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4975" w:rsidRPr="009C4975" w:rsidRDefault="009C4975" w:rsidP="009C4975">
      <w:pPr>
        <w:pBdr>
          <w:bottom w:val="single" w:sz="6" w:space="1" w:color="auto"/>
        </w:pBdr>
        <w:spacing w:after="0" w:line="240" w:lineRule="auto"/>
        <w:jc w:val="center"/>
        <w:rPr>
          <w:rFonts w:ascii="Arial" w:eastAsia="Times New Roman" w:hAnsi="Arial" w:cs="Arial"/>
          <w:vanish/>
          <w:sz w:val="16"/>
          <w:szCs w:val="16"/>
          <w:lang w:eastAsia="fr-FR"/>
        </w:rPr>
      </w:pPr>
      <w:r w:rsidRPr="009C4975">
        <w:rPr>
          <w:rFonts w:ascii="Arial" w:eastAsia="Times New Roman" w:hAnsi="Arial" w:cs="Arial"/>
          <w:vanish/>
          <w:sz w:val="16"/>
          <w:szCs w:val="16"/>
          <w:lang w:eastAsia="fr-FR"/>
        </w:rPr>
        <w:t>Haut du formulaire</w:t>
      </w:r>
    </w:p>
    <w:tbl>
      <w:tblPr>
        <w:tblpPr w:leftFromText="141" w:rightFromText="141" w:vertAnchor="text" w:horzAnchor="margin" w:tblpY="1"/>
        <w:tblOverlap w:val="never"/>
        <w:tblW w:w="7986" w:type="dxa"/>
        <w:tblLayout w:type="fixed"/>
        <w:tblCellMar>
          <w:top w:w="60" w:type="dxa"/>
          <w:left w:w="60" w:type="dxa"/>
          <w:bottom w:w="60" w:type="dxa"/>
          <w:right w:w="60" w:type="dxa"/>
        </w:tblCellMar>
        <w:tblLook w:val="04A0"/>
      </w:tblPr>
      <w:tblGrid>
        <w:gridCol w:w="425"/>
        <w:gridCol w:w="1893"/>
        <w:gridCol w:w="3145"/>
        <w:gridCol w:w="2417"/>
        <w:gridCol w:w="106"/>
      </w:tblGrid>
      <w:tr w:rsidR="00D94A49" w:rsidRPr="009C4975" w:rsidTr="00D94A49">
        <w:trPr>
          <w:gridBefore w:val="1"/>
          <w:gridAfter w:val="1"/>
          <w:wBefore w:w="425" w:type="dxa"/>
          <w:wAfter w:w="106" w:type="dxa"/>
          <w:trHeight w:val="540"/>
        </w:trPr>
        <w:tc>
          <w:tcPr>
            <w:tcW w:w="7455" w:type="dxa"/>
            <w:gridSpan w:val="3"/>
            <w:tcBorders>
              <w:top w:val="nil"/>
              <w:left w:val="nil"/>
              <w:bottom w:val="nil"/>
              <w:right w:val="nil"/>
            </w:tcBorders>
            <w:vAlign w:val="center"/>
            <w:hideMark/>
          </w:tcPr>
          <w:p w:rsidR="00D94A49" w:rsidRPr="009C4975" w:rsidRDefault="00963DE3" w:rsidP="00D94A49">
            <w:pPr>
              <w:pStyle w:val="Titre1"/>
              <w:rPr>
                <w:rFonts w:ascii="Trebuchet MS" w:eastAsia="Times New Roman" w:hAnsi="Trebuchet MS" w:cs="Times New Roman"/>
                <w:sz w:val="19"/>
                <w:szCs w:val="19"/>
                <w:lang w:eastAsia="fr-FR"/>
              </w:rPr>
            </w:pPr>
            <w:r>
              <w:fldChar w:fldCharType="begin"/>
            </w:r>
            <w:r w:rsidR="00D94A49">
              <w:instrText>HYPERLINK "http://www.bisque.com/Products/TheSky6/"</w:instrText>
            </w:r>
            <w:r>
              <w:fldChar w:fldCharType="separate"/>
            </w:r>
            <w:r w:rsidR="00D94A49" w:rsidRPr="009C4975">
              <w:rPr>
                <w:rFonts w:ascii="Times New Roman" w:eastAsia="Times New Roman" w:hAnsi="Times New Roman" w:cs="Times New Roman"/>
                <w:color w:val="0000FF"/>
                <w:sz w:val="48"/>
                <w:u w:val="single"/>
                <w:lang w:eastAsia="fr-FR"/>
              </w:rPr>
              <w:t>TheSky</w:t>
            </w:r>
            <w:r>
              <w:fldChar w:fldCharType="end"/>
            </w:r>
            <w:r w:rsidR="00D94A49" w:rsidRPr="009C4975">
              <w:rPr>
                <w:rFonts w:ascii="Times New Roman" w:eastAsia="Times New Roman" w:hAnsi="Times New Roman" w:cs="Times New Roman"/>
                <w:sz w:val="48"/>
                <w:szCs w:val="48"/>
                <w:lang w:eastAsia="fr-FR"/>
              </w:rPr>
              <w:t xml:space="preserve"> - Astronomy's Engine</w:t>
            </w:r>
            <w:r w:rsidR="00D94A49" w:rsidRPr="009C4975">
              <w:rPr>
                <w:rFonts w:ascii="Times New Roman" w:eastAsia="Times New Roman" w:hAnsi="Times New Roman" w:cs="Times New Roman"/>
                <w:sz w:val="48"/>
                <w:szCs w:val="48"/>
                <w:lang w:eastAsia="fr-FR"/>
              </w:rPr>
              <w:br/>
            </w:r>
          </w:p>
        </w:tc>
      </w:tr>
      <w:tr w:rsidR="00D94A49" w:rsidRPr="009C4975" w:rsidTr="00D94A49">
        <w:trPr>
          <w:trHeight w:val="90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Pr>
                <w:rFonts w:ascii="Verdana" w:eastAsia="Times New Roman" w:hAnsi="Verdana" w:cs="Times New Roman"/>
                <w:b w:val="0"/>
                <w:bCs w:val="0"/>
                <w:noProof/>
                <w:color w:val="0000FF"/>
                <w:sz w:val="15"/>
                <w:szCs w:val="15"/>
                <w:lang w:eastAsia="fr-FR"/>
              </w:rPr>
              <w:drawing>
                <wp:inline distT="0" distB="0" distL="0" distR="0">
                  <wp:extent cx="948690" cy="862330"/>
                  <wp:effectExtent l="19050" t="0" r="3810" b="0"/>
                  <wp:docPr id="349" name="Image 33" descr="http://www.bisque.com/tom/skymenu/images/add.jp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bisque.com/tom/skymenu/images/add.jpg">
                            <a:hlinkClick r:id="rId6"/>
                          </pic:cNvPr>
                          <pic:cNvPicPr>
                            <a:picLocks noChangeAspect="1" noChangeArrowheads="1"/>
                          </pic:cNvPicPr>
                        </pic:nvPicPr>
                        <pic:blipFill>
                          <a:blip r:embed="rId7" cstate="print"/>
                          <a:srcRect/>
                          <a:stretch>
                            <a:fillRect/>
                          </a:stretch>
                        </pic:blipFill>
                        <pic:spPr bwMode="auto">
                          <a:xfrm>
                            <a:off x="0" y="0"/>
                            <a:ext cx="948690" cy="862330"/>
                          </a:xfrm>
                          <a:prstGeom prst="rect">
                            <a:avLst/>
                          </a:prstGeom>
                          <a:noFill/>
                          <a:ln w="9525">
                            <a:noFill/>
                            <a:miter lim="800000"/>
                            <a:headEnd/>
                            <a:tailEnd/>
                          </a:ln>
                        </pic:spPr>
                      </pic:pic>
                    </a:graphicData>
                  </a:graphic>
                </wp:inline>
              </w:drawing>
            </w:r>
            <w:r w:rsidRPr="009C4975">
              <w:rPr>
                <w:rFonts w:ascii="Verdana" w:eastAsia="Times New Roman" w:hAnsi="Verdana" w:cs="Times New Roman"/>
                <w:color w:val="000000"/>
                <w:sz w:val="20"/>
                <w:lang w:eastAsia="fr-FR"/>
              </w:rPr>
              <w:t> </w:t>
            </w:r>
            <w:r w:rsidRPr="009C4975">
              <w:rPr>
                <w:rFonts w:ascii="Verdana" w:eastAsia="Times New Roman" w:hAnsi="Verdana" w:cs="Times New Roman"/>
                <w:color w:val="000000"/>
                <w:sz w:val="20"/>
                <w:szCs w:val="20"/>
                <w:lang w:eastAsia="fr-FR"/>
              </w:rPr>
              <w:br/>
            </w:r>
            <w:hyperlink r:id="rId8" w:history="1">
              <w:r w:rsidRPr="009C4975">
                <w:rPr>
                  <w:rFonts w:ascii="Verdana" w:eastAsia="Times New Roman" w:hAnsi="Verdana" w:cs="Times New Roman"/>
                  <w:color w:val="0000FF"/>
                  <w:sz w:val="20"/>
                  <w:u w:val="single"/>
                  <w:lang w:eastAsia="fr-FR"/>
                </w:rPr>
                <w:t>Adding Multi</w:t>
              </w:r>
            </w:hyperlink>
            <w:r w:rsidRPr="009C4975">
              <w:rPr>
                <w:rFonts w:ascii="Verdana" w:eastAsia="Times New Roman" w:hAnsi="Verdana" w:cs="Times New Roman"/>
                <w:color w:val="000000"/>
                <w:sz w:val="20"/>
                <w:szCs w:val="20"/>
                <w:lang w:eastAsia="fr-FR"/>
              </w:rPr>
              <w:br/>
            </w:r>
            <w:hyperlink r:id="rId9" w:history="1">
              <w:r w:rsidRPr="009C4975">
                <w:rPr>
                  <w:rFonts w:ascii="Verdana" w:eastAsia="Times New Roman" w:hAnsi="Verdana" w:cs="Times New Roman"/>
                  <w:color w:val="0000FF"/>
                  <w:sz w:val="20"/>
                  <w:u w:val="single"/>
                  <w:lang w:eastAsia="fr-FR"/>
                </w:rPr>
                <w:t>Media Objects</w:t>
              </w:r>
            </w:hyperlink>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Pr>
                <w:rFonts w:ascii="Verdana" w:eastAsia="Times New Roman" w:hAnsi="Verdana" w:cs="Times New Roman"/>
                <w:noProof/>
                <w:color w:val="0000FF"/>
                <w:sz w:val="20"/>
                <w:szCs w:val="20"/>
                <w:lang w:eastAsia="fr-FR"/>
              </w:rPr>
              <w:drawing>
                <wp:inline distT="0" distB="0" distL="0" distR="0">
                  <wp:extent cx="974725" cy="741680"/>
                  <wp:effectExtent l="19050" t="0" r="0" b="0"/>
                  <wp:docPr id="350" name="Image 34" descr="http://www.bisque.com/tom/catalog/images/m51s.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bisque.com/tom/catalog/images/m51s.jpg">
                            <a:hlinkClick r:id="rId10"/>
                          </pic:cNvPr>
                          <pic:cNvPicPr>
                            <a:picLocks noChangeAspect="1" noChangeArrowheads="1"/>
                          </pic:cNvPicPr>
                        </pic:nvPicPr>
                        <pic:blipFill>
                          <a:blip r:embed="rId11" cstate="print"/>
                          <a:srcRect/>
                          <a:stretch>
                            <a:fillRect/>
                          </a:stretch>
                        </pic:blipFill>
                        <pic:spPr bwMode="auto">
                          <a:xfrm>
                            <a:off x="0" y="0"/>
                            <a:ext cx="974725" cy="741680"/>
                          </a:xfrm>
                          <a:prstGeom prst="rect">
                            <a:avLst/>
                          </a:prstGeom>
                          <a:noFill/>
                          <a:ln w="9525">
                            <a:noFill/>
                            <a:miter lim="800000"/>
                            <a:headEnd/>
                            <a:tailEnd/>
                          </a:ln>
                        </pic:spPr>
                      </pic:pic>
                    </a:graphicData>
                  </a:graphic>
                </wp:inline>
              </w:drawing>
            </w:r>
            <w:r w:rsidRPr="009C4975">
              <w:rPr>
                <w:rFonts w:ascii="Trebuchet MS" w:eastAsia="Times New Roman" w:hAnsi="Trebuchet MS" w:cs="Times New Roman"/>
                <w:sz w:val="19"/>
                <w:szCs w:val="19"/>
                <w:lang w:val="en-US" w:eastAsia="fr-FR"/>
              </w:rPr>
              <w:br/>
            </w:r>
            <w:hyperlink r:id="rId12" w:history="1">
              <w:r w:rsidRPr="009C4975">
                <w:rPr>
                  <w:rFonts w:ascii="Verdana" w:eastAsia="Times New Roman" w:hAnsi="Verdana" w:cs="Times New Roman"/>
                  <w:color w:val="0000FF"/>
                  <w:sz w:val="20"/>
                  <w:u w:val="single"/>
                  <w:lang w:val="en-US" w:eastAsia="fr-FR"/>
                </w:rPr>
                <w:t>Adding objects</w:t>
              </w:r>
            </w:hyperlink>
            <w:r w:rsidRPr="009C4975">
              <w:rPr>
                <w:rFonts w:ascii="Verdana" w:eastAsia="Times New Roman" w:hAnsi="Verdana" w:cs="Times New Roman"/>
                <w:sz w:val="20"/>
                <w:szCs w:val="20"/>
                <w:lang w:val="en-US" w:eastAsia="fr-FR"/>
              </w:rPr>
              <w:br/>
            </w:r>
            <w:hyperlink r:id="rId13" w:history="1">
              <w:r w:rsidRPr="009C4975">
                <w:rPr>
                  <w:rFonts w:ascii="Verdana" w:eastAsia="Times New Roman" w:hAnsi="Verdana" w:cs="Times New Roman"/>
                  <w:color w:val="0000FF"/>
                  <w:sz w:val="20"/>
                  <w:u w:val="single"/>
                  <w:lang w:val="en-US" w:eastAsia="fr-FR"/>
                </w:rPr>
                <w:t>User-Defined Data</w:t>
              </w:r>
            </w:hyperlink>
            <w:r w:rsidRPr="009C4975">
              <w:rPr>
                <w:rFonts w:ascii="Trebuchet MS" w:eastAsia="Times New Roman" w:hAnsi="Trebuchet MS" w:cs="Times New Roman"/>
                <w:sz w:val="19"/>
                <w:szCs w:val="19"/>
                <w:lang w:val="en-US" w:eastAsia="fr-FR"/>
              </w:rPr>
              <w:t xml:space="preserve"> </w:t>
            </w:r>
          </w:p>
          <w:p w:rsidR="00D94A49" w:rsidRPr="009C4975" w:rsidRDefault="00D94A49" w:rsidP="00D94A49">
            <w:pPr>
              <w:pStyle w:val="Titre1"/>
              <w:rPr>
                <w:rFonts w:ascii="Trebuchet MS" w:eastAsia="Times New Roman" w:hAnsi="Trebuchet MS" w:cs="Times New Roman"/>
                <w:sz w:val="19"/>
                <w:szCs w:val="19"/>
                <w:lang w:val="en-US" w:eastAsia="fr-FR"/>
              </w:rPr>
            </w:pPr>
            <w:proofErr w:type="gramStart"/>
            <w:r w:rsidRPr="009C4975">
              <w:rPr>
                <w:rFonts w:ascii="Verdana" w:eastAsia="Times New Roman" w:hAnsi="Verdana" w:cs="Times New Roman"/>
                <w:i/>
                <w:iCs/>
                <w:sz w:val="20"/>
                <w:szCs w:val="20"/>
                <w:lang w:val="en-US" w:eastAsia="fr-FR"/>
              </w:rPr>
              <w:t>quick</w:t>
            </w:r>
            <w:proofErr w:type="gramEnd"/>
            <w:r w:rsidRPr="009C4975">
              <w:rPr>
                <w:rFonts w:ascii="Verdana" w:eastAsia="Times New Roman" w:hAnsi="Verdana" w:cs="Times New Roman"/>
                <w:i/>
                <w:iCs/>
                <w:sz w:val="20"/>
                <w:szCs w:val="20"/>
                <w:lang w:val="en-US" w:eastAsia="fr-FR"/>
              </w:rPr>
              <w:t xml:space="preserve"> and easy</w:t>
            </w:r>
            <w:r w:rsidRPr="009C4975">
              <w:rPr>
                <w:rFonts w:ascii="Verdana" w:eastAsia="Times New Roman" w:hAnsi="Verdana" w:cs="Times New Roman"/>
                <w:i/>
                <w:iCs/>
                <w:sz w:val="20"/>
                <w:szCs w:val="20"/>
                <w:lang w:val="en-US" w:eastAsia="fr-FR"/>
              </w:rPr>
              <w:br/>
              <w:t> </w:t>
            </w:r>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Pr>
                <w:rFonts w:ascii="Verdana" w:eastAsia="Times New Roman" w:hAnsi="Verdana" w:cs="Times New Roman"/>
                <w:noProof/>
                <w:color w:val="0000FF"/>
                <w:sz w:val="20"/>
                <w:szCs w:val="20"/>
                <w:lang w:eastAsia="fr-FR"/>
              </w:rPr>
              <w:drawing>
                <wp:inline distT="0" distB="0" distL="0" distR="0">
                  <wp:extent cx="1181735" cy="888365"/>
                  <wp:effectExtent l="19050" t="0" r="0" b="0"/>
                  <wp:docPr id="351" name="Image 35" descr="http://www.bisque.com/tom/astrometry/images/ic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bisque.com/tom/astrometry/images/icon.jpg">
                            <a:hlinkClick r:id="rId14"/>
                          </pic:cNvPr>
                          <pic:cNvPicPr>
                            <a:picLocks noChangeAspect="1" noChangeArrowheads="1"/>
                          </pic:cNvPicPr>
                        </pic:nvPicPr>
                        <pic:blipFill>
                          <a:blip r:embed="rId15" cstate="print"/>
                          <a:srcRect/>
                          <a:stretch>
                            <a:fillRect/>
                          </a:stretch>
                        </pic:blipFill>
                        <pic:spPr bwMode="auto">
                          <a:xfrm>
                            <a:off x="0" y="0"/>
                            <a:ext cx="1181735" cy="88836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16" w:history="1">
              <w:r w:rsidRPr="009C4975">
                <w:rPr>
                  <w:rFonts w:ascii="Verdana" w:eastAsia="Times New Roman" w:hAnsi="Verdana" w:cs="Times New Roman"/>
                  <w:color w:val="0000FF"/>
                  <w:sz w:val="20"/>
                  <w:u w:val="single"/>
                  <w:lang w:eastAsia="fr-FR"/>
                </w:rPr>
                <w:t>Automated</w:t>
              </w:r>
            </w:hyperlink>
            <w:r w:rsidRPr="009C4975">
              <w:rPr>
                <w:rFonts w:ascii="Verdana" w:eastAsia="Times New Roman" w:hAnsi="Verdana" w:cs="Times New Roman"/>
                <w:sz w:val="20"/>
                <w:szCs w:val="20"/>
                <w:lang w:eastAsia="fr-FR"/>
              </w:rPr>
              <w:br/>
            </w:r>
            <w:hyperlink r:id="rId17" w:history="1">
              <w:r w:rsidRPr="009C4975">
                <w:rPr>
                  <w:rFonts w:ascii="Verdana" w:eastAsia="Times New Roman" w:hAnsi="Verdana" w:cs="Times New Roman"/>
                  <w:color w:val="0000FF"/>
                  <w:sz w:val="20"/>
                  <w:u w:val="single"/>
                  <w:lang w:eastAsia="fr-FR"/>
                </w:rPr>
                <w:t>Astrometry!</w:t>
              </w:r>
            </w:hyperlink>
          </w:p>
        </w:tc>
      </w:tr>
      <w:tr w:rsidR="00D94A49" w:rsidRPr="009C4975" w:rsidTr="00D94A49">
        <w:trPr>
          <w:trHeight w:val="90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sidRPr="009C4975">
              <w:rPr>
                <w:rFonts w:ascii="Trebuchet MS" w:eastAsia="Times New Roman" w:hAnsi="Trebuchet MS" w:cs="Times New Roman"/>
                <w:sz w:val="19"/>
                <w:szCs w:val="19"/>
                <w:lang w:val="en-US" w:eastAsia="fr-FR"/>
              </w:rPr>
              <w:br/>
            </w:r>
            <w:r>
              <w:rPr>
                <w:rFonts w:ascii="Verdana" w:eastAsia="Times New Roman" w:hAnsi="Verdana" w:cs="Times New Roman"/>
                <w:noProof/>
                <w:color w:val="0000FF"/>
                <w:sz w:val="20"/>
                <w:szCs w:val="20"/>
                <w:lang w:eastAsia="fr-FR"/>
              </w:rPr>
              <w:drawing>
                <wp:inline distT="0" distB="0" distL="0" distR="0">
                  <wp:extent cx="845185" cy="862330"/>
                  <wp:effectExtent l="19050" t="0" r="0" b="0"/>
                  <wp:docPr id="384" name="Image 36" descr="http://www.bisque.com/tom/barnardstar/images/barnico.jp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bisque.com/tom/barnardstar/images/barnico.jpg">
                            <a:hlinkClick r:id="rId18"/>
                          </pic:cNvPr>
                          <pic:cNvPicPr>
                            <a:picLocks noChangeAspect="1" noChangeArrowheads="1"/>
                          </pic:cNvPicPr>
                        </pic:nvPicPr>
                        <pic:blipFill>
                          <a:blip r:embed="rId19" cstate="print"/>
                          <a:srcRect/>
                          <a:stretch>
                            <a:fillRect/>
                          </a:stretch>
                        </pic:blipFill>
                        <pic:spPr bwMode="auto">
                          <a:xfrm>
                            <a:off x="0" y="0"/>
                            <a:ext cx="845185" cy="86233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val="en-US" w:eastAsia="fr-FR"/>
              </w:rPr>
              <w:br/>
            </w:r>
            <w:hyperlink r:id="rId20" w:history="1">
              <w:r w:rsidRPr="009C4975">
                <w:rPr>
                  <w:rFonts w:ascii="Verdana" w:eastAsia="Times New Roman" w:hAnsi="Verdana" w:cs="Times New Roman"/>
                  <w:color w:val="0000FF"/>
                  <w:sz w:val="20"/>
                  <w:u w:val="single"/>
                  <w:lang w:val="en-US" w:eastAsia="fr-FR"/>
                </w:rPr>
                <w:t>Barnard's Star</w:t>
              </w:r>
              <w:r w:rsidRPr="009C4975">
                <w:rPr>
                  <w:rFonts w:ascii="Verdana" w:eastAsia="Times New Roman" w:hAnsi="Verdana" w:cs="Times New Roman"/>
                  <w:color w:val="0000FF"/>
                  <w:sz w:val="20"/>
                  <w:szCs w:val="20"/>
                  <w:u w:val="single"/>
                  <w:lang w:val="en-US" w:eastAsia="fr-FR"/>
                </w:rPr>
                <w:br/>
              </w:r>
              <w:r w:rsidRPr="009C4975">
                <w:rPr>
                  <w:rFonts w:ascii="Verdana" w:eastAsia="Times New Roman" w:hAnsi="Verdana" w:cs="Times New Roman"/>
                  <w:color w:val="0000FF"/>
                  <w:sz w:val="20"/>
                  <w:u w:val="single"/>
                  <w:lang w:val="en-US" w:eastAsia="fr-FR"/>
                </w:rPr>
                <w:t>Proper Motion Explained</w:t>
              </w:r>
            </w:hyperlink>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Pr>
                <w:rFonts w:ascii="Verdana" w:eastAsia="Times New Roman" w:hAnsi="Verdana" w:cs="Times New Roman"/>
                <w:noProof/>
                <w:color w:val="0000FF"/>
                <w:sz w:val="20"/>
                <w:szCs w:val="20"/>
                <w:lang w:eastAsia="fr-FR"/>
              </w:rPr>
              <w:drawing>
                <wp:inline distT="0" distB="0" distL="0" distR="0">
                  <wp:extent cx="845185" cy="1112520"/>
                  <wp:effectExtent l="19050" t="0" r="0" b="0"/>
                  <wp:docPr id="385" name="Image 37" descr="http://www.bisque.com/tom/constellation/images/smallorion.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bisque.com/tom/constellation/images/smallorion.jpg">
                            <a:hlinkClick r:id="rId21"/>
                          </pic:cNvPr>
                          <pic:cNvPicPr>
                            <a:picLocks noChangeAspect="1" noChangeArrowheads="1"/>
                          </pic:cNvPicPr>
                        </pic:nvPicPr>
                        <pic:blipFill>
                          <a:blip r:embed="rId22" cstate="print"/>
                          <a:srcRect/>
                          <a:stretch>
                            <a:fillRect/>
                          </a:stretch>
                        </pic:blipFill>
                        <pic:spPr bwMode="auto">
                          <a:xfrm>
                            <a:off x="0" y="0"/>
                            <a:ext cx="845185" cy="111252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23" w:history="1">
              <w:r w:rsidRPr="009C4975">
                <w:rPr>
                  <w:rFonts w:ascii="Verdana" w:eastAsia="Times New Roman" w:hAnsi="Verdana" w:cs="Times New Roman"/>
                  <w:color w:val="0000FF"/>
                  <w:sz w:val="20"/>
                  <w:u w:val="single"/>
                  <w:lang w:eastAsia="fr-FR"/>
                </w:rPr>
                <w:t>Constellations</w:t>
              </w:r>
            </w:hyperlink>
            <w:r w:rsidRPr="009C4975">
              <w:rPr>
                <w:rFonts w:ascii="Verdana" w:eastAsia="Times New Roman" w:hAnsi="Verdana" w:cs="Times New Roman"/>
                <w:sz w:val="20"/>
                <w:szCs w:val="20"/>
                <w:lang w:eastAsia="fr-FR"/>
              </w:rPr>
              <w:br/>
            </w:r>
            <w:hyperlink r:id="rId24" w:history="1">
              <w:r w:rsidRPr="009C4975">
                <w:rPr>
                  <w:rFonts w:ascii="Verdana" w:eastAsia="Times New Roman" w:hAnsi="Verdana" w:cs="Times New Roman"/>
                  <w:color w:val="0000FF"/>
                  <w:sz w:val="20"/>
                  <w:u w:val="single"/>
                  <w:lang w:eastAsia="fr-FR"/>
                </w:rPr>
                <w:t>and Asterisms</w:t>
              </w:r>
            </w:hyperlink>
            <w:r w:rsidRPr="009C4975">
              <w:rPr>
                <w:rFonts w:ascii="Verdana" w:eastAsia="Times New Roman" w:hAnsi="Verdana" w:cs="Times New Roman"/>
                <w:sz w:val="20"/>
                <w:szCs w:val="20"/>
                <w:lang w:eastAsia="fr-FR"/>
              </w:rPr>
              <w:br/>
              <w:t> </w:t>
            </w:r>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Pr>
                <w:rFonts w:ascii="Verdana" w:eastAsia="Times New Roman" w:hAnsi="Verdana" w:cs="Times New Roman"/>
                <w:noProof/>
                <w:color w:val="0000FF"/>
                <w:sz w:val="20"/>
                <w:szCs w:val="20"/>
                <w:lang w:eastAsia="fr-FR"/>
              </w:rPr>
              <w:drawing>
                <wp:inline distT="0" distB="0" distL="0" distR="0">
                  <wp:extent cx="1190625" cy="905510"/>
                  <wp:effectExtent l="19050" t="0" r="9525" b="0"/>
                  <wp:docPr id="386" name="Image 38" descr="http://www.bisque.com/tom/TheSky%20Files/m104small.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bisque.com/tom/TheSky%20Files/m104small.jpg">
                            <a:hlinkClick r:id="rId25"/>
                          </pic:cNvPr>
                          <pic:cNvPicPr>
                            <a:picLocks noChangeAspect="1" noChangeArrowheads="1"/>
                          </pic:cNvPicPr>
                        </pic:nvPicPr>
                        <pic:blipFill>
                          <a:blip r:embed="rId26" cstate="print"/>
                          <a:srcRect/>
                          <a:stretch>
                            <a:fillRect/>
                          </a:stretch>
                        </pic:blipFill>
                        <pic:spPr bwMode="auto">
                          <a:xfrm>
                            <a:off x="0" y="0"/>
                            <a:ext cx="1190625" cy="90551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27" w:history="1">
              <w:r w:rsidRPr="009C4975">
                <w:rPr>
                  <w:rFonts w:ascii="Verdana" w:eastAsia="Times New Roman" w:hAnsi="Verdana" w:cs="Times New Roman"/>
                  <w:color w:val="0000FF"/>
                  <w:sz w:val="20"/>
                  <w:u w:val="single"/>
                  <w:lang w:eastAsia="fr-FR"/>
                </w:rPr>
                <w:t>Cataloged data</w:t>
              </w:r>
            </w:hyperlink>
            <w:r w:rsidRPr="009C4975">
              <w:rPr>
                <w:rFonts w:ascii="Verdana" w:eastAsia="Times New Roman" w:hAnsi="Verdana" w:cs="Times New Roman"/>
                <w:sz w:val="20"/>
                <w:szCs w:val="20"/>
                <w:lang w:eastAsia="fr-FR"/>
              </w:rPr>
              <w:br/>
            </w:r>
            <w:r w:rsidRPr="009C4975">
              <w:rPr>
                <w:rFonts w:ascii="Verdana" w:eastAsia="Times New Roman" w:hAnsi="Verdana" w:cs="Times New Roman"/>
                <w:i/>
                <w:iCs/>
                <w:sz w:val="20"/>
                <w:szCs w:val="20"/>
                <w:lang w:eastAsia="fr-FR"/>
              </w:rPr>
              <w:t>explained</w:t>
            </w:r>
          </w:p>
        </w:tc>
      </w:tr>
      <w:tr w:rsidR="00D94A49" w:rsidRPr="009C4975" w:rsidTr="00D94A49">
        <w:trPr>
          <w:trHeight w:val="90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Pr>
                <w:rFonts w:ascii="Verdana" w:eastAsia="Times New Roman" w:hAnsi="Verdana" w:cs="Times New Roman"/>
                <w:noProof/>
                <w:color w:val="0000FF"/>
                <w:sz w:val="20"/>
                <w:szCs w:val="20"/>
                <w:lang w:eastAsia="fr-FR"/>
              </w:rPr>
              <w:drawing>
                <wp:inline distT="0" distB="0" distL="0" distR="0">
                  <wp:extent cx="750570" cy="526415"/>
                  <wp:effectExtent l="19050" t="0" r="0" b="0"/>
                  <wp:docPr id="387" name="Image 39" descr="http://www.bisque.com/tom/data/data-ico.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bisque.com/tom/data/data-ico.jpg">
                            <a:hlinkClick r:id="rId28"/>
                          </pic:cNvPr>
                          <pic:cNvPicPr>
                            <a:picLocks noChangeAspect="1" noChangeArrowheads="1"/>
                          </pic:cNvPicPr>
                        </pic:nvPicPr>
                        <pic:blipFill>
                          <a:blip r:embed="rId29" cstate="print"/>
                          <a:srcRect/>
                          <a:stretch>
                            <a:fillRect/>
                          </a:stretch>
                        </pic:blipFill>
                        <pic:spPr bwMode="auto">
                          <a:xfrm>
                            <a:off x="0" y="0"/>
                            <a:ext cx="750570" cy="52641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19"/>
                <w:szCs w:val="19"/>
                <w:lang w:eastAsia="fr-FR"/>
              </w:rPr>
              <w:br/>
            </w:r>
            <w:r w:rsidRPr="009C4975">
              <w:rPr>
                <w:rFonts w:ascii="Verdana" w:eastAsia="Times New Roman" w:hAnsi="Verdana" w:cs="Times New Roman"/>
                <w:sz w:val="19"/>
                <w:szCs w:val="19"/>
                <w:lang w:eastAsia="fr-FR"/>
              </w:rPr>
              <w:br/>
            </w:r>
            <w:hyperlink r:id="rId30" w:history="1">
              <w:r w:rsidRPr="009C4975">
                <w:rPr>
                  <w:rFonts w:ascii="Verdana" w:eastAsia="Times New Roman" w:hAnsi="Verdana" w:cs="Times New Roman"/>
                  <w:color w:val="0000FF"/>
                  <w:sz w:val="20"/>
                  <w:u w:val="single"/>
                  <w:lang w:eastAsia="fr-FR"/>
                </w:rPr>
                <w:t>Additional Database files</w:t>
              </w:r>
            </w:hyperlink>
            <w:r w:rsidRPr="009C4975">
              <w:rPr>
                <w:rFonts w:ascii="Verdana" w:eastAsia="Times New Roman" w:hAnsi="Verdana" w:cs="Times New Roman"/>
                <w:sz w:val="20"/>
                <w:szCs w:val="20"/>
                <w:lang w:eastAsia="fr-FR"/>
              </w:rPr>
              <w:br/>
              <w:t>(SDBs)</w:t>
            </w:r>
            <w:r w:rsidRPr="009C4975">
              <w:rPr>
                <w:rFonts w:ascii="Verdana" w:eastAsia="Times New Roman" w:hAnsi="Verdana" w:cs="Times New Roman"/>
                <w:sz w:val="19"/>
                <w:szCs w:val="19"/>
                <w:lang w:eastAsia="fr-FR"/>
              </w:rPr>
              <w:br/>
              <w:t> </w:t>
            </w:r>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Pr>
                <w:rFonts w:ascii="Verdana" w:eastAsia="Times New Roman" w:hAnsi="Verdana" w:cs="Times New Roman"/>
                <w:noProof/>
                <w:color w:val="0000FF"/>
                <w:sz w:val="20"/>
                <w:szCs w:val="20"/>
                <w:lang w:eastAsia="fr-FR"/>
              </w:rPr>
              <w:drawing>
                <wp:inline distT="0" distB="0" distL="0" distR="0">
                  <wp:extent cx="888365" cy="1043940"/>
                  <wp:effectExtent l="19050" t="0" r="6985" b="0"/>
                  <wp:docPr id="388" name="Image 40" descr="http://www.bisque.com/tom/datawizard/images/icon-datawizard.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bisque.com/tom/datawizard/images/icon-datawizard.jpg">
                            <a:hlinkClick r:id="rId31"/>
                          </pic:cNvPr>
                          <pic:cNvPicPr>
                            <a:picLocks noChangeAspect="1" noChangeArrowheads="1"/>
                          </pic:cNvPicPr>
                        </pic:nvPicPr>
                        <pic:blipFill>
                          <a:blip r:embed="rId32" cstate="print"/>
                          <a:srcRect/>
                          <a:stretch>
                            <a:fillRect/>
                          </a:stretch>
                        </pic:blipFill>
                        <pic:spPr bwMode="auto">
                          <a:xfrm>
                            <a:off x="0" y="0"/>
                            <a:ext cx="888365" cy="104394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33" w:history="1">
              <w:r w:rsidRPr="009C4975">
                <w:rPr>
                  <w:rFonts w:ascii="Verdana" w:eastAsia="Times New Roman" w:hAnsi="Verdana" w:cs="Times New Roman"/>
                  <w:color w:val="0000FF"/>
                  <w:sz w:val="20"/>
                  <w:u w:val="single"/>
                  <w:lang w:eastAsia="fr-FR"/>
                </w:rPr>
                <w:t>Data Wizard</w:t>
              </w:r>
            </w:hyperlink>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Pr>
                <w:rFonts w:ascii="Verdana" w:eastAsia="Times New Roman" w:hAnsi="Verdana" w:cs="Times New Roman"/>
                <w:noProof/>
                <w:color w:val="0000FF"/>
                <w:sz w:val="20"/>
                <w:szCs w:val="20"/>
                <w:lang w:eastAsia="fr-FR"/>
              </w:rPr>
              <w:drawing>
                <wp:inline distT="0" distB="0" distL="0" distR="0">
                  <wp:extent cx="974725" cy="741680"/>
                  <wp:effectExtent l="19050" t="0" r="0" b="0"/>
                  <wp:docPr id="389" name="Image 41" descr="http://www.bisque.com/tom/catalog/images/m51s.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bisque.com/tom/catalog/images/m51s.jpg">
                            <a:hlinkClick r:id="rId34"/>
                          </pic:cNvPr>
                          <pic:cNvPicPr>
                            <a:picLocks noChangeAspect="1" noChangeArrowheads="1"/>
                          </pic:cNvPicPr>
                        </pic:nvPicPr>
                        <pic:blipFill>
                          <a:blip r:embed="rId11" cstate="print"/>
                          <a:srcRect/>
                          <a:stretch>
                            <a:fillRect/>
                          </a:stretch>
                        </pic:blipFill>
                        <pic:spPr bwMode="auto">
                          <a:xfrm>
                            <a:off x="0" y="0"/>
                            <a:ext cx="974725" cy="74168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35" w:history="1">
              <w:r w:rsidRPr="009C4975">
                <w:rPr>
                  <w:rFonts w:ascii="Verdana" w:eastAsia="Times New Roman" w:hAnsi="Verdana" w:cs="Times New Roman"/>
                  <w:color w:val="0000FF"/>
                  <w:sz w:val="20"/>
                  <w:u w:val="single"/>
                  <w:lang w:eastAsia="fr-FR"/>
                </w:rPr>
                <w:t>Galaxy questions</w:t>
              </w:r>
              <w:r w:rsidRPr="009C4975">
                <w:rPr>
                  <w:rFonts w:ascii="Verdana" w:eastAsia="Times New Roman" w:hAnsi="Verdana" w:cs="Times New Roman"/>
                  <w:color w:val="0000FF"/>
                  <w:sz w:val="20"/>
                  <w:szCs w:val="20"/>
                  <w:u w:val="single"/>
                  <w:lang w:eastAsia="fr-FR"/>
                </w:rPr>
                <w:br/>
              </w:r>
              <w:r w:rsidRPr="009C4975">
                <w:rPr>
                  <w:rFonts w:ascii="Verdana" w:eastAsia="Times New Roman" w:hAnsi="Verdana" w:cs="Times New Roman"/>
                  <w:color w:val="0000FF"/>
                  <w:sz w:val="20"/>
                  <w:u w:val="single"/>
                  <w:lang w:eastAsia="fr-FR"/>
                </w:rPr>
                <w:t>MCG/UGC example</w:t>
              </w:r>
            </w:hyperlink>
          </w:p>
        </w:tc>
      </w:tr>
      <w:tr w:rsidR="00D94A49" w:rsidRPr="009C4975" w:rsidTr="00D94A49">
        <w:trPr>
          <w:trHeight w:val="90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Pr>
                <w:rFonts w:ascii="Verdana" w:eastAsia="Times New Roman" w:hAnsi="Verdana" w:cs="Times New Roman"/>
                <w:noProof/>
                <w:color w:val="0000FF"/>
                <w:sz w:val="20"/>
                <w:szCs w:val="20"/>
                <w:lang w:eastAsia="fr-FR"/>
              </w:rPr>
              <w:drawing>
                <wp:inline distT="0" distB="0" distL="0" distR="0">
                  <wp:extent cx="845185" cy="681355"/>
                  <wp:effectExtent l="19050" t="0" r="0" b="0"/>
                  <wp:docPr id="390" name="Image 42" descr="http://www.bisque.com/tom/hubble/images/hubbleico.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bisque.com/tom/hubble/images/hubbleico.jpg">
                            <a:hlinkClick r:id="rId36"/>
                          </pic:cNvPr>
                          <pic:cNvPicPr>
                            <a:picLocks noChangeAspect="1" noChangeArrowheads="1"/>
                          </pic:cNvPicPr>
                        </pic:nvPicPr>
                        <pic:blipFill>
                          <a:blip r:embed="rId37" cstate="print"/>
                          <a:srcRect/>
                          <a:stretch>
                            <a:fillRect/>
                          </a:stretch>
                        </pic:blipFill>
                        <pic:spPr bwMode="auto">
                          <a:xfrm>
                            <a:off x="0" y="0"/>
                            <a:ext cx="845185" cy="68135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38" w:history="1">
              <w:r w:rsidRPr="009C4975">
                <w:rPr>
                  <w:rFonts w:ascii="Verdana" w:eastAsia="Times New Roman" w:hAnsi="Verdana" w:cs="Times New Roman"/>
                  <w:color w:val="0000FF"/>
                  <w:sz w:val="20"/>
                  <w:u w:val="single"/>
                  <w:lang w:eastAsia="fr-FR"/>
                </w:rPr>
                <w:t>Hubble Images</w:t>
              </w:r>
            </w:hyperlink>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Pr>
                <w:rFonts w:ascii="Trebuchet MS" w:eastAsia="Times New Roman" w:hAnsi="Trebuchet MS" w:cs="Times New Roman"/>
                <w:noProof/>
                <w:color w:val="0000FF"/>
                <w:sz w:val="19"/>
                <w:szCs w:val="19"/>
                <w:lang w:eastAsia="fr-FR"/>
              </w:rPr>
              <w:drawing>
                <wp:inline distT="0" distB="0" distL="0" distR="0">
                  <wp:extent cx="1095375" cy="819785"/>
                  <wp:effectExtent l="19050" t="0" r="9525" b="0"/>
                  <wp:docPr id="391" name="Image 43" descr="http://www.bisque.com/tom/satellites/Iridum%20Flares_files/smallone.gif">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bisque.com/tom/satellites/Iridum%20Flares_files/smallone.gif">
                            <a:hlinkClick r:id="rId39"/>
                          </pic:cNvPr>
                          <pic:cNvPicPr>
                            <a:picLocks noChangeAspect="1" noChangeArrowheads="1"/>
                          </pic:cNvPicPr>
                        </pic:nvPicPr>
                        <pic:blipFill>
                          <a:blip r:embed="rId40" cstate="print"/>
                          <a:srcRect/>
                          <a:stretch>
                            <a:fillRect/>
                          </a:stretch>
                        </pic:blipFill>
                        <pic:spPr bwMode="auto">
                          <a:xfrm>
                            <a:off x="0" y="0"/>
                            <a:ext cx="1095375" cy="819785"/>
                          </a:xfrm>
                          <a:prstGeom prst="rect">
                            <a:avLst/>
                          </a:prstGeom>
                          <a:noFill/>
                          <a:ln w="9525">
                            <a:noFill/>
                            <a:miter lim="800000"/>
                            <a:headEnd/>
                            <a:tailEnd/>
                          </a:ln>
                        </pic:spPr>
                      </pic:pic>
                    </a:graphicData>
                  </a:graphic>
                </wp:inline>
              </w:drawing>
            </w:r>
            <w:r w:rsidRPr="009C4975">
              <w:rPr>
                <w:rFonts w:ascii="Trebuchet MS" w:eastAsia="Times New Roman" w:hAnsi="Trebuchet MS" w:cs="Times New Roman"/>
                <w:sz w:val="19"/>
                <w:szCs w:val="19"/>
                <w:lang w:eastAsia="fr-FR"/>
              </w:rPr>
              <w:br/>
            </w:r>
            <w:hyperlink r:id="rId41" w:history="1">
              <w:r w:rsidRPr="009C4975">
                <w:rPr>
                  <w:rFonts w:ascii="Verdana" w:eastAsia="Times New Roman" w:hAnsi="Verdana" w:cs="Times New Roman"/>
                  <w:color w:val="0000FF"/>
                  <w:sz w:val="20"/>
                  <w:u w:val="single"/>
                  <w:lang w:eastAsia="fr-FR"/>
                </w:rPr>
                <w:t>Iridium Flares!</w:t>
              </w:r>
            </w:hyperlink>
            <w:r w:rsidRPr="009C4975">
              <w:rPr>
                <w:rFonts w:ascii="Trebuchet MS" w:eastAsia="Times New Roman" w:hAnsi="Trebuchet MS" w:cs="Times New Roman"/>
                <w:sz w:val="19"/>
                <w:szCs w:val="19"/>
                <w:lang w:eastAsia="fr-FR"/>
              </w:rPr>
              <w:br/>
            </w:r>
            <w:proofErr w:type="gramStart"/>
            <w:r w:rsidRPr="009C4975">
              <w:rPr>
                <w:rFonts w:ascii="Trebuchet MS" w:eastAsia="Times New Roman" w:hAnsi="Trebuchet MS" w:cs="Times New Roman"/>
                <w:sz w:val="19"/>
                <w:szCs w:val="19"/>
                <w:lang w:eastAsia="fr-FR"/>
              </w:rPr>
              <w:t>including</w:t>
            </w:r>
            <w:proofErr w:type="gramEnd"/>
            <w:r w:rsidRPr="009C4975">
              <w:rPr>
                <w:rFonts w:ascii="Trebuchet MS" w:eastAsia="Times New Roman" w:hAnsi="Trebuchet MS" w:cs="Times New Roman"/>
                <w:sz w:val="19"/>
                <w:szCs w:val="19"/>
                <w:lang w:eastAsia="fr-FR"/>
              </w:rPr>
              <w:t xml:space="preserve"> Videos!</w:t>
            </w:r>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Pr>
                <w:rFonts w:ascii="Verdana" w:eastAsia="Times New Roman" w:hAnsi="Verdana" w:cs="Times New Roman"/>
                <w:noProof/>
                <w:color w:val="0000FF"/>
                <w:sz w:val="20"/>
                <w:szCs w:val="20"/>
                <w:lang w:eastAsia="fr-FR"/>
              </w:rPr>
              <w:drawing>
                <wp:inline distT="0" distB="0" distL="0" distR="0">
                  <wp:extent cx="948690" cy="612775"/>
                  <wp:effectExtent l="19050" t="0" r="3810" b="0"/>
                  <wp:docPr id="392" name="Image 44" descr="http://www.bisque.com/tom/Horizons/Wilsonh/images/horizons.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bisque.com/tom/Horizons/Wilsonh/images/horizons.jpg">
                            <a:hlinkClick r:id="rId42"/>
                          </pic:cNvPr>
                          <pic:cNvPicPr>
                            <a:picLocks noChangeAspect="1" noChangeArrowheads="1"/>
                          </pic:cNvPicPr>
                        </pic:nvPicPr>
                        <pic:blipFill>
                          <a:blip r:embed="rId43" cstate="print"/>
                          <a:srcRect/>
                          <a:stretch>
                            <a:fillRect/>
                          </a:stretch>
                        </pic:blipFill>
                        <pic:spPr bwMode="auto">
                          <a:xfrm>
                            <a:off x="0" y="0"/>
                            <a:ext cx="948690" cy="61277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44" w:history="1">
              <w:r w:rsidRPr="009C4975">
                <w:rPr>
                  <w:rFonts w:ascii="Verdana" w:eastAsia="Times New Roman" w:hAnsi="Verdana" w:cs="Times New Roman"/>
                  <w:color w:val="0000FF"/>
                  <w:sz w:val="20"/>
                  <w:u w:val="single"/>
                  <w:lang w:eastAsia="fr-FR"/>
                </w:rPr>
                <w:t>Panoramic</w:t>
              </w:r>
            </w:hyperlink>
            <w:r w:rsidRPr="009C4975">
              <w:rPr>
                <w:rFonts w:ascii="Verdana" w:eastAsia="Times New Roman" w:hAnsi="Verdana" w:cs="Times New Roman"/>
                <w:sz w:val="20"/>
                <w:szCs w:val="20"/>
                <w:lang w:eastAsia="fr-FR"/>
              </w:rPr>
              <w:br/>
            </w:r>
            <w:hyperlink r:id="rId45" w:history="1">
              <w:r w:rsidRPr="009C4975">
                <w:rPr>
                  <w:rFonts w:ascii="Verdana" w:eastAsia="Times New Roman" w:hAnsi="Verdana" w:cs="Times New Roman"/>
                  <w:color w:val="0000FF"/>
                  <w:sz w:val="20"/>
                  <w:u w:val="single"/>
                  <w:lang w:eastAsia="fr-FR"/>
                </w:rPr>
                <w:t> Horizon Photographs</w:t>
              </w:r>
            </w:hyperlink>
          </w:p>
        </w:tc>
      </w:tr>
      <w:tr w:rsidR="00D94A49" w:rsidRPr="00BC6DAB" w:rsidTr="00D94A49">
        <w:trPr>
          <w:trHeight w:val="90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b w:val="0"/>
                <w:bCs w:val="0"/>
                <w:sz w:val="27"/>
                <w:szCs w:val="27"/>
                <w:lang w:eastAsia="fr-FR"/>
              </w:rPr>
            </w:pPr>
            <w:r w:rsidRPr="009C4975">
              <w:rPr>
                <w:rFonts w:ascii="Trebuchet MS" w:eastAsia="Times New Roman" w:hAnsi="Trebuchet MS" w:cs="Times New Roman"/>
                <w:sz w:val="27"/>
                <w:szCs w:val="27"/>
                <w:lang w:eastAsia="fr-FR"/>
              </w:rPr>
              <w:br/>
            </w:r>
            <w:r>
              <w:rPr>
                <w:rFonts w:ascii="Verdana" w:eastAsia="Times New Roman" w:hAnsi="Verdana" w:cs="Times New Roman"/>
                <w:b w:val="0"/>
                <w:bCs w:val="0"/>
                <w:noProof/>
                <w:color w:val="0000FF"/>
                <w:sz w:val="20"/>
                <w:szCs w:val="20"/>
                <w:lang w:eastAsia="fr-FR"/>
              </w:rPr>
              <w:drawing>
                <wp:inline distT="0" distB="0" distL="0" distR="0">
                  <wp:extent cx="948690" cy="733425"/>
                  <wp:effectExtent l="19050" t="0" r="3810" b="0"/>
                  <wp:docPr id="393" name="Image 45" descr="http://www.bisque.com/tom/seeker/images/smalliss.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bisque.com/tom/seeker/images/smalliss.jpg">
                            <a:hlinkClick r:id="rId46"/>
                          </pic:cNvPr>
                          <pic:cNvPicPr>
                            <a:picLocks noChangeAspect="1" noChangeArrowheads="1"/>
                          </pic:cNvPicPr>
                        </pic:nvPicPr>
                        <pic:blipFill>
                          <a:blip r:embed="rId47" cstate="print"/>
                          <a:srcRect/>
                          <a:stretch>
                            <a:fillRect/>
                          </a:stretch>
                        </pic:blipFill>
                        <pic:spPr bwMode="auto">
                          <a:xfrm>
                            <a:off x="0" y="0"/>
                            <a:ext cx="948690" cy="73342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48" w:history="1">
              <w:r w:rsidRPr="009C4975">
                <w:rPr>
                  <w:rFonts w:ascii="Verdana" w:eastAsia="Times New Roman" w:hAnsi="Verdana" w:cs="Times New Roman"/>
                  <w:color w:val="0000FF"/>
                  <w:sz w:val="20"/>
                  <w:u w:val="single"/>
                  <w:lang w:eastAsia="fr-FR"/>
                </w:rPr>
                <w:t xml:space="preserve">International </w:t>
              </w:r>
              <w:r w:rsidRPr="009C4975">
                <w:rPr>
                  <w:rFonts w:ascii="Verdana" w:eastAsia="Times New Roman" w:hAnsi="Verdana" w:cs="Times New Roman"/>
                  <w:color w:val="0000FF"/>
                  <w:sz w:val="20"/>
                  <w:u w:val="single"/>
                  <w:lang w:eastAsia="fr-FR"/>
                </w:rPr>
                <w:lastRenderedPageBreak/>
                <w:t>Space Station</w:t>
              </w:r>
            </w:hyperlink>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lastRenderedPageBreak/>
              <w:br/>
            </w:r>
            <w:r>
              <w:rPr>
                <w:rFonts w:ascii="Verdana" w:eastAsia="Times New Roman" w:hAnsi="Verdana" w:cs="Times New Roman"/>
                <w:noProof/>
                <w:color w:val="0000FF"/>
                <w:sz w:val="20"/>
                <w:szCs w:val="20"/>
                <w:lang w:eastAsia="fr-FR"/>
              </w:rPr>
              <w:drawing>
                <wp:inline distT="0" distB="0" distL="0" distR="0">
                  <wp:extent cx="1190625" cy="888365"/>
                  <wp:effectExtent l="19050" t="0" r="9525" b="0"/>
                  <wp:docPr id="394" name="Image 46" descr="http://www.bisque.com/tom/TheSky%20Files/imagelink.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bisque.com/tom/TheSky%20Files/imagelink.jpg">
                            <a:hlinkClick r:id="rId49"/>
                          </pic:cNvPr>
                          <pic:cNvPicPr>
                            <a:picLocks noChangeAspect="1" noChangeArrowheads="1"/>
                          </pic:cNvPicPr>
                        </pic:nvPicPr>
                        <pic:blipFill>
                          <a:blip r:embed="rId50" cstate="print"/>
                          <a:srcRect/>
                          <a:stretch>
                            <a:fillRect/>
                          </a:stretch>
                        </pic:blipFill>
                        <pic:spPr bwMode="auto">
                          <a:xfrm>
                            <a:off x="0" y="0"/>
                            <a:ext cx="1190625" cy="88836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51" w:history="1">
              <w:r w:rsidRPr="009C4975">
                <w:rPr>
                  <w:rFonts w:ascii="Verdana" w:eastAsia="Times New Roman" w:hAnsi="Verdana" w:cs="Times New Roman"/>
                  <w:color w:val="0000FF"/>
                  <w:sz w:val="20"/>
                  <w:u w:val="single"/>
                  <w:lang w:eastAsia="fr-FR"/>
                </w:rPr>
                <w:t>Image Link</w:t>
              </w:r>
            </w:hyperlink>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sidRPr="009C4975">
              <w:rPr>
                <w:rFonts w:ascii="Verdana" w:eastAsia="Times New Roman" w:hAnsi="Verdana" w:cs="Times New Roman"/>
                <w:sz w:val="20"/>
                <w:szCs w:val="20"/>
                <w:lang w:val="en-US" w:eastAsia="fr-FR"/>
              </w:rPr>
              <w:lastRenderedPageBreak/>
              <w:br/>
            </w:r>
            <w:r>
              <w:rPr>
                <w:rFonts w:ascii="Verdana" w:eastAsia="Times New Roman" w:hAnsi="Verdana" w:cs="Times New Roman"/>
                <w:noProof/>
                <w:color w:val="0000FF"/>
                <w:sz w:val="20"/>
                <w:szCs w:val="20"/>
                <w:lang w:eastAsia="fr-FR"/>
              </w:rPr>
              <w:drawing>
                <wp:inline distT="0" distB="0" distL="0" distR="0">
                  <wp:extent cx="845185" cy="664210"/>
                  <wp:effectExtent l="19050" t="0" r="0" b="0"/>
                  <wp:docPr id="395" name="Image 47" descr="http://www.bisque.com/tom/icons/iss.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bisque.com/tom/icons/iss.jpg">
                            <a:hlinkClick r:id="rId39"/>
                          </pic:cNvPr>
                          <pic:cNvPicPr>
                            <a:picLocks noChangeAspect="1" noChangeArrowheads="1"/>
                          </pic:cNvPicPr>
                        </pic:nvPicPr>
                        <pic:blipFill>
                          <a:blip r:embed="rId52" cstate="print"/>
                          <a:srcRect/>
                          <a:stretch>
                            <a:fillRect/>
                          </a:stretch>
                        </pic:blipFill>
                        <pic:spPr bwMode="auto">
                          <a:xfrm>
                            <a:off x="0" y="0"/>
                            <a:ext cx="845185" cy="66421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val="en-US" w:eastAsia="fr-FR"/>
              </w:rPr>
              <w:br/>
            </w:r>
            <w:hyperlink r:id="rId53" w:history="1">
              <w:r w:rsidRPr="009C4975">
                <w:rPr>
                  <w:rFonts w:ascii="Verdana" w:eastAsia="Times New Roman" w:hAnsi="Verdana" w:cs="Times New Roman"/>
                  <w:color w:val="0000FF"/>
                  <w:sz w:val="20"/>
                  <w:u w:val="single"/>
                  <w:lang w:val="en-US" w:eastAsia="fr-FR"/>
                </w:rPr>
                <w:t>Iridium Flares</w:t>
              </w:r>
            </w:hyperlink>
            <w:r w:rsidRPr="009C4975">
              <w:rPr>
                <w:rFonts w:ascii="Trebuchet MS" w:eastAsia="Times New Roman" w:hAnsi="Trebuchet MS" w:cs="Times New Roman"/>
                <w:sz w:val="19"/>
                <w:szCs w:val="19"/>
                <w:lang w:val="en-US" w:eastAsia="fr-FR"/>
              </w:rPr>
              <w:br/>
              <w:t>including Video Links!</w:t>
            </w:r>
          </w:p>
        </w:tc>
      </w:tr>
      <w:tr w:rsidR="00D94A49" w:rsidRPr="00BC6DAB" w:rsidTr="00D94A49">
        <w:trPr>
          <w:trHeight w:val="90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val="en-US" w:eastAsia="fr-FR"/>
              </w:rPr>
              <w:lastRenderedPageBreak/>
              <w:br/>
            </w:r>
            <w:r>
              <w:rPr>
                <w:rFonts w:ascii="Verdana" w:eastAsia="Times New Roman" w:hAnsi="Verdana" w:cs="Times New Roman"/>
                <w:b w:val="0"/>
                <w:bCs w:val="0"/>
                <w:noProof/>
                <w:color w:val="0000FF"/>
                <w:sz w:val="15"/>
                <w:szCs w:val="15"/>
                <w:lang w:eastAsia="fr-FR"/>
              </w:rPr>
              <w:drawing>
                <wp:inline distT="0" distB="0" distL="0" distR="0">
                  <wp:extent cx="948690" cy="836930"/>
                  <wp:effectExtent l="19050" t="0" r="3810" b="0"/>
                  <wp:docPr id="396" name="Image 48" descr="http://www.bisque.com/tom/GTminorplanets/images/icon4.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bisque.com/tom/GTminorplanets/images/icon4.jpg">
                            <a:hlinkClick r:id="rId54"/>
                          </pic:cNvPr>
                          <pic:cNvPicPr>
                            <a:picLocks noChangeAspect="1" noChangeArrowheads="1"/>
                          </pic:cNvPicPr>
                        </pic:nvPicPr>
                        <pic:blipFill>
                          <a:blip r:embed="rId55" cstate="print"/>
                          <a:srcRect/>
                          <a:stretch>
                            <a:fillRect/>
                          </a:stretch>
                        </pic:blipFill>
                        <pic:spPr bwMode="auto">
                          <a:xfrm>
                            <a:off x="0" y="0"/>
                            <a:ext cx="948690" cy="83693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15"/>
                <w:szCs w:val="15"/>
                <w:lang w:eastAsia="fr-FR"/>
              </w:rPr>
              <w:br/>
            </w:r>
            <w:hyperlink r:id="rId56" w:history="1">
              <w:r w:rsidRPr="009C4975">
                <w:rPr>
                  <w:rFonts w:ascii="Verdana" w:eastAsia="Times New Roman" w:hAnsi="Verdana" w:cs="Times New Roman"/>
                  <w:color w:val="0000FF"/>
                  <w:sz w:val="20"/>
                  <w:u w:val="single"/>
                  <w:lang w:eastAsia="fr-FR"/>
                </w:rPr>
                <w:t>Minor Planets</w:t>
              </w:r>
            </w:hyperlink>
            <w:r w:rsidRPr="009C4975">
              <w:rPr>
                <w:rFonts w:ascii="Verdana" w:eastAsia="Times New Roman" w:hAnsi="Verdana" w:cs="Times New Roman"/>
                <w:sz w:val="20"/>
                <w:lang w:eastAsia="fr-FR"/>
              </w:rPr>
              <w:t xml:space="preserve"> &amp; </w:t>
            </w:r>
            <w:r w:rsidRPr="009C4975">
              <w:rPr>
                <w:rFonts w:ascii="Verdana" w:eastAsia="Times New Roman" w:hAnsi="Verdana" w:cs="Times New Roman"/>
                <w:sz w:val="20"/>
                <w:szCs w:val="20"/>
                <w:lang w:eastAsia="fr-FR"/>
              </w:rPr>
              <w:br/>
            </w:r>
            <w:r w:rsidRPr="009C4975">
              <w:rPr>
                <w:rFonts w:ascii="Verdana" w:eastAsia="Times New Roman" w:hAnsi="Verdana" w:cs="Times New Roman"/>
                <w:sz w:val="20"/>
                <w:lang w:eastAsia="fr-FR"/>
              </w:rPr>
              <w:t>Occultation's</w:t>
            </w:r>
          </w:p>
        </w:tc>
        <w:tc>
          <w:tcPr>
            <w:tcW w:w="3145" w:type="dxa"/>
            <w:tcBorders>
              <w:top w:val="nil"/>
              <w:left w:val="nil"/>
              <w:bottom w:val="nil"/>
              <w:right w:val="nil"/>
            </w:tcBorders>
            <w:hideMark/>
          </w:tcPr>
          <w:p w:rsidR="00D94A49" w:rsidRPr="009C4975" w:rsidRDefault="00963DE3" w:rsidP="00D94A49">
            <w:pPr>
              <w:pStyle w:val="Titre1"/>
              <w:rPr>
                <w:rFonts w:ascii="Trebuchet MS" w:eastAsia="Times New Roman" w:hAnsi="Trebuchet MS" w:cs="Times New Roman"/>
                <w:sz w:val="19"/>
                <w:szCs w:val="19"/>
                <w:lang w:val="en-US" w:eastAsia="fr-FR"/>
              </w:rPr>
            </w:pPr>
            <w:hyperlink r:id="rId57" w:history="1">
              <w:r w:rsidR="00D94A49" w:rsidRPr="009C4975">
                <w:rPr>
                  <w:rFonts w:ascii="Verdana" w:eastAsia="Times New Roman" w:hAnsi="Verdana" w:cs="Times New Roman"/>
                  <w:color w:val="0000FF"/>
                  <w:sz w:val="20"/>
                  <w:u w:val="single"/>
                  <w:lang w:val="en-US" w:eastAsia="fr-FR"/>
                </w:rPr>
                <w:t>NED</w:t>
              </w:r>
            </w:hyperlink>
            <w:r w:rsidR="00D94A49" w:rsidRPr="009C4975">
              <w:rPr>
                <w:rFonts w:ascii="Trebuchet MS" w:eastAsia="Times New Roman" w:hAnsi="Trebuchet MS" w:cs="Times New Roman"/>
                <w:sz w:val="19"/>
                <w:szCs w:val="19"/>
                <w:lang w:val="en-US" w:eastAsia="fr-FR"/>
              </w:rPr>
              <w:t xml:space="preserve"> </w:t>
            </w:r>
          </w:p>
          <w:p w:rsidR="00D94A49" w:rsidRPr="009C4975" w:rsidRDefault="00D94A49" w:rsidP="00D94A49">
            <w:pPr>
              <w:pStyle w:val="Titre1"/>
              <w:rPr>
                <w:rFonts w:ascii="Trebuchet MS" w:eastAsia="Times New Roman" w:hAnsi="Trebuchet MS" w:cs="Times New Roman"/>
                <w:sz w:val="19"/>
                <w:szCs w:val="19"/>
                <w:lang w:val="en-US" w:eastAsia="fr-FR"/>
              </w:rPr>
            </w:pPr>
            <w:r>
              <w:rPr>
                <w:rFonts w:ascii="Verdana" w:eastAsia="Times New Roman" w:hAnsi="Verdana" w:cs="Times New Roman"/>
                <w:noProof/>
                <w:color w:val="0000FF"/>
                <w:sz w:val="20"/>
                <w:szCs w:val="20"/>
                <w:lang w:eastAsia="fr-FR"/>
              </w:rPr>
              <w:drawing>
                <wp:inline distT="0" distB="0" distL="0" distR="0">
                  <wp:extent cx="948690" cy="370840"/>
                  <wp:effectExtent l="19050" t="0" r="3810" b="0"/>
                  <wp:docPr id="397" name="Image 49" descr="http://www.bisque.com/tom/TheSky%20Files/ned.jp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bisque.com/tom/TheSky%20Files/ned.jpg">
                            <a:hlinkClick r:id="rId57"/>
                          </pic:cNvPr>
                          <pic:cNvPicPr>
                            <a:picLocks noChangeAspect="1" noChangeArrowheads="1"/>
                          </pic:cNvPicPr>
                        </pic:nvPicPr>
                        <pic:blipFill>
                          <a:blip r:embed="rId58" cstate="print"/>
                          <a:srcRect/>
                          <a:stretch>
                            <a:fillRect/>
                          </a:stretch>
                        </pic:blipFill>
                        <pic:spPr bwMode="auto">
                          <a:xfrm>
                            <a:off x="0" y="0"/>
                            <a:ext cx="948690" cy="37084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val="en-US" w:eastAsia="fr-FR"/>
              </w:rPr>
              <w:br/>
            </w:r>
            <w:hyperlink r:id="rId59" w:history="1">
              <w:r w:rsidRPr="009C4975">
                <w:rPr>
                  <w:rFonts w:ascii="Verdana" w:eastAsia="Times New Roman" w:hAnsi="Verdana" w:cs="Times New Roman"/>
                  <w:color w:val="0000FF"/>
                  <w:sz w:val="20"/>
                  <w:u w:val="single"/>
                  <w:lang w:val="en-US" w:eastAsia="fr-FR"/>
                </w:rPr>
                <w:t xml:space="preserve">NASA/IPAC </w:t>
              </w:r>
            </w:hyperlink>
            <w:r w:rsidRPr="009C4975">
              <w:rPr>
                <w:rFonts w:ascii="Verdana" w:eastAsia="Times New Roman" w:hAnsi="Verdana" w:cs="Times New Roman"/>
                <w:sz w:val="20"/>
                <w:szCs w:val="20"/>
                <w:lang w:val="en-US" w:eastAsia="fr-FR"/>
              </w:rPr>
              <w:br/>
            </w:r>
            <w:hyperlink r:id="rId60" w:history="1">
              <w:r w:rsidRPr="009C4975">
                <w:rPr>
                  <w:rFonts w:ascii="Verdana" w:eastAsia="Times New Roman" w:hAnsi="Verdana" w:cs="Times New Roman"/>
                  <w:color w:val="0000FF"/>
                  <w:sz w:val="20"/>
                  <w:u w:val="single"/>
                  <w:lang w:val="en-US" w:eastAsia="fr-FR"/>
                </w:rPr>
                <w:t xml:space="preserve">Extragalactic </w:t>
              </w:r>
            </w:hyperlink>
            <w:r w:rsidRPr="009C4975">
              <w:rPr>
                <w:rFonts w:ascii="Verdana" w:eastAsia="Times New Roman" w:hAnsi="Verdana" w:cs="Times New Roman"/>
                <w:sz w:val="19"/>
                <w:szCs w:val="19"/>
                <w:lang w:val="en-US" w:eastAsia="fr-FR"/>
              </w:rPr>
              <w:br/>
            </w:r>
            <w:r w:rsidRPr="009C4975">
              <w:rPr>
                <w:rFonts w:ascii="Verdana" w:eastAsia="Times New Roman" w:hAnsi="Verdana" w:cs="Times New Roman"/>
                <w:sz w:val="20"/>
                <w:szCs w:val="20"/>
                <w:lang w:val="en-US" w:eastAsia="fr-FR"/>
              </w:rPr>
              <w:t>Data access</w:t>
            </w:r>
            <w:r w:rsidRPr="009C4975">
              <w:rPr>
                <w:rFonts w:ascii="Verdana" w:eastAsia="Times New Roman" w:hAnsi="Verdana" w:cs="Times New Roman"/>
                <w:sz w:val="20"/>
                <w:szCs w:val="20"/>
                <w:lang w:val="en-US" w:eastAsia="fr-FR"/>
              </w:rPr>
              <w:br/>
              <w:t> </w:t>
            </w:r>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Pr>
                <w:rFonts w:ascii="Verdana" w:eastAsia="Times New Roman" w:hAnsi="Verdana" w:cs="Times New Roman"/>
                <w:noProof/>
                <w:color w:val="0000FF"/>
                <w:sz w:val="20"/>
                <w:szCs w:val="20"/>
                <w:lang w:eastAsia="fr-FR"/>
              </w:rPr>
              <w:drawing>
                <wp:inline distT="0" distB="0" distL="0" distR="0">
                  <wp:extent cx="948690" cy="871220"/>
                  <wp:effectExtent l="19050" t="0" r="3810" b="0"/>
                  <wp:docPr id="398" name="Image 50" descr="http://www.bisque.com/tom/POSSPLUTO/pluto_files/smallp.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bisque.com/tom/POSSPLUTO/pluto_files/smallp.jpg">
                            <a:hlinkClick r:id="rId61"/>
                          </pic:cNvPr>
                          <pic:cNvPicPr>
                            <a:picLocks noChangeAspect="1" noChangeArrowheads="1"/>
                          </pic:cNvPicPr>
                        </pic:nvPicPr>
                        <pic:blipFill>
                          <a:blip r:embed="rId62" cstate="print"/>
                          <a:srcRect/>
                          <a:stretch>
                            <a:fillRect/>
                          </a:stretch>
                        </pic:blipFill>
                        <pic:spPr bwMode="auto">
                          <a:xfrm>
                            <a:off x="0" y="0"/>
                            <a:ext cx="948690" cy="87122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val="en-US" w:eastAsia="fr-FR"/>
              </w:rPr>
              <w:br/>
            </w:r>
            <w:hyperlink r:id="rId63" w:history="1">
              <w:r w:rsidRPr="009C4975">
                <w:rPr>
                  <w:rFonts w:ascii="Verdana" w:eastAsia="Times New Roman" w:hAnsi="Verdana" w:cs="Times New Roman"/>
                  <w:color w:val="0000FF"/>
                  <w:sz w:val="20"/>
                  <w:u w:val="single"/>
                  <w:lang w:val="en-US" w:eastAsia="fr-FR"/>
                </w:rPr>
                <w:t>Pluto on the DSS plates</w:t>
              </w:r>
            </w:hyperlink>
            <w:r w:rsidRPr="009C4975">
              <w:rPr>
                <w:rFonts w:ascii="Trebuchet MS" w:eastAsia="Times New Roman" w:hAnsi="Trebuchet MS" w:cs="Times New Roman"/>
                <w:sz w:val="19"/>
                <w:szCs w:val="19"/>
                <w:lang w:val="en-US" w:eastAsia="fr-FR"/>
              </w:rPr>
              <w:br/>
            </w:r>
            <w:hyperlink r:id="rId64" w:history="1">
              <w:r w:rsidRPr="009C4975">
                <w:rPr>
                  <w:rFonts w:ascii="Verdana" w:eastAsia="Times New Roman" w:hAnsi="Verdana" w:cs="Times New Roman"/>
                  <w:color w:val="0000FF"/>
                  <w:sz w:val="20"/>
                  <w:u w:val="single"/>
                  <w:lang w:val="en-US" w:eastAsia="fr-FR"/>
                </w:rPr>
                <w:t>RealSky/DSS copyright</w:t>
              </w:r>
            </w:hyperlink>
          </w:p>
        </w:tc>
      </w:tr>
      <w:tr w:rsidR="00D94A49" w:rsidRPr="009C4975" w:rsidTr="00D94A49">
        <w:trPr>
          <w:trHeight w:val="90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b w:val="0"/>
                <w:bCs w:val="0"/>
                <w:color w:val="000099"/>
                <w:sz w:val="19"/>
                <w:szCs w:val="19"/>
                <w:lang w:eastAsia="fr-FR"/>
              </w:rPr>
            </w:pPr>
            <w:r>
              <w:rPr>
                <w:rFonts w:ascii="Verdana" w:eastAsia="Times New Roman" w:hAnsi="Verdana" w:cs="Times New Roman"/>
                <w:b w:val="0"/>
                <w:bCs w:val="0"/>
                <w:noProof/>
                <w:color w:val="0000FF"/>
                <w:sz w:val="19"/>
                <w:szCs w:val="19"/>
                <w:lang w:eastAsia="fr-FR"/>
              </w:rPr>
              <w:drawing>
                <wp:inline distT="0" distB="0" distL="0" distR="0">
                  <wp:extent cx="948690" cy="948690"/>
                  <wp:effectExtent l="19050" t="0" r="3810" b="0"/>
                  <wp:docPr id="399" name="Image 51" descr="http://www.bisque.com/tom/TheSky%20Files/cnebula.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bisque.com/tom/TheSky%20Files/cnebula.jpg">
                            <a:hlinkClick r:id="rId65"/>
                          </pic:cNvPr>
                          <pic:cNvPicPr>
                            <a:picLocks noChangeAspect="1" noChangeArrowheads="1"/>
                          </pic:cNvPicPr>
                        </pic:nvPicPr>
                        <pic:blipFill>
                          <a:blip r:embed="rId66" cstate="print"/>
                          <a:srcRect/>
                          <a:stretch>
                            <a:fillRect/>
                          </a:stretch>
                        </pic:blipFill>
                        <pic:spPr bwMode="auto">
                          <a:xfrm>
                            <a:off x="0" y="0"/>
                            <a:ext cx="948690" cy="948690"/>
                          </a:xfrm>
                          <a:prstGeom prst="rect">
                            <a:avLst/>
                          </a:prstGeom>
                          <a:noFill/>
                          <a:ln w="9525">
                            <a:noFill/>
                            <a:miter lim="800000"/>
                            <a:headEnd/>
                            <a:tailEnd/>
                          </a:ln>
                        </pic:spPr>
                      </pic:pic>
                    </a:graphicData>
                  </a:graphic>
                </wp:inline>
              </w:drawing>
            </w:r>
            <w:r w:rsidRPr="009C4975">
              <w:rPr>
                <w:rFonts w:ascii="Verdana" w:eastAsia="Times New Roman" w:hAnsi="Verdana" w:cs="Times New Roman"/>
                <w:color w:val="000099"/>
                <w:sz w:val="19"/>
                <w:szCs w:val="19"/>
                <w:lang w:eastAsia="fr-FR"/>
              </w:rPr>
              <w:br/>
            </w:r>
            <w:hyperlink r:id="rId67" w:history="1">
              <w:r w:rsidRPr="009C4975">
                <w:rPr>
                  <w:rFonts w:ascii="Verdana" w:eastAsia="Times New Roman" w:hAnsi="Verdana" w:cs="Times New Roman"/>
                  <w:color w:val="0000FF"/>
                  <w:sz w:val="20"/>
                  <w:u w:val="single"/>
                  <w:lang w:eastAsia="fr-FR"/>
                </w:rPr>
                <w:t>Placing Images</w:t>
              </w:r>
            </w:hyperlink>
            <w:r w:rsidRPr="009C4975">
              <w:rPr>
                <w:rFonts w:ascii="Trebuchet MS" w:eastAsia="Times New Roman" w:hAnsi="Trebuchet MS" w:cs="Times New Roman"/>
                <w:color w:val="000099"/>
                <w:sz w:val="19"/>
                <w:szCs w:val="19"/>
                <w:lang w:eastAsia="fr-FR"/>
              </w:rPr>
              <w:br/>
            </w:r>
            <w:hyperlink r:id="rId68" w:history="1">
              <w:r w:rsidRPr="009C4975">
                <w:rPr>
                  <w:rFonts w:ascii="Verdana" w:eastAsia="Times New Roman" w:hAnsi="Verdana" w:cs="Times New Roman"/>
                  <w:color w:val="0000FF"/>
                  <w:sz w:val="20"/>
                  <w:u w:val="single"/>
                  <w:lang w:eastAsia="fr-FR"/>
                </w:rPr>
                <w:t>Image Manager</w:t>
              </w:r>
            </w:hyperlink>
            <w:r w:rsidRPr="009C4975">
              <w:rPr>
                <w:rFonts w:ascii="Trebuchet MS" w:eastAsia="Times New Roman" w:hAnsi="Trebuchet MS" w:cs="Times New Roman"/>
                <w:color w:val="000099"/>
                <w:sz w:val="19"/>
                <w:szCs w:val="19"/>
                <w:lang w:eastAsia="fr-FR"/>
              </w:rPr>
              <w:br/>
              <w:t> </w:t>
            </w:r>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sidRPr="009C4975">
              <w:rPr>
                <w:rFonts w:ascii="Trebuchet MS" w:eastAsia="Times New Roman" w:hAnsi="Trebuchet MS" w:cs="Times New Roman"/>
                <w:sz w:val="19"/>
                <w:szCs w:val="19"/>
                <w:lang w:eastAsia="fr-FR"/>
              </w:rPr>
              <w:br/>
            </w:r>
            <w:r>
              <w:rPr>
                <w:rFonts w:ascii="Verdana" w:eastAsia="Times New Roman" w:hAnsi="Verdana" w:cs="Times New Roman"/>
                <w:noProof/>
                <w:color w:val="0000FF"/>
                <w:sz w:val="20"/>
                <w:szCs w:val="20"/>
                <w:lang w:eastAsia="fr-FR"/>
              </w:rPr>
              <w:drawing>
                <wp:inline distT="0" distB="0" distL="0" distR="0">
                  <wp:extent cx="1190625" cy="681355"/>
                  <wp:effectExtent l="19050" t="0" r="9525" b="0"/>
                  <wp:docPr id="400" name="Image 52" descr="http://www.bisque.com/tom/TheSky%20Files/article.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bisque.com/tom/TheSky%20Files/article.jpg">
                            <a:hlinkClick r:id="rId69"/>
                          </pic:cNvPr>
                          <pic:cNvPicPr>
                            <a:picLocks noChangeAspect="1" noChangeArrowheads="1"/>
                          </pic:cNvPicPr>
                        </pic:nvPicPr>
                        <pic:blipFill>
                          <a:blip r:embed="rId70" cstate="print"/>
                          <a:srcRect/>
                          <a:stretch>
                            <a:fillRect/>
                          </a:stretch>
                        </pic:blipFill>
                        <pic:spPr bwMode="auto">
                          <a:xfrm>
                            <a:off x="0" y="0"/>
                            <a:ext cx="1190625" cy="68135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71" w:history="1">
              <w:r w:rsidRPr="009C4975">
                <w:rPr>
                  <w:rFonts w:ascii="Verdana" w:eastAsia="Times New Roman" w:hAnsi="Verdana" w:cs="Times New Roman"/>
                  <w:color w:val="0000FF"/>
                  <w:sz w:val="20"/>
                  <w:u w:val="single"/>
                  <w:lang w:eastAsia="fr-FR"/>
                </w:rPr>
                <w:t>Published Articles</w:t>
              </w:r>
            </w:hyperlink>
            <w:r w:rsidRPr="009C4975">
              <w:rPr>
                <w:rFonts w:ascii="Verdana" w:eastAsia="Times New Roman" w:hAnsi="Verdana" w:cs="Times New Roman"/>
                <w:sz w:val="19"/>
                <w:szCs w:val="19"/>
                <w:lang w:eastAsia="fr-FR"/>
              </w:rPr>
              <w:br/>
              <w:t> </w:t>
            </w:r>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sidRPr="009C4975">
              <w:rPr>
                <w:rFonts w:ascii="Trebuchet MS" w:eastAsia="Times New Roman" w:hAnsi="Trebuchet MS" w:cs="Times New Roman"/>
                <w:sz w:val="19"/>
                <w:szCs w:val="19"/>
                <w:lang w:eastAsia="fr-FR"/>
              </w:rPr>
              <w:br/>
            </w:r>
            <w:r>
              <w:rPr>
                <w:rFonts w:ascii="Verdana" w:eastAsia="Times New Roman" w:hAnsi="Verdana" w:cs="Times New Roman"/>
                <w:b w:val="0"/>
                <w:bCs w:val="0"/>
                <w:noProof/>
                <w:color w:val="0000FF"/>
                <w:sz w:val="20"/>
                <w:szCs w:val="20"/>
                <w:lang w:eastAsia="fr-FR"/>
              </w:rPr>
              <w:drawing>
                <wp:inline distT="0" distB="0" distL="0" distR="0">
                  <wp:extent cx="1190625" cy="586740"/>
                  <wp:effectExtent l="19050" t="0" r="9525" b="0"/>
                  <wp:docPr id="401" name="Image 53" descr="http://www.bisque.com/tom/TheSky%20Files/snews.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bisque.com/tom/TheSky%20Files/snews.jpg">
                            <a:hlinkClick r:id="rId72"/>
                          </pic:cNvPr>
                          <pic:cNvPicPr>
                            <a:picLocks noChangeAspect="1" noChangeArrowheads="1"/>
                          </pic:cNvPicPr>
                        </pic:nvPicPr>
                        <pic:blipFill>
                          <a:blip r:embed="rId73" cstate="print"/>
                          <a:srcRect/>
                          <a:stretch>
                            <a:fillRect/>
                          </a:stretch>
                        </pic:blipFill>
                        <pic:spPr bwMode="auto">
                          <a:xfrm>
                            <a:off x="0" y="0"/>
                            <a:ext cx="1190625" cy="58674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74" w:history="1">
              <w:proofErr w:type="gramStart"/>
              <w:r w:rsidRPr="009C4975">
                <w:rPr>
                  <w:rFonts w:ascii="Verdana" w:eastAsia="Times New Roman" w:hAnsi="Verdana" w:cs="Times New Roman"/>
                  <w:color w:val="0000FF"/>
                  <w:sz w:val="20"/>
                  <w:u w:val="single"/>
                  <w:lang w:eastAsia="fr-FR"/>
                </w:rPr>
                <w:t>Newsletters</w:t>
              </w:r>
              <w:proofErr w:type="gramEnd"/>
            </w:hyperlink>
            <w:r w:rsidRPr="009C4975">
              <w:rPr>
                <w:rFonts w:ascii="Verdana" w:eastAsia="Times New Roman" w:hAnsi="Verdana" w:cs="Times New Roman"/>
                <w:sz w:val="20"/>
                <w:szCs w:val="20"/>
                <w:lang w:eastAsia="fr-FR"/>
              </w:rPr>
              <w:br/>
            </w:r>
            <w:r w:rsidRPr="009C4975">
              <w:rPr>
                <w:rFonts w:ascii="Verdana" w:eastAsia="Times New Roman" w:hAnsi="Verdana" w:cs="Times New Roman"/>
                <w:i/>
                <w:iCs/>
                <w:sz w:val="20"/>
                <w:szCs w:val="20"/>
                <w:lang w:eastAsia="fr-FR"/>
              </w:rPr>
              <w:t>(archives)</w:t>
            </w:r>
          </w:p>
        </w:tc>
      </w:tr>
      <w:tr w:rsidR="00D94A49" w:rsidRPr="009C4975" w:rsidTr="00D94A49">
        <w:trPr>
          <w:trHeight w:val="90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Pr>
                <w:rFonts w:ascii="Verdana" w:eastAsia="Times New Roman" w:hAnsi="Verdana" w:cs="Times New Roman"/>
                <w:b w:val="0"/>
                <w:bCs w:val="0"/>
                <w:noProof/>
                <w:color w:val="0000FF"/>
                <w:sz w:val="20"/>
                <w:szCs w:val="20"/>
                <w:lang w:eastAsia="fr-FR"/>
              </w:rPr>
              <w:drawing>
                <wp:inline distT="0" distB="0" distL="0" distR="0">
                  <wp:extent cx="948690" cy="948690"/>
                  <wp:effectExtent l="19050" t="0" r="3810" b="0"/>
                  <wp:docPr id="402" name="Image 54" descr="RealSky &amp; TheSky">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ealSky &amp; TheSky">
                            <a:hlinkClick r:id="rId75"/>
                          </pic:cNvPr>
                          <pic:cNvPicPr>
                            <a:picLocks noChangeAspect="1" noChangeArrowheads="1"/>
                          </pic:cNvPicPr>
                        </pic:nvPicPr>
                        <pic:blipFill>
                          <a:blip r:embed="rId76" cstate="print"/>
                          <a:srcRect/>
                          <a:stretch>
                            <a:fillRect/>
                          </a:stretch>
                        </pic:blipFill>
                        <pic:spPr bwMode="auto">
                          <a:xfrm>
                            <a:off x="0" y="0"/>
                            <a:ext cx="948690" cy="948690"/>
                          </a:xfrm>
                          <a:prstGeom prst="rect">
                            <a:avLst/>
                          </a:prstGeom>
                          <a:noFill/>
                          <a:ln w="9525">
                            <a:noFill/>
                            <a:miter lim="800000"/>
                            <a:headEnd/>
                            <a:tailEnd/>
                          </a:ln>
                        </pic:spPr>
                      </pic:pic>
                    </a:graphicData>
                  </a:graphic>
                </wp:inline>
              </w:drawing>
            </w:r>
            <w:hyperlink r:id="rId77" w:history="1">
              <w:r w:rsidRPr="009C4975">
                <w:rPr>
                  <w:rFonts w:ascii="Verdana" w:eastAsia="Times New Roman" w:hAnsi="Verdana" w:cs="Times New Roman"/>
                  <w:color w:val="0000FF"/>
                  <w:sz w:val="20"/>
                  <w:szCs w:val="20"/>
                  <w:u w:val="single"/>
                  <w:lang w:eastAsia="fr-FR"/>
                </w:rPr>
                <w:br/>
              </w:r>
              <w:r w:rsidRPr="009C4975">
                <w:rPr>
                  <w:rFonts w:ascii="Verdana" w:eastAsia="Times New Roman" w:hAnsi="Verdana" w:cs="Times New Roman"/>
                  <w:color w:val="0000FF"/>
                  <w:sz w:val="20"/>
                  <w:u w:val="single"/>
                  <w:lang w:eastAsia="fr-FR"/>
                </w:rPr>
                <w:t>18 CD's or</w:t>
              </w:r>
              <w:r w:rsidRPr="009C4975">
                <w:rPr>
                  <w:rFonts w:ascii="Verdana" w:eastAsia="Times New Roman" w:hAnsi="Verdana" w:cs="Times New Roman"/>
                  <w:color w:val="0000FF"/>
                  <w:sz w:val="20"/>
                  <w:szCs w:val="20"/>
                  <w:u w:val="single"/>
                  <w:lang w:eastAsia="fr-FR"/>
                </w:rPr>
                <w:br/>
              </w:r>
              <w:r w:rsidRPr="009C4975">
                <w:rPr>
                  <w:rFonts w:ascii="Verdana" w:eastAsia="Times New Roman" w:hAnsi="Verdana" w:cs="Times New Roman"/>
                  <w:color w:val="0000FF"/>
                  <w:sz w:val="20"/>
                  <w:u w:val="single"/>
                  <w:lang w:eastAsia="fr-FR"/>
                </w:rPr>
                <w:t>102 POSS/DSS</w:t>
              </w:r>
            </w:hyperlink>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Pr>
                <w:rFonts w:ascii="Verdana" w:eastAsia="Times New Roman" w:hAnsi="Verdana" w:cs="Times New Roman"/>
                <w:noProof/>
                <w:color w:val="0000FF"/>
                <w:sz w:val="20"/>
                <w:szCs w:val="20"/>
                <w:lang w:eastAsia="fr-FR"/>
              </w:rPr>
              <w:drawing>
                <wp:inline distT="0" distB="0" distL="0" distR="0">
                  <wp:extent cx="1431925" cy="647065"/>
                  <wp:effectExtent l="19050" t="0" r="0" b="0"/>
                  <wp:docPr id="403" name="Image 55" descr="http://www.bisque.com/tom/simbad/images/simbad.jp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bisque.com/tom/simbad/images/simbad.jpg">
                            <a:hlinkClick r:id="rId78"/>
                          </pic:cNvPr>
                          <pic:cNvPicPr>
                            <a:picLocks noChangeAspect="1" noChangeArrowheads="1"/>
                          </pic:cNvPicPr>
                        </pic:nvPicPr>
                        <pic:blipFill>
                          <a:blip r:embed="rId79" cstate="print"/>
                          <a:srcRect/>
                          <a:stretch>
                            <a:fillRect/>
                          </a:stretch>
                        </pic:blipFill>
                        <pic:spPr bwMode="auto">
                          <a:xfrm>
                            <a:off x="0" y="0"/>
                            <a:ext cx="1431925" cy="64706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proofErr w:type="gramStart"/>
            <w:r w:rsidRPr="009C4975">
              <w:rPr>
                <w:rFonts w:ascii="Verdana" w:eastAsia="Times New Roman" w:hAnsi="Verdana" w:cs="Times New Roman"/>
                <w:sz w:val="20"/>
                <w:szCs w:val="20"/>
                <w:lang w:eastAsia="fr-FR"/>
              </w:rPr>
              <w:t>on-line</w:t>
            </w:r>
            <w:proofErr w:type="gramEnd"/>
            <w:r w:rsidRPr="009C4975">
              <w:rPr>
                <w:rFonts w:ascii="Verdana" w:eastAsia="Times New Roman" w:hAnsi="Verdana" w:cs="Times New Roman"/>
                <w:sz w:val="20"/>
                <w:szCs w:val="20"/>
                <w:lang w:eastAsia="fr-FR"/>
              </w:rPr>
              <w:t xml:space="preserve"> </w:t>
            </w:r>
            <w:hyperlink r:id="rId80" w:history="1">
              <w:r w:rsidRPr="009C4975">
                <w:rPr>
                  <w:rFonts w:ascii="Verdana" w:eastAsia="Times New Roman" w:hAnsi="Verdana" w:cs="Times New Roman"/>
                  <w:color w:val="0000FF"/>
                  <w:sz w:val="20"/>
                  <w:u w:val="single"/>
                  <w:lang w:eastAsia="fr-FR"/>
                </w:rPr>
                <w:t>data access</w:t>
              </w:r>
            </w:hyperlink>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Verdana" w:eastAsia="Times New Roman" w:hAnsi="Verdana" w:cs="Times New Roman"/>
                <w:sz w:val="20"/>
                <w:szCs w:val="20"/>
                <w:lang w:eastAsia="fr-FR"/>
              </w:rPr>
              <w:br/>
            </w:r>
            <w:r>
              <w:rPr>
                <w:rFonts w:ascii="Verdana" w:eastAsia="Times New Roman" w:hAnsi="Verdana" w:cs="Times New Roman"/>
                <w:noProof/>
                <w:color w:val="0000FF"/>
                <w:sz w:val="20"/>
                <w:szCs w:val="20"/>
                <w:lang w:eastAsia="fr-FR"/>
              </w:rPr>
              <w:drawing>
                <wp:inline distT="0" distB="0" distL="0" distR="0">
                  <wp:extent cx="948690" cy="629920"/>
                  <wp:effectExtent l="19050" t="0" r="3810" b="0"/>
                  <wp:docPr id="404" name="Image 56" descr="http://www.bisque.com/tom/TheSky%20Files/screen.jpg">
                    <a:hlinkClick xmlns:a="http://schemas.openxmlformats.org/drawingml/2006/main" r:id="rId81" tgtFrame="_blank" tooltip="&quot;TheSky6 Screen Shots and Standard Featu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bisque.com/tom/TheSky%20Files/screen.jpg">
                            <a:hlinkClick r:id="rId81" tgtFrame="_blank" tooltip="&quot;TheSky6 Screen Shots and Standard Features&quot;"/>
                          </pic:cNvPr>
                          <pic:cNvPicPr>
                            <a:picLocks noChangeAspect="1" noChangeArrowheads="1"/>
                          </pic:cNvPicPr>
                        </pic:nvPicPr>
                        <pic:blipFill>
                          <a:blip r:embed="rId82" cstate="print"/>
                          <a:srcRect/>
                          <a:stretch>
                            <a:fillRect/>
                          </a:stretch>
                        </pic:blipFill>
                        <pic:spPr bwMode="auto">
                          <a:xfrm>
                            <a:off x="0" y="0"/>
                            <a:ext cx="948690" cy="62992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83" w:anchor="standard_features.htm" w:tgtFrame="_blank" w:tooltip="TheSky6 Screen Shots and Standard Features" w:history="1">
              <w:r w:rsidRPr="009C4975">
                <w:rPr>
                  <w:rFonts w:ascii="Verdana" w:eastAsia="Times New Roman" w:hAnsi="Verdana" w:cs="Times New Roman"/>
                  <w:color w:val="0000FF"/>
                  <w:sz w:val="20"/>
                  <w:u w:val="single"/>
                  <w:lang w:eastAsia="fr-FR"/>
                </w:rPr>
                <w:t>Screen Shots</w:t>
              </w:r>
            </w:hyperlink>
          </w:p>
        </w:tc>
      </w:tr>
      <w:tr w:rsidR="00D94A49" w:rsidRPr="00BC6DAB" w:rsidTr="00D94A49">
        <w:trPr>
          <w:trHeight w:val="1905"/>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sidRPr="009C4975">
              <w:rPr>
                <w:rFonts w:ascii="Trebuchet MS" w:eastAsia="Times New Roman" w:hAnsi="Trebuchet MS" w:cs="Times New Roman"/>
                <w:sz w:val="19"/>
                <w:szCs w:val="19"/>
                <w:lang w:val="en-US" w:eastAsia="fr-FR"/>
              </w:rPr>
              <w:br/>
            </w:r>
            <w:r>
              <w:rPr>
                <w:rFonts w:ascii="Verdana" w:eastAsia="Times New Roman" w:hAnsi="Verdana" w:cs="Times New Roman"/>
                <w:b w:val="0"/>
                <w:bCs w:val="0"/>
                <w:noProof/>
                <w:color w:val="0000FF"/>
                <w:sz w:val="20"/>
                <w:szCs w:val="20"/>
                <w:lang w:eastAsia="fr-FR"/>
              </w:rPr>
              <w:drawing>
                <wp:inline distT="0" distB="0" distL="0" distR="0">
                  <wp:extent cx="750570" cy="526415"/>
                  <wp:effectExtent l="19050" t="0" r="0" b="0"/>
                  <wp:docPr id="405" name="Image 57" descr="http://www.bisque.com/tom/data/data-ico.jp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bisque.com/tom/data/data-ico.jpg">
                            <a:hlinkClick r:id="rId84"/>
                          </pic:cNvPr>
                          <pic:cNvPicPr>
                            <a:picLocks noChangeAspect="1" noChangeArrowheads="1"/>
                          </pic:cNvPicPr>
                        </pic:nvPicPr>
                        <pic:blipFill>
                          <a:blip r:embed="rId29" cstate="print"/>
                          <a:srcRect/>
                          <a:stretch>
                            <a:fillRect/>
                          </a:stretch>
                        </pic:blipFill>
                        <pic:spPr bwMode="auto">
                          <a:xfrm>
                            <a:off x="0" y="0"/>
                            <a:ext cx="750570" cy="52641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val="en-US" w:eastAsia="fr-FR"/>
              </w:rPr>
              <w:br/>
            </w:r>
            <w:hyperlink r:id="rId85" w:history="1">
              <w:r w:rsidRPr="009C4975">
                <w:rPr>
                  <w:rFonts w:ascii="Verdana" w:eastAsia="Times New Roman" w:hAnsi="Verdana" w:cs="Times New Roman"/>
                  <w:color w:val="0000FF"/>
                  <w:sz w:val="20"/>
                  <w:u w:val="single"/>
                  <w:lang w:val="en-US" w:eastAsia="fr-FR"/>
                </w:rPr>
                <w:t>Sky Database</w:t>
              </w:r>
            </w:hyperlink>
            <w:r w:rsidRPr="009C4975">
              <w:rPr>
                <w:rFonts w:ascii="Verdana" w:eastAsia="Times New Roman" w:hAnsi="Verdana" w:cs="Times New Roman"/>
                <w:sz w:val="20"/>
                <w:szCs w:val="20"/>
                <w:lang w:val="en-US" w:eastAsia="fr-FR"/>
              </w:rPr>
              <w:t xml:space="preserve"> files</w:t>
            </w:r>
            <w:r w:rsidRPr="009C4975">
              <w:rPr>
                <w:rFonts w:ascii="Verdana" w:eastAsia="Times New Roman" w:hAnsi="Verdana" w:cs="Times New Roman"/>
                <w:sz w:val="20"/>
                <w:szCs w:val="20"/>
                <w:lang w:val="en-US" w:eastAsia="fr-FR"/>
              </w:rPr>
              <w:br/>
              <w:t>SDB's explained</w:t>
            </w:r>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val="en-US" w:eastAsia="fr-FR"/>
              </w:rPr>
              <w:br/>
            </w:r>
            <w:r>
              <w:rPr>
                <w:rFonts w:ascii="Verdana" w:eastAsia="Times New Roman" w:hAnsi="Verdana" w:cs="Times New Roman"/>
                <w:noProof/>
                <w:color w:val="0000FF"/>
                <w:sz w:val="20"/>
                <w:szCs w:val="20"/>
                <w:lang w:eastAsia="fr-FR"/>
              </w:rPr>
              <w:drawing>
                <wp:inline distT="0" distB="0" distL="0" distR="0">
                  <wp:extent cx="948690" cy="724535"/>
                  <wp:effectExtent l="19050" t="0" r="3810" b="0"/>
                  <wp:docPr id="406" name="Image 58" descr="http://www.bisque.com/tom/images/messier.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bisque.com/tom/images/messier.jpg">
                            <a:hlinkClick r:id="rId86"/>
                          </pic:cNvPr>
                          <pic:cNvPicPr>
                            <a:picLocks noChangeAspect="1" noChangeArrowheads="1"/>
                          </pic:cNvPicPr>
                        </pic:nvPicPr>
                        <pic:blipFill>
                          <a:blip r:embed="rId87" cstate="print"/>
                          <a:srcRect/>
                          <a:stretch>
                            <a:fillRect/>
                          </a:stretch>
                        </pic:blipFill>
                        <pic:spPr bwMode="auto">
                          <a:xfrm>
                            <a:off x="0" y="0"/>
                            <a:ext cx="948690" cy="72453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88" w:history="1">
              <w:r w:rsidRPr="009C4975">
                <w:rPr>
                  <w:rFonts w:ascii="Verdana" w:eastAsia="Times New Roman" w:hAnsi="Verdana" w:cs="Times New Roman"/>
                  <w:color w:val="0000FF"/>
                  <w:sz w:val="20"/>
                  <w:u w:val="single"/>
                  <w:lang w:eastAsia="fr-FR"/>
                </w:rPr>
                <w:t>Messier data</w:t>
              </w:r>
              <w:r w:rsidRPr="009C4975">
                <w:rPr>
                  <w:rFonts w:ascii="Verdana" w:eastAsia="Times New Roman" w:hAnsi="Verdana" w:cs="Times New Roman"/>
                  <w:color w:val="0000FF"/>
                  <w:sz w:val="20"/>
                  <w:szCs w:val="20"/>
                  <w:u w:val="single"/>
                  <w:lang w:eastAsia="fr-FR"/>
                </w:rPr>
                <w:br/>
              </w:r>
              <w:r w:rsidRPr="009C4975">
                <w:rPr>
                  <w:rFonts w:ascii="Verdana" w:eastAsia="Times New Roman" w:hAnsi="Verdana" w:cs="Times New Roman"/>
                  <w:color w:val="0000FF"/>
                  <w:sz w:val="20"/>
                  <w:u w:val="single"/>
                  <w:lang w:eastAsia="fr-FR"/>
                </w:rPr>
                <w:t>SEDS page</w:t>
              </w:r>
            </w:hyperlink>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sidRPr="009C4975">
              <w:rPr>
                <w:rFonts w:ascii="Trebuchet MS" w:eastAsia="Times New Roman" w:hAnsi="Trebuchet MS" w:cs="Times New Roman"/>
                <w:sz w:val="19"/>
                <w:szCs w:val="19"/>
                <w:lang w:val="en-US" w:eastAsia="fr-FR"/>
              </w:rPr>
              <w:br/>
            </w:r>
            <w:r w:rsidRPr="009C4975">
              <w:rPr>
                <w:rFonts w:ascii="Verdana" w:eastAsia="Times New Roman" w:hAnsi="Verdana" w:cs="Times New Roman"/>
                <w:sz w:val="20"/>
                <w:szCs w:val="20"/>
                <w:lang w:val="en-US" w:eastAsia="fr-FR"/>
              </w:rPr>
              <w:t>Variable Stars</w:t>
            </w:r>
            <w:r w:rsidRPr="009C4975">
              <w:rPr>
                <w:rFonts w:ascii="Trebuchet MS" w:eastAsia="Times New Roman" w:hAnsi="Trebuchet MS" w:cs="Times New Roman"/>
                <w:sz w:val="19"/>
                <w:szCs w:val="19"/>
                <w:lang w:val="en-US" w:eastAsia="fr-FR"/>
              </w:rPr>
              <w:br/>
            </w:r>
            <w:r>
              <w:rPr>
                <w:rFonts w:ascii="Verdana" w:eastAsia="Times New Roman" w:hAnsi="Verdana" w:cs="Times New Roman"/>
                <w:noProof/>
                <w:color w:val="0000FF"/>
                <w:sz w:val="20"/>
                <w:szCs w:val="20"/>
                <w:lang w:eastAsia="fr-FR"/>
              </w:rPr>
              <w:drawing>
                <wp:inline distT="0" distB="0" distL="0" distR="0">
                  <wp:extent cx="1190625" cy="690245"/>
                  <wp:effectExtent l="19050" t="0" r="9525" b="0"/>
                  <wp:docPr id="407" name="Image 59" descr="http://www.bisque.com/tom/TheSky%20Files/mira.gif">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bisque.com/tom/TheSky%20Files/mira.gif">
                            <a:hlinkClick r:id="rId89"/>
                          </pic:cNvPr>
                          <pic:cNvPicPr>
                            <a:picLocks noChangeAspect="1" noChangeArrowheads="1"/>
                          </pic:cNvPicPr>
                        </pic:nvPicPr>
                        <pic:blipFill>
                          <a:blip r:embed="rId90" cstate="print"/>
                          <a:srcRect/>
                          <a:stretch>
                            <a:fillRect/>
                          </a:stretch>
                        </pic:blipFill>
                        <pic:spPr bwMode="auto">
                          <a:xfrm>
                            <a:off x="0" y="0"/>
                            <a:ext cx="1190625" cy="69024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19"/>
                <w:szCs w:val="19"/>
                <w:lang w:val="en-US" w:eastAsia="fr-FR"/>
              </w:rPr>
              <w:br/>
            </w:r>
            <w:r w:rsidRPr="009C4975">
              <w:rPr>
                <w:rFonts w:ascii="Verdana" w:eastAsia="Times New Roman" w:hAnsi="Verdana" w:cs="Times New Roman"/>
                <w:sz w:val="20"/>
                <w:szCs w:val="20"/>
                <w:lang w:val="en-US" w:eastAsia="fr-FR"/>
              </w:rPr>
              <w:t> </w:t>
            </w:r>
            <w:hyperlink r:id="rId91" w:history="1">
              <w:r w:rsidRPr="009C4975">
                <w:rPr>
                  <w:rFonts w:ascii="Verdana" w:eastAsia="Times New Roman" w:hAnsi="Verdana" w:cs="Times New Roman"/>
                  <w:color w:val="0000FF"/>
                  <w:sz w:val="20"/>
                  <w:u w:val="single"/>
                  <w:lang w:val="en-US" w:eastAsia="fr-FR"/>
                </w:rPr>
                <w:t>AAVSO</w:t>
              </w:r>
            </w:hyperlink>
            <w:r w:rsidRPr="009C4975">
              <w:rPr>
                <w:rFonts w:ascii="Verdana" w:eastAsia="Times New Roman" w:hAnsi="Verdana" w:cs="Times New Roman"/>
                <w:sz w:val="20"/>
                <w:lang w:val="en-US" w:eastAsia="fr-FR"/>
              </w:rPr>
              <w:t xml:space="preserve"> </w:t>
            </w:r>
            <w:hyperlink r:id="rId92" w:history="1">
              <w:r w:rsidRPr="009C4975">
                <w:rPr>
                  <w:rFonts w:ascii="Verdana" w:eastAsia="Times New Roman" w:hAnsi="Verdana" w:cs="Times New Roman"/>
                  <w:color w:val="0000FF"/>
                  <w:sz w:val="15"/>
                  <w:u w:val="single"/>
                  <w:lang w:val="en-US" w:eastAsia="fr-FR"/>
                </w:rPr>
                <w:t>Star Charts</w:t>
              </w:r>
            </w:hyperlink>
          </w:p>
        </w:tc>
      </w:tr>
      <w:tr w:rsidR="00D94A49" w:rsidRPr="009C4975" w:rsidTr="00D94A49">
        <w:trPr>
          <w:trHeight w:val="192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val="en-US" w:eastAsia="fr-FR"/>
              </w:rPr>
              <w:br/>
            </w:r>
            <w:r>
              <w:rPr>
                <w:rFonts w:ascii="Verdana" w:eastAsia="Times New Roman" w:hAnsi="Verdana" w:cs="Times New Roman"/>
                <w:noProof/>
                <w:color w:val="0000FF"/>
                <w:sz w:val="20"/>
                <w:szCs w:val="20"/>
                <w:lang w:eastAsia="fr-FR"/>
              </w:rPr>
              <w:drawing>
                <wp:inline distT="0" distB="0" distL="0" distR="0">
                  <wp:extent cx="948690" cy="905510"/>
                  <wp:effectExtent l="19050" t="0" r="3810" b="0"/>
                  <wp:docPr id="408" name="Image 60" descr="http://www.bisque.com/tom/GQLup/images/small.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bisque.com/tom/GQLup/images/small.jpg">
                            <a:hlinkClick r:id="rId93"/>
                          </pic:cNvPr>
                          <pic:cNvPicPr>
                            <a:picLocks noChangeAspect="1" noChangeArrowheads="1"/>
                          </pic:cNvPicPr>
                        </pic:nvPicPr>
                        <pic:blipFill>
                          <a:blip r:embed="rId94" cstate="print"/>
                          <a:srcRect/>
                          <a:stretch>
                            <a:fillRect/>
                          </a:stretch>
                        </pic:blipFill>
                        <pic:spPr bwMode="auto">
                          <a:xfrm>
                            <a:off x="0" y="0"/>
                            <a:ext cx="948690" cy="90551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95" w:history="1">
              <w:r w:rsidRPr="009C4975">
                <w:rPr>
                  <w:rFonts w:ascii="Verdana" w:eastAsia="Times New Roman" w:hAnsi="Verdana" w:cs="Times New Roman"/>
                  <w:color w:val="0000FF"/>
                  <w:sz w:val="20"/>
                  <w:u w:val="single"/>
                  <w:lang w:eastAsia="fr-FR"/>
                </w:rPr>
                <w:t>Star GQ Lupis</w:t>
              </w:r>
            </w:hyperlink>
            <w:r w:rsidRPr="009C4975">
              <w:rPr>
                <w:rFonts w:ascii="Trebuchet MS" w:eastAsia="Times New Roman" w:hAnsi="Trebuchet MS" w:cs="Times New Roman"/>
                <w:sz w:val="19"/>
                <w:szCs w:val="19"/>
                <w:lang w:eastAsia="fr-FR"/>
              </w:rPr>
              <w:br/>
            </w:r>
            <w:r w:rsidRPr="009C4975">
              <w:rPr>
                <w:rFonts w:ascii="Trebuchet MS" w:eastAsia="Times New Roman" w:hAnsi="Trebuchet MS" w:cs="Times New Roman"/>
                <w:i/>
                <w:iCs/>
                <w:sz w:val="19"/>
                <w:szCs w:val="19"/>
                <w:lang w:eastAsia="fr-FR"/>
              </w:rPr>
              <w:t>finder chart</w:t>
            </w:r>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Pr>
                <w:rFonts w:ascii="Verdana" w:eastAsia="Times New Roman" w:hAnsi="Verdana" w:cs="Times New Roman"/>
                <w:noProof/>
                <w:color w:val="0000FF"/>
                <w:sz w:val="20"/>
                <w:szCs w:val="20"/>
                <w:lang w:eastAsia="fr-FR"/>
              </w:rPr>
              <w:drawing>
                <wp:inline distT="0" distB="0" distL="0" distR="0">
                  <wp:extent cx="948690" cy="940435"/>
                  <wp:effectExtent l="19050" t="0" r="3810" b="0"/>
                  <wp:docPr id="415" name="Image 61" descr="http://www.bisque.com/tom/USNO-images/stars.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bisque.com/tom/USNO-images/stars.jpg">
                            <a:hlinkClick r:id="rId96"/>
                          </pic:cNvPr>
                          <pic:cNvPicPr>
                            <a:picLocks noChangeAspect="1" noChangeArrowheads="1"/>
                          </pic:cNvPicPr>
                        </pic:nvPicPr>
                        <pic:blipFill>
                          <a:blip r:embed="rId97" cstate="print"/>
                          <a:srcRect/>
                          <a:stretch>
                            <a:fillRect/>
                          </a:stretch>
                        </pic:blipFill>
                        <pic:spPr bwMode="auto">
                          <a:xfrm>
                            <a:off x="0" y="0"/>
                            <a:ext cx="948690" cy="94043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98" w:history="1">
              <w:r w:rsidRPr="009C4975">
                <w:rPr>
                  <w:rFonts w:ascii="Verdana" w:eastAsia="Times New Roman" w:hAnsi="Verdana" w:cs="Times New Roman"/>
                  <w:color w:val="0000FF"/>
                  <w:sz w:val="20"/>
                  <w:u w:val="single"/>
                  <w:lang w:eastAsia="fr-FR"/>
                </w:rPr>
                <w:t>UCAC-2 &amp;</w:t>
              </w:r>
            </w:hyperlink>
            <w:r w:rsidRPr="009C4975">
              <w:rPr>
                <w:rFonts w:ascii="Verdana" w:eastAsia="Times New Roman" w:hAnsi="Verdana" w:cs="Times New Roman"/>
                <w:sz w:val="20"/>
                <w:szCs w:val="20"/>
                <w:lang w:eastAsia="fr-FR"/>
              </w:rPr>
              <w:br/>
            </w:r>
            <w:hyperlink r:id="rId99" w:history="1">
              <w:r w:rsidRPr="009C4975">
                <w:rPr>
                  <w:rFonts w:ascii="Verdana" w:eastAsia="Times New Roman" w:hAnsi="Verdana" w:cs="Times New Roman"/>
                  <w:color w:val="0000FF"/>
                  <w:sz w:val="20"/>
                  <w:u w:val="single"/>
                  <w:lang w:eastAsia="fr-FR"/>
                </w:rPr>
                <w:t>USNO-B1</w:t>
              </w:r>
            </w:hyperlink>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Pr>
                <w:rFonts w:ascii="Verdana" w:eastAsia="Times New Roman" w:hAnsi="Verdana" w:cs="Times New Roman"/>
                <w:b w:val="0"/>
                <w:bCs w:val="0"/>
                <w:noProof/>
                <w:color w:val="0000FF"/>
                <w:sz w:val="20"/>
                <w:szCs w:val="20"/>
                <w:lang w:eastAsia="fr-FR"/>
              </w:rPr>
              <w:drawing>
                <wp:inline distT="0" distB="0" distL="0" distR="0">
                  <wp:extent cx="948690" cy="940435"/>
                  <wp:effectExtent l="19050" t="0" r="3810" b="0"/>
                  <wp:docPr id="480" name="Image 62" descr="http://www.bisque.com/tom/USNO-images/stars.jp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bisque.com/tom/USNO-images/stars.jpg">
                            <a:hlinkClick r:id="rId100"/>
                          </pic:cNvPr>
                          <pic:cNvPicPr>
                            <a:picLocks noChangeAspect="1" noChangeArrowheads="1"/>
                          </pic:cNvPicPr>
                        </pic:nvPicPr>
                        <pic:blipFill>
                          <a:blip r:embed="rId97" cstate="print"/>
                          <a:srcRect/>
                          <a:stretch>
                            <a:fillRect/>
                          </a:stretch>
                        </pic:blipFill>
                        <pic:spPr bwMode="auto">
                          <a:xfrm>
                            <a:off x="0" y="0"/>
                            <a:ext cx="948690" cy="94043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101" w:history="1">
              <w:r w:rsidRPr="009C4975">
                <w:rPr>
                  <w:rFonts w:ascii="Verdana" w:eastAsia="Times New Roman" w:hAnsi="Verdana" w:cs="Times New Roman"/>
                  <w:color w:val="0000FF"/>
                  <w:sz w:val="20"/>
                  <w:u w:val="single"/>
                  <w:lang w:eastAsia="fr-FR"/>
                </w:rPr>
                <w:t>USNO A2.0</w:t>
              </w:r>
            </w:hyperlink>
            <w:r w:rsidRPr="009C4975">
              <w:rPr>
                <w:rFonts w:ascii="Verdana" w:eastAsia="Times New Roman" w:hAnsi="Verdana" w:cs="Times New Roman"/>
                <w:sz w:val="20"/>
                <w:szCs w:val="20"/>
                <w:lang w:eastAsia="fr-FR"/>
              </w:rPr>
              <w:br/>
              <w:t>Stellar Data</w:t>
            </w:r>
          </w:p>
        </w:tc>
      </w:tr>
      <w:tr w:rsidR="00D94A49" w:rsidRPr="009C4975" w:rsidTr="00D94A49">
        <w:trPr>
          <w:trHeight w:val="192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sidRPr="009C4975">
              <w:rPr>
                <w:rFonts w:ascii="Trebuchet MS" w:eastAsia="Times New Roman" w:hAnsi="Trebuchet MS" w:cs="Times New Roman"/>
                <w:sz w:val="19"/>
                <w:szCs w:val="19"/>
                <w:lang w:val="en-US" w:eastAsia="fr-FR"/>
              </w:rPr>
              <w:lastRenderedPageBreak/>
              <w:br/>
            </w:r>
            <w:r>
              <w:rPr>
                <w:rFonts w:ascii="Trebuchet MS" w:eastAsia="Times New Roman" w:hAnsi="Trebuchet MS" w:cs="Times New Roman"/>
                <w:noProof/>
                <w:sz w:val="19"/>
                <w:szCs w:val="19"/>
                <w:lang w:eastAsia="fr-FR"/>
              </w:rPr>
              <w:drawing>
                <wp:inline distT="0" distB="0" distL="0" distR="0">
                  <wp:extent cx="1147445" cy="1121410"/>
                  <wp:effectExtent l="19050" t="0" r="0" b="0"/>
                  <wp:docPr id="481" name="Image 63" descr="http://www.bisque.com/tom/lunarslew/images/mo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bisque.com/tom/lunarslew/images/moonicon.jpg"/>
                          <pic:cNvPicPr>
                            <a:picLocks noChangeAspect="1" noChangeArrowheads="1"/>
                          </pic:cNvPicPr>
                        </pic:nvPicPr>
                        <pic:blipFill>
                          <a:blip r:embed="rId102" cstate="print"/>
                          <a:srcRect/>
                          <a:stretch>
                            <a:fillRect/>
                          </a:stretch>
                        </pic:blipFill>
                        <pic:spPr bwMode="auto">
                          <a:xfrm>
                            <a:off x="0" y="0"/>
                            <a:ext cx="1147445" cy="1121410"/>
                          </a:xfrm>
                          <a:prstGeom prst="rect">
                            <a:avLst/>
                          </a:prstGeom>
                          <a:noFill/>
                          <a:ln w="9525">
                            <a:noFill/>
                            <a:miter lim="800000"/>
                            <a:headEnd/>
                            <a:tailEnd/>
                          </a:ln>
                        </pic:spPr>
                      </pic:pic>
                    </a:graphicData>
                  </a:graphic>
                </wp:inline>
              </w:drawing>
            </w:r>
            <w:r w:rsidRPr="009C4975">
              <w:rPr>
                <w:rFonts w:ascii="Trebuchet MS" w:eastAsia="Times New Roman" w:hAnsi="Trebuchet MS" w:cs="Times New Roman"/>
                <w:sz w:val="19"/>
                <w:szCs w:val="19"/>
                <w:lang w:val="en-US" w:eastAsia="fr-FR"/>
              </w:rPr>
              <w:br/>
            </w:r>
            <w:hyperlink r:id="rId103" w:history="1">
              <w:r w:rsidRPr="009C4975">
                <w:rPr>
                  <w:rFonts w:ascii="Verdana" w:eastAsia="Times New Roman" w:hAnsi="Verdana" w:cs="Times New Roman"/>
                  <w:color w:val="0000FF"/>
                  <w:sz w:val="20"/>
                  <w:u w:val="single"/>
                  <w:lang w:val="en-US" w:eastAsia="fr-FR"/>
                </w:rPr>
                <w:t>Slewing to Lunar features</w:t>
              </w:r>
            </w:hyperlink>
            <w:r w:rsidRPr="009C4975">
              <w:rPr>
                <w:rFonts w:ascii="Trebuchet MS" w:eastAsia="Times New Roman" w:hAnsi="Trebuchet MS" w:cs="Times New Roman"/>
                <w:sz w:val="19"/>
                <w:szCs w:val="19"/>
                <w:lang w:val="en-US" w:eastAsia="fr-FR"/>
              </w:rPr>
              <w:br/>
            </w:r>
            <w:r w:rsidRPr="009C4975">
              <w:rPr>
                <w:rFonts w:ascii="Verdana" w:eastAsia="Times New Roman" w:hAnsi="Verdana" w:cs="Times New Roman"/>
                <w:sz w:val="20"/>
                <w:szCs w:val="20"/>
                <w:lang w:val="en-US" w:eastAsia="fr-FR"/>
              </w:rPr>
              <w:t>using TheSky as a tool</w:t>
            </w:r>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Verdana" w:eastAsia="Times New Roman" w:hAnsi="Verdana" w:cs="Times New Roman"/>
                <w:sz w:val="20"/>
                <w:szCs w:val="20"/>
                <w:lang w:val="en-US" w:eastAsia="fr-FR"/>
              </w:rPr>
              <w:br/>
            </w:r>
            <w:r>
              <w:rPr>
                <w:rFonts w:ascii="Trebuchet MS" w:eastAsia="Times New Roman" w:hAnsi="Trebuchet MS" w:cs="Times New Roman"/>
                <w:noProof/>
                <w:color w:val="0000FF"/>
                <w:sz w:val="19"/>
                <w:szCs w:val="19"/>
                <w:lang w:eastAsia="fr-FR"/>
              </w:rPr>
              <w:drawing>
                <wp:inline distT="0" distB="0" distL="0" distR="0">
                  <wp:extent cx="1190625" cy="948690"/>
                  <wp:effectExtent l="19050" t="0" r="9525" b="0"/>
                  <wp:docPr id="482" name="Image 64" descr="http://www.bisque.com/tom/data/noalias/hh.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bisque.com/tom/data/noalias/hh.jpg">
                            <a:hlinkClick r:id="rId104"/>
                          </pic:cNvPr>
                          <pic:cNvPicPr>
                            <a:picLocks noChangeAspect="1" noChangeArrowheads="1"/>
                          </pic:cNvPicPr>
                        </pic:nvPicPr>
                        <pic:blipFill>
                          <a:blip r:embed="rId105" cstate="print"/>
                          <a:srcRect/>
                          <a:stretch>
                            <a:fillRect/>
                          </a:stretch>
                        </pic:blipFill>
                        <pic:spPr bwMode="auto">
                          <a:xfrm>
                            <a:off x="0" y="0"/>
                            <a:ext cx="1190625" cy="948690"/>
                          </a:xfrm>
                          <a:prstGeom prst="rect">
                            <a:avLst/>
                          </a:prstGeom>
                          <a:noFill/>
                          <a:ln w="9525">
                            <a:noFill/>
                            <a:miter lim="800000"/>
                            <a:headEnd/>
                            <a:tailEnd/>
                          </a:ln>
                        </pic:spPr>
                      </pic:pic>
                    </a:graphicData>
                  </a:graphic>
                </wp:inline>
              </w:drawing>
            </w:r>
            <w:r w:rsidRPr="009C4975">
              <w:rPr>
                <w:rFonts w:ascii="Trebuchet MS" w:eastAsia="Times New Roman" w:hAnsi="Trebuchet MS" w:cs="Times New Roman"/>
                <w:sz w:val="19"/>
                <w:szCs w:val="19"/>
                <w:lang w:eastAsia="fr-FR"/>
              </w:rPr>
              <w:br/>
            </w:r>
            <w:hyperlink r:id="rId106" w:history="1">
              <w:r w:rsidRPr="009C4975">
                <w:rPr>
                  <w:rFonts w:ascii="Verdana" w:eastAsia="Times New Roman" w:hAnsi="Verdana" w:cs="Times New Roman"/>
                  <w:color w:val="0000FF"/>
                  <w:sz w:val="20"/>
                  <w:u w:val="single"/>
                  <w:lang w:eastAsia="fr-FR"/>
                </w:rPr>
                <w:t>HorseHead Nebula</w:t>
              </w:r>
            </w:hyperlink>
            <w:r w:rsidRPr="009C4975">
              <w:rPr>
                <w:rFonts w:ascii="Trebuchet MS" w:eastAsia="Times New Roman" w:hAnsi="Trebuchet MS" w:cs="Times New Roman"/>
                <w:sz w:val="19"/>
                <w:szCs w:val="19"/>
                <w:lang w:eastAsia="fr-FR"/>
              </w:rPr>
              <w:br/>
            </w:r>
            <w:r w:rsidRPr="009C4975">
              <w:rPr>
                <w:rFonts w:ascii="Verdana" w:eastAsia="Times New Roman" w:hAnsi="Verdana" w:cs="Times New Roman"/>
                <w:sz w:val="20"/>
                <w:szCs w:val="20"/>
                <w:lang w:eastAsia="fr-FR"/>
              </w:rPr>
              <w:t>coordinates explained</w:t>
            </w:r>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sidRPr="009C4975">
              <w:rPr>
                <w:rFonts w:ascii="Verdana" w:eastAsia="Times New Roman" w:hAnsi="Verdana" w:cs="Times New Roman"/>
                <w:sz w:val="20"/>
                <w:szCs w:val="20"/>
                <w:lang w:eastAsia="fr-FR"/>
              </w:rPr>
              <w:br/>
            </w:r>
            <w:r w:rsidRPr="009C4975">
              <w:rPr>
                <w:rFonts w:ascii="Trebuchet MS" w:eastAsia="Times New Roman" w:hAnsi="Trebuchet MS" w:cs="Times New Roman"/>
                <w:sz w:val="19"/>
                <w:szCs w:val="19"/>
                <w:lang w:eastAsia="fr-FR"/>
              </w:rPr>
              <w:br/>
            </w:r>
            <w:r>
              <w:rPr>
                <w:rFonts w:ascii="Verdana" w:eastAsia="Times New Roman" w:hAnsi="Verdana" w:cs="Times New Roman"/>
                <w:b w:val="0"/>
                <w:bCs w:val="0"/>
                <w:noProof/>
                <w:color w:val="0000FF"/>
                <w:sz w:val="20"/>
                <w:szCs w:val="20"/>
                <w:lang w:eastAsia="fr-FR"/>
              </w:rPr>
              <w:drawing>
                <wp:inline distT="0" distB="0" distL="0" distR="0">
                  <wp:extent cx="845185" cy="681355"/>
                  <wp:effectExtent l="19050" t="0" r="0" b="0"/>
                  <wp:docPr id="483" name="Image 65" descr="http://www.bisque.com/tom/hubble/images/hubbleico.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bisque.com/tom/hubble/images/hubbleico.jpg">
                            <a:hlinkClick r:id="rId38"/>
                          </pic:cNvPr>
                          <pic:cNvPicPr>
                            <a:picLocks noChangeAspect="1" noChangeArrowheads="1"/>
                          </pic:cNvPicPr>
                        </pic:nvPicPr>
                        <pic:blipFill>
                          <a:blip r:embed="rId37" cstate="print"/>
                          <a:srcRect/>
                          <a:stretch>
                            <a:fillRect/>
                          </a:stretch>
                        </pic:blipFill>
                        <pic:spPr bwMode="auto">
                          <a:xfrm>
                            <a:off x="0" y="0"/>
                            <a:ext cx="845185" cy="681355"/>
                          </a:xfrm>
                          <a:prstGeom prst="rect">
                            <a:avLst/>
                          </a:prstGeom>
                          <a:noFill/>
                          <a:ln w="9525">
                            <a:noFill/>
                            <a:miter lim="800000"/>
                            <a:headEnd/>
                            <a:tailEnd/>
                          </a:ln>
                        </pic:spPr>
                      </pic:pic>
                    </a:graphicData>
                  </a:graphic>
                </wp:inline>
              </w:drawing>
            </w:r>
            <w:r w:rsidRPr="009C4975">
              <w:rPr>
                <w:rFonts w:ascii="Verdana" w:eastAsia="Times New Roman" w:hAnsi="Verdana" w:cs="Times New Roman"/>
                <w:sz w:val="20"/>
                <w:szCs w:val="20"/>
                <w:lang w:eastAsia="fr-FR"/>
              </w:rPr>
              <w:br/>
            </w:r>
            <w:hyperlink r:id="rId107" w:history="1">
              <w:r w:rsidRPr="009C4975">
                <w:rPr>
                  <w:rFonts w:ascii="Verdana" w:eastAsia="Times New Roman" w:hAnsi="Verdana" w:cs="Times New Roman"/>
                  <w:color w:val="0000FF"/>
                  <w:sz w:val="20"/>
                  <w:u w:val="single"/>
                  <w:lang w:eastAsia="fr-FR"/>
                </w:rPr>
                <w:t>Guide Star Catalogue</w:t>
              </w:r>
            </w:hyperlink>
            <w:r w:rsidRPr="009C4975">
              <w:rPr>
                <w:rFonts w:ascii="Verdana" w:eastAsia="Times New Roman" w:hAnsi="Verdana" w:cs="Times New Roman"/>
                <w:sz w:val="20"/>
                <w:szCs w:val="20"/>
                <w:lang w:eastAsia="fr-FR"/>
              </w:rPr>
              <w:br/>
              <w:t>on-line</w:t>
            </w:r>
          </w:p>
        </w:tc>
      </w:tr>
      <w:tr w:rsidR="00D94A49" w:rsidRPr="00BC6DAB" w:rsidTr="00D94A49">
        <w:trPr>
          <w:trHeight w:val="1920"/>
        </w:trPr>
        <w:tc>
          <w:tcPr>
            <w:tcW w:w="2318"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eastAsia="fr-FR"/>
              </w:rPr>
            </w:pPr>
            <w:r w:rsidRPr="009C4975">
              <w:rPr>
                <w:rFonts w:ascii="Trebuchet MS" w:eastAsia="Times New Roman" w:hAnsi="Trebuchet MS" w:cs="Times New Roman"/>
                <w:sz w:val="19"/>
                <w:szCs w:val="19"/>
                <w:lang w:eastAsia="fr-FR"/>
              </w:rPr>
              <w:br/>
            </w:r>
            <w:r>
              <w:rPr>
                <w:rFonts w:ascii="Verdana" w:eastAsia="Times New Roman" w:hAnsi="Verdana" w:cs="Times New Roman"/>
                <w:noProof/>
                <w:color w:val="0000FF"/>
                <w:sz w:val="20"/>
                <w:szCs w:val="20"/>
                <w:lang w:eastAsia="fr-FR"/>
              </w:rPr>
              <w:drawing>
                <wp:inline distT="0" distB="0" distL="0" distR="0">
                  <wp:extent cx="845185" cy="741680"/>
                  <wp:effectExtent l="19050" t="0" r="0" b="0"/>
                  <wp:docPr id="484" name="Image 66" descr="http://www.bisque.com/tom/Trapezium/images/trapico.jp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bisque.com/tom/Trapezium/images/trapico.jpg">
                            <a:hlinkClick r:id="rId108"/>
                          </pic:cNvPr>
                          <pic:cNvPicPr>
                            <a:picLocks noChangeAspect="1" noChangeArrowheads="1"/>
                          </pic:cNvPicPr>
                        </pic:nvPicPr>
                        <pic:blipFill>
                          <a:blip r:embed="rId109" cstate="print"/>
                          <a:srcRect/>
                          <a:stretch>
                            <a:fillRect/>
                          </a:stretch>
                        </pic:blipFill>
                        <pic:spPr bwMode="auto">
                          <a:xfrm>
                            <a:off x="0" y="0"/>
                            <a:ext cx="845185" cy="741680"/>
                          </a:xfrm>
                          <a:prstGeom prst="rect">
                            <a:avLst/>
                          </a:prstGeom>
                          <a:noFill/>
                          <a:ln w="9525">
                            <a:noFill/>
                            <a:miter lim="800000"/>
                            <a:headEnd/>
                            <a:tailEnd/>
                          </a:ln>
                        </pic:spPr>
                      </pic:pic>
                    </a:graphicData>
                  </a:graphic>
                </wp:inline>
              </w:drawing>
            </w:r>
            <w:r w:rsidRPr="009C4975">
              <w:rPr>
                <w:rFonts w:ascii="Verdana" w:eastAsia="Times New Roman" w:hAnsi="Verdana" w:cs="Times New Roman"/>
                <w:sz w:val="19"/>
                <w:szCs w:val="19"/>
                <w:lang w:eastAsia="fr-FR"/>
              </w:rPr>
              <w:br/>
            </w:r>
            <w:hyperlink r:id="rId110" w:history="1">
              <w:r w:rsidRPr="009C4975">
                <w:rPr>
                  <w:rFonts w:ascii="Verdana" w:eastAsia="Times New Roman" w:hAnsi="Verdana" w:cs="Times New Roman"/>
                  <w:color w:val="0000FF"/>
                  <w:sz w:val="20"/>
                  <w:u w:val="single"/>
                  <w:lang w:eastAsia="fr-FR"/>
                </w:rPr>
                <w:t>Where's the Trapezium?</w:t>
              </w:r>
            </w:hyperlink>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6"/>
                <w:szCs w:val="16"/>
                <w:lang w:val="en-US" w:eastAsia="fr-FR"/>
              </w:rPr>
            </w:pPr>
            <w:r>
              <w:rPr>
                <w:rFonts w:ascii="Verdana" w:eastAsia="Times New Roman" w:hAnsi="Verdana" w:cs="Times New Roman"/>
                <w:b w:val="0"/>
                <w:bCs w:val="0"/>
                <w:noProof/>
                <w:color w:val="0000FF"/>
                <w:sz w:val="15"/>
                <w:szCs w:val="15"/>
                <w:lang w:eastAsia="fr-FR"/>
              </w:rPr>
              <w:drawing>
                <wp:inline distT="0" distB="0" distL="0" distR="0">
                  <wp:extent cx="948690" cy="836930"/>
                  <wp:effectExtent l="19050" t="0" r="3810" b="0"/>
                  <wp:docPr id="485" name="Image 67" descr="http://www.bisque.com/tom/GTminorplanets/images/icon4.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bisque.com/tom/GTminorplanets/images/icon4.jpg">
                            <a:hlinkClick r:id="rId56"/>
                          </pic:cNvPr>
                          <pic:cNvPicPr>
                            <a:picLocks noChangeAspect="1" noChangeArrowheads="1"/>
                          </pic:cNvPicPr>
                        </pic:nvPicPr>
                        <pic:blipFill>
                          <a:blip r:embed="rId55" cstate="print"/>
                          <a:srcRect/>
                          <a:stretch>
                            <a:fillRect/>
                          </a:stretch>
                        </pic:blipFill>
                        <pic:spPr bwMode="auto">
                          <a:xfrm>
                            <a:off x="0" y="0"/>
                            <a:ext cx="948690" cy="836930"/>
                          </a:xfrm>
                          <a:prstGeom prst="rect">
                            <a:avLst/>
                          </a:prstGeom>
                          <a:noFill/>
                          <a:ln w="9525">
                            <a:noFill/>
                            <a:miter lim="800000"/>
                            <a:headEnd/>
                            <a:tailEnd/>
                          </a:ln>
                        </pic:spPr>
                      </pic:pic>
                    </a:graphicData>
                  </a:graphic>
                </wp:inline>
              </w:drawing>
            </w:r>
            <w:r w:rsidRPr="009C4975">
              <w:rPr>
                <w:rFonts w:ascii="Trebuchet MS" w:eastAsia="Times New Roman" w:hAnsi="Trebuchet MS" w:cs="Times New Roman"/>
                <w:sz w:val="16"/>
                <w:szCs w:val="16"/>
                <w:lang w:val="en-US" w:eastAsia="fr-FR"/>
              </w:rPr>
              <w:br/>
            </w:r>
            <w:hyperlink r:id="rId111" w:history="1">
              <w:r w:rsidRPr="009C4975">
                <w:rPr>
                  <w:rFonts w:ascii="Verdana" w:eastAsia="Times New Roman" w:hAnsi="Verdana" w:cs="Times New Roman"/>
                  <w:color w:val="0000FF"/>
                  <w:sz w:val="20"/>
                  <w:u w:val="single"/>
                  <w:lang w:val="en-US" w:eastAsia="fr-FR"/>
                </w:rPr>
                <w:t>2003UB313</w:t>
              </w:r>
            </w:hyperlink>
            <w:r w:rsidRPr="009C4975">
              <w:rPr>
                <w:rFonts w:ascii="Verdana" w:eastAsia="Times New Roman" w:hAnsi="Verdana" w:cs="Times New Roman"/>
                <w:sz w:val="20"/>
                <w:szCs w:val="20"/>
                <w:lang w:val="en-US" w:eastAsia="fr-FR"/>
              </w:rPr>
              <w:t xml:space="preserve"> "Eris" - A new planet?</w:t>
            </w:r>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sidRPr="009C4975">
              <w:rPr>
                <w:rFonts w:ascii="Trebuchet MS" w:eastAsia="Times New Roman" w:hAnsi="Trebuchet MS" w:cs="Times New Roman"/>
                <w:sz w:val="19"/>
                <w:szCs w:val="19"/>
                <w:lang w:val="en-US" w:eastAsia="fr-FR"/>
              </w:rPr>
              <w:br/>
            </w:r>
            <w:r>
              <w:rPr>
                <w:rFonts w:ascii="Trebuchet MS" w:eastAsia="Times New Roman" w:hAnsi="Trebuchet MS" w:cs="Times New Roman"/>
                <w:noProof/>
                <w:sz w:val="19"/>
                <w:szCs w:val="19"/>
                <w:lang w:eastAsia="fr-FR"/>
              </w:rPr>
              <w:drawing>
                <wp:inline distT="0" distB="0" distL="0" distR="0">
                  <wp:extent cx="948690" cy="905510"/>
                  <wp:effectExtent l="19050" t="0" r="3810" b="0"/>
                  <wp:docPr id="486" name="Image 68" descr="http://www.bisque.com/tom/TrackingRates/images/co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bisque.com/tom/TrackingRates/images/comet.jpg"/>
                          <pic:cNvPicPr>
                            <a:picLocks noChangeAspect="1" noChangeArrowheads="1"/>
                          </pic:cNvPicPr>
                        </pic:nvPicPr>
                        <pic:blipFill>
                          <a:blip r:embed="rId112" cstate="print"/>
                          <a:srcRect/>
                          <a:stretch>
                            <a:fillRect/>
                          </a:stretch>
                        </pic:blipFill>
                        <pic:spPr bwMode="auto">
                          <a:xfrm>
                            <a:off x="0" y="0"/>
                            <a:ext cx="948690" cy="905510"/>
                          </a:xfrm>
                          <a:prstGeom prst="rect">
                            <a:avLst/>
                          </a:prstGeom>
                          <a:noFill/>
                          <a:ln w="9525">
                            <a:noFill/>
                            <a:miter lim="800000"/>
                            <a:headEnd/>
                            <a:tailEnd/>
                          </a:ln>
                        </pic:spPr>
                      </pic:pic>
                    </a:graphicData>
                  </a:graphic>
                </wp:inline>
              </w:drawing>
            </w:r>
            <w:r w:rsidRPr="009C4975">
              <w:rPr>
                <w:rFonts w:ascii="Trebuchet MS" w:eastAsia="Times New Roman" w:hAnsi="Trebuchet MS" w:cs="Times New Roman"/>
                <w:sz w:val="19"/>
                <w:szCs w:val="19"/>
                <w:lang w:val="en-US" w:eastAsia="fr-FR"/>
              </w:rPr>
              <w:br/>
            </w:r>
            <w:hyperlink r:id="rId113" w:history="1">
              <w:r w:rsidRPr="009C4975">
                <w:rPr>
                  <w:rFonts w:ascii="Verdana" w:eastAsia="Times New Roman" w:hAnsi="Verdana" w:cs="Times New Roman"/>
                  <w:color w:val="0000FF"/>
                  <w:sz w:val="20"/>
                  <w:u w:val="single"/>
                  <w:lang w:val="en-US" w:eastAsia="fr-FR"/>
                </w:rPr>
                <w:t>Comets fix TheSky 5 web download</w:t>
              </w:r>
            </w:hyperlink>
          </w:p>
        </w:tc>
      </w:tr>
      <w:tr w:rsidR="00D94A49" w:rsidRPr="00F32694" w:rsidTr="00D94A49">
        <w:trPr>
          <w:trHeight w:val="1920"/>
        </w:trPr>
        <w:tc>
          <w:tcPr>
            <w:tcW w:w="2318" w:type="dxa"/>
            <w:gridSpan w:val="2"/>
            <w:tcBorders>
              <w:top w:val="nil"/>
              <w:left w:val="nil"/>
              <w:bottom w:val="nil"/>
              <w:right w:val="nil"/>
            </w:tcBorders>
            <w:hideMark/>
          </w:tcPr>
          <w:p w:rsidR="00D94A49" w:rsidRPr="00AF4B7E" w:rsidRDefault="00D94A49" w:rsidP="00D94A49">
            <w:pPr>
              <w:pStyle w:val="Titre1"/>
              <w:rPr>
                <w:rFonts w:ascii="Trebuchet MS" w:eastAsia="Times New Roman" w:hAnsi="Trebuchet MS" w:cs="Times New Roman"/>
                <w:sz w:val="19"/>
                <w:szCs w:val="19"/>
                <w:lang w:val="en-US" w:eastAsia="fr-FR"/>
              </w:rPr>
            </w:pPr>
            <w:r w:rsidRPr="009C4975">
              <w:rPr>
                <w:rFonts w:ascii="Trebuchet MS" w:eastAsia="Times New Roman" w:hAnsi="Trebuchet MS" w:cs="Times New Roman"/>
                <w:sz w:val="19"/>
                <w:szCs w:val="19"/>
                <w:lang w:val="en-US" w:eastAsia="fr-FR"/>
              </w:rPr>
              <w:br/>
            </w:r>
            <w:r>
              <w:rPr>
                <w:rFonts w:ascii="Trebuchet MS" w:eastAsia="Times New Roman" w:hAnsi="Trebuchet MS" w:cs="Times New Roman"/>
                <w:noProof/>
                <w:color w:val="0000FF"/>
                <w:sz w:val="19"/>
                <w:szCs w:val="19"/>
                <w:lang w:eastAsia="fr-FR"/>
              </w:rPr>
              <w:drawing>
                <wp:inline distT="0" distB="0" distL="0" distR="0">
                  <wp:extent cx="948690" cy="948690"/>
                  <wp:effectExtent l="19050" t="0" r="3810" b="0"/>
                  <wp:docPr id="487" name="Image 69" descr="http://www.bisque.com/tom/2007TU24/images/small.gif">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bisque.com/tom/2007TU24/images/small.gif">
                            <a:hlinkClick r:id="rId114"/>
                          </pic:cNvPr>
                          <pic:cNvPicPr>
                            <a:picLocks noChangeAspect="1" noChangeArrowheads="1"/>
                          </pic:cNvPicPr>
                        </pic:nvPicPr>
                        <pic:blipFill>
                          <a:blip r:embed="rId115" cstate="print"/>
                          <a:srcRect/>
                          <a:stretch>
                            <a:fillRect/>
                          </a:stretch>
                        </pic:blipFill>
                        <pic:spPr bwMode="auto">
                          <a:xfrm>
                            <a:off x="0" y="0"/>
                            <a:ext cx="948690" cy="948690"/>
                          </a:xfrm>
                          <a:prstGeom prst="rect">
                            <a:avLst/>
                          </a:prstGeom>
                          <a:noFill/>
                          <a:ln w="9525">
                            <a:noFill/>
                            <a:miter lim="800000"/>
                            <a:headEnd/>
                            <a:tailEnd/>
                          </a:ln>
                        </pic:spPr>
                      </pic:pic>
                    </a:graphicData>
                  </a:graphic>
                </wp:inline>
              </w:drawing>
            </w:r>
            <w:r w:rsidRPr="009C4975">
              <w:rPr>
                <w:rFonts w:ascii="Trebuchet MS" w:eastAsia="Times New Roman" w:hAnsi="Trebuchet MS" w:cs="Times New Roman"/>
                <w:sz w:val="19"/>
                <w:szCs w:val="19"/>
                <w:lang w:val="en-US" w:eastAsia="fr-FR"/>
              </w:rPr>
              <w:br/>
            </w:r>
            <w:hyperlink r:id="rId116" w:history="1">
              <w:r w:rsidRPr="009C4975">
                <w:rPr>
                  <w:rFonts w:ascii="Verdana" w:eastAsia="Times New Roman" w:hAnsi="Verdana" w:cs="Times New Roman"/>
                  <w:color w:val="0000FF"/>
                  <w:sz w:val="20"/>
                  <w:u w:val="single"/>
                  <w:lang w:val="en-US" w:eastAsia="fr-FR"/>
                </w:rPr>
                <w:t xml:space="preserve">NEO 2007 TU24 close </w:t>
              </w:r>
            </w:hyperlink>
          </w:p>
        </w:tc>
        <w:tc>
          <w:tcPr>
            <w:tcW w:w="3145" w:type="dxa"/>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sidRPr="009C4975">
              <w:rPr>
                <w:rFonts w:ascii="Trebuchet MS" w:eastAsia="Times New Roman" w:hAnsi="Trebuchet MS" w:cs="Times New Roman"/>
                <w:sz w:val="19"/>
                <w:szCs w:val="19"/>
                <w:lang w:val="en-US" w:eastAsia="fr-FR"/>
              </w:rPr>
              <w:br/>
              <w:t> </w:t>
            </w:r>
          </w:p>
        </w:tc>
        <w:tc>
          <w:tcPr>
            <w:tcW w:w="2523" w:type="dxa"/>
            <w:gridSpan w:val="2"/>
            <w:tcBorders>
              <w:top w:val="nil"/>
              <w:left w:val="nil"/>
              <w:bottom w:val="nil"/>
              <w:right w:val="nil"/>
            </w:tcBorders>
            <w:hideMark/>
          </w:tcPr>
          <w:p w:rsidR="00D94A49" w:rsidRPr="009C4975" w:rsidRDefault="00D94A49" w:rsidP="00D94A49">
            <w:pPr>
              <w:pStyle w:val="Titre1"/>
              <w:rPr>
                <w:rFonts w:ascii="Trebuchet MS" w:eastAsia="Times New Roman" w:hAnsi="Trebuchet MS" w:cs="Times New Roman"/>
                <w:sz w:val="19"/>
                <w:szCs w:val="19"/>
                <w:lang w:val="en-US" w:eastAsia="fr-FR"/>
              </w:rPr>
            </w:pPr>
            <w:r w:rsidRPr="009C4975">
              <w:rPr>
                <w:rFonts w:ascii="Trebuchet MS" w:eastAsia="Times New Roman" w:hAnsi="Trebuchet MS" w:cs="Times New Roman"/>
                <w:sz w:val="19"/>
                <w:szCs w:val="19"/>
                <w:lang w:val="en-US" w:eastAsia="fr-FR"/>
              </w:rPr>
              <w:t> </w:t>
            </w:r>
          </w:p>
        </w:tc>
      </w:tr>
    </w:tbl>
    <w:p w:rsidR="006E2FA7" w:rsidRPr="003607D0" w:rsidRDefault="006E2FA7" w:rsidP="006E2FA7">
      <w:pPr>
        <w:pStyle w:val="z-Basduformulaire"/>
        <w:rPr>
          <w:lang w:val="en-US"/>
        </w:rPr>
      </w:pPr>
      <w:r w:rsidRPr="003607D0">
        <w:rPr>
          <w:lang w:val="en-US"/>
        </w:rPr>
        <w:t>Bas du formulaire</w:t>
      </w:r>
    </w:p>
    <w:p w:rsidR="006E2FA7" w:rsidRPr="003607D0" w:rsidRDefault="006E2FA7" w:rsidP="006E2FA7">
      <w:pPr>
        <w:spacing w:line="272" w:lineRule="atLeast"/>
        <w:rPr>
          <w:rFonts w:ascii="Trebuchet MS" w:hAnsi="Trebuchet MS"/>
          <w:vanish/>
          <w:sz w:val="19"/>
          <w:szCs w:val="19"/>
          <w:lang w:val="en-US"/>
        </w:rPr>
      </w:pPr>
    </w:p>
    <w:tbl>
      <w:tblPr>
        <w:tblW w:w="5418" w:type="pct"/>
        <w:tblInd w:w="-426" w:type="dxa"/>
        <w:tblCellMar>
          <w:left w:w="0" w:type="dxa"/>
          <w:right w:w="0" w:type="dxa"/>
        </w:tblCellMar>
        <w:tblLook w:val="04A0"/>
      </w:tblPr>
      <w:tblGrid>
        <w:gridCol w:w="11341"/>
      </w:tblGrid>
      <w:tr w:rsidR="006E2FA7" w:rsidTr="008A368E">
        <w:trPr>
          <w:trHeight w:val="1305"/>
        </w:trPr>
        <w:tc>
          <w:tcPr>
            <w:tcW w:w="11341" w:type="dxa"/>
            <w:tcBorders>
              <w:top w:val="nil"/>
              <w:left w:val="nil"/>
              <w:bottom w:val="nil"/>
              <w:right w:val="nil"/>
            </w:tcBorders>
            <w:vAlign w:val="center"/>
            <w:hideMark/>
          </w:tcPr>
          <w:p w:rsidR="006E2FA7" w:rsidRPr="00D94A49" w:rsidRDefault="00F76DD6" w:rsidP="00D94A49">
            <w:pPr>
              <w:pStyle w:val="Titre1"/>
              <w:rPr>
                <w:szCs w:val="36"/>
              </w:rPr>
            </w:pPr>
            <w:r w:rsidRPr="003607D0">
              <w:rPr>
                <w:lang w:val="en-US"/>
              </w:rPr>
              <w:lastRenderedPageBreak/>
              <w:br/>
            </w:r>
            <w:r w:rsidRPr="00D94A49">
              <w:t>Ajout d’Objets Multimédia</w:t>
            </w:r>
            <w:r w:rsidR="006E2FA7" w:rsidRPr="00D94A49">
              <w:t xml:space="preserve"> à TheSky</w:t>
            </w:r>
          </w:p>
          <w:p w:rsidR="006E2FA7" w:rsidRDefault="00963DE3">
            <w:pPr>
              <w:pStyle w:val="NormalWeb"/>
              <w:numPr>
                <w:ilvl w:val="0"/>
                <w:numId w:val="1"/>
              </w:numPr>
            </w:pPr>
            <w:hyperlink r:id="rId117" w:history="1">
              <w:r w:rsidR="006E2FA7">
                <w:rPr>
                  <w:rStyle w:val="Lienhypertexte"/>
                  <w:rFonts w:ascii="Verdana" w:hAnsi="Verdana"/>
                  <w:b/>
                  <w:bCs/>
                  <w:sz w:val="20"/>
                  <w:szCs w:val="20"/>
                </w:rPr>
                <w:t>Arrière-plan</w:t>
              </w:r>
            </w:hyperlink>
          </w:p>
          <w:p w:rsidR="006E2FA7" w:rsidRDefault="00963DE3">
            <w:pPr>
              <w:pStyle w:val="NormalWeb"/>
              <w:numPr>
                <w:ilvl w:val="0"/>
                <w:numId w:val="1"/>
              </w:numPr>
            </w:pPr>
            <w:hyperlink r:id="rId118" w:history="1">
              <w:r w:rsidR="006E2FA7">
                <w:rPr>
                  <w:rStyle w:val="Lienhypertexte"/>
                  <w:rFonts w:ascii="Verdana" w:hAnsi="Verdana"/>
                  <w:b/>
                  <w:bCs/>
                  <w:sz w:val="20"/>
                  <w:szCs w:val="20"/>
                </w:rPr>
                <w:t>Activation des images de Hubble</w:t>
              </w:r>
            </w:hyperlink>
          </w:p>
          <w:p w:rsidR="006E2FA7" w:rsidRDefault="00963DE3">
            <w:pPr>
              <w:pStyle w:val="NormalWeb"/>
              <w:numPr>
                <w:ilvl w:val="0"/>
                <w:numId w:val="1"/>
              </w:numPr>
            </w:pPr>
            <w:hyperlink r:id="rId119" w:history="1">
              <w:r w:rsidR="006E2FA7">
                <w:rPr>
                  <w:rStyle w:val="Lienhypertexte"/>
                  <w:rFonts w:ascii="Verdana" w:hAnsi="Verdana"/>
                  <w:b/>
                  <w:bCs/>
                  <w:sz w:val="20"/>
                  <w:szCs w:val="20"/>
                </w:rPr>
                <w:t>Comment ajouter des fichiers de support multi aux objets du système solaire ?</w:t>
              </w:r>
            </w:hyperlink>
          </w:p>
          <w:p w:rsidR="006E2FA7" w:rsidRDefault="00963DE3">
            <w:pPr>
              <w:pStyle w:val="NormalWeb"/>
              <w:numPr>
                <w:ilvl w:val="0"/>
                <w:numId w:val="1"/>
              </w:numPr>
            </w:pPr>
            <w:hyperlink r:id="rId120" w:history="1">
              <w:r w:rsidR="006E2FA7">
                <w:rPr>
                  <w:rStyle w:val="Lienhypertexte"/>
                  <w:rFonts w:ascii="Verdana" w:hAnsi="Verdana"/>
                  <w:b/>
                  <w:bCs/>
                  <w:sz w:val="20"/>
                  <w:szCs w:val="20"/>
                </w:rPr>
                <w:t>Où puis-je obtenir le dernière Hubble images ?</w:t>
              </w:r>
            </w:hyperlink>
          </w:p>
          <w:p w:rsidR="006E2FA7" w:rsidRDefault="006E2FA7">
            <w:pPr>
              <w:pStyle w:val="Titre1"/>
              <w:spacing w:line="272" w:lineRule="atLeast"/>
              <w:rPr>
                <w:rFonts w:ascii="Trebuchet MS" w:hAnsi="Trebuchet MS"/>
              </w:rPr>
            </w:pPr>
            <w:r>
              <w:rPr>
                <w:rFonts w:ascii="Verdana" w:hAnsi="Verdana"/>
                <w:sz w:val="20"/>
                <w:szCs w:val="20"/>
              </w:rPr>
              <w:t>Avis de copyright</w:t>
            </w:r>
          </w:p>
          <w:p w:rsidR="006E2FA7" w:rsidRDefault="00963DE3">
            <w:pPr>
              <w:pStyle w:val="NormalWeb"/>
              <w:numPr>
                <w:ilvl w:val="0"/>
                <w:numId w:val="2"/>
              </w:numPr>
            </w:pPr>
            <w:hyperlink r:id="rId121" w:history="1">
              <w:r w:rsidR="006E2FA7">
                <w:rPr>
                  <w:rStyle w:val="Lienhypertexte"/>
                  <w:rFonts w:ascii="Verdana" w:hAnsi="Verdana"/>
                  <w:b/>
                  <w:bCs/>
                  <w:sz w:val="20"/>
                  <w:szCs w:val="20"/>
                </w:rPr>
                <w:t>Anglo australien David Malin</w:t>
              </w:r>
            </w:hyperlink>
          </w:p>
          <w:p w:rsidR="006E2FA7" w:rsidRDefault="00963DE3">
            <w:pPr>
              <w:pStyle w:val="NormalWeb"/>
              <w:numPr>
                <w:ilvl w:val="0"/>
                <w:numId w:val="2"/>
              </w:numPr>
            </w:pPr>
            <w:hyperlink r:id="rId122" w:history="1">
              <w:r w:rsidR="006E2FA7">
                <w:rPr>
                  <w:rStyle w:val="Lienhypertexte"/>
                  <w:rFonts w:ascii="Verdana" w:hAnsi="Verdana"/>
                  <w:b/>
                  <w:bCs/>
                  <w:sz w:val="20"/>
                  <w:szCs w:val="20"/>
                </w:rPr>
                <w:t>Hubble Images Copyright</w:t>
              </w:r>
            </w:hyperlink>
          </w:p>
          <w:p w:rsidR="006E2FA7" w:rsidRDefault="006E2FA7">
            <w:pPr>
              <w:pStyle w:val="Titre2"/>
              <w:spacing w:line="272" w:lineRule="atLeast"/>
              <w:rPr>
                <w:rFonts w:ascii="Trebuchet MS" w:hAnsi="Trebuchet MS"/>
              </w:rPr>
            </w:pPr>
            <w:bookmarkStart w:id="0" w:name="Background"/>
            <w:r>
              <w:rPr>
                <w:rFonts w:ascii="Verdana" w:hAnsi="Verdana"/>
                <w:sz w:val="20"/>
                <w:szCs w:val="20"/>
              </w:rPr>
              <w:t>Arrière-plan</w:t>
            </w:r>
            <w:bookmarkEnd w:id="0"/>
          </w:p>
          <w:p w:rsidR="006E2FA7" w:rsidRDefault="00963DE3">
            <w:pPr>
              <w:pStyle w:val="NormalWeb"/>
            </w:pPr>
            <w:hyperlink r:id="rId123" w:history="1">
              <w:r w:rsidR="006E2FA7">
                <w:rPr>
                  <w:rStyle w:val="Lienhypertexte"/>
                  <w:rFonts w:ascii="Verdana" w:hAnsi="Verdana"/>
                  <w:sz w:val="20"/>
                  <w:szCs w:val="20"/>
                </w:rPr>
                <w:t>TheSky</w:t>
              </w:r>
            </w:hyperlink>
            <w:r w:rsidR="006E2FA7">
              <w:rPr>
                <w:rFonts w:ascii="Verdana" w:hAnsi="Verdana"/>
                <w:sz w:val="20"/>
                <w:szCs w:val="20"/>
              </w:rPr>
              <w:t xml:space="preserve"> a fonctionnalités avancées qui rend très facile d'ajouter vos propres images, notes textuels, fichiers audio ou fichiers vidéo AVI pour les objets célestes existants. Ces fonctionnalités vous permettent d'ajouter des images à partir de </w:t>
            </w:r>
            <w:proofErr w:type="gramStart"/>
            <w:r w:rsidR="006E2FA7">
              <w:rPr>
                <w:rFonts w:ascii="Verdana" w:hAnsi="Verdana"/>
                <w:sz w:val="20"/>
                <w:szCs w:val="20"/>
              </w:rPr>
              <w:t>tout</w:t>
            </w:r>
            <w:proofErr w:type="gramEnd"/>
            <w:r w:rsidR="006E2FA7">
              <w:rPr>
                <w:rFonts w:ascii="Verdana" w:hAnsi="Verdana"/>
                <w:sz w:val="20"/>
                <w:szCs w:val="20"/>
              </w:rPr>
              <w:t xml:space="preserve"> source du programme afin que vous pouvez afficher les photos de vos objets préférés. </w:t>
            </w:r>
          </w:p>
          <w:p w:rsidR="006E2FA7" w:rsidRDefault="006E2FA7">
            <w:pPr>
              <w:pStyle w:val="NormalWeb"/>
            </w:pPr>
            <w:r>
              <w:t> </w:t>
            </w:r>
          </w:p>
          <w:p w:rsidR="006E2FA7" w:rsidRDefault="006E2FA7">
            <w:pPr>
              <w:pStyle w:val="NormalWeb"/>
            </w:pPr>
            <w:r>
              <w:rPr>
                <w:rFonts w:ascii="Verdana" w:hAnsi="Verdana"/>
                <w:sz w:val="20"/>
                <w:szCs w:val="20"/>
              </w:rPr>
              <w:t xml:space="preserve">Les images peuvent être des communes </w:t>
            </w:r>
            <w:proofErr w:type="gramStart"/>
            <w:r>
              <w:rPr>
                <w:rFonts w:ascii="Verdana" w:hAnsi="Verdana"/>
                <w:sz w:val="20"/>
                <w:szCs w:val="20"/>
              </w:rPr>
              <w:t>image suivants</w:t>
            </w:r>
            <w:proofErr w:type="gramEnd"/>
            <w:r>
              <w:rPr>
                <w:rFonts w:ascii="Verdana" w:hAnsi="Verdana"/>
                <w:sz w:val="20"/>
                <w:szCs w:val="20"/>
              </w:rPr>
              <w:t xml:space="preserve">, .gif, .bmp, JPG, TIF, PCX, PCT, PDS ou TGA. Vous pouvez avoir plusieurs types d'image et de plusieurs dossiers de l'image sur plusieurs les lecteurs. Compatibles astronomiques images peuvent être trouvées sur de nombreux disponible CD-ROM ou de plusieurs sources sur le Web (gardez à l'esprit copyrights!!). Une source importante pour certains </w:t>
            </w:r>
            <w:proofErr w:type="gramStart"/>
            <w:r>
              <w:rPr>
                <w:rFonts w:ascii="Verdana" w:hAnsi="Verdana"/>
                <w:sz w:val="20"/>
                <w:szCs w:val="20"/>
              </w:rPr>
              <w:t>des meilleurs</w:t>
            </w:r>
            <w:proofErr w:type="gramEnd"/>
            <w:r>
              <w:rPr>
                <w:rFonts w:ascii="Verdana" w:hAnsi="Verdana"/>
                <w:sz w:val="20"/>
                <w:szCs w:val="20"/>
              </w:rPr>
              <w:t xml:space="preserve"> images à ce jour se trouvent. sur le </w:t>
            </w:r>
            <w:hyperlink r:id="rId124" w:history="1">
              <w:r>
                <w:rPr>
                  <w:rStyle w:val="Lienhypertexte"/>
                  <w:rFonts w:ascii="Verdana" w:hAnsi="Verdana"/>
                  <w:sz w:val="20"/>
                  <w:szCs w:val="20"/>
                </w:rPr>
                <w:t>site du télescope spatial Hubble.</w:t>
              </w:r>
            </w:hyperlink>
          </w:p>
          <w:p w:rsidR="006E2FA7" w:rsidRDefault="006E2FA7">
            <w:pPr>
              <w:pStyle w:val="NormalWeb"/>
            </w:pPr>
            <w:r>
              <w:t> </w:t>
            </w:r>
          </w:p>
          <w:p w:rsidR="006E2FA7" w:rsidRDefault="00963DE3">
            <w:pPr>
              <w:pStyle w:val="NormalWeb"/>
            </w:pPr>
            <w:hyperlink r:id="rId125" w:history="1">
              <w:r w:rsidR="006E2FA7">
                <w:rPr>
                  <w:rStyle w:val="Lienhypertexte"/>
                  <w:rFonts w:ascii="Verdana" w:hAnsi="Verdana"/>
                  <w:sz w:val="20"/>
                  <w:szCs w:val="20"/>
                </w:rPr>
                <w:t>TheSky</w:t>
              </w:r>
            </w:hyperlink>
            <w:r w:rsidR="006E2FA7">
              <w:rPr>
                <w:rFonts w:ascii="Verdana" w:hAnsi="Verdana"/>
                <w:sz w:val="20"/>
                <w:szCs w:val="20"/>
              </w:rPr>
              <w:t xml:space="preserve"> a déjà 175 + des meilleures </w:t>
            </w:r>
            <w:hyperlink r:id="rId126" w:history="1">
              <w:r w:rsidR="006E2FA7">
                <w:rPr>
                  <w:rStyle w:val="Lienhypertexte"/>
                  <w:rFonts w:ascii="Verdana" w:hAnsi="Verdana"/>
                  <w:sz w:val="20"/>
                  <w:szCs w:val="20"/>
                </w:rPr>
                <w:t>Hubble Images</w:t>
              </w:r>
            </w:hyperlink>
            <w:r w:rsidR="006E2FA7">
              <w:rPr>
                <w:rFonts w:ascii="Verdana" w:hAnsi="Verdana"/>
                <w:sz w:val="20"/>
                <w:szCs w:val="20"/>
              </w:rPr>
              <w:t xml:space="preserve"> et communiqués de presse associées au format SDB (Sky Database) déjà. </w:t>
            </w:r>
            <w:r w:rsidR="006E2FA7">
              <w:rPr>
                <w:rStyle w:val="lev"/>
                <w:rFonts w:ascii="Verdana" w:hAnsi="Verdana"/>
                <w:sz w:val="20"/>
                <w:szCs w:val="20"/>
              </w:rPr>
              <w:t xml:space="preserve">Toutefois, les images de Hubble ne sont pas activées par défaut! </w:t>
            </w:r>
          </w:p>
          <w:p w:rsidR="006E2FA7" w:rsidRDefault="006E2FA7">
            <w:pPr>
              <w:pStyle w:val="Titre1"/>
              <w:spacing w:line="272" w:lineRule="atLeast"/>
              <w:rPr>
                <w:rFonts w:ascii="Trebuchet MS" w:hAnsi="Trebuchet MS"/>
              </w:rPr>
            </w:pPr>
            <w:bookmarkStart w:id="1" w:name="Adding_the_Hubble_SDB"/>
            <w:r>
              <w:rPr>
                <w:rFonts w:ascii="Verdana" w:hAnsi="Verdana"/>
                <w:sz w:val="20"/>
                <w:szCs w:val="20"/>
              </w:rPr>
              <w:t>Ajout de la SDB Hubble</w:t>
            </w:r>
            <w:bookmarkEnd w:id="1"/>
            <w:r>
              <w:rPr>
                <w:rFonts w:ascii="Verdana" w:hAnsi="Verdana"/>
                <w:sz w:val="20"/>
                <w:szCs w:val="20"/>
              </w:rPr>
              <w:t xml:space="preserve"> à la liste active</w:t>
            </w:r>
          </w:p>
          <w:p w:rsidR="006E2FA7" w:rsidRDefault="006E2FA7">
            <w:pPr>
              <w:pStyle w:val="NormalWeb"/>
            </w:pPr>
            <w:r>
              <w:rPr>
                <w:rFonts w:ascii="Verdana" w:hAnsi="Verdana"/>
                <w:sz w:val="20"/>
                <w:szCs w:val="20"/>
              </w:rPr>
              <w:t xml:space="preserve">À Ajouter les fichiers </w:t>
            </w:r>
            <w:hyperlink r:id="rId127" w:history="1">
              <w:r>
                <w:rPr>
                  <w:rStyle w:val="Lienhypertexte"/>
                  <w:rFonts w:ascii="Verdana" w:hAnsi="Verdana"/>
                  <w:sz w:val="20"/>
                  <w:szCs w:val="20"/>
                </w:rPr>
                <w:t>Images de Hubble</w:t>
              </w:r>
            </w:hyperlink>
            <w:r>
              <w:rPr>
                <w:rFonts w:ascii="Verdana" w:hAnsi="Verdana"/>
                <w:sz w:val="20"/>
                <w:szCs w:val="20"/>
              </w:rPr>
              <w:t xml:space="preserve"> et Hubble Notes SDB affichage </w:t>
            </w:r>
            <w:hyperlink r:id="rId128" w:history="1">
              <w:r>
                <w:rPr>
                  <w:rStyle w:val="Lienhypertexte"/>
                  <w:rFonts w:ascii="Verdana" w:hAnsi="Verdana"/>
                  <w:sz w:val="20"/>
                  <w:szCs w:val="20"/>
                </w:rPr>
                <w:t>TheSky</w:t>
              </w:r>
            </w:hyperlink>
            <w:r>
              <w:rPr>
                <w:rFonts w:ascii="Verdana" w:hAnsi="Verdana"/>
                <w:sz w:val="20"/>
                <w:szCs w:val="20"/>
              </w:rPr>
              <w:t xml:space="preserve"> vous devez utiliser le Données &gt; Sky Database Manager pour ajouter l'image et le communiqué de presse du SDB à l'actif Liste. Voir ci-dessous.</w:t>
            </w: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rsidP="00634A05">
            <w:pPr>
              <w:pStyle w:val="Titre2"/>
              <w:spacing w:line="272" w:lineRule="atLeast"/>
              <w:jc w:val="center"/>
              <w:rPr>
                <w:rStyle w:val="lev"/>
                <w:rFonts w:ascii="Verdana" w:hAnsi="Verdana"/>
                <w:b/>
                <w:bCs/>
                <w:sz w:val="20"/>
                <w:szCs w:val="20"/>
              </w:rPr>
            </w:pPr>
          </w:p>
          <w:p w:rsidR="00833B0E" w:rsidRDefault="00833B0E" w:rsidP="00634A05">
            <w:pPr>
              <w:pStyle w:val="Titre2"/>
              <w:spacing w:line="272" w:lineRule="atLeast"/>
              <w:jc w:val="center"/>
              <w:rPr>
                <w:rStyle w:val="lev"/>
                <w:rFonts w:ascii="Verdana" w:hAnsi="Verdana"/>
                <w:b/>
                <w:bCs/>
                <w:sz w:val="20"/>
                <w:szCs w:val="20"/>
              </w:rPr>
            </w:pPr>
          </w:p>
          <w:p w:rsidR="00833B0E" w:rsidRDefault="00833B0E" w:rsidP="00634A05">
            <w:pPr>
              <w:pStyle w:val="Titre2"/>
              <w:spacing w:line="272" w:lineRule="atLeast"/>
              <w:jc w:val="center"/>
              <w:rPr>
                <w:rStyle w:val="lev"/>
                <w:rFonts w:ascii="Verdana" w:hAnsi="Verdana"/>
                <w:b/>
                <w:bCs/>
                <w:sz w:val="20"/>
                <w:szCs w:val="20"/>
              </w:rPr>
            </w:pPr>
          </w:p>
          <w:p w:rsidR="008A368E" w:rsidRDefault="008A368E" w:rsidP="00AF4B7E">
            <w:pPr>
              <w:pStyle w:val="Titre2"/>
              <w:spacing w:line="272" w:lineRule="atLeast"/>
              <w:jc w:val="center"/>
              <w:rPr>
                <w:rStyle w:val="lev"/>
                <w:rFonts w:ascii="Verdana" w:hAnsi="Verdana"/>
                <w:b/>
                <w:bCs/>
                <w:sz w:val="20"/>
                <w:szCs w:val="20"/>
              </w:rPr>
            </w:pPr>
          </w:p>
          <w:p w:rsidR="008A368E" w:rsidRDefault="008A368E" w:rsidP="008A368E">
            <w:pPr>
              <w:pStyle w:val="Titre2"/>
              <w:spacing w:line="272" w:lineRule="atLeast"/>
              <w:jc w:val="center"/>
              <w:rPr>
                <w:rStyle w:val="lev"/>
                <w:rFonts w:ascii="Verdana" w:hAnsi="Verdana"/>
                <w:b/>
                <w:bCs/>
                <w:sz w:val="20"/>
                <w:szCs w:val="20"/>
              </w:rPr>
            </w:pPr>
          </w:p>
          <w:p w:rsidR="008A368E" w:rsidRDefault="008A368E" w:rsidP="008A368E">
            <w:pPr>
              <w:pStyle w:val="Titre2"/>
              <w:spacing w:line="272" w:lineRule="atLeast"/>
              <w:jc w:val="center"/>
              <w:rPr>
                <w:rStyle w:val="lev"/>
                <w:rFonts w:ascii="Verdana" w:hAnsi="Verdana"/>
                <w:b/>
                <w:bCs/>
                <w:sz w:val="20"/>
                <w:szCs w:val="20"/>
              </w:rPr>
            </w:pPr>
          </w:p>
          <w:p w:rsidR="008A368E" w:rsidRDefault="008A368E" w:rsidP="008A368E">
            <w:pPr>
              <w:pStyle w:val="Titre2"/>
              <w:spacing w:line="272" w:lineRule="atLeast"/>
              <w:jc w:val="center"/>
              <w:rPr>
                <w:rStyle w:val="lev"/>
                <w:rFonts w:ascii="Verdana" w:hAnsi="Verdana"/>
                <w:b/>
                <w:bCs/>
                <w:sz w:val="20"/>
                <w:szCs w:val="20"/>
              </w:rPr>
            </w:pPr>
          </w:p>
          <w:p w:rsidR="008A368E" w:rsidRDefault="008A368E" w:rsidP="008A368E">
            <w:pPr>
              <w:pStyle w:val="Titre2"/>
              <w:spacing w:line="272" w:lineRule="atLeast"/>
              <w:jc w:val="center"/>
              <w:rPr>
                <w:rStyle w:val="lev"/>
                <w:rFonts w:ascii="Verdana" w:hAnsi="Verdana"/>
                <w:b/>
                <w:bCs/>
                <w:sz w:val="20"/>
                <w:szCs w:val="20"/>
              </w:rPr>
            </w:pPr>
          </w:p>
          <w:p w:rsidR="00634A05" w:rsidRDefault="006E2FA7" w:rsidP="008A368E">
            <w:pPr>
              <w:pStyle w:val="Titre2"/>
              <w:spacing w:line="272" w:lineRule="atLeast"/>
              <w:jc w:val="center"/>
              <w:rPr>
                <w:rStyle w:val="lev"/>
                <w:rFonts w:ascii="Verdana" w:hAnsi="Verdana"/>
                <w:b/>
                <w:bCs/>
                <w:sz w:val="20"/>
                <w:szCs w:val="20"/>
              </w:rPr>
            </w:pPr>
            <w:r>
              <w:rPr>
                <w:rStyle w:val="lev"/>
                <w:rFonts w:ascii="Verdana" w:hAnsi="Verdana"/>
                <w:b/>
                <w:bCs/>
                <w:sz w:val="20"/>
                <w:szCs w:val="20"/>
              </w:rPr>
              <w:t>Le Gestionnaire de base de données Sky6</w:t>
            </w:r>
          </w:p>
          <w:p w:rsidR="006E2FA7" w:rsidRDefault="006E2FA7" w:rsidP="00634A05">
            <w:pPr>
              <w:pStyle w:val="Titre2"/>
              <w:spacing w:line="272" w:lineRule="atLeast"/>
              <w:jc w:val="center"/>
              <w:rPr>
                <w:rFonts w:ascii="Trebuchet MS" w:hAnsi="Trebuchet MS"/>
              </w:rPr>
            </w:pPr>
            <w:r>
              <w:rPr>
                <w:rFonts w:ascii="Verdana" w:hAnsi="Verdana"/>
                <w:sz w:val="20"/>
                <w:szCs w:val="20"/>
              </w:rPr>
              <w:br/>
            </w:r>
            <w:r>
              <w:rPr>
                <w:rFonts w:ascii="Verdana" w:hAnsi="Verdana"/>
                <w:noProof/>
                <w:color w:val="0000FF"/>
                <w:sz w:val="20"/>
                <w:szCs w:val="20"/>
                <w:lang w:eastAsia="fr-FR"/>
              </w:rPr>
              <w:drawing>
                <wp:inline distT="0" distB="0" distL="0" distR="0">
                  <wp:extent cx="3202651" cy="3040912"/>
                  <wp:effectExtent l="19050" t="0" r="0" b="0"/>
                  <wp:docPr id="180" name="Image 180" descr="add-remove.jpg (36776 bytes)">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dd-remove.jpg (36776 bytes)">
                            <a:hlinkClick r:id="rId127"/>
                          </pic:cNvPr>
                          <pic:cNvPicPr>
                            <a:picLocks noChangeAspect="1" noChangeArrowheads="1"/>
                          </pic:cNvPicPr>
                        </pic:nvPicPr>
                        <pic:blipFill>
                          <a:blip r:embed="rId129" cstate="print"/>
                          <a:srcRect/>
                          <a:stretch>
                            <a:fillRect/>
                          </a:stretch>
                        </pic:blipFill>
                        <pic:spPr bwMode="auto">
                          <a:xfrm>
                            <a:off x="0" y="0"/>
                            <a:ext cx="3203407" cy="3041630"/>
                          </a:xfrm>
                          <a:prstGeom prst="rect">
                            <a:avLst/>
                          </a:prstGeom>
                          <a:noFill/>
                          <a:ln w="9525">
                            <a:noFill/>
                            <a:miter lim="800000"/>
                            <a:headEnd/>
                            <a:tailEnd/>
                          </a:ln>
                        </pic:spPr>
                      </pic:pic>
                    </a:graphicData>
                  </a:graphic>
                </wp:inline>
              </w:drawing>
            </w:r>
            <w:r>
              <w:rPr>
                <w:rFonts w:ascii="Verdana" w:hAnsi="Verdana"/>
                <w:sz w:val="20"/>
                <w:szCs w:val="20"/>
              </w:rPr>
              <w:br/>
            </w:r>
            <w:r>
              <w:rPr>
                <w:rStyle w:val="lev"/>
                <w:rFonts w:ascii="Verdana" w:hAnsi="Verdana"/>
                <w:b/>
                <w:bCs/>
                <w:sz w:val="20"/>
                <w:szCs w:val="20"/>
              </w:rPr>
              <w:t>Mise en surbrillance et cliquez sur Ajouter ou double-cliquez individuellement</w:t>
            </w:r>
          </w:p>
          <w:p w:rsidR="006E2FA7" w:rsidRDefault="006E2FA7">
            <w:pPr>
              <w:pStyle w:val="NormalWeb"/>
            </w:pPr>
            <w:r>
              <w:rPr>
                <w:rFonts w:ascii="Verdana" w:hAnsi="Verdana"/>
                <w:sz w:val="20"/>
                <w:szCs w:val="20"/>
              </w:rPr>
              <w:t>Vous devrez ajouter les deux fichiers SDB nommés "</w:t>
            </w:r>
            <w:r>
              <w:rPr>
                <w:rStyle w:val="Accentuation"/>
                <w:rFonts w:ascii="Verdana" w:hAnsi="Verdana"/>
                <w:sz w:val="20"/>
                <w:szCs w:val="20"/>
              </w:rPr>
              <w:t>Toutes les images de Hubble</w:t>
            </w:r>
            <w:r>
              <w:rPr>
                <w:rFonts w:ascii="Verdana" w:hAnsi="Verdana"/>
                <w:sz w:val="20"/>
                <w:szCs w:val="20"/>
              </w:rPr>
              <w:t xml:space="preserve"> "et"</w:t>
            </w:r>
            <w:r>
              <w:rPr>
                <w:rStyle w:val="Accentuation"/>
                <w:rFonts w:ascii="Verdana" w:hAnsi="Verdana"/>
                <w:sz w:val="20"/>
                <w:szCs w:val="20"/>
              </w:rPr>
              <w:t>Tous les communiqués de presse de Hubble</w:t>
            </w:r>
            <w:r>
              <w:rPr>
                <w:rFonts w:ascii="Verdana" w:hAnsi="Verdana"/>
                <w:sz w:val="20"/>
                <w:szCs w:val="20"/>
              </w:rPr>
              <w:t xml:space="preserve"> "située dans le cadre le dossier</w:t>
            </w:r>
          </w:p>
          <w:p w:rsidR="006E2FA7" w:rsidRPr="006E2FA7" w:rsidRDefault="006E2FA7">
            <w:pPr>
              <w:pStyle w:val="Titre2"/>
              <w:spacing w:line="272" w:lineRule="atLeast"/>
              <w:rPr>
                <w:rFonts w:ascii="Trebuchet MS" w:hAnsi="Trebuchet MS"/>
                <w:lang w:val="en-US"/>
              </w:rPr>
            </w:pPr>
            <w:r w:rsidRPr="006E2FA7">
              <w:rPr>
                <w:rFonts w:ascii="Verdana" w:hAnsi="Verdana"/>
                <w:sz w:val="20"/>
                <w:szCs w:val="20"/>
                <w:lang w:val="en-US"/>
              </w:rPr>
              <w:t>..\TheSky6\Data\Pictures\Hubble Espace télescope</w:t>
            </w:r>
          </w:p>
          <w:p w:rsidR="006E2FA7" w:rsidRDefault="006E2FA7">
            <w:pPr>
              <w:pStyle w:val="NormalWeb"/>
            </w:pPr>
            <w:r>
              <w:rPr>
                <w:rFonts w:ascii="Verdana" w:hAnsi="Verdana"/>
                <w:sz w:val="20"/>
                <w:szCs w:val="20"/>
              </w:rPr>
              <w:t xml:space="preserve">Une fois les deux fichiers SDB Hubble Images et communiqué Hubble sont déplacés dans l'actif liste essayer. Trouver </w:t>
            </w:r>
            <w:proofErr w:type="gramStart"/>
            <w:r>
              <w:rPr>
                <w:rFonts w:ascii="Verdana" w:hAnsi="Verdana"/>
                <w:sz w:val="20"/>
                <w:szCs w:val="20"/>
              </w:rPr>
              <w:t>le grand</w:t>
            </w:r>
            <w:proofErr w:type="gramEnd"/>
            <w:r>
              <w:rPr>
                <w:rFonts w:ascii="Verdana" w:hAnsi="Verdana"/>
                <w:sz w:val="20"/>
                <w:szCs w:val="20"/>
              </w:rPr>
              <w:t xml:space="preserve"> nébuleuse de l'objet M42 Orion, NGC1976 et voir si vous avez les images de Hubble et communiqués de presse de Hubble disponibles sur l'onglet multimédia situé sur la zone d'ID d'objet.</w:t>
            </w:r>
          </w:p>
          <w:p w:rsidR="006E2FA7" w:rsidRDefault="006E2FA7">
            <w:pPr>
              <w:pStyle w:val="Titre2"/>
              <w:spacing w:line="272" w:lineRule="atLeast"/>
              <w:jc w:val="center"/>
              <w:rPr>
                <w:rFonts w:ascii="Trebuchet MS" w:hAnsi="Trebuchet MS"/>
              </w:rPr>
            </w:pPr>
            <w:r>
              <w:rPr>
                <w:rStyle w:val="lev"/>
                <w:rFonts w:ascii="Verdana" w:hAnsi="Verdana"/>
                <w:b/>
                <w:bCs/>
                <w:sz w:val="20"/>
                <w:szCs w:val="20"/>
              </w:rPr>
              <w:t>Boîte de dialogue objet ID Box</w:t>
            </w:r>
            <w:r>
              <w:rPr>
                <w:rFonts w:ascii="Verdana" w:hAnsi="Verdana"/>
                <w:sz w:val="20"/>
                <w:szCs w:val="20"/>
              </w:rPr>
              <w:br/>
            </w:r>
            <w:r>
              <w:rPr>
                <w:rFonts w:ascii="Verdana" w:hAnsi="Verdana"/>
                <w:noProof/>
                <w:sz w:val="20"/>
                <w:szCs w:val="20"/>
                <w:lang w:eastAsia="fr-FR"/>
              </w:rPr>
              <w:drawing>
                <wp:inline distT="0" distB="0" distL="0" distR="0">
                  <wp:extent cx="3476625" cy="3122930"/>
                  <wp:effectExtent l="19050" t="0" r="9525" b="0"/>
                  <wp:docPr id="181" name="Image 181" descr="m42-samp.jpg (5455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42-samp.jpg (54550 bytes)"/>
                          <pic:cNvPicPr>
                            <a:picLocks noChangeAspect="1" noChangeArrowheads="1"/>
                          </pic:cNvPicPr>
                        </pic:nvPicPr>
                        <pic:blipFill>
                          <a:blip r:embed="rId130" cstate="print"/>
                          <a:srcRect/>
                          <a:stretch>
                            <a:fillRect/>
                          </a:stretch>
                        </pic:blipFill>
                        <pic:spPr bwMode="auto">
                          <a:xfrm>
                            <a:off x="0" y="0"/>
                            <a:ext cx="3476625" cy="3122930"/>
                          </a:xfrm>
                          <a:prstGeom prst="rect">
                            <a:avLst/>
                          </a:prstGeom>
                          <a:noFill/>
                          <a:ln w="9525">
                            <a:noFill/>
                            <a:miter lim="800000"/>
                            <a:headEnd/>
                            <a:tailEnd/>
                          </a:ln>
                        </pic:spPr>
                      </pic:pic>
                    </a:graphicData>
                  </a:graphic>
                </wp:inline>
              </w:drawing>
            </w:r>
            <w:r>
              <w:rPr>
                <w:rFonts w:ascii="Verdana" w:hAnsi="Verdana"/>
                <w:sz w:val="20"/>
                <w:szCs w:val="20"/>
              </w:rPr>
              <w:br/>
            </w:r>
            <w:r>
              <w:rPr>
                <w:rStyle w:val="lev"/>
                <w:rFonts w:ascii="Verdana" w:hAnsi="Verdana"/>
                <w:b/>
                <w:bCs/>
                <w:sz w:val="20"/>
                <w:szCs w:val="20"/>
              </w:rPr>
              <w:t>Texte Hubble Images et communiqué de presse !</w:t>
            </w:r>
            <w:r>
              <w:rPr>
                <w:rFonts w:ascii="Verdana" w:hAnsi="Verdana"/>
                <w:sz w:val="20"/>
                <w:szCs w:val="20"/>
              </w:rPr>
              <w:br/>
            </w:r>
            <w:r>
              <w:rPr>
                <w:rStyle w:val="lev"/>
                <w:rFonts w:ascii="Verdana" w:hAnsi="Verdana"/>
                <w:b/>
                <w:bCs/>
                <w:sz w:val="20"/>
                <w:szCs w:val="20"/>
              </w:rPr>
              <w:t>Façon cool !</w:t>
            </w:r>
          </w:p>
          <w:p w:rsidR="006E2FA7" w:rsidRDefault="006E2FA7">
            <w:pPr>
              <w:pStyle w:val="NormalWeb"/>
            </w:pPr>
            <w:r>
              <w:rPr>
                <w:rFonts w:ascii="Verdana" w:hAnsi="Verdana"/>
                <w:sz w:val="20"/>
                <w:szCs w:val="20"/>
              </w:rPr>
              <w:t>Vous pouvez voir la presse version texte tout d'abord plutôt que la SDB Images Hubble tout et d'une image si vous avez ajouté le communiqué de presse de Hubble tout SDB tout d'abord  seconde. Pour modifier l'ordre REMOVE de la SDB communiqué Hubble tout juste et l'ajouter à nouveau. Il sera alors deuxième en ligne.</w:t>
            </w:r>
          </w:p>
          <w:p w:rsidR="006E2FA7" w:rsidRDefault="006E2FA7">
            <w:pPr>
              <w:pStyle w:val="NormalWeb"/>
            </w:pPr>
            <w:r>
              <w:t> </w:t>
            </w:r>
          </w:p>
          <w:p w:rsidR="006E2FA7" w:rsidRDefault="006E2FA7">
            <w:pPr>
              <w:pStyle w:val="NormalWeb"/>
            </w:pPr>
            <w:r>
              <w:rPr>
                <w:rFonts w:ascii="Verdana" w:hAnsi="Verdana"/>
                <w:sz w:val="20"/>
                <w:szCs w:val="20"/>
              </w:rPr>
              <w:t xml:space="preserve">Lorsque vous cliquez sur un M42 vous obtiendrez </w:t>
            </w:r>
            <w:proofErr w:type="gramStart"/>
            <w:r>
              <w:rPr>
                <w:rFonts w:ascii="Verdana" w:hAnsi="Verdana"/>
                <w:sz w:val="20"/>
                <w:szCs w:val="20"/>
              </w:rPr>
              <w:t>les images premier</w:t>
            </w:r>
            <w:proofErr w:type="gramEnd"/>
            <w:r>
              <w:rPr>
                <w:rFonts w:ascii="Verdana" w:hAnsi="Verdana"/>
                <w:sz w:val="20"/>
                <w:szCs w:val="20"/>
              </w:rPr>
              <w:t>. Faites défiler vers le haut ou vers le bas la liste. Pour visualiser les communiqués de presse et les images de Hubble associé à l'objet. Vous pouvez avoir 100 fichiers image, audio, texte ou animation AVI, par objet !</w:t>
            </w:r>
          </w:p>
          <w:p w:rsidR="006E2FA7" w:rsidRDefault="00963DE3">
            <w:pPr>
              <w:pStyle w:val="Titre1"/>
              <w:spacing w:line="272" w:lineRule="atLeast"/>
              <w:rPr>
                <w:rFonts w:ascii="Trebuchet MS" w:hAnsi="Trebuchet MS"/>
              </w:rPr>
            </w:pPr>
            <w:hyperlink r:id="rId131" w:history="1">
              <w:r w:rsidR="006E2FA7">
                <w:rPr>
                  <w:rStyle w:val="Lienhypertexte"/>
                  <w:rFonts w:ascii="Verdana" w:hAnsi="Verdana"/>
                  <w:sz w:val="20"/>
                  <w:szCs w:val="20"/>
                </w:rPr>
                <w:t>Où puis-je obtenir le dernière Hubble images ?</w:t>
              </w:r>
            </w:hyperlink>
          </w:p>
          <w:p w:rsidR="006E2FA7" w:rsidRDefault="006E2FA7">
            <w:pPr>
              <w:pStyle w:val="Titre2"/>
              <w:spacing w:line="272" w:lineRule="atLeast"/>
              <w:rPr>
                <w:rFonts w:ascii="Trebuchet MS" w:hAnsi="Trebuchet MS"/>
              </w:rPr>
            </w:pPr>
            <w:bookmarkStart w:id="2" w:name="Step_by_Step_How_to_add_your_own_images:"/>
            <w:r>
              <w:rPr>
                <w:rStyle w:val="lev"/>
                <w:rFonts w:ascii="Verdana" w:hAnsi="Verdana"/>
                <w:b/>
                <w:bCs/>
                <w:sz w:val="20"/>
                <w:szCs w:val="20"/>
              </w:rPr>
              <w:t>Étape par étape Comment ajouter vos propres images :</w:t>
            </w:r>
            <w:bookmarkEnd w:id="2"/>
          </w:p>
          <w:p w:rsidR="006E2FA7" w:rsidRDefault="006E2FA7">
            <w:pPr>
              <w:pStyle w:val="NormalWeb"/>
            </w:pPr>
            <w:r>
              <w:rPr>
                <w:rFonts w:ascii="Verdana" w:hAnsi="Verdana"/>
                <w:sz w:val="20"/>
                <w:szCs w:val="20"/>
              </w:rPr>
              <w:t xml:space="preserve">Tout d'abord vous devez trouver une image que vous avez comme d'un objet, puis vous avez besoin pour créer une SDB (Sky Database) d'objet type de fichier "Image" afin de pouvoir afficher vos propres images. En plus de Vous pouvez également joindre son (Wave), vidéo (AVI) et notes texte (TXT) à l'une </w:t>
            </w:r>
            <w:proofErr w:type="gramStart"/>
            <w:r>
              <w:rPr>
                <w:rFonts w:ascii="Verdana" w:hAnsi="Verdana"/>
                <w:sz w:val="20"/>
                <w:szCs w:val="20"/>
              </w:rPr>
              <w:t>images</w:t>
            </w:r>
            <w:proofErr w:type="gramEnd"/>
            <w:r>
              <w:rPr>
                <w:rFonts w:ascii="Verdana" w:hAnsi="Verdana"/>
                <w:sz w:val="20"/>
                <w:szCs w:val="20"/>
              </w:rPr>
              <w:t xml:space="preserve"> objet céleste. Les informations suivantes s'appliquent à chacun </w:t>
            </w:r>
            <w:proofErr w:type="gramStart"/>
            <w:r>
              <w:rPr>
                <w:rFonts w:ascii="Verdana" w:hAnsi="Verdana"/>
                <w:sz w:val="20"/>
                <w:szCs w:val="20"/>
              </w:rPr>
              <w:t>du</w:t>
            </w:r>
            <w:proofErr w:type="gramEnd"/>
            <w:r>
              <w:rPr>
                <w:rFonts w:ascii="Verdana" w:hAnsi="Verdana"/>
                <w:sz w:val="20"/>
                <w:szCs w:val="20"/>
              </w:rPr>
              <w:t xml:space="preserve"> multimédia types, non seulement aux images. Créer simplement des fichiers SDB de l'objet correspondant Tapez "Image" pour les images, "Vidéo" pour les films, "Son" pour les fichiers de vague, ou "Notes" pour des fichiers texte ASCII. Les types d'objet ont </w:t>
            </w:r>
            <w:proofErr w:type="gramStart"/>
            <w:r>
              <w:rPr>
                <w:rFonts w:ascii="Verdana" w:hAnsi="Verdana"/>
                <w:sz w:val="20"/>
                <w:szCs w:val="20"/>
              </w:rPr>
              <w:t>leur propres icônes associées</w:t>
            </w:r>
            <w:proofErr w:type="gramEnd"/>
            <w:r>
              <w:rPr>
                <w:rFonts w:ascii="Verdana" w:hAnsi="Verdana"/>
                <w:sz w:val="20"/>
                <w:szCs w:val="20"/>
              </w:rPr>
              <w:t xml:space="preserve"> comme suit,</w:t>
            </w:r>
          </w:p>
          <w:p w:rsidR="006E2FA7" w:rsidRDefault="006E2FA7">
            <w:pPr>
              <w:pStyle w:val="Titre2"/>
              <w:spacing w:line="272" w:lineRule="atLeast"/>
              <w:jc w:val="center"/>
              <w:rPr>
                <w:rFonts w:ascii="Trebuchet MS" w:hAnsi="Trebuchet MS"/>
              </w:rPr>
            </w:pPr>
            <w:r>
              <w:rPr>
                <w:rStyle w:val="lev"/>
                <w:rFonts w:ascii="Verdana" w:hAnsi="Verdana"/>
                <w:b/>
                <w:bCs/>
                <w:sz w:val="20"/>
                <w:szCs w:val="20"/>
              </w:rPr>
              <w:t>Icônes multimédias</w:t>
            </w:r>
            <w:r>
              <w:rPr>
                <w:rFonts w:ascii="Verdana" w:hAnsi="Verdana"/>
                <w:sz w:val="20"/>
                <w:szCs w:val="20"/>
              </w:rPr>
              <w:br/>
            </w:r>
            <w:r>
              <w:rPr>
                <w:rFonts w:ascii="Verdana" w:hAnsi="Verdana"/>
                <w:noProof/>
                <w:sz w:val="20"/>
                <w:szCs w:val="20"/>
                <w:lang w:eastAsia="fr-FR"/>
              </w:rPr>
              <w:drawing>
                <wp:inline distT="0" distB="0" distL="0" distR="0">
                  <wp:extent cx="1984375" cy="655320"/>
                  <wp:effectExtent l="19050" t="0" r="0" b="0"/>
                  <wp:docPr id="182" name="Image 182" descr="icons.jpg (1224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cons.jpg (12248 bytes)"/>
                          <pic:cNvPicPr>
                            <a:picLocks noChangeAspect="1" noChangeArrowheads="1"/>
                          </pic:cNvPicPr>
                        </pic:nvPicPr>
                        <pic:blipFill>
                          <a:blip r:embed="rId132" cstate="print"/>
                          <a:srcRect/>
                          <a:stretch>
                            <a:fillRect/>
                          </a:stretch>
                        </pic:blipFill>
                        <pic:spPr bwMode="auto">
                          <a:xfrm>
                            <a:off x="0" y="0"/>
                            <a:ext cx="1984375" cy="655320"/>
                          </a:xfrm>
                          <a:prstGeom prst="rect">
                            <a:avLst/>
                          </a:prstGeom>
                          <a:noFill/>
                          <a:ln w="9525">
                            <a:noFill/>
                            <a:miter lim="800000"/>
                            <a:headEnd/>
                            <a:tailEnd/>
                          </a:ln>
                        </pic:spPr>
                      </pic:pic>
                    </a:graphicData>
                  </a:graphic>
                </wp:inline>
              </w:drawing>
            </w:r>
            <w:r>
              <w:rPr>
                <w:rFonts w:ascii="Verdana" w:hAnsi="Verdana"/>
                <w:sz w:val="20"/>
                <w:szCs w:val="20"/>
              </w:rPr>
              <w:br/>
            </w:r>
            <w:r>
              <w:rPr>
                <w:rStyle w:val="lev"/>
                <w:rFonts w:ascii="Verdana" w:hAnsi="Verdana"/>
                <w:b/>
                <w:bCs/>
                <w:sz w:val="20"/>
                <w:szCs w:val="20"/>
              </w:rPr>
              <w:t xml:space="preserve">Image, audio, vidéo, </w:t>
            </w:r>
            <w:r>
              <w:rPr>
                <w:rFonts w:ascii="Verdana" w:hAnsi="Verdana"/>
                <w:sz w:val="20"/>
                <w:szCs w:val="20"/>
              </w:rPr>
              <w:br/>
            </w:r>
            <w:r>
              <w:rPr>
                <w:rStyle w:val="lev"/>
                <w:rFonts w:ascii="Verdana" w:hAnsi="Verdana"/>
                <w:b/>
                <w:bCs/>
                <w:sz w:val="20"/>
                <w:szCs w:val="20"/>
              </w:rPr>
              <w:t>et notes</w:t>
            </w:r>
          </w:p>
          <w:p w:rsidR="006E2FA7" w:rsidRDefault="006E2FA7">
            <w:pPr>
              <w:pStyle w:val="NormalWeb"/>
            </w:pPr>
            <w:r>
              <w:rPr>
                <w:rFonts w:ascii="Verdana" w:hAnsi="Verdana"/>
                <w:sz w:val="20"/>
                <w:szCs w:val="20"/>
              </w:rPr>
              <w:t xml:space="preserve">Ces icônes multimédias ne sont pas réglés à "visible" par défaut. Afin des pour rendre visibles sur </w:t>
            </w:r>
            <w:hyperlink r:id="rId133" w:history="1">
              <w:r>
                <w:rPr>
                  <w:rStyle w:val="Lienhypertexte"/>
                  <w:rFonts w:ascii="Verdana" w:hAnsi="Verdana"/>
                  <w:sz w:val="20"/>
                  <w:szCs w:val="20"/>
                </w:rPr>
                <w:t>TheSky</w:t>
              </w:r>
            </w:hyperlink>
            <w:r>
              <w:rPr>
                <w:rFonts w:ascii="Verdana" w:hAnsi="Verdana"/>
                <w:sz w:val="20"/>
                <w:szCs w:val="20"/>
              </w:rPr>
              <w:t xml:space="preserve"> 6 affichage utiliser l'option de menu Affichage | Explorateur d'affichage pour leur permettre. Toutefois, les icônes n'ont pas à être </w:t>
            </w:r>
            <w:proofErr w:type="gramStart"/>
            <w:r>
              <w:rPr>
                <w:rFonts w:ascii="Verdana" w:hAnsi="Verdana"/>
                <w:sz w:val="20"/>
                <w:szCs w:val="20"/>
              </w:rPr>
              <w:t>définie</w:t>
            </w:r>
            <w:proofErr w:type="gramEnd"/>
            <w:r>
              <w:rPr>
                <w:rFonts w:ascii="Verdana" w:hAnsi="Verdana"/>
                <w:sz w:val="20"/>
                <w:szCs w:val="20"/>
              </w:rPr>
              <w:t xml:space="preserve"> sur visible pour appeler un fichier multimédia, mais vous ne verrez pas les objets qui ont ces options lorsque les icônes ne sont pas visibles. </w:t>
            </w:r>
          </w:p>
          <w:p w:rsidR="006E2FA7" w:rsidRDefault="006E2FA7">
            <w:pPr>
              <w:pStyle w:val="NormalWeb"/>
            </w:pPr>
            <w:r>
              <w:t> </w:t>
            </w:r>
          </w:p>
          <w:p w:rsidR="006E2FA7" w:rsidRDefault="006E2FA7">
            <w:pPr>
              <w:pStyle w:val="NormalWeb"/>
            </w:pPr>
            <w:r>
              <w:rPr>
                <w:rFonts w:ascii="Verdana" w:hAnsi="Verdana"/>
                <w:sz w:val="20"/>
                <w:szCs w:val="20"/>
              </w:rPr>
              <w:t xml:space="preserve">Voici un exemple de comment accéder à la célèbre </w:t>
            </w:r>
            <w:hyperlink r:id="rId134" w:history="1">
              <w:r>
                <w:rPr>
                  <w:rStyle w:val="Lienhypertexte"/>
                  <w:rFonts w:ascii="Verdana" w:hAnsi="Verdana"/>
                  <w:sz w:val="20"/>
                  <w:szCs w:val="20"/>
                </w:rPr>
                <w:t>Télescope spatial Hubble</w:t>
              </w:r>
            </w:hyperlink>
            <w:r>
              <w:rPr>
                <w:rFonts w:ascii="Verdana" w:hAnsi="Verdana"/>
                <w:sz w:val="20"/>
                <w:szCs w:val="20"/>
              </w:rPr>
              <w:t xml:space="preserve"> image du MBAC 6611 la nébuleuse Eagle, Messier # 16, à l'intérieur </w:t>
            </w:r>
            <w:hyperlink r:id="rId135" w:history="1">
              <w:r>
                <w:rPr>
                  <w:rStyle w:val="Lienhypertexte"/>
                  <w:rFonts w:ascii="Verdana" w:hAnsi="Verdana"/>
                  <w:sz w:val="20"/>
                  <w:szCs w:val="20"/>
                </w:rPr>
                <w:t>TheSky</w:t>
              </w:r>
            </w:hyperlink>
            <w:r>
              <w:rPr>
                <w:rFonts w:ascii="Verdana" w:hAnsi="Verdana"/>
                <w:sz w:val="20"/>
                <w:szCs w:val="20"/>
              </w:rPr>
              <w:t>. Tout d'abord vous devrez acquérir de l'image et avez enregistré sur votre disque dur. Pour cet exemple de la Web, il vous suffit de saisir l'image ci-dessous. Pour ce faire, droit de souris, cliquez sur le Piliers de l'image de votre navigateur web, puis utilisent "enregistrer votre fureteurs "Comme la fonction. Enregistrez l'image sur votre disque dur local dans un dossier où vous voulez pour stocker vos propres images. </w:t>
            </w: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634A05" w:rsidRDefault="00634A05">
            <w:pPr>
              <w:pStyle w:val="Titre2"/>
              <w:spacing w:line="272" w:lineRule="atLeast"/>
              <w:jc w:val="center"/>
              <w:rPr>
                <w:rStyle w:val="lev"/>
                <w:rFonts w:ascii="Verdana" w:hAnsi="Verdana"/>
                <w:b/>
                <w:bCs/>
                <w:sz w:val="20"/>
                <w:szCs w:val="20"/>
              </w:rPr>
            </w:pPr>
          </w:p>
          <w:p w:rsidR="00833B0E" w:rsidRDefault="00833B0E" w:rsidP="00AF4B7E">
            <w:pPr>
              <w:pStyle w:val="Titre2"/>
              <w:spacing w:line="272" w:lineRule="atLeast"/>
              <w:rPr>
                <w:rStyle w:val="lev"/>
                <w:rFonts w:ascii="Verdana" w:hAnsi="Verdana"/>
                <w:b/>
                <w:bCs/>
                <w:sz w:val="20"/>
                <w:szCs w:val="20"/>
              </w:rPr>
            </w:pPr>
          </w:p>
          <w:p w:rsidR="008A368E" w:rsidRDefault="008A368E">
            <w:pPr>
              <w:pStyle w:val="Titre2"/>
              <w:spacing w:line="272" w:lineRule="atLeast"/>
              <w:jc w:val="center"/>
              <w:rPr>
                <w:rStyle w:val="lev"/>
                <w:rFonts w:ascii="Verdana" w:hAnsi="Verdana"/>
                <w:b/>
                <w:bCs/>
                <w:sz w:val="20"/>
                <w:szCs w:val="20"/>
              </w:rPr>
            </w:pPr>
          </w:p>
          <w:p w:rsidR="008A368E" w:rsidRDefault="008A368E">
            <w:pPr>
              <w:pStyle w:val="Titre2"/>
              <w:spacing w:line="272" w:lineRule="atLeast"/>
              <w:jc w:val="center"/>
              <w:rPr>
                <w:rStyle w:val="lev"/>
                <w:rFonts w:ascii="Verdana" w:hAnsi="Verdana"/>
                <w:b/>
                <w:bCs/>
                <w:sz w:val="20"/>
                <w:szCs w:val="20"/>
              </w:rPr>
            </w:pPr>
          </w:p>
          <w:p w:rsidR="008A368E" w:rsidRDefault="008A368E">
            <w:pPr>
              <w:pStyle w:val="Titre2"/>
              <w:spacing w:line="272" w:lineRule="atLeast"/>
              <w:jc w:val="center"/>
              <w:rPr>
                <w:rStyle w:val="lev"/>
                <w:rFonts w:ascii="Verdana" w:hAnsi="Verdana"/>
                <w:b/>
                <w:bCs/>
                <w:sz w:val="20"/>
                <w:szCs w:val="20"/>
              </w:rPr>
            </w:pPr>
          </w:p>
          <w:p w:rsidR="008A368E" w:rsidRDefault="008A368E">
            <w:pPr>
              <w:pStyle w:val="Titre2"/>
              <w:spacing w:line="272" w:lineRule="atLeast"/>
              <w:jc w:val="center"/>
              <w:rPr>
                <w:rStyle w:val="lev"/>
                <w:rFonts w:ascii="Verdana" w:hAnsi="Verdana"/>
                <w:b/>
                <w:bCs/>
                <w:sz w:val="20"/>
                <w:szCs w:val="20"/>
              </w:rPr>
            </w:pPr>
          </w:p>
          <w:p w:rsidR="008A368E" w:rsidRDefault="008A368E">
            <w:pPr>
              <w:pStyle w:val="Titre2"/>
              <w:spacing w:line="272" w:lineRule="atLeast"/>
              <w:jc w:val="center"/>
              <w:rPr>
                <w:rStyle w:val="lev"/>
                <w:rFonts w:ascii="Verdana" w:hAnsi="Verdana"/>
                <w:b/>
                <w:bCs/>
                <w:sz w:val="20"/>
                <w:szCs w:val="20"/>
              </w:rPr>
            </w:pPr>
          </w:p>
          <w:p w:rsidR="008A368E" w:rsidRDefault="008A368E">
            <w:pPr>
              <w:pStyle w:val="Titre2"/>
              <w:spacing w:line="272" w:lineRule="atLeast"/>
              <w:jc w:val="center"/>
              <w:rPr>
                <w:rStyle w:val="lev"/>
                <w:rFonts w:ascii="Verdana" w:hAnsi="Verdana"/>
                <w:b/>
                <w:bCs/>
                <w:sz w:val="20"/>
                <w:szCs w:val="20"/>
              </w:rPr>
            </w:pPr>
          </w:p>
          <w:p w:rsidR="008A368E" w:rsidRDefault="008A368E">
            <w:pPr>
              <w:pStyle w:val="Titre2"/>
              <w:spacing w:line="272" w:lineRule="atLeast"/>
              <w:jc w:val="center"/>
              <w:rPr>
                <w:rStyle w:val="lev"/>
                <w:rFonts w:ascii="Verdana" w:hAnsi="Verdana"/>
                <w:b/>
                <w:bCs/>
                <w:sz w:val="20"/>
                <w:szCs w:val="20"/>
              </w:rPr>
            </w:pPr>
          </w:p>
          <w:p w:rsidR="006E2FA7" w:rsidRDefault="006E2FA7">
            <w:pPr>
              <w:pStyle w:val="Titre2"/>
              <w:spacing w:line="272" w:lineRule="atLeast"/>
              <w:jc w:val="center"/>
              <w:rPr>
                <w:rFonts w:ascii="Trebuchet MS" w:hAnsi="Trebuchet MS"/>
              </w:rPr>
            </w:pPr>
            <w:r>
              <w:rPr>
                <w:rStyle w:val="lev"/>
                <w:rFonts w:ascii="Verdana" w:hAnsi="Verdana"/>
                <w:b/>
                <w:bCs/>
                <w:sz w:val="20"/>
                <w:szCs w:val="20"/>
              </w:rPr>
              <w:lastRenderedPageBreak/>
              <w:t>Musée 6611 - le Aigle nébuleuse</w:t>
            </w:r>
            <w:r>
              <w:rPr>
                <w:rFonts w:ascii="Verdana" w:hAnsi="Verdana"/>
                <w:sz w:val="20"/>
                <w:szCs w:val="20"/>
              </w:rPr>
              <w:br/>
            </w:r>
            <w:r>
              <w:rPr>
                <w:rFonts w:ascii="Verdana" w:hAnsi="Verdana"/>
                <w:noProof/>
                <w:sz w:val="20"/>
                <w:szCs w:val="20"/>
                <w:lang w:eastAsia="fr-FR"/>
              </w:rPr>
              <w:drawing>
                <wp:inline distT="0" distB="0" distL="0" distR="0">
                  <wp:extent cx="2734310" cy="3044825"/>
                  <wp:effectExtent l="19050" t="0" r="8890" b="0"/>
                  <wp:docPr id="183" name="Image 183" descr="pillars.gif (40001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illars.gif (40001 bytes)"/>
                          <pic:cNvPicPr>
                            <a:picLocks noChangeAspect="1" noChangeArrowheads="1"/>
                          </pic:cNvPicPr>
                        </pic:nvPicPr>
                        <pic:blipFill>
                          <a:blip r:embed="rId136" cstate="print"/>
                          <a:srcRect/>
                          <a:stretch>
                            <a:fillRect/>
                          </a:stretch>
                        </pic:blipFill>
                        <pic:spPr bwMode="auto">
                          <a:xfrm>
                            <a:off x="0" y="0"/>
                            <a:ext cx="2734310" cy="3044825"/>
                          </a:xfrm>
                          <a:prstGeom prst="rect">
                            <a:avLst/>
                          </a:prstGeom>
                          <a:noFill/>
                          <a:ln w="9525">
                            <a:noFill/>
                            <a:miter lim="800000"/>
                            <a:headEnd/>
                            <a:tailEnd/>
                          </a:ln>
                        </pic:spPr>
                      </pic:pic>
                    </a:graphicData>
                  </a:graphic>
                </wp:inline>
              </w:drawing>
            </w:r>
            <w:r>
              <w:rPr>
                <w:rFonts w:ascii="Verdana" w:hAnsi="Verdana"/>
                <w:sz w:val="20"/>
                <w:szCs w:val="20"/>
              </w:rPr>
              <w:br/>
            </w:r>
            <w:r>
              <w:rPr>
                <w:rStyle w:val="lev"/>
                <w:rFonts w:ascii="Verdana" w:hAnsi="Verdana"/>
                <w:b/>
                <w:bCs/>
                <w:sz w:val="20"/>
                <w:szCs w:val="20"/>
              </w:rPr>
              <w:t>Clic droit de la souris sur</w:t>
            </w:r>
            <w:r>
              <w:rPr>
                <w:rFonts w:ascii="Verdana" w:hAnsi="Verdana"/>
                <w:sz w:val="20"/>
                <w:szCs w:val="20"/>
              </w:rPr>
              <w:br/>
            </w:r>
            <w:r>
              <w:rPr>
                <w:rStyle w:val="lev"/>
                <w:rFonts w:ascii="Verdana" w:hAnsi="Verdana"/>
                <w:b/>
                <w:bCs/>
                <w:sz w:val="20"/>
                <w:szCs w:val="20"/>
              </w:rPr>
              <w:t>Cette image d'accaparer il</w:t>
            </w:r>
          </w:p>
          <w:p w:rsidR="006E2FA7" w:rsidRDefault="006E2FA7">
            <w:pPr>
              <w:pStyle w:val="NormalWeb"/>
            </w:pPr>
            <w:r>
              <w:rPr>
                <w:rFonts w:ascii="Verdana" w:hAnsi="Verdana"/>
                <w:sz w:val="20"/>
                <w:szCs w:val="20"/>
              </w:rPr>
              <w:t xml:space="preserve">Vous devez </w:t>
            </w:r>
            <w:hyperlink r:id="rId137" w:history="1">
              <w:r>
                <w:rPr>
                  <w:rStyle w:val="Lienhypertexte"/>
                  <w:rFonts w:ascii="Verdana" w:hAnsi="Verdana"/>
                  <w:sz w:val="20"/>
                  <w:szCs w:val="20"/>
                </w:rPr>
                <w:t>créer un dossier</w:t>
              </w:r>
            </w:hyperlink>
            <w:r>
              <w:rPr>
                <w:rFonts w:ascii="Verdana" w:hAnsi="Verdana"/>
                <w:sz w:val="20"/>
                <w:szCs w:val="20"/>
              </w:rPr>
              <w:t xml:space="preserve"> qui est où vous mettra vos propres images. Ceci peut être réalisé à partir de la boîte de dialogue Enregistrer sous) par le droit de la souris en cliquant sur et en choisissant l'option créer un nouveau dossier. Placez </w:t>
            </w:r>
            <w:proofErr w:type="gramStart"/>
            <w:r>
              <w:rPr>
                <w:rFonts w:ascii="Verdana" w:hAnsi="Verdana"/>
                <w:sz w:val="20"/>
                <w:szCs w:val="20"/>
              </w:rPr>
              <w:t xml:space="preserve">votre propre images sous images </w:t>
            </w:r>
            <w:hyperlink r:id="rId138" w:history="1">
              <w:r>
                <w:rPr>
                  <w:rStyle w:val="Lienhypertexte"/>
                  <w:rFonts w:ascii="Verdana" w:hAnsi="Verdana"/>
                  <w:sz w:val="20"/>
                  <w:szCs w:val="20"/>
                </w:rPr>
                <w:t>du TheSky</w:t>
              </w:r>
            </w:hyperlink>
            <w:proofErr w:type="gramEnd"/>
            <w:r>
              <w:rPr>
                <w:rFonts w:ascii="Verdana" w:hAnsi="Verdana"/>
                <w:sz w:val="20"/>
                <w:szCs w:val="20"/>
              </w:rPr>
              <w:t xml:space="preserve"> dossier. Ou vous pouvez aller à l'Explorateur de Windows avant de télécharger dès maintenant et créer un dossier images tout d'abord préalable.</w:t>
            </w:r>
          </w:p>
          <w:p w:rsidR="006E2FA7" w:rsidRDefault="006E2FA7">
            <w:pPr>
              <w:pStyle w:val="NormalWeb"/>
            </w:pPr>
            <w:r>
              <w:t> </w:t>
            </w:r>
          </w:p>
          <w:p w:rsidR="006E2FA7" w:rsidRDefault="006E2FA7">
            <w:pPr>
              <w:pStyle w:val="NormalWeb"/>
            </w:pPr>
            <w:r>
              <w:rPr>
                <w:rStyle w:val="lev"/>
                <w:rFonts w:ascii="Verdana" w:hAnsi="Verdana"/>
                <w:b w:val="0"/>
                <w:bCs w:val="0"/>
                <w:sz w:val="20"/>
                <w:szCs w:val="20"/>
              </w:rPr>
              <w:t>Vous trouverez ci-dessous un exemple.</w:t>
            </w:r>
          </w:p>
          <w:p w:rsidR="006E2FA7" w:rsidRDefault="006E2FA7">
            <w:pPr>
              <w:pStyle w:val="Titre2"/>
              <w:spacing w:line="272" w:lineRule="atLeast"/>
              <w:jc w:val="center"/>
              <w:rPr>
                <w:rFonts w:ascii="Trebuchet MS" w:hAnsi="Trebuchet MS"/>
              </w:rPr>
            </w:pPr>
            <w:r>
              <w:rPr>
                <w:rFonts w:ascii="Trebuchet MS" w:hAnsi="Trebuchet MS"/>
                <w:noProof/>
                <w:lang w:eastAsia="fr-FR"/>
              </w:rPr>
              <w:drawing>
                <wp:inline distT="0" distB="0" distL="0" distR="0">
                  <wp:extent cx="2771568" cy="3264195"/>
                  <wp:effectExtent l="19050" t="0" r="0" b="0"/>
                  <wp:docPr id="184" name="Image 184" descr="http://www.bisque.com/tom/addingimages/images/sav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bisque.com/tom/addingimages/images/saveas.jpg"/>
                          <pic:cNvPicPr>
                            <a:picLocks noChangeAspect="1" noChangeArrowheads="1"/>
                          </pic:cNvPicPr>
                        </pic:nvPicPr>
                        <pic:blipFill>
                          <a:blip r:embed="rId139" cstate="print"/>
                          <a:srcRect/>
                          <a:stretch>
                            <a:fillRect/>
                          </a:stretch>
                        </pic:blipFill>
                        <pic:spPr bwMode="auto">
                          <a:xfrm>
                            <a:off x="0" y="0"/>
                            <a:ext cx="2773249" cy="3266175"/>
                          </a:xfrm>
                          <a:prstGeom prst="rect">
                            <a:avLst/>
                          </a:prstGeom>
                          <a:noFill/>
                          <a:ln w="9525">
                            <a:noFill/>
                            <a:miter lim="800000"/>
                            <a:headEnd/>
                            <a:tailEnd/>
                          </a:ln>
                        </pic:spPr>
                      </pic:pic>
                    </a:graphicData>
                  </a:graphic>
                </wp:inline>
              </w:drawing>
            </w:r>
            <w:r>
              <w:rPr>
                <w:rFonts w:ascii="Trebuchet MS" w:hAnsi="Trebuchet MS"/>
              </w:rPr>
              <w:br/>
            </w:r>
            <w:r>
              <w:rPr>
                <w:rFonts w:ascii="Verdana" w:hAnsi="Verdana"/>
                <w:sz w:val="20"/>
                <w:szCs w:val="20"/>
              </w:rPr>
              <w:t>Enregistrer les images sous</w:t>
            </w:r>
          </w:p>
          <w:p w:rsidR="006E2FA7" w:rsidRDefault="006E2FA7">
            <w:pPr>
              <w:pStyle w:val="NormalWeb"/>
            </w:pPr>
            <w:r>
              <w:rPr>
                <w:rFonts w:ascii="Verdana" w:hAnsi="Verdana"/>
                <w:sz w:val="20"/>
                <w:szCs w:val="20"/>
              </w:rPr>
              <w:t>Choisissez "Enregistrer l'image sous" après RIGHT souris cliquant sur l'image dans votre navigateur et Economisez puis l'image sur votre disque dur local où que vous le souhaitez.</w:t>
            </w:r>
          </w:p>
          <w:p w:rsidR="006E2FA7" w:rsidRDefault="006E2FA7">
            <w:pPr>
              <w:pStyle w:val="NormalWeb"/>
            </w:pPr>
            <w:r>
              <w:t> </w:t>
            </w:r>
          </w:p>
          <w:p w:rsidR="006E2FA7" w:rsidRDefault="006E2FA7">
            <w:pPr>
              <w:pStyle w:val="NormalWeb"/>
            </w:pPr>
            <w:r>
              <w:rPr>
                <w:rFonts w:ascii="Verdana" w:hAnsi="Verdana"/>
                <w:sz w:val="20"/>
                <w:szCs w:val="20"/>
              </w:rPr>
              <w:t>N'oubliez pas que les symboles multimédias sont définis sur visible sous l'option du menu Affichage | Explorateur de l'affichage. Les types d'objet valides sont des images, remarque, Sound, et de vidéo. Si vous avez plus d'une image associée à un objet lorsque vous avez les icônes de caméra définies sur visibles, vous devrez maintenez la touche Maj + gauche souris, cliquez sur les objets pour afficher les images individuellement dans la boîte de dialogue informations sur l'objet. Sinon, vous verrez uniquement une image affichée automatiquement. Vous pouvez également désactiver les images de Type Object pour éviter cela. Affichage | Explorateur de l'affichage et de l'image DISABLE.</w:t>
            </w:r>
          </w:p>
          <w:p w:rsidR="006E2FA7" w:rsidRDefault="006E2FA7">
            <w:pPr>
              <w:pStyle w:val="NormalWeb"/>
            </w:pPr>
            <w:r>
              <w:t> </w:t>
            </w:r>
          </w:p>
          <w:p w:rsidR="006E2FA7" w:rsidRDefault="006E2FA7">
            <w:pPr>
              <w:pStyle w:val="NormalWeb"/>
            </w:pPr>
            <w:r>
              <w:rPr>
                <w:rFonts w:ascii="Verdana" w:hAnsi="Verdana"/>
                <w:sz w:val="20"/>
                <w:szCs w:val="20"/>
              </w:rPr>
              <w:lastRenderedPageBreak/>
              <w:t>L'image peut être de type .gif, TIF, JPEG ou BMP ou toute combinaison de ceux-ci. Une fois que vous avez l'image ci-dessus "PILLARS.GIF" enregistrée sur votre disque dur, vous êtes prêt !</w:t>
            </w:r>
          </w:p>
          <w:p w:rsidR="006E2FA7" w:rsidRDefault="006E2FA7">
            <w:pPr>
              <w:pStyle w:val="NormalWeb"/>
            </w:pPr>
            <w:r>
              <w:t> </w:t>
            </w:r>
          </w:p>
          <w:p w:rsidR="006E2FA7" w:rsidRDefault="006E2FA7">
            <w:pPr>
              <w:pStyle w:val="NormalWeb"/>
            </w:pPr>
            <w:r>
              <w:rPr>
                <w:rFonts w:ascii="Verdana" w:hAnsi="Verdana"/>
                <w:sz w:val="20"/>
                <w:szCs w:val="20"/>
              </w:rPr>
              <w:t xml:space="preserve">Maintenant, nous allons utiliser l'option de menu du </w:t>
            </w:r>
            <w:hyperlink r:id="rId140" w:history="1">
              <w:r>
                <w:rPr>
                  <w:rStyle w:val="Lienhypertexte"/>
                  <w:rFonts w:ascii="Verdana" w:hAnsi="Verdana"/>
                  <w:sz w:val="20"/>
                  <w:szCs w:val="20"/>
                </w:rPr>
                <w:t>TheSky</w:t>
              </w:r>
            </w:hyperlink>
            <w:r>
              <w:rPr>
                <w:rFonts w:ascii="Verdana" w:hAnsi="Verdana"/>
                <w:sz w:val="20"/>
                <w:szCs w:val="20"/>
              </w:rPr>
              <w:t xml:space="preserve"> Data autres utilisateur Données pour créer les informations nécessaires pour le fichier </w:t>
            </w:r>
            <w:hyperlink r:id="rId141" w:history="1">
              <w:r>
                <w:rPr>
                  <w:rStyle w:val="Lienhypertexte"/>
                  <w:rFonts w:ascii="Verdana" w:hAnsi="Verdana"/>
                  <w:sz w:val="20"/>
                  <w:szCs w:val="20"/>
                </w:rPr>
                <w:t>PICTURE.SDB</w:t>
              </w:r>
            </w:hyperlink>
            <w:r>
              <w:rPr>
                <w:rFonts w:ascii="Verdana" w:hAnsi="Verdana"/>
                <w:sz w:val="20"/>
                <w:szCs w:val="20"/>
              </w:rPr>
              <w:t xml:space="preserve">. </w:t>
            </w:r>
            <w:hyperlink r:id="rId142" w:history="1">
              <w:r>
                <w:rPr>
                  <w:rStyle w:val="Lienhypertexte"/>
                  <w:rFonts w:ascii="Verdana" w:hAnsi="Verdana"/>
                  <w:sz w:val="20"/>
                  <w:szCs w:val="20"/>
                </w:rPr>
                <w:t>TheSky</w:t>
              </w:r>
            </w:hyperlink>
            <w:r>
              <w:rPr>
                <w:rFonts w:ascii="Verdana" w:hAnsi="Verdana"/>
                <w:sz w:val="20"/>
                <w:szCs w:val="20"/>
              </w:rPr>
              <w:t xml:space="preserve"> peut automatiquement du timbre le catalogue de DEC, objets de votre choix avec l'AR, numéro et nom de l'image, pour les objets vous souhaitez associer une image avec. Tout ce dont vous aurez besoin pour entrer manuellement, c'est le Image fichier nom réel, c'est-à-dire "PILLARS.GIF" dans le domaine de l'étiquette. </w:t>
            </w:r>
          </w:p>
          <w:p w:rsidR="006E2FA7" w:rsidRDefault="006E2FA7">
            <w:pPr>
              <w:pStyle w:val="Titre2"/>
              <w:spacing w:line="272" w:lineRule="atLeast"/>
              <w:jc w:val="center"/>
              <w:rPr>
                <w:rFonts w:ascii="Trebuchet MS" w:hAnsi="Trebuchet MS"/>
              </w:rPr>
            </w:pPr>
            <w:r>
              <w:rPr>
                <w:rStyle w:val="lev"/>
                <w:rFonts w:ascii="Verdana" w:hAnsi="Verdana"/>
                <w:b/>
                <w:bCs/>
                <w:sz w:val="20"/>
                <w:szCs w:val="20"/>
              </w:rPr>
              <w:t>Vous devriez avoir quelque chose de similaire à la suivante.</w:t>
            </w:r>
            <w:r>
              <w:rPr>
                <w:rFonts w:ascii="Verdana" w:hAnsi="Verdana"/>
                <w:sz w:val="20"/>
                <w:szCs w:val="20"/>
              </w:rPr>
              <w:br/>
            </w:r>
            <w:r>
              <w:rPr>
                <w:rFonts w:ascii="Verdana" w:hAnsi="Verdana"/>
                <w:noProof/>
                <w:sz w:val="20"/>
                <w:szCs w:val="20"/>
                <w:lang w:eastAsia="fr-FR"/>
              </w:rPr>
              <w:drawing>
                <wp:inline distT="0" distB="0" distL="0" distR="0">
                  <wp:extent cx="4572000" cy="3545205"/>
                  <wp:effectExtent l="19050" t="0" r="0" b="0"/>
                  <wp:docPr id="185" name="Image 185" descr="http://www.bisque.com/tom/addingimages/images/add-u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isque.com/tom/addingimages/images/add-user.jpg"/>
                          <pic:cNvPicPr>
                            <a:picLocks noChangeAspect="1" noChangeArrowheads="1"/>
                          </pic:cNvPicPr>
                        </pic:nvPicPr>
                        <pic:blipFill>
                          <a:blip r:embed="rId143" cstate="print"/>
                          <a:srcRect/>
                          <a:stretch>
                            <a:fillRect/>
                          </a:stretch>
                        </pic:blipFill>
                        <pic:spPr bwMode="auto">
                          <a:xfrm>
                            <a:off x="0" y="0"/>
                            <a:ext cx="4572000" cy="3545205"/>
                          </a:xfrm>
                          <a:prstGeom prst="rect">
                            <a:avLst/>
                          </a:prstGeom>
                          <a:noFill/>
                          <a:ln w="9525">
                            <a:noFill/>
                            <a:miter lim="800000"/>
                            <a:headEnd/>
                            <a:tailEnd/>
                          </a:ln>
                        </pic:spPr>
                      </pic:pic>
                    </a:graphicData>
                  </a:graphic>
                </wp:inline>
              </w:drawing>
            </w:r>
            <w:r>
              <w:rPr>
                <w:rFonts w:ascii="Verdana" w:hAnsi="Verdana"/>
                <w:sz w:val="20"/>
                <w:szCs w:val="20"/>
              </w:rPr>
              <w:br/>
            </w:r>
            <w:r>
              <w:rPr>
                <w:rStyle w:val="lev"/>
                <w:rFonts w:ascii="Verdana" w:hAnsi="Verdana"/>
                <w:b/>
                <w:bCs/>
                <w:sz w:val="20"/>
                <w:szCs w:val="20"/>
              </w:rPr>
              <w:t>Vous êtes maintenant prêt à gauche de la configuration souris, cliquez sur</w:t>
            </w:r>
            <w:r>
              <w:rPr>
                <w:rFonts w:ascii="Verdana" w:hAnsi="Verdana"/>
                <w:sz w:val="20"/>
                <w:szCs w:val="20"/>
              </w:rPr>
              <w:br/>
            </w:r>
            <w:r>
              <w:rPr>
                <w:rStyle w:val="lev"/>
                <w:rFonts w:ascii="Verdana" w:hAnsi="Verdana"/>
                <w:b/>
                <w:bCs/>
                <w:sz w:val="20"/>
                <w:szCs w:val="20"/>
              </w:rPr>
              <w:t>tous les objets qui auront des photos</w:t>
            </w:r>
          </w:p>
          <w:p w:rsidR="006E2FA7" w:rsidRDefault="006E2FA7">
            <w:pPr>
              <w:pStyle w:val="NormalWeb"/>
            </w:pPr>
            <w:r>
              <w:rPr>
                <w:rFonts w:ascii="Verdana" w:hAnsi="Verdana"/>
                <w:sz w:val="20"/>
                <w:szCs w:val="20"/>
              </w:rPr>
              <w:t>Nous voulons modifier les valeurs par défaut pour le ci-dessous,</w:t>
            </w:r>
          </w:p>
          <w:p w:rsidR="006E2FA7" w:rsidRDefault="006E2FA7">
            <w:pPr>
              <w:pStyle w:val="NormalWeb"/>
            </w:pPr>
            <w:r>
              <w:t> </w:t>
            </w:r>
          </w:p>
          <w:p w:rsidR="006E2FA7" w:rsidRDefault="006E2FA7">
            <w:pPr>
              <w:pStyle w:val="NormalWeb"/>
            </w:pPr>
            <w:r>
              <w:rPr>
                <w:rFonts w:ascii="Verdana" w:hAnsi="Verdana"/>
                <w:sz w:val="20"/>
                <w:szCs w:val="20"/>
              </w:rPr>
              <w:t xml:space="preserve">1) Composant logiciel enfichable à: </w:t>
            </w:r>
            <w:r>
              <w:rPr>
                <w:rStyle w:val="Accentuation"/>
                <w:rFonts w:ascii="Verdana" w:hAnsi="Verdana"/>
                <w:sz w:val="20"/>
                <w:szCs w:val="20"/>
              </w:rPr>
              <w:t>rapprochés non stellaire</w:t>
            </w:r>
            <w:r>
              <w:rPr>
                <w:rFonts w:ascii="Verdana" w:hAnsi="Verdana"/>
                <w:sz w:val="20"/>
                <w:szCs w:val="20"/>
              </w:rPr>
              <w:br/>
              <w:t xml:space="preserve">2) Type d'objet: </w:t>
            </w:r>
            <w:r>
              <w:rPr>
                <w:rStyle w:val="Accentuation"/>
                <w:rFonts w:ascii="Verdana" w:hAnsi="Verdana"/>
                <w:sz w:val="20"/>
                <w:szCs w:val="20"/>
              </w:rPr>
              <w:t>image</w:t>
            </w:r>
            <w:r>
              <w:rPr>
                <w:rFonts w:ascii="Verdana" w:hAnsi="Verdana"/>
                <w:sz w:val="20"/>
                <w:szCs w:val="20"/>
              </w:rPr>
              <w:br/>
              <w:t xml:space="preserve">3) Bouton Parcourir: </w:t>
            </w:r>
            <w:r>
              <w:rPr>
                <w:rStyle w:val="Accentuation"/>
                <w:rFonts w:ascii="Verdana" w:hAnsi="Verdana"/>
                <w:sz w:val="20"/>
                <w:szCs w:val="20"/>
              </w:rPr>
              <w:t>entrer votre nom de fichier PICTURE.TXT ici et le dossier dans lequel vous souhaitez leur</w:t>
            </w:r>
            <w:r>
              <w:rPr>
                <w:rFonts w:ascii="Verdana" w:hAnsi="Verdana"/>
                <w:sz w:val="20"/>
                <w:szCs w:val="20"/>
              </w:rPr>
              <w:br/>
              <w:t> </w:t>
            </w:r>
          </w:p>
          <w:p w:rsidR="006E2FA7" w:rsidRDefault="006E2FA7">
            <w:pPr>
              <w:pStyle w:val="NormalWeb"/>
            </w:pPr>
            <w:r>
              <w:rPr>
                <w:rFonts w:ascii="Verdana" w:hAnsi="Verdana"/>
                <w:sz w:val="20"/>
                <w:szCs w:val="20"/>
              </w:rPr>
              <w:t>Le Données | zone Add User-Defined Data est maintenant prêt à créer les données nécessaires pour l'affichage du fichier image. Fermer les données par l'utilisateur et get dans l'affichage principal de TheSky.</w:t>
            </w:r>
          </w:p>
          <w:p w:rsidR="006E2FA7" w:rsidRDefault="006E2FA7">
            <w:pPr>
              <w:pStyle w:val="NormalWeb"/>
            </w:pPr>
            <w:r>
              <w:t> </w:t>
            </w:r>
          </w:p>
          <w:p w:rsidR="006E2FA7" w:rsidRDefault="006E2FA7">
            <w:pPr>
              <w:pStyle w:val="NormalWeb"/>
            </w:pPr>
            <w:r>
              <w:rPr>
                <w:rFonts w:ascii="Verdana" w:hAnsi="Verdana"/>
                <w:sz w:val="20"/>
                <w:szCs w:val="20"/>
              </w:rPr>
              <w:t xml:space="preserve">Modification d'utilisation | Rechercher pour Recherchez la nébuleuse Eagle. Choisissez les boutons Center et Frame comme illustré ci-dessous dans la </w:t>
            </w:r>
            <w:hyperlink r:id="rId144" w:history="1">
              <w:r>
                <w:rPr>
                  <w:rStyle w:val="Lienhypertexte"/>
                  <w:rFonts w:ascii="Verdana" w:hAnsi="Verdana"/>
                  <w:b/>
                  <w:bCs/>
                  <w:sz w:val="20"/>
                  <w:szCs w:val="20"/>
                </w:rPr>
                <w:t>Boîte de dialogue Rechercher</w:t>
              </w:r>
            </w:hyperlink>
            <w:r>
              <w:rPr>
                <w:rFonts w:ascii="Verdana" w:hAnsi="Verdana"/>
                <w:sz w:val="20"/>
                <w:szCs w:val="20"/>
              </w:rPr>
              <w:t>.</w:t>
            </w:r>
          </w:p>
          <w:p w:rsidR="00AF4B7E" w:rsidRDefault="00AF4B7E" w:rsidP="00AF4B7E">
            <w:pPr>
              <w:pStyle w:val="Titre2"/>
              <w:spacing w:line="272" w:lineRule="atLeast"/>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8A368E" w:rsidRDefault="008A368E" w:rsidP="008A368E">
            <w:pPr>
              <w:pStyle w:val="Titre2"/>
              <w:spacing w:line="272" w:lineRule="atLeast"/>
              <w:rPr>
                <w:rFonts w:ascii="Verdana" w:hAnsi="Verdana"/>
                <w:sz w:val="20"/>
                <w:szCs w:val="20"/>
              </w:rPr>
            </w:pPr>
          </w:p>
          <w:p w:rsidR="006E2FA7" w:rsidRDefault="006E2FA7" w:rsidP="008A368E">
            <w:pPr>
              <w:pStyle w:val="Titre2"/>
              <w:spacing w:line="272" w:lineRule="atLeast"/>
              <w:jc w:val="center"/>
              <w:rPr>
                <w:rFonts w:ascii="Trebuchet MS" w:hAnsi="Trebuchet MS"/>
              </w:rPr>
            </w:pPr>
            <w:r>
              <w:rPr>
                <w:rFonts w:ascii="Verdana" w:hAnsi="Verdana"/>
                <w:sz w:val="20"/>
                <w:szCs w:val="20"/>
              </w:rPr>
              <w:lastRenderedPageBreak/>
              <w:t>La boîte de dialogue Rechercher des objets</w:t>
            </w:r>
            <w:r>
              <w:rPr>
                <w:rFonts w:ascii="Verdana" w:hAnsi="Verdana"/>
                <w:sz w:val="20"/>
                <w:szCs w:val="20"/>
              </w:rPr>
              <w:br/>
            </w:r>
            <w:r>
              <w:rPr>
                <w:rFonts w:ascii="Verdana" w:hAnsi="Verdana"/>
                <w:noProof/>
                <w:sz w:val="20"/>
                <w:szCs w:val="20"/>
                <w:lang w:eastAsia="fr-FR"/>
              </w:rPr>
              <w:drawing>
                <wp:inline distT="0" distB="0" distL="0" distR="0">
                  <wp:extent cx="3355975" cy="2406650"/>
                  <wp:effectExtent l="19050" t="0" r="0" b="0"/>
                  <wp:docPr id="186" name="Image 186" descr="http://www.bisque.com/tom/addingimages/images/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bisque.com/tom/addingimages/images/find.jpg"/>
                          <pic:cNvPicPr>
                            <a:picLocks noChangeAspect="1" noChangeArrowheads="1"/>
                          </pic:cNvPicPr>
                        </pic:nvPicPr>
                        <pic:blipFill>
                          <a:blip r:embed="rId145" cstate="print"/>
                          <a:srcRect/>
                          <a:stretch>
                            <a:fillRect/>
                          </a:stretch>
                        </pic:blipFill>
                        <pic:spPr bwMode="auto">
                          <a:xfrm>
                            <a:off x="0" y="0"/>
                            <a:ext cx="3355975" cy="2406650"/>
                          </a:xfrm>
                          <a:prstGeom prst="rect">
                            <a:avLst/>
                          </a:prstGeom>
                          <a:noFill/>
                          <a:ln w="9525">
                            <a:noFill/>
                            <a:miter lim="800000"/>
                            <a:headEnd/>
                            <a:tailEnd/>
                          </a:ln>
                        </pic:spPr>
                      </pic:pic>
                    </a:graphicData>
                  </a:graphic>
                </wp:inline>
              </w:drawing>
            </w:r>
            <w:r>
              <w:rPr>
                <w:rFonts w:ascii="Verdana" w:hAnsi="Verdana"/>
                <w:sz w:val="20"/>
                <w:szCs w:val="20"/>
              </w:rPr>
              <w:br/>
            </w:r>
            <w:r>
              <w:rPr>
                <w:rStyle w:val="lev"/>
                <w:rFonts w:ascii="Verdana" w:hAnsi="Verdana"/>
                <w:b/>
                <w:bCs/>
                <w:sz w:val="20"/>
                <w:szCs w:val="20"/>
              </w:rPr>
              <w:t>Utilisez le bouton Centre &amp; image</w:t>
            </w:r>
          </w:p>
          <w:p w:rsidR="006E2FA7" w:rsidRDefault="006E2FA7">
            <w:pPr>
              <w:pStyle w:val="NormalWeb"/>
            </w:pPr>
            <w:r>
              <w:rPr>
                <w:rFonts w:ascii="Verdana" w:hAnsi="Verdana"/>
                <w:sz w:val="20"/>
                <w:szCs w:val="20"/>
              </w:rPr>
              <w:t xml:space="preserve">Parce que le type d'objet est "Image" Assurez-vous qu'elles sont définies sur visibles tout d'abord ou les icônes de l'appareil photo ne seront affichée indiquant les objets qui ont des photos. </w:t>
            </w:r>
          </w:p>
          <w:p w:rsidR="006E2FA7" w:rsidRDefault="006E2FA7">
            <w:pPr>
              <w:pStyle w:val="NormalWeb"/>
            </w:pPr>
            <w:r>
              <w:t> </w:t>
            </w:r>
          </w:p>
          <w:p w:rsidR="006E2FA7" w:rsidRDefault="006E2FA7">
            <w:pPr>
              <w:pStyle w:val="NormalWeb"/>
            </w:pPr>
            <w:r>
              <w:rPr>
                <w:rFonts w:ascii="Verdana" w:hAnsi="Verdana"/>
                <w:sz w:val="20"/>
                <w:szCs w:val="20"/>
              </w:rPr>
              <w:t>À l'aller à: entrée trouvée sur la vue | Explorer affichage boîte de dialogue type juste dans "image" et vous est prise il directement.</w:t>
            </w:r>
          </w:p>
          <w:p w:rsidR="006E2FA7" w:rsidRDefault="006E2FA7">
            <w:pPr>
              <w:pStyle w:val="Titre2"/>
              <w:spacing w:line="272" w:lineRule="atLeast"/>
              <w:jc w:val="center"/>
              <w:rPr>
                <w:rFonts w:ascii="Trebuchet MS" w:hAnsi="Trebuchet MS"/>
              </w:rPr>
            </w:pPr>
            <w:r>
              <w:rPr>
                <w:rFonts w:ascii="Verdana" w:hAnsi="Verdana"/>
                <w:sz w:val="20"/>
                <w:szCs w:val="20"/>
              </w:rPr>
              <w:t>Affichage | Explorer affichage</w:t>
            </w:r>
            <w:r>
              <w:rPr>
                <w:rFonts w:ascii="Verdana" w:hAnsi="Verdana"/>
                <w:sz w:val="20"/>
                <w:szCs w:val="20"/>
              </w:rPr>
              <w:br/>
            </w:r>
            <w:r>
              <w:rPr>
                <w:rFonts w:ascii="Trebuchet MS" w:hAnsi="Trebuchet MS"/>
                <w:noProof/>
                <w:lang w:eastAsia="fr-FR"/>
              </w:rPr>
              <w:drawing>
                <wp:inline distT="0" distB="0" distL="0" distR="0">
                  <wp:extent cx="3994150" cy="3873500"/>
                  <wp:effectExtent l="19050" t="0" r="6350" b="0"/>
                  <wp:docPr id="187" name="Image 187" descr="http://www.bisque.com/tom/addingimages/images/imag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bisque.com/tom/addingimages/images/image-on.jpg"/>
                          <pic:cNvPicPr>
                            <a:picLocks noChangeAspect="1" noChangeArrowheads="1"/>
                          </pic:cNvPicPr>
                        </pic:nvPicPr>
                        <pic:blipFill>
                          <a:blip r:embed="rId146" cstate="print"/>
                          <a:srcRect/>
                          <a:stretch>
                            <a:fillRect/>
                          </a:stretch>
                        </pic:blipFill>
                        <pic:spPr bwMode="auto">
                          <a:xfrm>
                            <a:off x="0" y="0"/>
                            <a:ext cx="3994150" cy="3873500"/>
                          </a:xfrm>
                          <a:prstGeom prst="rect">
                            <a:avLst/>
                          </a:prstGeom>
                          <a:noFill/>
                          <a:ln w="9525">
                            <a:noFill/>
                            <a:miter lim="800000"/>
                            <a:headEnd/>
                            <a:tailEnd/>
                          </a:ln>
                        </pic:spPr>
                      </pic:pic>
                    </a:graphicData>
                  </a:graphic>
                </wp:inline>
              </w:drawing>
            </w:r>
            <w:r>
              <w:rPr>
                <w:rFonts w:ascii="Verdana" w:hAnsi="Verdana"/>
                <w:sz w:val="20"/>
                <w:szCs w:val="20"/>
              </w:rPr>
              <w:br/>
              <w:t>Vérifiez l'image de Type Object Mark et notes</w:t>
            </w:r>
          </w:p>
          <w:p w:rsidR="006E2FA7" w:rsidRDefault="006E2FA7">
            <w:pPr>
              <w:pStyle w:val="NormalWeb"/>
            </w:pPr>
            <w:r>
              <w:rPr>
                <w:rFonts w:ascii="Verdana" w:hAnsi="Verdana"/>
                <w:sz w:val="20"/>
                <w:szCs w:val="20"/>
              </w:rPr>
              <w:t>Désormais centré sur l'aigle nébuleuse NGC6611 Messier 16.</w:t>
            </w:r>
          </w:p>
          <w:p w:rsidR="00634A05" w:rsidRDefault="00634A05">
            <w:pPr>
              <w:pStyle w:val="Titre2"/>
              <w:spacing w:line="272" w:lineRule="atLeast"/>
              <w:jc w:val="center"/>
              <w:rPr>
                <w:rFonts w:ascii="Verdana" w:hAnsi="Verdana"/>
                <w:sz w:val="20"/>
                <w:szCs w:val="20"/>
              </w:rPr>
            </w:pPr>
          </w:p>
          <w:p w:rsidR="00634A05" w:rsidRDefault="00634A05">
            <w:pPr>
              <w:pStyle w:val="Titre2"/>
              <w:spacing w:line="272" w:lineRule="atLeast"/>
              <w:jc w:val="center"/>
              <w:rPr>
                <w:rFonts w:ascii="Verdana" w:hAnsi="Verdana"/>
                <w:sz w:val="20"/>
                <w:szCs w:val="20"/>
              </w:rPr>
            </w:pPr>
          </w:p>
          <w:p w:rsidR="00634A05" w:rsidRDefault="00634A05">
            <w:pPr>
              <w:pStyle w:val="Titre2"/>
              <w:spacing w:line="272" w:lineRule="atLeast"/>
              <w:jc w:val="center"/>
              <w:rPr>
                <w:rFonts w:ascii="Verdana" w:hAnsi="Verdana"/>
                <w:sz w:val="20"/>
                <w:szCs w:val="20"/>
              </w:rPr>
            </w:pPr>
          </w:p>
          <w:p w:rsidR="00634A05" w:rsidRDefault="00634A05">
            <w:pPr>
              <w:pStyle w:val="Titre2"/>
              <w:spacing w:line="272" w:lineRule="atLeast"/>
              <w:jc w:val="center"/>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8A368E" w:rsidRDefault="008A368E" w:rsidP="00AF4B7E">
            <w:pPr>
              <w:pStyle w:val="Titre2"/>
              <w:spacing w:line="272" w:lineRule="atLeast"/>
              <w:jc w:val="center"/>
              <w:rPr>
                <w:rFonts w:ascii="Verdana" w:hAnsi="Verdana"/>
                <w:sz w:val="20"/>
                <w:szCs w:val="20"/>
              </w:rPr>
            </w:pPr>
          </w:p>
          <w:p w:rsidR="006E2FA7" w:rsidRDefault="006E2FA7" w:rsidP="00AF4B7E">
            <w:pPr>
              <w:pStyle w:val="Titre2"/>
              <w:spacing w:line="272" w:lineRule="atLeast"/>
              <w:jc w:val="center"/>
              <w:rPr>
                <w:rFonts w:ascii="Trebuchet MS" w:hAnsi="Trebuchet MS"/>
              </w:rPr>
            </w:pPr>
            <w:r>
              <w:rPr>
                <w:rFonts w:ascii="Verdana" w:hAnsi="Verdana"/>
                <w:sz w:val="20"/>
                <w:szCs w:val="20"/>
              </w:rPr>
              <w:lastRenderedPageBreak/>
              <w:t>Centre sur la nébuleuse Eagle</w:t>
            </w:r>
            <w:r>
              <w:rPr>
                <w:rFonts w:ascii="Verdana" w:hAnsi="Verdana"/>
                <w:sz w:val="20"/>
                <w:szCs w:val="20"/>
              </w:rPr>
              <w:br/>
            </w:r>
            <w:r>
              <w:rPr>
                <w:rFonts w:ascii="Trebuchet MS" w:hAnsi="Trebuchet MS"/>
                <w:noProof/>
                <w:lang w:eastAsia="fr-FR"/>
              </w:rPr>
              <w:drawing>
                <wp:inline distT="0" distB="0" distL="0" distR="0">
                  <wp:extent cx="3813175" cy="3148330"/>
                  <wp:effectExtent l="19050" t="0" r="0" b="0"/>
                  <wp:docPr id="188" name="Image 188" descr="http://www.bisque.com/tom/addingimages/images/onea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www.bisque.com/tom/addingimages/images/oneagle.jpg"/>
                          <pic:cNvPicPr>
                            <a:picLocks noChangeAspect="1" noChangeArrowheads="1"/>
                          </pic:cNvPicPr>
                        </pic:nvPicPr>
                        <pic:blipFill>
                          <a:blip r:embed="rId147" cstate="print"/>
                          <a:srcRect/>
                          <a:stretch>
                            <a:fillRect/>
                          </a:stretch>
                        </pic:blipFill>
                        <pic:spPr bwMode="auto">
                          <a:xfrm>
                            <a:off x="0" y="0"/>
                            <a:ext cx="3813175" cy="3148330"/>
                          </a:xfrm>
                          <a:prstGeom prst="rect">
                            <a:avLst/>
                          </a:prstGeom>
                          <a:noFill/>
                          <a:ln w="9525">
                            <a:noFill/>
                            <a:miter lim="800000"/>
                            <a:headEnd/>
                            <a:tailEnd/>
                          </a:ln>
                        </pic:spPr>
                      </pic:pic>
                    </a:graphicData>
                  </a:graphic>
                </wp:inline>
              </w:drawing>
            </w:r>
            <w:r>
              <w:rPr>
                <w:rFonts w:ascii="Trebuchet MS" w:hAnsi="Trebuchet MS"/>
              </w:rPr>
              <w:br/>
            </w:r>
            <w:r>
              <w:rPr>
                <w:rFonts w:ascii="Verdana" w:hAnsi="Verdana"/>
                <w:sz w:val="20"/>
                <w:szCs w:val="20"/>
              </w:rPr>
              <w:t>Puis appuyez sur Ctrl + gauche souris</w:t>
            </w:r>
            <w:r>
              <w:rPr>
                <w:rFonts w:ascii="Verdana" w:hAnsi="Verdana"/>
                <w:sz w:val="20"/>
                <w:szCs w:val="20"/>
              </w:rPr>
              <w:br/>
              <w:t>Cliquez sur n'importe où sur la nébuleuse</w:t>
            </w:r>
            <w:r>
              <w:rPr>
                <w:rFonts w:ascii="Verdana" w:hAnsi="Verdana"/>
                <w:i/>
                <w:iCs/>
                <w:sz w:val="20"/>
                <w:szCs w:val="20"/>
              </w:rPr>
              <w:br/>
            </w:r>
            <w:hyperlink r:id="rId148" w:history="1">
              <w:r>
                <w:rPr>
                  <w:rStyle w:val="Lienhypertexte"/>
                  <w:rFonts w:ascii="Verdana" w:hAnsi="Verdana"/>
                  <w:i/>
                  <w:iCs/>
                  <w:sz w:val="20"/>
                  <w:szCs w:val="20"/>
                </w:rPr>
                <w:t>Aigle image Anglo australien Observatoire David Malin</w:t>
              </w:r>
            </w:hyperlink>
          </w:p>
          <w:p w:rsidR="006E2FA7" w:rsidRDefault="006E2FA7">
            <w:pPr>
              <w:pStyle w:val="NormalWeb"/>
            </w:pPr>
            <w:r>
              <w:rPr>
                <w:rFonts w:ascii="Verdana" w:hAnsi="Verdana"/>
                <w:sz w:val="20"/>
                <w:szCs w:val="20"/>
              </w:rPr>
              <w:t>Immédiatement après CONTROL + souris-gauche Agreement dans la nébuleuse Eagle get dans les données | Ajouter utilisateur | données définies par boîte de dialogue et affectez la valeur réelle nom de fichier dans le champ Libellé de l'image comme indiqué ci-dessous. Cela permet à l'exportation du texte fichier d'avoir toutes les informations nécessaires pour la compilation. Simple.</w:t>
            </w:r>
          </w:p>
          <w:p w:rsidR="006E2FA7" w:rsidRDefault="006E2FA7">
            <w:pPr>
              <w:pStyle w:val="Titre2"/>
              <w:spacing w:line="272" w:lineRule="atLeast"/>
              <w:jc w:val="center"/>
              <w:rPr>
                <w:rFonts w:ascii="Trebuchet MS" w:hAnsi="Trebuchet MS"/>
              </w:rPr>
            </w:pPr>
            <w:r>
              <w:rPr>
                <w:rFonts w:ascii="Verdana" w:hAnsi="Verdana"/>
                <w:sz w:val="20"/>
                <w:szCs w:val="20"/>
              </w:rPr>
              <w:t>Ajouter des données utilisateur</w:t>
            </w:r>
            <w:r>
              <w:rPr>
                <w:rFonts w:ascii="Verdana" w:hAnsi="Verdana"/>
                <w:sz w:val="20"/>
                <w:szCs w:val="20"/>
              </w:rPr>
              <w:br/>
            </w:r>
            <w:r>
              <w:rPr>
                <w:rFonts w:ascii="Verdana" w:hAnsi="Verdana"/>
                <w:noProof/>
                <w:sz w:val="20"/>
                <w:szCs w:val="20"/>
                <w:lang w:eastAsia="fr-FR"/>
              </w:rPr>
              <w:drawing>
                <wp:inline distT="0" distB="0" distL="0" distR="0">
                  <wp:extent cx="4572000" cy="3545205"/>
                  <wp:effectExtent l="19050" t="0" r="0" b="0"/>
                  <wp:docPr id="189" name="Image 189" descr="http://www.bisque.com/tom/addingimages/images/snapped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bisque.com/tom/addingimages/images/snappedto.jpg"/>
                          <pic:cNvPicPr>
                            <a:picLocks noChangeAspect="1" noChangeArrowheads="1"/>
                          </pic:cNvPicPr>
                        </pic:nvPicPr>
                        <pic:blipFill>
                          <a:blip r:embed="rId149" cstate="print"/>
                          <a:srcRect/>
                          <a:stretch>
                            <a:fillRect/>
                          </a:stretch>
                        </pic:blipFill>
                        <pic:spPr bwMode="auto">
                          <a:xfrm>
                            <a:off x="0" y="0"/>
                            <a:ext cx="4572000" cy="3545205"/>
                          </a:xfrm>
                          <a:prstGeom prst="rect">
                            <a:avLst/>
                          </a:prstGeom>
                          <a:noFill/>
                          <a:ln w="9525">
                            <a:noFill/>
                            <a:miter lim="800000"/>
                            <a:headEnd/>
                            <a:tailEnd/>
                          </a:ln>
                        </pic:spPr>
                      </pic:pic>
                    </a:graphicData>
                  </a:graphic>
                </wp:inline>
              </w:drawing>
            </w:r>
            <w:r>
              <w:rPr>
                <w:rFonts w:ascii="Verdana" w:hAnsi="Verdana"/>
                <w:sz w:val="20"/>
                <w:szCs w:val="20"/>
              </w:rPr>
              <w:br/>
            </w:r>
            <w:r>
              <w:rPr>
                <w:rStyle w:val="lev"/>
                <w:rFonts w:ascii="Verdana" w:hAnsi="Verdana"/>
                <w:b/>
                <w:bCs/>
                <w:sz w:val="20"/>
                <w:szCs w:val="20"/>
              </w:rPr>
              <w:t>Affecter le nom du fichier image réelle</w:t>
            </w:r>
            <w:r>
              <w:rPr>
                <w:rFonts w:ascii="Verdana" w:hAnsi="Verdana"/>
                <w:sz w:val="20"/>
                <w:szCs w:val="20"/>
              </w:rPr>
              <w:br/>
            </w:r>
            <w:r>
              <w:rPr>
                <w:rStyle w:val="lev"/>
                <w:rFonts w:ascii="Verdana" w:hAnsi="Verdana"/>
                <w:b/>
                <w:bCs/>
                <w:sz w:val="20"/>
                <w:szCs w:val="20"/>
              </w:rPr>
              <w:t>ici, dans le champ "LABEL" - PILLARS.GIF</w:t>
            </w:r>
          </w:p>
          <w:p w:rsidR="006E2FA7" w:rsidRDefault="006E2FA7">
            <w:pPr>
              <w:pStyle w:val="NormalWeb"/>
            </w:pPr>
            <w:r>
              <w:rPr>
                <w:rFonts w:ascii="Verdana" w:hAnsi="Verdana"/>
                <w:b/>
                <w:bCs/>
                <w:sz w:val="20"/>
                <w:szCs w:val="20"/>
              </w:rPr>
              <w:t>Avertissement!</w:t>
            </w:r>
            <w:r>
              <w:rPr>
                <w:rFonts w:ascii="Verdana" w:hAnsi="Verdana"/>
                <w:sz w:val="20"/>
                <w:szCs w:val="20"/>
              </w:rPr>
              <w:t>Le "Magnétisme pour objet" comme indiqué ci-dessus doit être que le bon objet NGC 6611 la nébuleuse Eagle ! Il est assez facile de Snap par inadvertance à un autre objet, pas celle qui vous avez l'intention. Par exemple, la nébuleuse Eagle garde également enveloppé IC 4703. Si la position d'objet indique quoi que ce soit autre que le Musée 6611 - The Eagle nébuleuse "Supprimer" l'entrée et essayez à nouveau.</w:t>
            </w:r>
          </w:p>
          <w:p w:rsidR="006E2FA7" w:rsidRDefault="006E2FA7">
            <w:pPr>
              <w:pStyle w:val="NormalWeb"/>
            </w:pPr>
            <w:r>
              <w:t> </w:t>
            </w:r>
          </w:p>
          <w:p w:rsidR="006E2FA7" w:rsidRDefault="006E2FA7">
            <w:pPr>
              <w:pStyle w:val="NormalWeb"/>
            </w:pPr>
            <w:r>
              <w:rPr>
                <w:rFonts w:ascii="Verdana" w:hAnsi="Verdana"/>
                <w:sz w:val="20"/>
                <w:szCs w:val="20"/>
              </w:rPr>
              <w:t>Mieux encore. Désactiver tous les autres catalogues FIRST comme l'IC PGC, Caldwell, Herschel pour éviter cela complètement. Voir ci-dessous. Stars ne sont pas un problème car vous utilisez accrocher à la plus proche-non stellaire !</w:t>
            </w:r>
          </w:p>
          <w:p w:rsidR="006E2FA7" w:rsidRDefault="006E2FA7">
            <w:pPr>
              <w:pStyle w:val="Titre2"/>
              <w:spacing w:line="272" w:lineRule="atLeast"/>
              <w:jc w:val="center"/>
              <w:rPr>
                <w:rFonts w:ascii="Trebuchet MS" w:hAnsi="Trebuchet MS"/>
              </w:rPr>
            </w:pPr>
            <w:r>
              <w:rPr>
                <w:rFonts w:ascii="Verdana" w:hAnsi="Verdana"/>
                <w:sz w:val="20"/>
                <w:szCs w:val="20"/>
              </w:rPr>
              <w:lastRenderedPageBreak/>
              <w:t>Désactiver ce que vous ne souhaitez pas que</w:t>
            </w:r>
            <w:r>
              <w:rPr>
                <w:rFonts w:ascii="Verdana" w:hAnsi="Verdana"/>
                <w:sz w:val="20"/>
                <w:szCs w:val="20"/>
              </w:rPr>
              <w:br/>
            </w:r>
            <w:r>
              <w:rPr>
                <w:rFonts w:ascii="Verdana" w:hAnsi="Verdana"/>
                <w:noProof/>
                <w:sz w:val="20"/>
                <w:szCs w:val="20"/>
                <w:lang w:eastAsia="fr-FR"/>
              </w:rPr>
              <w:drawing>
                <wp:inline distT="0" distB="0" distL="0" distR="0">
                  <wp:extent cx="3467735" cy="4071620"/>
                  <wp:effectExtent l="19050" t="0" r="0" b="0"/>
                  <wp:docPr id="190" name="Image 190" descr="http://www.bisque.com/tom/addingimages/images/av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www.bisque.com/tom/addingimages/images/avoid.jpg"/>
                          <pic:cNvPicPr>
                            <a:picLocks noChangeAspect="1" noChangeArrowheads="1"/>
                          </pic:cNvPicPr>
                        </pic:nvPicPr>
                        <pic:blipFill>
                          <a:blip r:embed="rId150" cstate="print"/>
                          <a:srcRect/>
                          <a:stretch>
                            <a:fillRect/>
                          </a:stretch>
                        </pic:blipFill>
                        <pic:spPr bwMode="auto">
                          <a:xfrm>
                            <a:off x="0" y="0"/>
                            <a:ext cx="3467735" cy="4071620"/>
                          </a:xfrm>
                          <a:prstGeom prst="rect">
                            <a:avLst/>
                          </a:prstGeom>
                          <a:noFill/>
                          <a:ln w="9525">
                            <a:noFill/>
                            <a:miter lim="800000"/>
                            <a:headEnd/>
                            <a:tailEnd/>
                          </a:ln>
                        </pic:spPr>
                      </pic:pic>
                    </a:graphicData>
                  </a:graphic>
                </wp:inline>
              </w:drawing>
            </w:r>
            <w:r>
              <w:rPr>
                <w:rFonts w:ascii="Verdana" w:hAnsi="Verdana"/>
                <w:sz w:val="20"/>
                <w:szCs w:val="20"/>
              </w:rPr>
              <w:br/>
              <w:t>Désactiver tous sauf le catalogue NGC afin d'éviter la confusion</w:t>
            </w:r>
          </w:p>
          <w:p w:rsidR="006E2FA7" w:rsidRDefault="006E2FA7">
            <w:pPr>
              <w:pStyle w:val="NormalWeb"/>
            </w:pPr>
            <w:r>
              <w:rPr>
                <w:rFonts w:ascii="Verdana" w:hAnsi="Verdana"/>
                <w:sz w:val="20"/>
                <w:szCs w:val="20"/>
              </w:rPr>
              <w:t>Utilisez l'Explorateur d'affichage et localiser les autres catalogues dans les bases de données de base et désactiver tout sauf le catalogue NGC comme indiqué pour éviter toute confusion.</w:t>
            </w:r>
          </w:p>
          <w:p w:rsidR="006E2FA7" w:rsidRDefault="006E2FA7">
            <w:pPr>
              <w:pStyle w:val="NormalWeb"/>
            </w:pPr>
            <w:r>
              <w:t> </w:t>
            </w:r>
          </w:p>
          <w:p w:rsidR="006E2FA7" w:rsidRDefault="006E2FA7">
            <w:pPr>
              <w:pStyle w:val="NormalWeb"/>
            </w:pPr>
            <w:r>
              <w:rPr>
                <w:rFonts w:ascii="Verdana" w:hAnsi="Verdana"/>
                <w:sz w:val="20"/>
                <w:szCs w:val="20"/>
              </w:rPr>
              <w:t xml:space="preserve">Maintenant </w:t>
            </w:r>
            <w:hyperlink r:id="rId151" w:history="1">
              <w:r>
                <w:rPr>
                  <w:rStyle w:val="Lienhypertexte"/>
                  <w:rFonts w:ascii="Verdana" w:hAnsi="Verdana"/>
                  <w:sz w:val="20"/>
                  <w:szCs w:val="20"/>
                </w:rPr>
                <w:t>TheSky</w:t>
              </w:r>
            </w:hyperlink>
            <w:r>
              <w:rPr>
                <w:rFonts w:ascii="Verdana" w:hAnsi="Verdana"/>
                <w:sz w:val="20"/>
                <w:szCs w:val="20"/>
              </w:rPr>
              <w:t xml:space="preserve"> créera le nécessaire. informations pour le fichier "PICTURE.SDB" pour vous. Ce fichier inclut la RA et DEC de l'objet, le nom de fichier de l'image vous avez entré dans le champ "Libellé" pour l'image, son, vidéo ou les fichiers.</w:t>
            </w:r>
          </w:p>
          <w:p w:rsidR="006E2FA7" w:rsidRDefault="006E2FA7">
            <w:pPr>
              <w:pStyle w:val="NormalWeb"/>
            </w:pPr>
            <w:r>
              <w:t> </w:t>
            </w:r>
          </w:p>
          <w:p w:rsidR="006E2FA7" w:rsidRDefault="006E2FA7">
            <w:pPr>
              <w:pStyle w:val="NormalWeb"/>
            </w:pPr>
            <w:r>
              <w:rPr>
                <w:rFonts w:ascii="Verdana" w:hAnsi="Verdana"/>
                <w:sz w:val="20"/>
                <w:szCs w:val="20"/>
              </w:rPr>
              <w:t xml:space="preserve">Voici le fichier texte qui a été Exportés par </w:t>
            </w:r>
            <w:hyperlink r:id="rId152" w:history="1">
              <w:r>
                <w:rPr>
                  <w:rStyle w:val="Lienhypertexte"/>
                  <w:rFonts w:ascii="Verdana" w:hAnsi="Verdana"/>
                  <w:sz w:val="20"/>
                  <w:szCs w:val="20"/>
                </w:rPr>
                <w:t>de TheSky</w:t>
              </w:r>
            </w:hyperlink>
            <w:r>
              <w:rPr>
                <w:rFonts w:ascii="Verdana" w:hAnsi="Verdana"/>
                <w:sz w:val="20"/>
                <w:szCs w:val="20"/>
              </w:rPr>
              <w:t xml:space="preserve"> ajouter des données utilisateur - Bouton d'exportation. Ce fichier texte devront désormais être compilé dans une SDB du type d'objet Image à l'aide </w:t>
            </w:r>
            <w:hyperlink r:id="rId153" w:history="1">
              <w:r>
                <w:rPr>
                  <w:rStyle w:val="Lienhypertexte"/>
                  <w:rFonts w:ascii="Verdana" w:hAnsi="Verdana"/>
                  <w:sz w:val="20"/>
                  <w:szCs w:val="20"/>
                </w:rPr>
                <w:t>du TheSky</w:t>
              </w:r>
            </w:hyperlink>
            <w:r>
              <w:rPr>
                <w:rFonts w:ascii="Verdana" w:hAnsi="Verdana"/>
                <w:sz w:val="20"/>
                <w:szCs w:val="20"/>
              </w:rPr>
              <w:t>Données | boîte de dialogue Importer.</w:t>
            </w:r>
          </w:p>
          <w:p w:rsidR="006E2FA7" w:rsidRDefault="006E2FA7">
            <w:pPr>
              <w:pStyle w:val="NormalWeb"/>
            </w:pPr>
            <w:r>
              <w:t> </w:t>
            </w:r>
          </w:p>
          <w:p w:rsidR="006E2FA7" w:rsidRDefault="006E2FA7">
            <w:pPr>
              <w:pStyle w:val="NormalWeb"/>
            </w:pPr>
            <w:r>
              <w:rPr>
                <w:rFonts w:ascii="Courier New" w:hAnsi="Courier New" w:cs="Courier New"/>
                <w:sz w:val="20"/>
                <w:szCs w:val="20"/>
              </w:rPr>
              <w:t>Droit d'auteur, logiciel Bisque, Inc.</w:t>
            </w:r>
            <w:r>
              <w:rPr>
                <w:rFonts w:ascii="Courier New" w:hAnsi="Courier New" w:cs="Courier New"/>
                <w:sz w:val="20"/>
                <w:szCs w:val="20"/>
              </w:rPr>
              <w:br/>
              <w:t>&gt;ÉTIQUETTE 1,30</w:t>
            </w:r>
            <w:r>
              <w:rPr>
                <w:rFonts w:ascii="Courier New" w:hAnsi="Courier New" w:cs="Courier New"/>
                <w:sz w:val="20"/>
                <w:szCs w:val="20"/>
              </w:rPr>
              <w:br/>
              <w:t>&gt;ALIAS 19,35</w:t>
            </w:r>
            <w:r>
              <w:rPr>
                <w:rFonts w:ascii="Courier New" w:hAnsi="Courier New" w:cs="Courier New"/>
                <w:sz w:val="20"/>
                <w:szCs w:val="20"/>
              </w:rPr>
              <w:br/>
              <w:t>&gt;RAHOURS 37,47</w:t>
            </w:r>
            <w:r>
              <w:rPr>
                <w:rFonts w:ascii="Courier New" w:hAnsi="Courier New" w:cs="Courier New"/>
                <w:sz w:val="20"/>
                <w:szCs w:val="20"/>
              </w:rPr>
              <w:br/>
              <w:t>&gt;DECDEGREES 49,60</w:t>
            </w:r>
            <w:r>
              <w:rPr>
                <w:rFonts w:ascii="Courier New" w:hAnsi="Courier New" w:cs="Courier New"/>
                <w:sz w:val="20"/>
                <w:szCs w:val="20"/>
              </w:rPr>
              <w:br/>
              <w:t>&gt;CLASSE CATALOGUE = OBJETS</w:t>
            </w:r>
            <w:r>
              <w:rPr>
                <w:rFonts w:ascii="Courier New" w:hAnsi="Courier New" w:cs="Courier New"/>
                <w:sz w:val="20"/>
                <w:szCs w:val="20"/>
              </w:rPr>
              <w:br/>
              <w:t>&gt;LOADMEMORY</w:t>
            </w:r>
            <w:r>
              <w:rPr>
                <w:rFonts w:ascii="Courier New" w:hAnsi="Courier New" w:cs="Courier New"/>
                <w:sz w:val="20"/>
                <w:szCs w:val="20"/>
              </w:rPr>
              <w:br/>
              <w:t>&gt;IDENTIFICATEUR</w:t>
            </w:r>
            <w:r>
              <w:rPr>
                <w:rFonts w:ascii="Courier New" w:hAnsi="Courier New" w:cs="Courier New"/>
                <w:b/>
                <w:bCs/>
                <w:sz w:val="20"/>
                <w:szCs w:val="20"/>
              </w:rPr>
              <w:t>Par l'utilisateur de données &lt;--changer ce en conséquence c'est-à-dire "Mes photos"</w:t>
            </w:r>
            <w:r>
              <w:rPr>
                <w:rFonts w:ascii="Courier New" w:hAnsi="Courier New" w:cs="Courier New"/>
                <w:sz w:val="20"/>
                <w:szCs w:val="20"/>
              </w:rPr>
              <w:br/>
              <w:t>&gt;TYPE D'OBJET 41</w:t>
            </w:r>
            <w:r>
              <w:rPr>
                <w:rFonts w:ascii="Courier New" w:hAnsi="Courier New" w:cs="Courier New"/>
                <w:sz w:val="20"/>
                <w:szCs w:val="20"/>
              </w:rPr>
              <w:br/>
              <w:t>1 NGC 6611 18.31333333-13.79722222 PILLARS.GIF 30.00</w:t>
            </w:r>
          </w:p>
          <w:p w:rsidR="006E2FA7" w:rsidRDefault="006E2FA7">
            <w:pPr>
              <w:pStyle w:val="NormalWeb"/>
            </w:pPr>
            <w:r>
              <w:t> </w:t>
            </w:r>
          </w:p>
          <w:p w:rsidR="006E2FA7" w:rsidRDefault="006E2FA7">
            <w:pPr>
              <w:pStyle w:val="NormalWeb"/>
            </w:pPr>
            <w:r>
              <w:rPr>
                <w:rFonts w:ascii="Verdana" w:hAnsi="Verdana"/>
                <w:sz w:val="20"/>
                <w:szCs w:val="20"/>
              </w:rPr>
              <w:t xml:space="preserve">Modifier les données par l'utilisateur d'IDENTIFIER en conséquence ! Quelque chose comme les œuvres de mes images. Maintenant, enregistrez le fichier texte avec le changement. Ensuite, vous êtes prêt à compiler le texte dans une SDB. </w:t>
            </w:r>
          </w:p>
          <w:p w:rsidR="006E2FA7" w:rsidRDefault="006E2FA7">
            <w:pPr>
              <w:pStyle w:val="NormalWeb"/>
            </w:pPr>
            <w:r>
              <w:t> </w:t>
            </w:r>
          </w:p>
          <w:p w:rsidR="006E2FA7" w:rsidRDefault="006E2FA7">
            <w:pPr>
              <w:pStyle w:val="NormalWeb"/>
            </w:pPr>
            <w:r>
              <w:rPr>
                <w:rFonts w:ascii="Verdana" w:hAnsi="Verdana"/>
                <w:sz w:val="20"/>
                <w:szCs w:val="20"/>
              </w:rPr>
              <w:t>Utiliser des données | importer et sélectionnez "Définir les champs" pour accéder à la boîte de dialogue suivante.</w:t>
            </w:r>
          </w:p>
          <w:p w:rsidR="00112744" w:rsidRDefault="00112744">
            <w:pPr>
              <w:pStyle w:val="Titre2"/>
              <w:spacing w:line="272" w:lineRule="atLeast"/>
              <w:jc w:val="center"/>
              <w:rPr>
                <w:rStyle w:val="lev"/>
                <w:rFonts w:ascii="Verdana" w:hAnsi="Verdana"/>
                <w:b/>
                <w:bCs/>
                <w:sz w:val="20"/>
                <w:szCs w:val="20"/>
              </w:rPr>
            </w:pPr>
          </w:p>
          <w:p w:rsidR="00112744" w:rsidRDefault="00112744">
            <w:pPr>
              <w:pStyle w:val="Titre2"/>
              <w:spacing w:line="272" w:lineRule="atLeast"/>
              <w:jc w:val="center"/>
              <w:rPr>
                <w:rStyle w:val="lev"/>
                <w:rFonts w:ascii="Verdana" w:hAnsi="Verdana"/>
                <w:b/>
                <w:bCs/>
                <w:sz w:val="20"/>
                <w:szCs w:val="20"/>
              </w:rPr>
            </w:pPr>
          </w:p>
          <w:p w:rsidR="006E2FA7" w:rsidRDefault="006E2FA7">
            <w:pPr>
              <w:pStyle w:val="Titre2"/>
              <w:spacing w:line="272" w:lineRule="atLeast"/>
              <w:jc w:val="center"/>
              <w:rPr>
                <w:rFonts w:ascii="Trebuchet MS" w:hAnsi="Trebuchet MS"/>
              </w:rPr>
            </w:pPr>
            <w:r>
              <w:rPr>
                <w:rStyle w:val="lev"/>
                <w:rFonts w:ascii="Verdana" w:hAnsi="Verdana"/>
                <w:b/>
                <w:bCs/>
                <w:sz w:val="20"/>
                <w:szCs w:val="20"/>
              </w:rPr>
              <w:lastRenderedPageBreak/>
              <w:t>Définir des dialogue de champs</w:t>
            </w:r>
            <w:r>
              <w:rPr>
                <w:rFonts w:ascii="Verdana" w:hAnsi="Verdana"/>
                <w:sz w:val="20"/>
                <w:szCs w:val="20"/>
              </w:rPr>
              <w:br/>
            </w:r>
            <w:r>
              <w:rPr>
                <w:rFonts w:ascii="Verdana" w:hAnsi="Verdana"/>
                <w:noProof/>
                <w:sz w:val="20"/>
                <w:szCs w:val="20"/>
                <w:lang w:eastAsia="fr-FR"/>
              </w:rPr>
              <w:drawing>
                <wp:inline distT="0" distB="0" distL="0" distR="0">
                  <wp:extent cx="4122870" cy="3274828"/>
                  <wp:effectExtent l="19050" t="0" r="0" b="0"/>
                  <wp:docPr id="191" name="Image 191" descr="http://www.bisque.com/tom/addingimages/images/file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www.bisque.com/tom/addingimages/images/filename.jpg"/>
                          <pic:cNvPicPr>
                            <a:picLocks noChangeAspect="1" noChangeArrowheads="1"/>
                          </pic:cNvPicPr>
                        </pic:nvPicPr>
                        <pic:blipFill>
                          <a:blip r:embed="rId154" cstate="print"/>
                          <a:srcRect/>
                          <a:stretch>
                            <a:fillRect/>
                          </a:stretch>
                        </pic:blipFill>
                        <pic:spPr bwMode="auto">
                          <a:xfrm>
                            <a:off x="0" y="0"/>
                            <a:ext cx="4123242" cy="3275124"/>
                          </a:xfrm>
                          <a:prstGeom prst="rect">
                            <a:avLst/>
                          </a:prstGeom>
                          <a:noFill/>
                          <a:ln w="9525">
                            <a:noFill/>
                            <a:miter lim="800000"/>
                            <a:headEnd/>
                            <a:tailEnd/>
                          </a:ln>
                        </pic:spPr>
                      </pic:pic>
                    </a:graphicData>
                  </a:graphic>
                </wp:inline>
              </w:drawing>
            </w:r>
            <w:r>
              <w:rPr>
                <w:rFonts w:ascii="Verdana" w:hAnsi="Verdana"/>
                <w:sz w:val="20"/>
                <w:szCs w:val="20"/>
              </w:rPr>
              <w:br/>
            </w:r>
            <w:r>
              <w:rPr>
                <w:rStyle w:val="lev"/>
                <w:rFonts w:ascii="Verdana" w:hAnsi="Verdana"/>
                <w:b/>
                <w:bCs/>
                <w:sz w:val="20"/>
                <w:szCs w:val="20"/>
              </w:rPr>
              <w:t>Affecter des colonnes pour les noms de fichiers image ici</w:t>
            </w:r>
          </w:p>
          <w:p w:rsidR="006E2FA7" w:rsidRDefault="006E2FA7">
            <w:pPr>
              <w:pStyle w:val="NormalWeb"/>
            </w:pPr>
            <w:r>
              <w:rPr>
                <w:rFonts w:ascii="Verdana" w:hAnsi="Verdana"/>
                <w:sz w:val="20"/>
                <w:szCs w:val="20"/>
              </w:rPr>
              <w:t>Vous pouvez saisir manuellement les valeurs de colonnes que a partir de 68 et se terminant à 85 ou même plus que nécessaire pour accueillir les noms de fichiers plus longs en saisissant les valeurs dans la section colonnes ci-dessus. Après avoir entré la colonne des valeurs 68-90. souris + gauche, cliquez sur le champ nommé "Nom de fichier" pour l'affecter.</w:t>
            </w:r>
          </w:p>
          <w:p w:rsidR="006E2FA7" w:rsidRDefault="006E2FA7">
            <w:pPr>
              <w:pStyle w:val="NormalWeb"/>
            </w:pPr>
            <w:r>
              <w:t> </w:t>
            </w:r>
          </w:p>
          <w:p w:rsidR="006E2FA7" w:rsidRDefault="006E2FA7">
            <w:pPr>
              <w:pStyle w:val="NormalWeb"/>
            </w:pPr>
            <w:r>
              <w:rPr>
                <w:rFonts w:ascii="Verdana" w:hAnsi="Verdana"/>
                <w:sz w:val="20"/>
                <w:szCs w:val="20"/>
              </w:rPr>
              <w:t xml:space="preserve">Si vous préférez vous pouvez faire glisser la souris par le biais de colonnes 68-90 et puis cliquez sur le champ Nom du fichier à attribuer des noms de fichier de l'image pour le champ Nom du fichier. Veuillez consulter </w:t>
            </w:r>
            <w:hyperlink r:id="rId155" w:history="1">
              <w:r>
                <w:rPr>
                  <w:rStyle w:val="Lienhypertexte"/>
                  <w:rFonts w:ascii="Verdana" w:hAnsi="Verdana"/>
                  <w:sz w:val="20"/>
                  <w:szCs w:val="20"/>
                </w:rPr>
                <w:t>TheSky</w:t>
              </w:r>
            </w:hyperlink>
            <w:r>
              <w:rPr>
                <w:rFonts w:ascii="Verdana" w:hAnsi="Verdana"/>
                <w:sz w:val="20"/>
                <w:szCs w:val="20"/>
              </w:rPr>
              <w:t xml:space="preserve"> Manuel pour plus de détails sur le compilateur de base de données.</w:t>
            </w:r>
          </w:p>
          <w:p w:rsidR="006E2FA7" w:rsidRDefault="006E2FA7">
            <w:pPr>
              <w:pStyle w:val="NormalWeb"/>
            </w:pPr>
            <w:r>
              <w:t> </w:t>
            </w:r>
          </w:p>
          <w:p w:rsidR="006E2FA7" w:rsidRDefault="006E2FA7">
            <w:pPr>
              <w:pStyle w:val="NormalWeb"/>
            </w:pPr>
            <w:r>
              <w:rPr>
                <w:rFonts w:ascii="Verdana" w:hAnsi="Verdana"/>
                <w:sz w:val="20"/>
                <w:szCs w:val="20"/>
              </w:rPr>
              <w:t xml:space="preserve">Maintenant vous pouvez compiler ce fichier texte à l'aide de type d'objet "Image" comme indiqué. </w:t>
            </w:r>
          </w:p>
          <w:p w:rsidR="006E2FA7" w:rsidRDefault="006E2FA7">
            <w:pPr>
              <w:pStyle w:val="Titre2"/>
              <w:spacing w:line="272" w:lineRule="atLeast"/>
              <w:jc w:val="center"/>
              <w:rPr>
                <w:rStyle w:val="lev"/>
                <w:rFonts w:ascii="Verdana" w:hAnsi="Verdana"/>
                <w:b/>
                <w:bCs/>
                <w:sz w:val="20"/>
                <w:szCs w:val="20"/>
              </w:rPr>
            </w:pPr>
            <w:r>
              <w:rPr>
                <w:rStyle w:val="lev"/>
                <w:rFonts w:ascii="Verdana" w:hAnsi="Verdana"/>
                <w:b/>
                <w:bCs/>
                <w:sz w:val="20"/>
                <w:szCs w:val="20"/>
              </w:rPr>
              <w:t>Création de la SDB à partir de la boîte de dialogue données |Import</w:t>
            </w:r>
            <w:r>
              <w:rPr>
                <w:rFonts w:ascii="Verdana" w:hAnsi="Verdana"/>
                <w:sz w:val="20"/>
                <w:szCs w:val="20"/>
              </w:rPr>
              <w:br/>
            </w:r>
            <w:r>
              <w:rPr>
                <w:rFonts w:ascii="Verdana" w:hAnsi="Verdana"/>
                <w:noProof/>
                <w:sz w:val="20"/>
                <w:szCs w:val="20"/>
                <w:lang w:eastAsia="fr-FR"/>
              </w:rPr>
              <w:drawing>
                <wp:inline distT="0" distB="0" distL="0" distR="0">
                  <wp:extent cx="2812023" cy="2955851"/>
                  <wp:effectExtent l="19050" t="0" r="7377" b="0"/>
                  <wp:docPr id="192" name="Image 192" descr="http://www.bisque.com/tom/addingimages/images/comp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bisque.com/tom/addingimages/images/compile.jpg"/>
                          <pic:cNvPicPr>
                            <a:picLocks noChangeAspect="1" noChangeArrowheads="1"/>
                          </pic:cNvPicPr>
                        </pic:nvPicPr>
                        <pic:blipFill>
                          <a:blip r:embed="rId156" cstate="print"/>
                          <a:srcRect/>
                          <a:stretch>
                            <a:fillRect/>
                          </a:stretch>
                        </pic:blipFill>
                        <pic:spPr bwMode="auto">
                          <a:xfrm>
                            <a:off x="0" y="0"/>
                            <a:ext cx="2819156" cy="2963348"/>
                          </a:xfrm>
                          <a:prstGeom prst="rect">
                            <a:avLst/>
                          </a:prstGeom>
                          <a:noFill/>
                          <a:ln w="9525">
                            <a:noFill/>
                            <a:miter lim="800000"/>
                            <a:headEnd/>
                            <a:tailEnd/>
                          </a:ln>
                        </pic:spPr>
                      </pic:pic>
                    </a:graphicData>
                  </a:graphic>
                </wp:inline>
              </w:drawing>
            </w:r>
            <w:r>
              <w:rPr>
                <w:rFonts w:ascii="Verdana" w:hAnsi="Verdana"/>
                <w:sz w:val="20"/>
                <w:szCs w:val="20"/>
              </w:rPr>
              <w:br/>
            </w:r>
            <w:r>
              <w:rPr>
                <w:rStyle w:val="lev"/>
                <w:rFonts w:ascii="Verdana" w:hAnsi="Verdana"/>
                <w:b/>
                <w:bCs/>
                <w:sz w:val="20"/>
                <w:szCs w:val="20"/>
              </w:rPr>
              <w:t>Compilez le texte.</w:t>
            </w:r>
          </w:p>
          <w:p w:rsidR="006E2FA7" w:rsidRDefault="006E2FA7">
            <w:pPr>
              <w:pStyle w:val="NormalWeb"/>
            </w:pPr>
            <w:r>
              <w:rPr>
                <w:rFonts w:ascii="Verdana" w:hAnsi="Verdana"/>
                <w:sz w:val="20"/>
                <w:szCs w:val="20"/>
              </w:rPr>
              <w:t>Trouvez votre fichier de texte à l'aide du bouton Parcourir. Mon exemple se trouve dans le dossier D:\Images et est nommé "EXAMPLE.TXT". Lorsque vous avez trouvé le fichier texte, le nom d'identifiant est affiché. Si vous n'avez pas modifié le nom identifiant il dira données utilisateur-défini. Modifier l'identifiant comme expliqué ci-dessus. L'étiquette que vous saisissez pour IDENTIFIER sera apparaissent sur la active liste de bases de données lorsque vous utilisez le Gestionnaire de base de données pour activer et désactiver ou ajout/suppression de SDBS.</w:t>
            </w:r>
          </w:p>
          <w:p w:rsidR="006E2FA7" w:rsidRDefault="006E2FA7">
            <w:pPr>
              <w:pStyle w:val="NormalWeb"/>
            </w:pPr>
            <w:r>
              <w:t> </w:t>
            </w:r>
          </w:p>
          <w:p w:rsidR="006E2FA7" w:rsidRDefault="006E2FA7">
            <w:pPr>
              <w:pStyle w:val="NormalWeb"/>
            </w:pPr>
            <w:r>
              <w:rPr>
                <w:rFonts w:ascii="Verdana" w:hAnsi="Verdana"/>
                <w:sz w:val="20"/>
                <w:szCs w:val="20"/>
              </w:rPr>
              <w:t xml:space="preserve">Le Gestionnaire de base de données vous permet d'activer ou désactiver facilement les bases de données par </w:t>
            </w:r>
            <w:r>
              <w:rPr>
                <w:rFonts w:ascii="Verdana" w:hAnsi="Verdana"/>
                <w:sz w:val="20"/>
                <w:szCs w:val="20"/>
              </w:rPr>
              <w:lastRenderedPageBreak/>
              <w:t xml:space="preserve">nom. Après la compilation de votre base de données image répondez "Oui" à la question de "Ajouter à Auto Load Database". Vous avez maintenant un fichier </w:t>
            </w:r>
            <w:hyperlink r:id="rId157" w:history="1">
              <w:r>
                <w:rPr>
                  <w:rStyle w:val="Lienhypertexte"/>
                  <w:rFonts w:ascii="Verdana" w:hAnsi="Verdana"/>
                  <w:sz w:val="20"/>
                  <w:szCs w:val="20"/>
                </w:rPr>
                <w:t>PICTURES.SDB</w:t>
              </w:r>
            </w:hyperlink>
            <w:r>
              <w:rPr>
                <w:rFonts w:ascii="Verdana" w:hAnsi="Verdana"/>
                <w:sz w:val="20"/>
                <w:szCs w:val="20"/>
              </w:rPr>
              <w:t xml:space="preserve"> pour l'affichage de l'image de piliers du télescope spatial Hubble.</w:t>
            </w:r>
          </w:p>
          <w:p w:rsidR="006E2FA7" w:rsidRDefault="006E2FA7">
            <w:pPr>
              <w:pStyle w:val="NormalWeb"/>
            </w:pPr>
            <w:r>
              <w:t> </w:t>
            </w:r>
          </w:p>
          <w:p w:rsidR="006E2FA7" w:rsidRDefault="006E2FA7">
            <w:pPr>
              <w:pStyle w:val="NormalWeb"/>
            </w:pPr>
            <w:r>
              <w:rPr>
                <w:rFonts w:ascii="Verdana" w:hAnsi="Verdana"/>
                <w:sz w:val="20"/>
                <w:szCs w:val="20"/>
              </w:rPr>
              <w:t>Vérifier en recherchant la nébuleuse Eagle et en cliquant sur l'icône Camera peu situé sur la boîte de dialogue d'identification de l'objet pour afficher l'image. Si vous avez les icônes de caméra définies sur visibles lorsque vous cliquez sur le l'image (s) objet affichera automatiquement.</w:t>
            </w:r>
          </w:p>
          <w:p w:rsidR="006E2FA7" w:rsidRDefault="006E2FA7">
            <w:pPr>
              <w:pStyle w:val="Titre2"/>
              <w:spacing w:line="272" w:lineRule="atLeast"/>
              <w:jc w:val="center"/>
              <w:rPr>
                <w:rFonts w:ascii="Trebuchet MS" w:hAnsi="Trebuchet MS"/>
              </w:rPr>
            </w:pPr>
            <w:r>
              <w:rPr>
                <w:rFonts w:ascii="Verdana" w:hAnsi="Verdana"/>
                <w:sz w:val="20"/>
                <w:szCs w:val="20"/>
              </w:rPr>
              <w:t>Si l'image de piliers est disponible</w:t>
            </w:r>
            <w:r>
              <w:rPr>
                <w:rFonts w:ascii="Verdana" w:hAnsi="Verdana"/>
                <w:sz w:val="20"/>
                <w:szCs w:val="20"/>
              </w:rPr>
              <w:br/>
            </w:r>
            <w:r>
              <w:rPr>
                <w:rFonts w:ascii="Trebuchet MS" w:hAnsi="Trebuchet MS"/>
                <w:noProof/>
                <w:lang w:eastAsia="fr-FR"/>
              </w:rPr>
              <w:drawing>
                <wp:inline distT="0" distB="0" distL="0" distR="0">
                  <wp:extent cx="4761865" cy="2812415"/>
                  <wp:effectExtent l="19050" t="0" r="635" b="0"/>
                  <wp:docPr id="193" name="Image 193" descr="http://www.bisque.com/tom/addingimages/images/C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bisque.com/tom/addingimages/images/Cool.jpg"/>
                          <pic:cNvPicPr>
                            <a:picLocks noChangeAspect="1" noChangeArrowheads="1"/>
                          </pic:cNvPicPr>
                        </pic:nvPicPr>
                        <pic:blipFill>
                          <a:blip r:embed="rId158" cstate="print"/>
                          <a:srcRect/>
                          <a:stretch>
                            <a:fillRect/>
                          </a:stretch>
                        </pic:blipFill>
                        <pic:spPr bwMode="auto">
                          <a:xfrm>
                            <a:off x="0" y="0"/>
                            <a:ext cx="4761865" cy="2812415"/>
                          </a:xfrm>
                          <a:prstGeom prst="rect">
                            <a:avLst/>
                          </a:prstGeom>
                          <a:noFill/>
                          <a:ln w="9525">
                            <a:noFill/>
                            <a:miter lim="800000"/>
                            <a:headEnd/>
                            <a:tailEnd/>
                          </a:ln>
                        </pic:spPr>
                      </pic:pic>
                    </a:graphicData>
                  </a:graphic>
                </wp:inline>
              </w:drawing>
            </w:r>
            <w:r>
              <w:rPr>
                <w:rFonts w:ascii="Trebuchet MS" w:hAnsi="Trebuchet MS"/>
              </w:rPr>
              <w:br/>
            </w:r>
            <w:r>
              <w:rPr>
                <w:rFonts w:ascii="Verdana" w:hAnsi="Verdana"/>
                <w:sz w:val="20"/>
                <w:szCs w:val="20"/>
              </w:rPr>
              <w:t>Cliquez sur Pillars.GIF a été trouvé dans la liste des il</w:t>
            </w:r>
            <w:r>
              <w:rPr>
                <w:rFonts w:ascii="Verdana" w:hAnsi="Verdana"/>
                <w:sz w:val="20"/>
                <w:szCs w:val="20"/>
              </w:rPr>
              <w:br/>
            </w:r>
            <w:hyperlink r:id="rId159" w:history="1">
              <w:r>
                <w:rPr>
                  <w:rStyle w:val="Lienhypertexte"/>
                  <w:rFonts w:ascii="Verdana" w:hAnsi="Verdana"/>
                  <w:sz w:val="20"/>
                  <w:szCs w:val="20"/>
                </w:rPr>
                <w:t>image d'arrière-plan image Anglo Observatoire australien</w:t>
              </w:r>
            </w:hyperlink>
          </w:p>
          <w:p w:rsidR="006E2FA7" w:rsidRDefault="006E2FA7">
            <w:pPr>
              <w:pStyle w:val="NormalWeb"/>
            </w:pPr>
            <w:r>
              <w:t> </w:t>
            </w:r>
          </w:p>
          <w:p w:rsidR="006E2FA7" w:rsidRDefault="006E2FA7">
            <w:pPr>
              <w:pStyle w:val="NormalWeb"/>
            </w:pPr>
            <w:r>
              <w:rPr>
                <w:rFonts w:ascii="Verdana" w:hAnsi="Verdana"/>
                <w:b/>
                <w:bCs/>
                <w:sz w:val="20"/>
                <w:szCs w:val="20"/>
              </w:rPr>
              <w:t>Note :</w:t>
            </w:r>
            <w:r>
              <w:rPr>
                <w:rFonts w:ascii="Verdana" w:hAnsi="Verdana"/>
                <w:sz w:val="20"/>
                <w:szCs w:val="20"/>
              </w:rPr>
              <w:t xml:space="preserve"> Lorsque les icônes multimédias sont définis sur "Visible", vous pouvez Maj + gauche souris cliquez sur l'objet pour afficher la boîte de dialogue informations sur l'objet premier (plutôt que de montrer l'ou les objets immédiatement) et ensuite vous pouvez choisir l'image ou d'autres fichiers multimédias dans la boîte de dialogue informations sur l'objet que vous le souhaitez. </w:t>
            </w:r>
          </w:p>
          <w:p w:rsidR="006E2FA7" w:rsidRDefault="006E2FA7">
            <w:pPr>
              <w:pStyle w:val="NormalWeb"/>
            </w:pPr>
            <w:r>
              <w:rPr>
                <w:rFonts w:ascii="Verdana" w:hAnsi="Verdana"/>
                <w:sz w:val="20"/>
                <w:szCs w:val="20"/>
              </w:rPr>
              <w:t>Voir ci-dessous montrant ce.</w:t>
            </w:r>
          </w:p>
          <w:p w:rsidR="006E2FA7" w:rsidRDefault="006E2FA7">
            <w:pPr>
              <w:pStyle w:val="Titre2"/>
              <w:spacing w:line="272" w:lineRule="atLeast"/>
              <w:jc w:val="center"/>
              <w:rPr>
                <w:rFonts w:ascii="Trebuchet MS" w:hAnsi="Trebuchet MS"/>
              </w:rPr>
            </w:pPr>
            <w:r>
              <w:rPr>
                <w:rFonts w:ascii="Verdana" w:hAnsi="Verdana"/>
                <w:sz w:val="20"/>
                <w:szCs w:val="20"/>
              </w:rPr>
              <w:t>CLIC DE SOURIS MAJ + GAUCHE</w:t>
            </w:r>
            <w:r>
              <w:rPr>
                <w:rFonts w:ascii="Verdana" w:hAnsi="Verdana"/>
                <w:sz w:val="20"/>
                <w:szCs w:val="20"/>
              </w:rPr>
              <w:br/>
            </w:r>
            <w:r>
              <w:rPr>
                <w:rFonts w:ascii="Verdana" w:hAnsi="Verdana"/>
                <w:noProof/>
                <w:sz w:val="20"/>
                <w:szCs w:val="20"/>
                <w:lang w:eastAsia="fr-FR"/>
              </w:rPr>
              <w:drawing>
                <wp:inline distT="0" distB="0" distL="0" distR="0">
                  <wp:extent cx="2698785" cy="2424223"/>
                  <wp:effectExtent l="19050" t="0" r="6315" b="0"/>
                  <wp:docPr id="194" name="Image 194" descr="m42-samp.jpg (5455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42-samp.jpg (54550 bytes)"/>
                          <pic:cNvPicPr>
                            <a:picLocks noChangeAspect="1" noChangeArrowheads="1"/>
                          </pic:cNvPicPr>
                        </pic:nvPicPr>
                        <pic:blipFill>
                          <a:blip r:embed="rId130" cstate="print"/>
                          <a:srcRect/>
                          <a:stretch>
                            <a:fillRect/>
                          </a:stretch>
                        </pic:blipFill>
                        <pic:spPr bwMode="auto">
                          <a:xfrm>
                            <a:off x="0" y="0"/>
                            <a:ext cx="2696159" cy="2421864"/>
                          </a:xfrm>
                          <a:prstGeom prst="rect">
                            <a:avLst/>
                          </a:prstGeom>
                          <a:noFill/>
                          <a:ln w="9525">
                            <a:noFill/>
                            <a:miter lim="800000"/>
                            <a:headEnd/>
                            <a:tailEnd/>
                          </a:ln>
                        </pic:spPr>
                      </pic:pic>
                    </a:graphicData>
                  </a:graphic>
                </wp:inline>
              </w:drawing>
            </w:r>
            <w:r>
              <w:rPr>
                <w:rFonts w:ascii="Verdana" w:hAnsi="Verdana"/>
                <w:sz w:val="20"/>
                <w:szCs w:val="20"/>
              </w:rPr>
              <w:br/>
              <w:t>Choisir parmi la liste.</w:t>
            </w:r>
          </w:p>
          <w:p w:rsidR="006E2FA7" w:rsidRDefault="006E2FA7">
            <w:pPr>
              <w:pStyle w:val="NormalWeb"/>
            </w:pPr>
            <w:r>
              <w:rPr>
                <w:rFonts w:ascii="Verdana" w:hAnsi="Verdana"/>
                <w:sz w:val="20"/>
                <w:szCs w:val="20"/>
              </w:rPr>
              <w:t xml:space="preserve">Pour toute question ou une aide supplémentaire, contactez le </w:t>
            </w:r>
            <w:hyperlink r:id="rId160" w:history="1">
              <w:r>
                <w:rPr>
                  <w:rStyle w:val="Lienhypertexte"/>
                  <w:rFonts w:ascii="Verdana" w:hAnsi="Verdana"/>
                  <w:sz w:val="20"/>
                  <w:szCs w:val="20"/>
                </w:rPr>
                <w:t>Logiciel de Support Bisque Corner</w:t>
              </w:r>
            </w:hyperlink>
            <w:r>
              <w:t xml:space="preserve"> </w:t>
            </w:r>
          </w:p>
          <w:p w:rsidR="006E2FA7" w:rsidRDefault="006E2FA7">
            <w:pPr>
              <w:pStyle w:val="NormalWeb"/>
            </w:pPr>
            <w:r>
              <w:t xml:space="preserve">  </w:t>
            </w:r>
          </w:p>
          <w:p w:rsidR="006E2FA7" w:rsidRDefault="006E2FA7">
            <w:pPr>
              <w:pStyle w:val="Titre1"/>
              <w:spacing w:line="272" w:lineRule="atLeast"/>
              <w:rPr>
                <w:rFonts w:ascii="Trebuchet MS" w:hAnsi="Trebuchet MS"/>
              </w:rPr>
            </w:pPr>
            <w:bookmarkStart w:id="3" w:name="How_do_I_add_a_movie_file_to_a_solar_sys"/>
            <w:r>
              <w:rPr>
                <w:rFonts w:ascii="Verdana" w:hAnsi="Verdana"/>
                <w:sz w:val="20"/>
                <w:szCs w:val="20"/>
              </w:rPr>
              <w:t>Comment puis-je ajouter un fichier de film à un objet système solaire ?</w:t>
            </w:r>
            <w:bookmarkEnd w:id="3"/>
          </w:p>
          <w:p w:rsidR="006E2FA7" w:rsidRDefault="006E2FA7">
            <w:pPr>
              <w:pStyle w:val="NormalWeb"/>
            </w:pPr>
            <w:r>
              <w:rPr>
                <w:rFonts w:ascii="Verdana" w:hAnsi="Verdana"/>
                <w:sz w:val="20"/>
                <w:szCs w:val="20"/>
              </w:rPr>
              <w:t xml:space="preserve">Les objets du système solaire sont </w:t>
            </w:r>
            <w:proofErr w:type="gramStart"/>
            <w:r>
              <w:rPr>
                <w:rFonts w:ascii="Verdana" w:hAnsi="Verdana"/>
                <w:sz w:val="20"/>
                <w:szCs w:val="20"/>
              </w:rPr>
              <w:t>traitées</w:t>
            </w:r>
            <w:proofErr w:type="gramEnd"/>
            <w:r>
              <w:rPr>
                <w:rFonts w:ascii="Verdana" w:hAnsi="Verdana"/>
                <w:sz w:val="20"/>
                <w:szCs w:val="20"/>
              </w:rPr>
              <w:t xml:space="preserve"> différemment parce qu'ils sont déplacement d'objets. La commande utilisée dans ce cas est "&gt; PURE XREF" dans la SDB. Vous pouvez modifier le fichier texte qui affiche les images pour les objets du système solaire et voir comment cela est fait. Le fichier est appelé SSPICT.TXT. Il y a une SSNOTE.TXT appelée deuxième qui permet d'être affichés pour les planètes, ainsi, les données de texte.</w:t>
            </w:r>
            <w:r>
              <w:t xml:space="preserve"> </w:t>
            </w:r>
          </w:p>
          <w:p w:rsidR="006E2FA7" w:rsidRDefault="006E2FA7">
            <w:pPr>
              <w:pStyle w:val="NormalWeb"/>
            </w:pPr>
            <w:r>
              <w:t xml:space="preserve">  </w:t>
            </w:r>
          </w:p>
          <w:p w:rsidR="006E2FA7" w:rsidRDefault="006E2FA7">
            <w:pPr>
              <w:pStyle w:val="NormalWeb"/>
            </w:pPr>
            <w:r>
              <w:rPr>
                <w:rFonts w:ascii="Verdana" w:hAnsi="Verdana"/>
                <w:sz w:val="20"/>
                <w:szCs w:val="20"/>
              </w:rPr>
              <w:lastRenderedPageBreak/>
              <w:t>Maintenant nous allons dire que vous souhaitez ajouter un fichier de film AVI à un objet système solaire. AVI est actuellement l'uniquement une vidéo au format pris en charge, mais la conversion de Quick Time AVI ou autres formats est raisonnablement facile à accomplir.</w:t>
            </w:r>
            <w:r>
              <w:t xml:space="preserve"> </w:t>
            </w:r>
          </w:p>
          <w:p w:rsidR="006E2FA7" w:rsidRDefault="006E2FA7">
            <w:pPr>
              <w:pStyle w:val="NormalWeb"/>
            </w:pPr>
            <w:r>
              <w:t xml:space="preserve">  </w:t>
            </w:r>
          </w:p>
          <w:p w:rsidR="006E2FA7" w:rsidRDefault="006E2FA7">
            <w:pPr>
              <w:pStyle w:val="NormalWeb"/>
            </w:pPr>
            <w:r>
              <w:rPr>
                <w:rFonts w:ascii="Verdana" w:hAnsi="Verdana"/>
                <w:sz w:val="20"/>
                <w:szCs w:val="20"/>
              </w:rPr>
              <w:t xml:space="preserve">Vous trouverez ci-dessous est un fichier "SSMovie.TXT" qui peut être compilé dans une SDB à l'aide de données | importer. Le type d'objet doit être "VIDEO". Cela permettra de l'AVI pour être lus à l'aide </w:t>
            </w:r>
            <w:proofErr w:type="gramStart"/>
            <w:r>
              <w:rPr>
                <w:rFonts w:ascii="Verdana" w:hAnsi="Verdana"/>
                <w:sz w:val="20"/>
                <w:szCs w:val="20"/>
              </w:rPr>
              <w:t xml:space="preserve">de la </w:t>
            </w:r>
            <w:hyperlink r:id="rId161" w:history="1">
              <w:r>
                <w:rPr>
                  <w:rStyle w:val="Lienhypertexte"/>
                  <w:rFonts w:ascii="Verdana" w:hAnsi="Verdana"/>
                  <w:sz w:val="20"/>
                  <w:szCs w:val="20"/>
                </w:rPr>
                <w:t>onglet multimédia</w:t>
              </w:r>
            </w:hyperlink>
            <w:proofErr w:type="gramEnd"/>
            <w:r>
              <w:rPr>
                <w:rFonts w:ascii="Verdana" w:hAnsi="Verdana"/>
                <w:sz w:val="20"/>
                <w:szCs w:val="20"/>
              </w:rPr>
              <w:t xml:space="preserve"> dans la boîte de dialogue informations objet.</w:t>
            </w:r>
            <w:r>
              <w:t xml:space="preserve"> </w:t>
            </w:r>
          </w:p>
          <w:p w:rsidR="006E2FA7" w:rsidRDefault="006E2FA7">
            <w:pPr>
              <w:pStyle w:val="NormalWeb"/>
            </w:pPr>
            <w:r>
              <w:t xml:space="preserve">  </w:t>
            </w:r>
          </w:p>
          <w:p w:rsidR="006E2FA7" w:rsidRDefault="006E2FA7">
            <w:pPr>
              <w:pStyle w:val="NormalWeb"/>
            </w:pPr>
            <w:r>
              <w:rPr>
                <w:rFonts w:ascii="Verdana" w:hAnsi="Verdana"/>
                <w:sz w:val="20"/>
                <w:szCs w:val="20"/>
              </w:rPr>
              <w:t>Remarque dans l'exemple suivant le HEADER ci-dessous attaché au texte s'occupe de tout ce qui permet de compilation automatique dans un travail SDB. C'est tous les champs sont prédéfinies, de l'ALIAS affecté à l'objet de système solaire par nom, type d'objet est 42 - vidéo et de la SDB est toujours chargé en mémoire. L'identificateur du fichier SDB est nommé "SSMovies", mais l'identificateur peut effectivement être nommé ce que vous voulez.</w:t>
            </w:r>
            <w:r>
              <w:rPr>
                <w:rFonts w:ascii="Verdana" w:hAnsi="Verdana"/>
                <w:sz w:val="20"/>
                <w:szCs w:val="20"/>
              </w:rPr>
              <w:br/>
              <w:t> </w:t>
            </w:r>
          </w:p>
          <w:p w:rsidR="006E2FA7" w:rsidRDefault="006E2FA7">
            <w:pPr>
              <w:pStyle w:val="PrformatHTML"/>
              <w:spacing w:line="272" w:lineRule="atLeast"/>
            </w:pPr>
            <w:r>
              <w:t>&gt;XREF PURE &gt;ALIAS 1,12 &gt;ÉTIQUETTE 16,32 &gt;TYPE D'OBJET 42 &gt;SSMovies identificateur &gt;LOADMEMORY</w:t>
            </w:r>
          </w:p>
          <w:p w:rsidR="006E2FA7" w:rsidRDefault="006E2FA7">
            <w:pPr>
              <w:pStyle w:val="PrformatHTML"/>
              <w:spacing w:line="272" w:lineRule="atLeast"/>
            </w:pPr>
            <w:r>
              <w:t>Mercury Vénus Mercury.avi terre Venus.avi Earth.avi Mars Mars.avi Jupiter Jupiter.avi Saturn Saturn.avi Uranus Uranus.avi Neptune Pluto Neptune.avi Pluto.avi Sun Sun.avi Lune Flare.avi Minor Planet MinorPlanets.avi Comète Comets.avi</w:t>
            </w:r>
          </w:p>
          <w:p w:rsidR="006E2FA7" w:rsidRDefault="006E2FA7">
            <w:pPr>
              <w:pStyle w:val="Titre1"/>
              <w:spacing w:line="272" w:lineRule="atLeast"/>
              <w:jc w:val="center"/>
              <w:rPr>
                <w:rFonts w:ascii="Trebuchet MS" w:hAnsi="Trebuchet MS"/>
              </w:rPr>
            </w:pPr>
            <w:r>
              <w:rPr>
                <w:rFonts w:ascii="Verdana" w:hAnsi="Verdana"/>
                <w:sz w:val="20"/>
                <w:szCs w:val="20"/>
              </w:rPr>
              <w:t>Données | importer le fichier texte</w:t>
            </w:r>
            <w:r>
              <w:rPr>
                <w:rFonts w:ascii="Trebuchet MS" w:hAnsi="Trebuchet MS"/>
              </w:rPr>
              <w:br/>
            </w:r>
            <w:bookmarkStart w:id="4" w:name="AVI_on_MM"/>
            <w:r>
              <w:rPr>
                <w:rFonts w:ascii="Trebuchet MS" w:hAnsi="Trebuchet MS"/>
                <w:noProof/>
                <w:lang w:eastAsia="fr-FR"/>
              </w:rPr>
              <w:drawing>
                <wp:inline distT="0" distB="0" distL="0" distR="0">
                  <wp:extent cx="2801908" cy="2945219"/>
                  <wp:effectExtent l="19050" t="0" r="0" b="0"/>
                  <wp:docPr id="195" name="Image 195" descr="http://www.bisque.com/tom/addingimages/images/compil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www.bisque.com/tom/addingimages/images/compileit.jpg"/>
                          <pic:cNvPicPr>
                            <a:picLocks noChangeAspect="1" noChangeArrowheads="1"/>
                          </pic:cNvPicPr>
                        </pic:nvPicPr>
                        <pic:blipFill>
                          <a:blip r:embed="rId162" cstate="print"/>
                          <a:srcRect/>
                          <a:stretch>
                            <a:fillRect/>
                          </a:stretch>
                        </pic:blipFill>
                        <pic:spPr bwMode="auto">
                          <a:xfrm>
                            <a:off x="0" y="0"/>
                            <a:ext cx="2802656" cy="2946005"/>
                          </a:xfrm>
                          <a:prstGeom prst="rect">
                            <a:avLst/>
                          </a:prstGeom>
                          <a:noFill/>
                          <a:ln w="9525">
                            <a:noFill/>
                            <a:miter lim="800000"/>
                            <a:headEnd/>
                            <a:tailEnd/>
                          </a:ln>
                        </pic:spPr>
                      </pic:pic>
                    </a:graphicData>
                  </a:graphic>
                </wp:inline>
              </w:drawing>
            </w:r>
            <w:bookmarkEnd w:id="4"/>
            <w:r>
              <w:rPr>
                <w:rFonts w:ascii="Trebuchet MS" w:hAnsi="Trebuchet MS"/>
              </w:rPr>
              <w:br/>
            </w:r>
            <w:r>
              <w:rPr>
                <w:rFonts w:ascii="Verdana" w:hAnsi="Verdana"/>
                <w:sz w:val="20"/>
                <w:szCs w:val="20"/>
              </w:rPr>
              <w:t>Presse compile</w:t>
            </w:r>
          </w:p>
          <w:p w:rsidR="006E2FA7" w:rsidRDefault="006E2FA7">
            <w:pPr>
              <w:pStyle w:val="NormalWeb"/>
            </w:pPr>
            <w:r>
              <w:rPr>
                <w:rFonts w:ascii="Verdana" w:hAnsi="Verdana"/>
                <w:sz w:val="20"/>
                <w:szCs w:val="20"/>
              </w:rPr>
              <w:t>Maintenant juste vider un AVI dans le dossier System \TheSky6\Data\Pictures\Solar et ils se trouvent répertoriées dans l'onglet multimédia.</w:t>
            </w:r>
            <w:r>
              <w:t xml:space="preserve"> </w:t>
            </w:r>
          </w:p>
          <w:p w:rsidR="00C267B3" w:rsidRDefault="00C267B3">
            <w:pPr>
              <w:pStyle w:val="Titre1"/>
              <w:spacing w:line="272" w:lineRule="atLeast"/>
              <w:jc w:val="center"/>
              <w:rPr>
                <w:rFonts w:ascii="Verdana" w:hAnsi="Verdana"/>
                <w:sz w:val="20"/>
                <w:szCs w:val="20"/>
              </w:rPr>
            </w:pPr>
          </w:p>
          <w:p w:rsidR="00C267B3" w:rsidRDefault="00C267B3">
            <w:pPr>
              <w:pStyle w:val="Titre1"/>
              <w:spacing w:line="272" w:lineRule="atLeast"/>
              <w:jc w:val="center"/>
              <w:rPr>
                <w:rFonts w:ascii="Verdana" w:hAnsi="Verdana"/>
                <w:sz w:val="20"/>
                <w:szCs w:val="20"/>
              </w:rPr>
            </w:pPr>
          </w:p>
          <w:p w:rsidR="008A368E" w:rsidRDefault="008A368E">
            <w:pPr>
              <w:pStyle w:val="Titre1"/>
              <w:spacing w:line="272" w:lineRule="atLeast"/>
              <w:jc w:val="center"/>
              <w:rPr>
                <w:rFonts w:ascii="Verdana" w:hAnsi="Verdana"/>
                <w:sz w:val="20"/>
                <w:szCs w:val="20"/>
              </w:rPr>
            </w:pPr>
          </w:p>
          <w:p w:rsidR="008A368E" w:rsidRDefault="008A368E">
            <w:pPr>
              <w:pStyle w:val="Titre1"/>
              <w:spacing w:line="272" w:lineRule="atLeast"/>
              <w:jc w:val="center"/>
              <w:rPr>
                <w:rFonts w:ascii="Verdana" w:hAnsi="Verdana"/>
                <w:sz w:val="20"/>
                <w:szCs w:val="20"/>
              </w:rPr>
            </w:pPr>
          </w:p>
          <w:p w:rsidR="008A368E" w:rsidRDefault="008A368E">
            <w:pPr>
              <w:pStyle w:val="Titre1"/>
              <w:spacing w:line="272" w:lineRule="atLeast"/>
              <w:jc w:val="center"/>
              <w:rPr>
                <w:rFonts w:ascii="Verdana" w:hAnsi="Verdana"/>
                <w:sz w:val="20"/>
                <w:szCs w:val="20"/>
              </w:rPr>
            </w:pPr>
          </w:p>
          <w:p w:rsidR="008A368E" w:rsidRDefault="008A368E">
            <w:pPr>
              <w:pStyle w:val="Titre1"/>
              <w:spacing w:line="272" w:lineRule="atLeast"/>
              <w:jc w:val="center"/>
              <w:rPr>
                <w:rFonts w:ascii="Verdana" w:hAnsi="Verdana"/>
                <w:sz w:val="20"/>
                <w:szCs w:val="20"/>
              </w:rPr>
            </w:pPr>
          </w:p>
          <w:p w:rsidR="008A368E" w:rsidRDefault="008A368E">
            <w:pPr>
              <w:pStyle w:val="Titre1"/>
              <w:spacing w:line="272" w:lineRule="atLeast"/>
              <w:jc w:val="center"/>
              <w:rPr>
                <w:rFonts w:ascii="Verdana" w:hAnsi="Verdana"/>
                <w:sz w:val="20"/>
                <w:szCs w:val="20"/>
              </w:rPr>
            </w:pPr>
          </w:p>
          <w:p w:rsidR="006E2FA7" w:rsidRDefault="006E2FA7">
            <w:pPr>
              <w:pStyle w:val="Titre1"/>
              <w:spacing w:line="272" w:lineRule="atLeast"/>
              <w:jc w:val="center"/>
              <w:rPr>
                <w:rFonts w:ascii="Trebuchet MS" w:hAnsi="Trebuchet MS"/>
              </w:rPr>
            </w:pPr>
            <w:r>
              <w:rPr>
                <w:rFonts w:ascii="Verdana" w:hAnsi="Verdana"/>
                <w:sz w:val="20"/>
                <w:szCs w:val="20"/>
              </w:rPr>
              <w:lastRenderedPageBreak/>
              <w:t>Modifier | recherche Sun</w:t>
            </w:r>
            <w:r>
              <w:rPr>
                <w:rFonts w:ascii="Verdana" w:hAnsi="Verdana"/>
                <w:sz w:val="20"/>
                <w:szCs w:val="20"/>
              </w:rPr>
              <w:br/>
            </w:r>
            <w:r>
              <w:rPr>
                <w:rFonts w:ascii="Trebuchet MS" w:hAnsi="Trebuchet MS"/>
                <w:noProof/>
                <w:lang w:eastAsia="fr-FR"/>
              </w:rPr>
              <w:drawing>
                <wp:inline distT="0" distB="0" distL="0" distR="0">
                  <wp:extent cx="3502025" cy="3191510"/>
                  <wp:effectExtent l="19050" t="0" r="3175" b="0"/>
                  <wp:docPr id="196" name="Image 196" descr="http://www.bisque.com/tom/addingimages/images/s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bisque.com/tom/addingimages/images/sun.jpg"/>
                          <pic:cNvPicPr>
                            <a:picLocks noChangeAspect="1" noChangeArrowheads="1"/>
                          </pic:cNvPicPr>
                        </pic:nvPicPr>
                        <pic:blipFill>
                          <a:blip r:embed="rId163" cstate="print"/>
                          <a:srcRect/>
                          <a:stretch>
                            <a:fillRect/>
                          </a:stretch>
                        </pic:blipFill>
                        <pic:spPr bwMode="auto">
                          <a:xfrm>
                            <a:off x="0" y="0"/>
                            <a:ext cx="3502025" cy="3191510"/>
                          </a:xfrm>
                          <a:prstGeom prst="rect">
                            <a:avLst/>
                          </a:prstGeom>
                          <a:noFill/>
                          <a:ln w="9525">
                            <a:noFill/>
                            <a:miter lim="800000"/>
                            <a:headEnd/>
                            <a:tailEnd/>
                          </a:ln>
                        </pic:spPr>
                      </pic:pic>
                    </a:graphicData>
                  </a:graphic>
                </wp:inline>
              </w:drawing>
            </w:r>
            <w:r>
              <w:rPr>
                <w:rFonts w:ascii="Trebuchet MS" w:hAnsi="Trebuchet MS"/>
              </w:rPr>
              <w:br/>
            </w:r>
            <w:r>
              <w:rPr>
                <w:rFonts w:ascii="Verdana" w:hAnsi="Verdana"/>
                <w:sz w:val="20"/>
                <w:szCs w:val="20"/>
              </w:rPr>
              <w:t>Cliquez sur l'AVI par nom et il jouera !</w:t>
            </w:r>
            <w:r>
              <w:rPr>
                <w:rFonts w:ascii="Verdana" w:hAnsi="Verdana"/>
                <w:sz w:val="20"/>
                <w:szCs w:val="20"/>
              </w:rPr>
              <w:br/>
              <w:t>Cool ! En fait c'est;) assez chaud</w:t>
            </w:r>
          </w:p>
          <w:p w:rsidR="006E2FA7" w:rsidRDefault="006E2FA7">
            <w:pPr>
              <w:pStyle w:val="Titre1"/>
              <w:spacing w:line="272" w:lineRule="atLeast"/>
              <w:rPr>
                <w:rFonts w:ascii="Trebuchet MS" w:hAnsi="Trebuchet MS"/>
              </w:rPr>
            </w:pPr>
            <w:bookmarkStart w:id="5" w:name="Can_I_have_more_than_1_AVI_per_object"/>
            <w:r>
              <w:rPr>
                <w:rFonts w:ascii="Verdana" w:hAnsi="Verdana"/>
                <w:sz w:val="20"/>
                <w:szCs w:val="20"/>
              </w:rPr>
              <w:t>Puis-je avoir plus de 1 AVI par objet système solaire ?</w:t>
            </w:r>
            <w:bookmarkEnd w:id="5"/>
          </w:p>
          <w:p w:rsidR="006E2FA7" w:rsidRDefault="006E2FA7">
            <w:pPr>
              <w:pStyle w:val="NormalWeb"/>
            </w:pPr>
            <w:r>
              <w:rPr>
                <w:rFonts w:ascii="Verdana" w:hAnsi="Verdana"/>
                <w:sz w:val="20"/>
                <w:szCs w:val="20"/>
              </w:rPr>
              <w:t>Absolument. Vous pouvez ajouter autant de AVI ou photos/notes que vous le souhaitez ! La liste sera tout simplement ne cessent d'augmenter.</w:t>
            </w:r>
            <w:r>
              <w:t xml:space="preserve"> </w:t>
            </w:r>
          </w:p>
          <w:p w:rsidR="006E2FA7" w:rsidRDefault="006E2FA7">
            <w:pPr>
              <w:pStyle w:val="Titre1"/>
              <w:spacing w:line="272" w:lineRule="atLeast"/>
              <w:rPr>
                <w:rFonts w:ascii="Trebuchet MS" w:hAnsi="Trebuchet MS"/>
              </w:rPr>
            </w:pPr>
            <w:r>
              <w:rPr>
                <w:rFonts w:ascii="Verdana" w:hAnsi="Verdana"/>
                <w:sz w:val="20"/>
                <w:szCs w:val="20"/>
              </w:rPr>
              <w:t>Qu'en est-il des satellites ?</w:t>
            </w:r>
          </w:p>
          <w:p w:rsidR="006E2FA7" w:rsidRDefault="006E2FA7">
            <w:pPr>
              <w:pStyle w:val="NormalWeb"/>
            </w:pPr>
            <w:r>
              <w:rPr>
                <w:rFonts w:ascii="Verdana" w:hAnsi="Verdana"/>
                <w:sz w:val="20"/>
                <w:szCs w:val="20"/>
              </w:rPr>
              <w:t>En ce moment non seulement Lunes, mineur planètes, comètes et les planètes principales travaillera avec les objets multimédias.</w:t>
            </w:r>
            <w:r>
              <w:t xml:space="preserve"> </w:t>
            </w:r>
          </w:p>
          <w:p w:rsidR="005674B7" w:rsidRDefault="005674B7">
            <w:pPr>
              <w:pStyle w:val="NormalWeb"/>
            </w:pPr>
          </w:p>
          <w:p w:rsidR="006E2FA7" w:rsidRDefault="006E2FA7">
            <w:pPr>
              <w:pStyle w:val="NormalWeb"/>
            </w:pPr>
            <w:r>
              <w:t> </w:t>
            </w:r>
          </w:p>
          <w:p w:rsidR="006E2FA7" w:rsidRDefault="006E2FA7">
            <w:pPr>
              <w:pStyle w:val="NormalWeb"/>
            </w:pPr>
            <w:r>
              <w:t> </w:t>
            </w:r>
          </w:p>
        </w:tc>
      </w:tr>
    </w:tbl>
    <w:p w:rsidR="006E2FA7" w:rsidRDefault="006E2FA7" w:rsidP="006E2FA7">
      <w:pPr>
        <w:spacing w:line="272" w:lineRule="atLeast"/>
        <w:rPr>
          <w:rFonts w:ascii="Trebuchet MS" w:hAnsi="Trebuchet MS" w:cs="Times New Roman"/>
          <w:sz w:val="19"/>
          <w:szCs w:val="19"/>
        </w:rPr>
      </w:pPr>
    </w:p>
    <w:p w:rsidR="00D02908" w:rsidRDefault="00D02908" w:rsidP="00D02908">
      <w:pPr>
        <w:spacing w:line="0" w:lineRule="atLeast"/>
        <w:rPr>
          <w:rFonts w:ascii="Arial" w:hAnsi="Arial" w:cs="Arial"/>
          <w:sz w:val="2"/>
          <w:szCs w:val="2"/>
        </w:rPr>
      </w:pPr>
    </w:p>
    <w:p w:rsidR="00D02908" w:rsidRDefault="00D02908" w:rsidP="00D02908">
      <w:pPr>
        <w:pStyle w:val="z-Hautduformulaire"/>
      </w:pPr>
      <w:r>
        <w:t>Haut du formulaire</w:t>
      </w:r>
    </w:p>
    <w:p w:rsidR="00D02908" w:rsidRDefault="00D02908" w:rsidP="00D02908">
      <w:pPr>
        <w:shd w:val="clear" w:color="auto" w:fill="FFFFFF"/>
        <w:spacing w:line="0" w:lineRule="atLeast"/>
        <w:rPr>
          <w:rFonts w:ascii="Arial" w:hAnsi="Arial" w:cs="Arial"/>
          <w:sz w:val="2"/>
          <w:szCs w:val="2"/>
        </w:rPr>
      </w:pPr>
    </w:p>
    <w:p w:rsidR="00D02908" w:rsidRDefault="00D02908" w:rsidP="00D02908">
      <w:pPr>
        <w:spacing w:line="272" w:lineRule="atLeast"/>
        <w:rPr>
          <w:rFonts w:ascii="Trebuchet MS" w:hAnsi="Trebuchet MS" w:cs="Times New Roman"/>
          <w:sz w:val="19"/>
          <w:szCs w:val="19"/>
        </w:rPr>
      </w:pPr>
    </w:p>
    <w:tbl>
      <w:tblPr>
        <w:tblW w:w="11505" w:type="dxa"/>
        <w:tblCellSpacing w:w="0" w:type="dxa"/>
        <w:tblCellMar>
          <w:left w:w="0" w:type="dxa"/>
          <w:right w:w="0" w:type="dxa"/>
        </w:tblCellMar>
        <w:tblLook w:val="04A0"/>
      </w:tblPr>
      <w:tblGrid>
        <w:gridCol w:w="11145"/>
        <w:gridCol w:w="360"/>
      </w:tblGrid>
      <w:tr w:rsidR="00D02908" w:rsidTr="00D02908">
        <w:trPr>
          <w:trHeight w:val="825"/>
          <w:tblCellSpacing w:w="0" w:type="dxa"/>
        </w:trPr>
        <w:tc>
          <w:tcPr>
            <w:tcW w:w="11145" w:type="dxa"/>
            <w:vAlign w:val="center"/>
            <w:hideMark/>
          </w:tcPr>
          <w:p w:rsidR="00D02908" w:rsidRDefault="00D02908" w:rsidP="002C40F5">
            <w:pPr>
              <w:spacing w:line="272" w:lineRule="atLeast"/>
              <w:rPr>
                <w:rFonts w:ascii="Trebuchet MS" w:hAnsi="Trebuchet MS"/>
                <w:sz w:val="19"/>
                <w:szCs w:val="19"/>
              </w:rPr>
            </w:pPr>
          </w:p>
        </w:tc>
        <w:tc>
          <w:tcPr>
            <w:tcW w:w="360" w:type="dxa"/>
            <w:vAlign w:val="center"/>
            <w:hideMark/>
          </w:tcPr>
          <w:p w:rsidR="00D02908" w:rsidRDefault="00D02908">
            <w:pPr>
              <w:spacing w:line="272" w:lineRule="atLeast"/>
              <w:rPr>
                <w:rFonts w:ascii="Trebuchet MS" w:hAnsi="Trebuchet MS"/>
                <w:sz w:val="19"/>
                <w:szCs w:val="19"/>
              </w:rPr>
            </w:pPr>
          </w:p>
        </w:tc>
      </w:tr>
    </w:tbl>
    <w:p w:rsidR="00D02908" w:rsidRDefault="00D02908" w:rsidP="00D02908">
      <w:pPr>
        <w:spacing w:line="272" w:lineRule="atLeast"/>
        <w:rPr>
          <w:rFonts w:ascii="Trebuchet MS" w:hAnsi="Trebuchet MS"/>
          <w:vanish/>
          <w:sz w:val="19"/>
          <w:szCs w:val="19"/>
        </w:rPr>
      </w:pPr>
    </w:p>
    <w:tbl>
      <w:tblPr>
        <w:tblW w:w="5000" w:type="pct"/>
        <w:tblInd w:w="142" w:type="dxa"/>
        <w:tblCellMar>
          <w:left w:w="0" w:type="dxa"/>
          <w:right w:w="0" w:type="dxa"/>
        </w:tblCellMar>
        <w:tblLook w:val="04A0"/>
      </w:tblPr>
      <w:tblGrid>
        <w:gridCol w:w="10466"/>
      </w:tblGrid>
      <w:tr w:rsidR="00D02908" w:rsidRPr="007B4063" w:rsidTr="008A368E">
        <w:tc>
          <w:tcPr>
            <w:tcW w:w="5000" w:type="pct"/>
            <w:tcBorders>
              <w:top w:val="nil"/>
              <w:left w:val="nil"/>
              <w:bottom w:val="nil"/>
              <w:right w:val="nil"/>
            </w:tcBorders>
            <w:vAlign w:val="center"/>
            <w:hideMark/>
          </w:tcPr>
          <w:p w:rsidR="00D02908" w:rsidRDefault="00D02908" w:rsidP="001C20E6">
            <w:pPr>
              <w:pStyle w:val="Titre1"/>
              <w:rPr>
                <w:rFonts w:ascii="Trebuchet MS" w:hAnsi="Trebuchet MS"/>
                <w:sz w:val="36"/>
                <w:szCs w:val="36"/>
              </w:rPr>
            </w:pPr>
            <w:r>
              <w:lastRenderedPageBreak/>
              <w:br/>
              <w:t>TheSky6 : Ajout Des objets paramétrables</w:t>
            </w:r>
          </w:p>
          <w:p w:rsidR="00D02908" w:rsidRDefault="00963DE3" w:rsidP="00D02908">
            <w:pPr>
              <w:pStyle w:val="NormalWeb"/>
              <w:numPr>
                <w:ilvl w:val="0"/>
                <w:numId w:val="3"/>
              </w:numPr>
            </w:pPr>
            <w:hyperlink r:id="rId164" w:history="1">
              <w:r w:rsidR="00D02908">
                <w:rPr>
                  <w:rStyle w:val="Lienhypertexte"/>
                  <w:rFonts w:ascii="Verdana" w:hAnsi="Verdana"/>
                  <w:b/>
                  <w:bCs/>
                  <w:sz w:val="20"/>
                  <w:szCs w:val="20"/>
                </w:rPr>
                <w:t>Informations générales</w:t>
              </w:r>
            </w:hyperlink>
          </w:p>
          <w:p w:rsidR="00D02908" w:rsidRDefault="00963DE3" w:rsidP="00D02908">
            <w:pPr>
              <w:pStyle w:val="NormalWeb"/>
              <w:numPr>
                <w:ilvl w:val="0"/>
                <w:numId w:val="3"/>
              </w:numPr>
            </w:pPr>
            <w:hyperlink r:id="rId165" w:history="1">
              <w:r w:rsidR="00D02908">
                <w:rPr>
                  <w:rStyle w:val="Lienhypertexte"/>
                  <w:rFonts w:ascii="Verdana" w:hAnsi="Verdana"/>
                  <w:b/>
                  <w:bCs/>
                  <w:sz w:val="20"/>
                  <w:szCs w:val="20"/>
                </w:rPr>
                <w:t>Je peux avoir différents types dans une SDB d'objet ?</w:t>
              </w:r>
            </w:hyperlink>
          </w:p>
          <w:p w:rsidR="00D02908" w:rsidRDefault="00963DE3" w:rsidP="00D02908">
            <w:pPr>
              <w:pStyle w:val="NormalWeb"/>
              <w:numPr>
                <w:ilvl w:val="0"/>
                <w:numId w:val="3"/>
              </w:numPr>
            </w:pPr>
            <w:hyperlink r:id="rId166" w:history="1">
              <w:r w:rsidR="00D02908">
                <w:rPr>
                  <w:rStyle w:val="Lienhypertexte"/>
                  <w:rFonts w:ascii="Verdana" w:hAnsi="Verdana"/>
                  <w:b/>
                  <w:bCs/>
                  <w:sz w:val="20"/>
                  <w:szCs w:val="20"/>
                </w:rPr>
                <w:t>Définition d'un champ "Rechercher"</w:t>
              </w:r>
            </w:hyperlink>
            <w:r w:rsidR="00D02908">
              <w:rPr>
                <w:rFonts w:ascii="Verdana" w:hAnsi="Verdana"/>
                <w:b/>
                <w:bCs/>
                <w:sz w:val="20"/>
                <w:szCs w:val="20"/>
              </w:rPr>
              <w:t xml:space="preserve"> pour les données.</w:t>
            </w:r>
          </w:p>
          <w:p w:rsidR="00D02908" w:rsidRDefault="00963DE3" w:rsidP="00D02908">
            <w:pPr>
              <w:pStyle w:val="NormalWeb"/>
              <w:numPr>
                <w:ilvl w:val="0"/>
                <w:numId w:val="3"/>
              </w:numPr>
            </w:pPr>
            <w:hyperlink r:id="rId167" w:history="1">
              <w:r w:rsidR="00D02908">
                <w:rPr>
                  <w:rStyle w:val="Lienhypertexte"/>
                  <w:rFonts w:ascii="Verdana" w:hAnsi="Verdana"/>
                  <w:b/>
                  <w:bCs/>
                  <w:sz w:val="20"/>
                  <w:szCs w:val="20"/>
                </w:rPr>
                <w:t>Dessin de votre propre constellations ou asterisms !</w:t>
              </w:r>
            </w:hyperlink>
          </w:p>
          <w:p w:rsidR="00D02908" w:rsidRDefault="00963DE3" w:rsidP="00D02908">
            <w:pPr>
              <w:pStyle w:val="NormalWeb"/>
              <w:numPr>
                <w:ilvl w:val="0"/>
                <w:numId w:val="3"/>
              </w:numPr>
            </w:pPr>
            <w:hyperlink r:id="rId168" w:history="1">
              <w:r w:rsidR="00D02908">
                <w:rPr>
                  <w:rStyle w:val="Lienhypertexte"/>
                  <w:rFonts w:ascii="Verdana" w:hAnsi="Verdana"/>
                  <w:b/>
                  <w:bCs/>
                  <w:sz w:val="20"/>
                  <w:szCs w:val="20"/>
                </w:rPr>
                <w:t xml:space="preserve">Comment puis-je créer </w:t>
              </w:r>
              <w:proofErr w:type="gramStart"/>
              <w:r w:rsidR="00D02908">
                <w:rPr>
                  <w:rStyle w:val="Lienhypertexte"/>
                  <w:rFonts w:ascii="Verdana" w:hAnsi="Verdana"/>
                  <w:b/>
                  <w:bCs/>
                  <w:sz w:val="20"/>
                  <w:szCs w:val="20"/>
                </w:rPr>
                <w:t>mes propres symbole unique</w:t>
              </w:r>
              <w:proofErr w:type="gramEnd"/>
            </w:hyperlink>
            <w:r w:rsidR="00D02908">
              <w:rPr>
                <w:rFonts w:ascii="Verdana" w:hAnsi="Verdana"/>
                <w:b/>
                <w:bCs/>
                <w:sz w:val="20"/>
                <w:szCs w:val="20"/>
              </w:rPr>
              <w:t xml:space="preserve"> ?</w:t>
            </w:r>
          </w:p>
          <w:p w:rsidR="00D02908" w:rsidRDefault="00963DE3" w:rsidP="00D02908">
            <w:pPr>
              <w:pStyle w:val="NormalWeb"/>
              <w:numPr>
                <w:ilvl w:val="0"/>
                <w:numId w:val="3"/>
              </w:numPr>
            </w:pPr>
            <w:hyperlink r:id="rId169" w:history="1">
              <w:r w:rsidR="00D02908">
                <w:rPr>
                  <w:rStyle w:val="Lienhypertexte"/>
                  <w:rFonts w:ascii="Verdana" w:hAnsi="Verdana"/>
                  <w:b/>
                  <w:bCs/>
                  <w:sz w:val="20"/>
                  <w:szCs w:val="20"/>
                </w:rPr>
                <w:t>Comment enregistrer les objets ?</w:t>
              </w:r>
            </w:hyperlink>
          </w:p>
          <w:p w:rsidR="00D02908" w:rsidRDefault="00963DE3" w:rsidP="00D02908">
            <w:pPr>
              <w:pStyle w:val="NormalWeb"/>
              <w:numPr>
                <w:ilvl w:val="0"/>
                <w:numId w:val="3"/>
              </w:numPr>
            </w:pPr>
            <w:hyperlink r:id="rId170" w:history="1">
              <w:r w:rsidR="00D02908">
                <w:rPr>
                  <w:rStyle w:val="Lienhypertexte"/>
                  <w:rFonts w:ascii="Verdana" w:hAnsi="Verdana"/>
                  <w:b/>
                  <w:bCs/>
                  <w:sz w:val="20"/>
                  <w:szCs w:val="20"/>
                </w:rPr>
                <w:t>Coordonnées de precessing</w:t>
              </w:r>
            </w:hyperlink>
          </w:p>
          <w:p w:rsidR="00D02908" w:rsidRDefault="00963DE3" w:rsidP="00D02908">
            <w:pPr>
              <w:pStyle w:val="NormalWeb"/>
              <w:numPr>
                <w:ilvl w:val="0"/>
                <w:numId w:val="3"/>
              </w:numPr>
            </w:pPr>
            <w:hyperlink r:id="rId171" w:history="1">
              <w:r w:rsidR="00D02908">
                <w:rPr>
                  <w:rStyle w:val="Lienhypertexte"/>
                  <w:rFonts w:ascii="Verdana" w:hAnsi="Verdana"/>
                  <w:b/>
                  <w:bCs/>
                  <w:sz w:val="20"/>
                  <w:szCs w:val="20"/>
                </w:rPr>
                <w:t>Exemples de données exportés</w:t>
              </w:r>
            </w:hyperlink>
          </w:p>
          <w:p w:rsidR="00D02908" w:rsidRDefault="00963DE3" w:rsidP="00D02908">
            <w:pPr>
              <w:pStyle w:val="NormalWeb"/>
              <w:numPr>
                <w:ilvl w:val="0"/>
                <w:numId w:val="3"/>
              </w:numPr>
            </w:pPr>
            <w:hyperlink r:id="rId172" w:history="1">
              <w:r w:rsidR="00D02908">
                <w:rPr>
                  <w:rStyle w:val="Lienhypertexte"/>
                  <w:rFonts w:ascii="Verdana" w:hAnsi="Verdana"/>
                  <w:b/>
                  <w:bCs/>
                  <w:sz w:val="20"/>
                  <w:szCs w:val="20"/>
                </w:rPr>
                <w:t>L'accrochage des objets</w:t>
              </w:r>
            </w:hyperlink>
          </w:p>
          <w:p w:rsidR="00D02908" w:rsidRDefault="00963DE3" w:rsidP="00D02908">
            <w:pPr>
              <w:pStyle w:val="NormalWeb"/>
              <w:numPr>
                <w:ilvl w:val="0"/>
                <w:numId w:val="3"/>
              </w:numPr>
            </w:pPr>
            <w:hyperlink r:id="rId173" w:history="1">
              <w:r w:rsidR="00D02908">
                <w:rPr>
                  <w:rStyle w:val="Lienhypertexte"/>
                  <w:rFonts w:ascii="Verdana" w:hAnsi="Verdana"/>
                  <w:b/>
                  <w:bCs/>
                  <w:sz w:val="20"/>
                  <w:szCs w:val="20"/>
                </w:rPr>
                <w:t>Attendre je ne vois pas l'objet ?</w:t>
              </w:r>
            </w:hyperlink>
          </w:p>
          <w:p w:rsidR="00D02908" w:rsidRDefault="00963DE3" w:rsidP="00D02908">
            <w:pPr>
              <w:pStyle w:val="NormalWeb"/>
              <w:numPr>
                <w:ilvl w:val="0"/>
                <w:numId w:val="3"/>
              </w:numPr>
            </w:pPr>
            <w:hyperlink r:id="rId174" w:history="1">
              <w:r w:rsidR="00D02908">
                <w:rPr>
                  <w:rStyle w:val="Lienhypertexte"/>
                  <w:rFonts w:ascii="Verdana" w:hAnsi="Verdana"/>
                  <w:b/>
                  <w:bCs/>
                  <w:sz w:val="20"/>
                  <w:szCs w:val="20"/>
                </w:rPr>
                <w:t>Qu'est-ce qu'un fichier SDB ?</w:t>
              </w:r>
            </w:hyperlink>
          </w:p>
          <w:p w:rsidR="00D02908" w:rsidRDefault="00D02908">
            <w:pPr>
              <w:pStyle w:val="Titre2"/>
              <w:spacing w:line="272" w:lineRule="atLeast"/>
              <w:rPr>
                <w:rFonts w:ascii="Trebuchet MS" w:hAnsi="Trebuchet MS"/>
              </w:rPr>
            </w:pPr>
            <w:bookmarkStart w:id="6" w:name="Background_information"/>
            <w:r>
              <w:rPr>
                <w:rFonts w:ascii="Verdana" w:hAnsi="Verdana"/>
                <w:sz w:val="20"/>
                <w:szCs w:val="20"/>
              </w:rPr>
              <w:t>Informations générales</w:t>
            </w:r>
            <w:bookmarkEnd w:id="6"/>
          </w:p>
          <w:p w:rsidR="00D02908" w:rsidRDefault="00963DE3">
            <w:pPr>
              <w:pStyle w:val="NormalWeb"/>
            </w:pPr>
            <w:hyperlink r:id="rId175" w:history="1">
              <w:r w:rsidR="00D02908">
                <w:rPr>
                  <w:rStyle w:val="Lienhypertexte"/>
                  <w:rFonts w:ascii="Verdana" w:hAnsi="Verdana"/>
                  <w:sz w:val="20"/>
                  <w:szCs w:val="20"/>
                </w:rPr>
                <w:t>TheSky</w:t>
              </w:r>
            </w:hyperlink>
            <w:r w:rsidR="00D02908">
              <w:rPr>
                <w:rFonts w:ascii="Verdana" w:hAnsi="Verdana"/>
                <w:sz w:val="20"/>
                <w:szCs w:val="20"/>
              </w:rPr>
              <w:t xml:space="preserve"> a plusieurs façons d'ajouter des données stellaires et non-stellaires. Si les données existent en tant que fichier texte ASCII standard, il peut facilement être compilé dans un compatible </w:t>
            </w:r>
            <w:hyperlink r:id="rId176" w:history="1">
              <w:r w:rsidR="00D02908">
                <w:rPr>
                  <w:rStyle w:val="Lienhypertexte"/>
                  <w:rFonts w:ascii="Verdana" w:hAnsi="Verdana"/>
                  <w:sz w:val="20"/>
                  <w:szCs w:val="20"/>
                </w:rPr>
                <w:t>fichier Sky de base de données (SDB)</w:t>
              </w:r>
            </w:hyperlink>
            <w:r w:rsidR="00D02908">
              <w:rPr>
                <w:rFonts w:ascii="Verdana" w:hAnsi="Verdana"/>
                <w:sz w:val="20"/>
                <w:szCs w:val="20"/>
              </w:rPr>
              <w:t xml:space="preserve"> à l'aide du compilateur de base de données.Ou objets et/ou aux coordonnées (équatoriale/horizon) peuvent aussi facilement être ajoutées à l'aide de l'option Data| </w:t>
            </w:r>
            <w:hyperlink r:id="rId177" w:history="1">
              <w:r w:rsidR="00D02908">
                <w:rPr>
                  <w:rStyle w:val="Lienhypertexte"/>
                  <w:rFonts w:ascii="Verdana" w:hAnsi="Verdana"/>
                  <w:sz w:val="20"/>
                  <w:szCs w:val="20"/>
                </w:rPr>
                <w:t>Données par l'utilisateur</w:t>
              </w:r>
            </w:hyperlink>
            <w:r w:rsidR="00D02908">
              <w:rPr>
                <w:rFonts w:ascii="Verdana" w:hAnsi="Verdana"/>
                <w:sz w:val="20"/>
                <w:szCs w:val="20"/>
              </w:rPr>
              <w:t>.</w:t>
            </w:r>
          </w:p>
          <w:p w:rsidR="00D02908" w:rsidRDefault="00D02908">
            <w:pPr>
              <w:pStyle w:val="Titre1"/>
              <w:spacing w:line="272" w:lineRule="atLeast"/>
              <w:rPr>
                <w:rFonts w:ascii="Trebuchet MS" w:hAnsi="Trebuchet MS"/>
              </w:rPr>
            </w:pPr>
            <w:bookmarkStart w:id="7" w:name="User_Defined-Data"/>
            <w:r>
              <w:rPr>
                <w:rFonts w:ascii="Verdana" w:hAnsi="Verdana"/>
                <w:sz w:val="20"/>
                <w:szCs w:val="20"/>
              </w:rPr>
              <w:t>Données définies par l'</w:t>
            </w:r>
            <w:bookmarkEnd w:id="7"/>
            <w:r w:rsidR="00952456">
              <w:rPr>
                <w:rFonts w:ascii="Verdana" w:hAnsi="Verdana"/>
                <w:sz w:val="20"/>
                <w:szCs w:val="20"/>
              </w:rPr>
              <w:t>utilisateur</w:t>
            </w:r>
          </w:p>
          <w:p w:rsidR="00D02908" w:rsidRDefault="00D02908">
            <w:pPr>
              <w:pStyle w:val="NormalWeb"/>
            </w:pPr>
            <w:r>
              <w:rPr>
                <w:rFonts w:ascii="Verdana" w:hAnsi="Verdana"/>
                <w:sz w:val="20"/>
                <w:szCs w:val="20"/>
              </w:rPr>
              <w:t xml:space="preserve">Pour accéder à la données définies par l'utilisateur utilisez données | User Defined Data. Il est facile d'ajouter manuellement des objets ici. Il vous suffit d'entrer manuellement les coordonnées (Guinée RA/DEC ou horizon Alt/AZ) ou vous pouvez choisir d'accrocher </w:t>
            </w:r>
            <w:proofErr w:type="gramStart"/>
            <w:r>
              <w:rPr>
                <w:rFonts w:ascii="Verdana" w:hAnsi="Verdana"/>
                <w:sz w:val="20"/>
                <w:szCs w:val="20"/>
              </w:rPr>
              <w:t>à la plus proche existante</w:t>
            </w:r>
            <w:proofErr w:type="gramEnd"/>
            <w:r>
              <w:rPr>
                <w:rFonts w:ascii="Verdana" w:hAnsi="Verdana"/>
                <w:sz w:val="20"/>
                <w:szCs w:val="20"/>
              </w:rPr>
              <w:t xml:space="preserve"> objet à l'aide de Ctrl + gauche souris cliquez pour ajouter des entrées.</w:t>
            </w:r>
          </w:p>
          <w:p w:rsidR="00D02908" w:rsidRDefault="00D02908">
            <w:pPr>
              <w:pStyle w:val="Titre1"/>
              <w:spacing w:line="272" w:lineRule="atLeast"/>
              <w:jc w:val="center"/>
              <w:rPr>
                <w:rFonts w:ascii="Trebuchet MS" w:hAnsi="Trebuchet MS"/>
              </w:rPr>
            </w:pPr>
            <w:r>
              <w:rPr>
                <w:rFonts w:ascii="Verdana" w:hAnsi="Verdana"/>
                <w:sz w:val="20"/>
                <w:szCs w:val="20"/>
              </w:rPr>
              <w:t>Choisissez les options ici</w:t>
            </w:r>
            <w:r>
              <w:rPr>
                <w:rFonts w:ascii="Trebuchet MS" w:hAnsi="Trebuchet MS"/>
              </w:rPr>
              <w:br/>
            </w:r>
            <w:r>
              <w:rPr>
                <w:rFonts w:ascii="Trebuchet MS" w:hAnsi="Trebuchet MS"/>
                <w:noProof/>
                <w:lang w:eastAsia="fr-FR"/>
              </w:rPr>
              <w:drawing>
                <wp:inline distT="0" distB="0" distL="0" distR="0">
                  <wp:extent cx="4572000" cy="3545205"/>
                  <wp:effectExtent l="19050" t="0" r="0" b="0"/>
                  <wp:docPr id="86" name="Image 54" descr="http://www.bisque.com/tom/Createown/userdata/image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bisque.com/tom/Createown/userdata/images/image1.jpg"/>
                          <pic:cNvPicPr>
                            <a:picLocks noChangeAspect="1" noChangeArrowheads="1"/>
                          </pic:cNvPicPr>
                        </pic:nvPicPr>
                        <pic:blipFill>
                          <a:blip r:embed="rId178" cstate="print"/>
                          <a:srcRect/>
                          <a:stretch>
                            <a:fillRect/>
                          </a:stretch>
                        </pic:blipFill>
                        <pic:spPr bwMode="auto">
                          <a:xfrm>
                            <a:off x="0" y="0"/>
                            <a:ext cx="4572000" cy="3545205"/>
                          </a:xfrm>
                          <a:prstGeom prst="rect">
                            <a:avLst/>
                          </a:prstGeom>
                          <a:noFill/>
                          <a:ln w="9525">
                            <a:noFill/>
                            <a:miter lim="800000"/>
                            <a:headEnd/>
                            <a:tailEnd/>
                          </a:ln>
                        </pic:spPr>
                      </pic:pic>
                    </a:graphicData>
                  </a:graphic>
                </wp:inline>
              </w:drawing>
            </w:r>
            <w:r>
              <w:rPr>
                <w:rFonts w:ascii="Trebuchet MS" w:hAnsi="Trebuchet MS"/>
              </w:rPr>
              <w:br/>
            </w:r>
            <w:r>
              <w:rPr>
                <w:rFonts w:ascii="Verdana" w:hAnsi="Verdana"/>
                <w:sz w:val="20"/>
                <w:szCs w:val="20"/>
              </w:rPr>
              <w:t>Classe de données de prélèvement et le type d'objet</w:t>
            </w:r>
          </w:p>
          <w:p w:rsidR="00D02908" w:rsidRDefault="00D02908">
            <w:pPr>
              <w:pStyle w:val="NormalWeb"/>
            </w:pPr>
            <w:r>
              <w:rPr>
                <w:rFonts w:ascii="Verdana" w:hAnsi="Verdana"/>
                <w:sz w:val="20"/>
                <w:szCs w:val="20"/>
              </w:rPr>
              <w:t>Plus de détails concernant les données par l'utilisateur peuvent trouver dans la documentation du TheSky.</w:t>
            </w:r>
          </w:p>
          <w:p w:rsidR="000C4805" w:rsidRDefault="000C4805">
            <w:pPr>
              <w:pStyle w:val="Titre1"/>
              <w:spacing w:line="272" w:lineRule="atLeast"/>
              <w:rPr>
                <w:rFonts w:ascii="Verdana" w:hAnsi="Verdana"/>
                <w:sz w:val="20"/>
                <w:szCs w:val="20"/>
              </w:rPr>
            </w:pPr>
            <w:bookmarkStart w:id="8" w:name="Manually_adding_a_set_of_coordinates"/>
          </w:p>
          <w:p w:rsidR="008A368E" w:rsidRDefault="008A368E">
            <w:pPr>
              <w:pStyle w:val="Titre1"/>
              <w:spacing w:line="272" w:lineRule="atLeast"/>
              <w:rPr>
                <w:rFonts w:ascii="Verdana" w:hAnsi="Verdana"/>
                <w:sz w:val="20"/>
                <w:szCs w:val="20"/>
              </w:rPr>
            </w:pPr>
          </w:p>
          <w:p w:rsidR="00D02908" w:rsidRDefault="00D02908">
            <w:pPr>
              <w:pStyle w:val="Titre1"/>
              <w:spacing w:line="272" w:lineRule="atLeast"/>
              <w:rPr>
                <w:rFonts w:ascii="Trebuchet MS" w:hAnsi="Trebuchet MS"/>
              </w:rPr>
            </w:pPr>
            <w:r>
              <w:rPr>
                <w:rFonts w:ascii="Verdana" w:hAnsi="Verdana"/>
                <w:sz w:val="20"/>
                <w:szCs w:val="20"/>
              </w:rPr>
              <w:t>Ajouter manuellement un ensemble de coordonnées</w:t>
            </w:r>
            <w:bookmarkEnd w:id="8"/>
            <w:r>
              <w:rPr>
                <w:rFonts w:ascii="Verdana" w:hAnsi="Verdana"/>
                <w:sz w:val="20"/>
                <w:szCs w:val="20"/>
              </w:rPr>
              <w:t xml:space="preserve"> - équatoriale ou horizon</w:t>
            </w:r>
          </w:p>
          <w:p w:rsidR="00D02908" w:rsidRPr="00D02908" w:rsidRDefault="00D02908">
            <w:pPr>
              <w:pStyle w:val="NormalWeb"/>
              <w:rPr>
                <w:lang w:val="en-US"/>
              </w:rPr>
            </w:pPr>
            <w:r>
              <w:rPr>
                <w:rFonts w:ascii="Verdana" w:hAnsi="Verdana"/>
                <w:sz w:val="20"/>
                <w:szCs w:val="20"/>
              </w:rPr>
              <w:t xml:space="preserve">Si vous souhaitez simplement taper dans les coordonnées plutôt que d'utiliser le "magnétisme:" option appuyez sur le bouton "Ajouter une entrée". Création d'un enregistrement BLANK. Maintenant pour nombre d'entrée 1 Entrez simplement les coordonnées ici. </w:t>
            </w:r>
            <w:r w:rsidRPr="00D02908">
              <w:rPr>
                <w:rFonts w:ascii="Verdana" w:hAnsi="Verdana"/>
                <w:sz w:val="20"/>
                <w:szCs w:val="20"/>
                <w:lang w:val="en-US"/>
              </w:rPr>
              <w:t>Select Equatorial or Horizon accordingly.</w:t>
            </w:r>
          </w:p>
          <w:p w:rsidR="00D02908" w:rsidRPr="00D02908" w:rsidRDefault="00D02908">
            <w:pPr>
              <w:pStyle w:val="Titre1"/>
              <w:spacing w:line="272" w:lineRule="atLeast"/>
              <w:jc w:val="center"/>
              <w:rPr>
                <w:rFonts w:ascii="Trebuchet MS" w:hAnsi="Trebuchet MS"/>
                <w:lang w:val="en-US"/>
              </w:rPr>
            </w:pPr>
            <w:r w:rsidRPr="00D02908">
              <w:rPr>
                <w:rFonts w:ascii="Verdana" w:hAnsi="Verdana"/>
                <w:sz w:val="20"/>
                <w:szCs w:val="20"/>
                <w:lang w:val="en-US"/>
              </w:rPr>
              <w:t>Record 1</w:t>
            </w:r>
            <w:r w:rsidRPr="00D02908">
              <w:rPr>
                <w:rFonts w:ascii="Verdana" w:hAnsi="Verdana"/>
                <w:sz w:val="20"/>
                <w:szCs w:val="20"/>
                <w:lang w:val="en-US"/>
              </w:rPr>
              <w:br/>
            </w:r>
            <w:r>
              <w:rPr>
                <w:rFonts w:ascii="Trebuchet MS" w:hAnsi="Trebuchet MS"/>
                <w:noProof/>
                <w:lang w:eastAsia="fr-FR"/>
              </w:rPr>
              <w:drawing>
                <wp:inline distT="0" distB="0" distL="0" distR="0">
                  <wp:extent cx="4572000" cy="3545205"/>
                  <wp:effectExtent l="19050" t="0" r="0" b="0"/>
                  <wp:docPr id="85" name="Image 55" descr="http://www.bisque.com/tom/Createown/userdata/images/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bisque.com/tom/Createown/userdata/images/manual.jpg"/>
                          <pic:cNvPicPr>
                            <a:picLocks noChangeAspect="1" noChangeArrowheads="1"/>
                          </pic:cNvPicPr>
                        </pic:nvPicPr>
                        <pic:blipFill>
                          <a:blip r:embed="rId179" cstate="print"/>
                          <a:srcRect/>
                          <a:stretch>
                            <a:fillRect/>
                          </a:stretch>
                        </pic:blipFill>
                        <pic:spPr bwMode="auto">
                          <a:xfrm>
                            <a:off x="0" y="0"/>
                            <a:ext cx="4572000" cy="3545205"/>
                          </a:xfrm>
                          <a:prstGeom prst="rect">
                            <a:avLst/>
                          </a:prstGeom>
                          <a:noFill/>
                          <a:ln w="9525">
                            <a:noFill/>
                            <a:miter lim="800000"/>
                            <a:headEnd/>
                            <a:tailEnd/>
                          </a:ln>
                        </pic:spPr>
                      </pic:pic>
                    </a:graphicData>
                  </a:graphic>
                </wp:inline>
              </w:drawing>
            </w:r>
            <w:r w:rsidRPr="00D02908">
              <w:rPr>
                <w:rFonts w:ascii="Trebuchet MS" w:hAnsi="Trebuchet MS"/>
                <w:lang w:val="en-US"/>
              </w:rPr>
              <w:br/>
            </w:r>
            <w:r w:rsidRPr="00D02908">
              <w:rPr>
                <w:rFonts w:ascii="Verdana" w:hAnsi="Verdana"/>
                <w:sz w:val="20"/>
                <w:szCs w:val="20"/>
                <w:lang w:val="en-US"/>
              </w:rPr>
              <w:t>Precess if necessary!</w:t>
            </w:r>
          </w:p>
          <w:p w:rsidR="00D02908" w:rsidRPr="00D02908" w:rsidRDefault="00D02908">
            <w:pPr>
              <w:pStyle w:val="Titre1"/>
              <w:spacing w:line="272" w:lineRule="atLeast"/>
              <w:rPr>
                <w:rFonts w:ascii="Trebuchet MS" w:hAnsi="Trebuchet MS"/>
                <w:lang w:val="en-US"/>
              </w:rPr>
            </w:pPr>
            <w:bookmarkStart w:id="9" w:name="Precessing_coordinates:"/>
            <w:r w:rsidRPr="00D02908">
              <w:rPr>
                <w:rFonts w:ascii="Verdana" w:hAnsi="Verdana"/>
                <w:sz w:val="20"/>
                <w:szCs w:val="20"/>
                <w:lang w:val="en-US"/>
              </w:rPr>
              <w:t xml:space="preserve">Precessing coordinates </w:t>
            </w:r>
            <w:bookmarkEnd w:id="9"/>
          </w:p>
          <w:p w:rsidR="00D02908" w:rsidRDefault="00D02908">
            <w:pPr>
              <w:pStyle w:val="NormalWeb"/>
            </w:pPr>
            <w:r>
              <w:rPr>
                <w:rFonts w:ascii="Verdana" w:hAnsi="Verdana"/>
                <w:sz w:val="20"/>
                <w:szCs w:val="20"/>
              </w:rPr>
              <w:t xml:space="preserve">Si les coordonnées d'entrée sont Epoch 1950 (ou autre qu'Epoch 2000 vous pouvez employer le "Precess" Button pour les faire raffiner automatiquement à Epoch 2000 coordonne. Cet EPOCH est alors employé en compilante </w:t>
            </w:r>
            <w:hyperlink r:id="rId180" w:history="1">
              <w:r>
                <w:rPr>
                  <w:rStyle w:val="Lienhypertexte"/>
                  <w:rFonts w:ascii="Verdana" w:hAnsi="Verdana"/>
                  <w:sz w:val="20"/>
                  <w:szCs w:val="20"/>
                </w:rPr>
                <w:t>data into and SDB file</w:t>
              </w:r>
            </w:hyperlink>
            <w:r>
              <w:rPr>
                <w:rFonts w:ascii="Verdana" w:hAnsi="Verdana"/>
                <w:sz w:val="20"/>
                <w:szCs w:val="20"/>
              </w:rPr>
              <w:t>.</w:t>
            </w:r>
          </w:p>
          <w:p w:rsidR="00D02908" w:rsidRDefault="00D02908">
            <w:pPr>
              <w:pStyle w:val="NormalWeb"/>
            </w:pPr>
            <w:r>
              <w:t> </w:t>
            </w:r>
          </w:p>
          <w:p w:rsidR="00D02908" w:rsidRPr="009E362B" w:rsidRDefault="00D02908">
            <w:pPr>
              <w:pStyle w:val="NormalWeb"/>
            </w:pPr>
            <w:r w:rsidRPr="00D02908">
              <w:rPr>
                <w:rFonts w:ascii="Verdana" w:hAnsi="Verdana"/>
                <w:sz w:val="20"/>
                <w:szCs w:val="20"/>
              </w:rPr>
              <w:t xml:space="preserve">Le champ de Label peut être employé pour des commentaires. Par exemple disons l'entrée 1 est un Gamma Ray Burst. Ajouter une étiquette Gamma Ray Burst dans le domaine de Label. Écrire alors une grandeur si vous avez un. Le défaut 30 est employé pour des grandeurs inexistantes. </w:t>
            </w:r>
            <w:r w:rsidRPr="009E362B">
              <w:rPr>
                <w:rFonts w:ascii="Verdana" w:hAnsi="Verdana"/>
                <w:sz w:val="20"/>
                <w:szCs w:val="20"/>
              </w:rPr>
              <w:t>Voir l'exemple ci-dessous.</w:t>
            </w:r>
          </w:p>
          <w:p w:rsidR="000C4805" w:rsidRDefault="000C4805">
            <w:pPr>
              <w:pStyle w:val="Titre1"/>
              <w:spacing w:line="272" w:lineRule="atLeast"/>
              <w:jc w:val="center"/>
              <w:rPr>
                <w:rFonts w:ascii="Verdana" w:hAnsi="Verdana"/>
                <w:sz w:val="20"/>
                <w:szCs w:val="20"/>
              </w:rPr>
            </w:pPr>
          </w:p>
          <w:p w:rsidR="000C4805" w:rsidRDefault="000C4805">
            <w:pPr>
              <w:pStyle w:val="Titre1"/>
              <w:spacing w:line="272" w:lineRule="atLeast"/>
              <w:jc w:val="center"/>
              <w:rPr>
                <w:rFonts w:ascii="Verdana" w:hAnsi="Verdana"/>
                <w:sz w:val="20"/>
                <w:szCs w:val="20"/>
              </w:rPr>
            </w:pPr>
          </w:p>
          <w:p w:rsidR="000C4805" w:rsidRDefault="000C4805">
            <w:pPr>
              <w:pStyle w:val="Titre1"/>
              <w:spacing w:line="272" w:lineRule="atLeast"/>
              <w:jc w:val="center"/>
              <w:rPr>
                <w:rFonts w:ascii="Verdana" w:hAnsi="Verdana"/>
                <w:sz w:val="20"/>
                <w:szCs w:val="20"/>
              </w:rPr>
            </w:pPr>
          </w:p>
          <w:p w:rsidR="00C970DC" w:rsidRDefault="00C970DC" w:rsidP="00C970DC">
            <w:pPr>
              <w:pStyle w:val="Titre1"/>
              <w:spacing w:line="272" w:lineRule="atLeast"/>
              <w:rPr>
                <w:rFonts w:ascii="Verdana" w:hAnsi="Verdana"/>
                <w:sz w:val="20"/>
                <w:szCs w:val="20"/>
              </w:rPr>
            </w:pPr>
          </w:p>
          <w:p w:rsidR="00A41427" w:rsidRDefault="00A41427" w:rsidP="00C970DC">
            <w:pPr>
              <w:pStyle w:val="Titre1"/>
              <w:spacing w:line="272" w:lineRule="atLeast"/>
              <w:jc w:val="center"/>
              <w:rPr>
                <w:rFonts w:ascii="Verdana" w:hAnsi="Verdana"/>
                <w:sz w:val="20"/>
                <w:szCs w:val="20"/>
              </w:rPr>
            </w:pPr>
          </w:p>
          <w:p w:rsidR="00A41427" w:rsidRDefault="00A41427" w:rsidP="00C970DC">
            <w:pPr>
              <w:pStyle w:val="Titre1"/>
              <w:spacing w:line="272" w:lineRule="atLeast"/>
              <w:jc w:val="center"/>
              <w:rPr>
                <w:rFonts w:ascii="Verdana" w:hAnsi="Verdana"/>
                <w:sz w:val="20"/>
                <w:szCs w:val="20"/>
              </w:rPr>
            </w:pPr>
          </w:p>
          <w:p w:rsidR="00A41427" w:rsidRDefault="00A41427" w:rsidP="00C970DC">
            <w:pPr>
              <w:pStyle w:val="Titre1"/>
              <w:spacing w:line="272" w:lineRule="atLeast"/>
              <w:jc w:val="center"/>
              <w:rPr>
                <w:rFonts w:ascii="Verdana" w:hAnsi="Verdana"/>
                <w:sz w:val="20"/>
                <w:szCs w:val="20"/>
              </w:rPr>
            </w:pPr>
          </w:p>
          <w:p w:rsidR="00D02908" w:rsidRPr="00D02908" w:rsidRDefault="00D02908" w:rsidP="00C970DC">
            <w:pPr>
              <w:pStyle w:val="Titre1"/>
              <w:spacing w:line="272" w:lineRule="atLeast"/>
              <w:jc w:val="center"/>
              <w:rPr>
                <w:rFonts w:ascii="Trebuchet MS" w:hAnsi="Trebuchet MS"/>
              </w:rPr>
            </w:pPr>
            <w:r w:rsidRPr="009146F1">
              <w:rPr>
                <w:rFonts w:ascii="Verdana" w:hAnsi="Verdana"/>
                <w:sz w:val="20"/>
                <w:szCs w:val="20"/>
              </w:rPr>
              <w:t>Object 1 Gamma Ray Burst 18 mag.</w:t>
            </w:r>
            <w:r w:rsidRPr="009146F1">
              <w:rPr>
                <w:rFonts w:ascii="Trebuchet MS" w:hAnsi="Trebuchet MS"/>
              </w:rPr>
              <w:br/>
            </w:r>
            <w:r>
              <w:rPr>
                <w:rFonts w:ascii="Trebuchet MS" w:hAnsi="Trebuchet MS"/>
                <w:noProof/>
                <w:lang w:eastAsia="fr-FR"/>
              </w:rPr>
              <w:drawing>
                <wp:inline distT="0" distB="0" distL="0" distR="0">
                  <wp:extent cx="4572000" cy="3545205"/>
                  <wp:effectExtent l="19050" t="0" r="0" b="0"/>
                  <wp:docPr id="84" name="Image 56" descr="http://www.bisque.com/tom/Createown/userdata/images/objec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bisque.com/tom/Createown/userdata/images/object1.jpg"/>
                          <pic:cNvPicPr>
                            <a:picLocks noChangeAspect="1" noChangeArrowheads="1"/>
                          </pic:cNvPicPr>
                        </pic:nvPicPr>
                        <pic:blipFill>
                          <a:blip r:embed="rId181" cstate="print"/>
                          <a:srcRect/>
                          <a:stretch>
                            <a:fillRect/>
                          </a:stretch>
                        </pic:blipFill>
                        <pic:spPr bwMode="auto">
                          <a:xfrm>
                            <a:off x="0" y="0"/>
                            <a:ext cx="4572000" cy="3545205"/>
                          </a:xfrm>
                          <a:prstGeom prst="rect">
                            <a:avLst/>
                          </a:prstGeom>
                          <a:noFill/>
                          <a:ln w="9525">
                            <a:noFill/>
                            <a:miter lim="800000"/>
                            <a:headEnd/>
                            <a:tailEnd/>
                          </a:ln>
                        </pic:spPr>
                      </pic:pic>
                    </a:graphicData>
                  </a:graphic>
                </wp:inline>
              </w:drawing>
            </w:r>
            <w:r w:rsidRPr="009146F1">
              <w:rPr>
                <w:rFonts w:ascii="Trebuchet MS" w:hAnsi="Trebuchet MS"/>
              </w:rPr>
              <w:br/>
            </w:r>
            <w:r w:rsidRPr="00D02908">
              <w:rPr>
                <w:rFonts w:ascii="Verdana" w:hAnsi="Verdana"/>
                <w:sz w:val="20"/>
                <w:szCs w:val="20"/>
              </w:rPr>
              <w:t>RA/DEC entré manuellement !</w:t>
            </w:r>
          </w:p>
          <w:p w:rsidR="00D02908" w:rsidRDefault="00D02908" w:rsidP="00D02908">
            <w:pPr>
              <w:pStyle w:val="Titre1"/>
              <w:spacing w:line="272" w:lineRule="atLeast"/>
            </w:pPr>
            <w:bookmarkStart w:id="10" w:name="Reality_check!"/>
            <w:r w:rsidRPr="00D02908">
              <w:rPr>
                <w:rFonts w:ascii="Verdana" w:hAnsi="Verdana"/>
                <w:sz w:val="20"/>
                <w:szCs w:val="20"/>
              </w:rPr>
              <w:t>Confrontation avec la réalité - Did je saisis les données correctement ! ?</w:t>
            </w:r>
            <w:bookmarkEnd w:id="10"/>
          </w:p>
          <w:p w:rsidR="00D02908" w:rsidRDefault="00D02908" w:rsidP="00D02908">
            <w:pPr>
              <w:pStyle w:val="NormalWeb"/>
            </w:pPr>
            <w:r w:rsidRPr="00D02908">
              <w:rPr>
                <w:rFonts w:ascii="Verdana" w:hAnsi="Verdana"/>
                <w:sz w:val="20"/>
                <w:szCs w:val="20"/>
              </w:rPr>
              <w:t>Un dispositif maniable gentil ici est</w:t>
            </w:r>
            <w:r>
              <w:rPr>
                <w:rFonts w:ascii="Times New Roman" w:hAnsi="Times New Roman"/>
                <w:sz w:val="24"/>
                <w:szCs w:val="24"/>
              </w:rPr>
              <w:t xml:space="preserve"> </w:t>
            </w:r>
            <w:r w:rsidRPr="00D02908">
              <w:rPr>
                <w:rFonts w:ascii="Verdana" w:hAnsi="Verdana"/>
                <w:sz w:val="20"/>
                <w:szCs w:val="20"/>
              </w:rPr>
              <w:t>"</w:t>
            </w:r>
            <w:r w:rsidRPr="00D02908">
              <w:rPr>
                <w:rFonts w:ascii="Verdana" w:hAnsi="Verdana"/>
                <w:b/>
                <w:bCs/>
                <w:sz w:val="20"/>
                <w:szCs w:val="20"/>
              </w:rPr>
              <w:t>CENTER</w:t>
            </w:r>
            <w:r w:rsidRPr="00D02908">
              <w:rPr>
                <w:rFonts w:ascii="Verdana" w:hAnsi="Verdana"/>
                <w:sz w:val="20"/>
                <w:szCs w:val="20"/>
              </w:rPr>
              <w:t>" bouton sur le dialogue de Data d'Utilisateur-Defined. Après "avoir ajouté" un ensemble de coordonnées ceux-ci peuvent être tache vérifiée en allant directement à elles dans l'affichage de TheSky. Juste la presse Center et vous sont prises là. Voir ci-dessous.</w:t>
            </w:r>
          </w:p>
          <w:p w:rsidR="00D02908" w:rsidRPr="00D02908" w:rsidRDefault="00D02908">
            <w:pPr>
              <w:pStyle w:val="Titre1"/>
              <w:spacing w:line="272" w:lineRule="atLeast"/>
              <w:jc w:val="center"/>
              <w:rPr>
                <w:rFonts w:ascii="Trebuchet MS" w:hAnsi="Trebuchet MS"/>
              </w:rPr>
            </w:pPr>
            <w:r w:rsidRPr="00D02908">
              <w:rPr>
                <w:rFonts w:ascii="Verdana" w:hAnsi="Verdana"/>
                <w:sz w:val="20"/>
                <w:szCs w:val="20"/>
              </w:rPr>
              <w:t>User-Defined object #1 - Gamma Ray Burst</w:t>
            </w:r>
            <w:r w:rsidRPr="00D02908">
              <w:rPr>
                <w:rFonts w:ascii="Verdana" w:hAnsi="Verdana"/>
                <w:sz w:val="20"/>
                <w:szCs w:val="20"/>
              </w:rPr>
              <w:br/>
            </w:r>
            <w:r>
              <w:rPr>
                <w:rFonts w:ascii="Trebuchet MS" w:hAnsi="Trebuchet MS"/>
                <w:noProof/>
                <w:lang w:eastAsia="fr-FR"/>
              </w:rPr>
              <w:drawing>
                <wp:inline distT="0" distB="0" distL="0" distR="0">
                  <wp:extent cx="3582212" cy="3582212"/>
                  <wp:effectExtent l="19050" t="0" r="0" b="0"/>
                  <wp:docPr id="83" name="Image 57" descr="http://www.bisque.com/tom/Createown/userdata/images/ad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bisque.com/tom/Createown/userdata/images/added.jpg"/>
                          <pic:cNvPicPr>
                            <a:picLocks noChangeAspect="1" noChangeArrowheads="1"/>
                          </pic:cNvPicPr>
                        </pic:nvPicPr>
                        <pic:blipFill>
                          <a:blip r:embed="rId182" cstate="print"/>
                          <a:srcRect/>
                          <a:stretch>
                            <a:fillRect/>
                          </a:stretch>
                        </pic:blipFill>
                        <pic:spPr bwMode="auto">
                          <a:xfrm>
                            <a:off x="0" y="0"/>
                            <a:ext cx="3585490" cy="3585490"/>
                          </a:xfrm>
                          <a:prstGeom prst="rect">
                            <a:avLst/>
                          </a:prstGeom>
                          <a:noFill/>
                          <a:ln w="9525">
                            <a:noFill/>
                            <a:miter lim="800000"/>
                            <a:headEnd/>
                            <a:tailEnd/>
                          </a:ln>
                        </pic:spPr>
                      </pic:pic>
                    </a:graphicData>
                  </a:graphic>
                </wp:inline>
              </w:drawing>
            </w:r>
            <w:r w:rsidRPr="00D02908">
              <w:rPr>
                <w:rFonts w:ascii="Trebuchet MS" w:hAnsi="Trebuchet MS"/>
              </w:rPr>
              <w:br/>
            </w:r>
            <w:r w:rsidRPr="00D02908">
              <w:rPr>
                <w:rFonts w:ascii="Verdana" w:hAnsi="Verdana"/>
                <w:sz w:val="20"/>
                <w:szCs w:val="20"/>
              </w:rPr>
              <w:t>Noter le Label entré ici !</w:t>
            </w:r>
          </w:p>
          <w:p w:rsidR="00D02908" w:rsidRPr="00D02908" w:rsidRDefault="00D02908">
            <w:pPr>
              <w:pStyle w:val="NormalWeb"/>
            </w:pPr>
            <w:r w:rsidRPr="00D02908">
              <w:rPr>
                <w:rFonts w:ascii="Verdana" w:hAnsi="Verdana"/>
                <w:sz w:val="20"/>
                <w:szCs w:val="20"/>
              </w:rPr>
              <w:t>Et là vous l'avez. Un objet nouvellement supplémentaire à</w:t>
            </w:r>
            <w:r>
              <w:rPr>
                <w:rFonts w:ascii="Times New Roman" w:hAnsi="Times New Roman"/>
                <w:sz w:val="24"/>
                <w:szCs w:val="24"/>
              </w:rPr>
              <w:t xml:space="preserve"> </w:t>
            </w:r>
            <w:r w:rsidRPr="00D02908">
              <w:rPr>
                <w:rFonts w:ascii="Verdana" w:hAnsi="Verdana"/>
                <w:sz w:val="20"/>
                <w:szCs w:val="20"/>
              </w:rPr>
              <w:t>TheSky.</w:t>
            </w:r>
          </w:p>
          <w:p w:rsidR="00D02908" w:rsidRDefault="00D02908" w:rsidP="00D02908">
            <w:pPr>
              <w:pStyle w:val="Titre1"/>
              <w:spacing w:line="272" w:lineRule="atLeast"/>
            </w:pPr>
            <w:bookmarkStart w:id="11" w:name="Wait_I_dont_see_the_object"/>
            <w:r>
              <w:rPr>
                <w:rFonts w:ascii="Verdana" w:hAnsi="Verdana"/>
                <w:sz w:val="20"/>
                <w:szCs w:val="20"/>
              </w:rPr>
              <w:lastRenderedPageBreak/>
              <w:t xml:space="preserve">Je ne </w:t>
            </w:r>
            <w:proofErr w:type="gramStart"/>
            <w:r>
              <w:rPr>
                <w:rFonts w:ascii="Verdana" w:hAnsi="Verdana"/>
                <w:sz w:val="20"/>
                <w:szCs w:val="20"/>
              </w:rPr>
              <w:t>voit</w:t>
            </w:r>
            <w:proofErr w:type="gramEnd"/>
            <w:r w:rsidRPr="00D02908">
              <w:rPr>
                <w:rFonts w:ascii="Verdana" w:hAnsi="Verdana"/>
                <w:sz w:val="20"/>
                <w:szCs w:val="20"/>
              </w:rPr>
              <w:t xml:space="preserve"> pas l'objet ?</w:t>
            </w:r>
            <w:bookmarkEnd w:id="11"/>
          </w:p>
          <w:p w:rsidR="00D02908" w:rsidRPr="00D02908" w:rsidRDefault="00D02908">
            <w:pPr>
              <w:pStyle w:val="NormalWeb"/>
            </w:pPr>
            <w:r w:rsidRPr="00D02908">
              <w:rPr>
                <w:rFonts w:ascii="Verdana" w:hAnsi="Verdana"/>
                <w:sz w:val="20"/>
                <w:szCs w:val="20"/>
              </w:rPr>
              <w:t>S'assurer que l'Object Type (Reference Point dans l'exemple) est placé à "Visible". Employer la vue | Montrer Explorer comme montré ci-dessous. Saisir Reference Point et vous êtes pris directement là.</w:t>
            </w:r>
          </w:p>
          <w:p w:rsidR="00D02908" w:rsidRPr="009E362B" w:rsidRDefault="00D02908">
            <w:pPr>
              <w:pStyle w:val="Titre1"/>
              <w:spacing w:line="272" w:lineRule="atLeast"/>
              <w:jc w:val="center"/>
              <w:rPr>
                <w:rFonts w:ascii="Trebuchet MS" w:hAnsi="Trebuchet MS"/>
              </w:rPr>
            </w:pPr>
            <w:r w:rsidRPr="009E362B">
              <w:rPr>
                <w:rFonts w:ascii="Verdana" w:hAnsi="Verdana"/>
                <w:sz w:val="20"/>
                <w:szCs w:val="20"/>
              </w:rPr>
              <w:t>Display Explorer</w:t>
            </w:r>
            <w:r w:rsidRPr="009E362B">
              <w:rPr>
                <w:rFonts w:ascii="Trebuchet MS" w:hAnsi="Trebuchet MS"/>
              </w:rPr>
              <w:br/>
            </w:r>
            <w:r>
              <w:rPr>
                <w:rFonts w:ascii="Trebuchet MS" w:hAnsi="Trebuchet MS"/>
                <w:noProof/>
                <w:lang w:eastAsia="fr-FR"/>
              </w:rPr>
              <w:drawing>
                <wp:inline distT="0" distB="0" distL="0" distR="0">
                  <wp:extent cx="1919062" cy="3285461"/>
                  <wp:effectExtent l="19050" t="0" r="4988" b="0"/>
                  <wp:docPr id="82" name="Image 58" descr="http://www.bisque.com/tom/Createown/userdata/images/explo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bisque.com/tom/Createown/userdata/images/explorer.jpg"/>
                          <pic:cNvPicPr>
                            <a:picLocks noChangeAspect="1" noChangeArrowheads="1"/>
                          </pic:cNvPicPr>
                        </pic:nvPicPr>
                        <pic:blipFill>
                          <a:blip r:embed="rId183" cstate="print"/>
                          <a:srcRect/>
                          <a:stretch>
                            <a:fillRect/>
                          </a:stretch>
                        </pic:blipFill>
                        <pic:spPr bwMode="auto">
                          <a:xfrm>
                            <a:off x="0" y="0"/>
                            <a:ext cx="1920306" cy="3287591"/>
                          </a:xfrm>
                          <a:prstGeom prst="rect">
                            <a:avLst/>
                          </a:prstGeom>
                          <a:noFill/>
                          <a:ln w="9525">
                            <a:noFill/>
                            <a:miter lim="800000"/>
                            <a:headEnd/>
                            <a:tailEnd/>
                          </a:ln>
                        </pic:spPr>
                      </pic:pic>
                    </a:graphicData>
                  </a:graphic>
                </wp:inline>
              </w:drawing>
            </w:r>
            <w:r w:rsidRPr="009E362B">
              <w:rPr>
                <w:rFonts w:ascii="Trebuchet MS" w:hAnsi="Trebuchet MS"/>
              </w:rPr>
              <w:br/>
            </w:r>
            <w:r w:rsidRPr="009E362B">
              <w:rPr>
                <w:rFonts w:ascii="Verdana" w:hAnsi="Verdana"/>
                <w:sz w:val="20"/>
                <w:szCs w:val="20"/>
              </w:rPr>
              <w:t>Vérifier !</w:t>
            </w:r>
          </w:p>
          <w:p w:rsidR="00D02908" w:rsidRPr="009E362B" w:rsidRDefault="00D02908" w:rsidP="00D02908">
            <w:pPr>
              <w:pStyle w:val="NormalWeb"/>
              <w:rPr>
                <w:lang w:val="en-US"/>
              </w:rPr>
            </w:pPr>
            <w:r w:rsidRPr="00D02908">
              <w:rPr>
                <w:rFonts w:ascii="Verdana" w:hAnsi="Verdana"/>
                <w:sz w:val="20"/>
                <w:szCs w:val="20"/>
              </w:rPr>
              <w:t xml:space="preserve">Et, s'assurer que l'option de "Visible" est également signée le dialogue de Data d'Utilisateur-Defined. </w:t>
            </w:r>
            <w:r>
              <w:rPr>
                <w:rFonts w:ascii="Verdana" w:hAnsi="Verdana"/>
                <w:sz w:val="20"/>
                <w:szCs w:val="20"/>
                <w:lang w:val="en-US"/>
              </w:rPr>
              <w:t>Coin gauche supérieur.</w:t>
            </w:r>
          </w:p>
          <w:p w:rsidR="00D02908" w:rsidRPr="00D02908" w:rsidRDefault="00D02908">
            <w:pPr>
              <w:pStyle w:val="Titre1"/>
              <w:spacing w:line="272" w:lineRule="atLeast"/>
              <w:jc w:val="center"/>
              <w:rPr>
                <w:rFonts w:ascii="Trebuchet MS" w:hAnsi="Trebuchet MS"/>
                <w:lang w:val="en-US"/>
              </w:rPr>
            </w:pPr>
            <w:r w:rsidRPr="00D02908">
              <w:rPr>
                <w:rFonts w:ascii="Verdana" w:hAnsi="Verdana"/>
                <w:i/>
                <w:iCs/>
                <w:sz w:val="20"/>
                <w:szCs w:val="20"/>
                <w:lang w:val="en-US"/>
              </w:rPr>
              <w:t>Is Visible checked here?!</w:t>
            </w:r>
            <w:r w:rsidRPr="00D02908">
              <w:rPr>
                <w:rFonts w:ascii="Trebuchet MS" w:hAnsi="Trebuchet MS"/>
                <w:lang w:val="en-US"/>
              </w:rPr>
              <w:br/>
            </w:r>
            <w:r>
              <w:rPr>
                <w:rFonts w:ascii="Trebuchet MS" w:hAnsi="Trebuchet MS"/>
                <w:noProof/>
                <w:lang w:eastAsia="fr-FR"/>
              </w:rPr>
              <w:drawing>
                <wp:inline distT="0" distB="0" distL="0" distR="0">
                  <wp:extent cx="3249758" cy="2519917"/>
                  <wp:effectExtent l="19050" t="0" r="7792" b="0"/>
                  <wp:docPr id="81" name="Image 59" descr="http://www.bisque.com/tom/Createown/userdata/images/objec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bisque.com/tom/Createown/userdata/images/object1.jpg"/>
                          <pic:cNvPicPr>
                            <a:picLocks noChangeAspect="1" noChangeArrowheads="1"/>
                          </pic:cNvPicPr>
                        </pic:nvPicPr>
                        <pic:blipFill>
                          <a:blip r:embed="rId181" cstate="print"/>
                          <a:srcRect/>
                          <a:stretch>
                            <a:fillRect/>
                          </a:stretch>
                        </pic:blipFill>
                        <pic:spPr bwMode="auto">
                          <a:xfrm>
                            <a:off x="0" y="0"/>
                            <a:ext cx="3257928" cy="2526252"/>
                          </a:xfrm>
                          <a:prstGeom prst="rect">
                            <a:avLst/>
                          </a:prstGeom>
                          <a:noFill/>
                          <a:ln w="9525">
                            <a:noFill/>
                            <a:miter lim="800000"/>
                            <a:headEnd/>
                            <a:tailEnd/>
                          </a:ln>
                        </pic:spPr>
                      </pic:pic>
                    </a:graphicData>
                  </a:graphic>
                </wp:inline>
              </w:drawing>
            </w:r>
            <w:r w:rsidRPr="00D02908">
              <w:rPr>
                <w:rFonts w:ascii="Trebuchet MS" w:hAnsi="Trebuchet MS"/>
                <w:lang w:val="en-US"/>
              </w:rPr>
              <w:br/>
            </w:r>
            <w:r w:rsidRPr="00D02908">
              <w:rPr>
                <w:rFonts w:ascii="Verdana" w:hAnsi="Verdana"/>
                <w:sz w:val="20"/>
                <w:szCs w:val="20"/>
                <w:lang w:val="en-US"/>
              </w:rPr>
              <w:t>Visible must be checked</w:t>
            </w:r>
          </w:p>
          <w:p w:rsidR="00D02908" w:rsidRDefault="00D02908" w:rsidP="00D02908">
            <w:pPr>
              <w:pStyle w:val="Titre1"/>
              <w:spacing w:line="272" w:lineRule="atLeast"/>
            </w:pPr>
            <w:r w:rsidRPr="00D02908">
              <w:rPr>
                <w:rFonts w:ascii="Verdana" w:hAnsi="Verdana"/>
                <w:sz w:val="20"/>
                <w:szCs w:val="20"/>
              </w:rPr>
              <w:t>Comment est-ce que je sauve les objets ?</w:t>
            </w:r>
          </w:p>
          <w:p w:rsidR="00D02908" w:rsidRPr="00D02908" w:rsidRDefault="00D02908">
            <w:pPr>
              <w:pStyle w:val="NormalWeb"/>
            </w:pPr>
            <w:r w:rsidRPr="00D02908">
              <w:rPr>
                <w:rFonts w:ascii="Verdana" w:hAnsi="Verdana"/>
                <w:sz w:val="20"/>
                <w:szCs w:val="20"/>
              </w:rPr>
              <w:t>Quand le document de TheSky est sauvé (File Save ou File Save comme) l'Utilisateur-Defined Data est également sauvé. Vous devriez lui donner un nom qui reflète les objets ! Ou améliorer encore,</w:t>
            </w:r>
            <w:r>
              <w:rPr>
                <w:rFonts w:ascii="Times New Roman" w:hAnsi="Times New Roman"/>
                <w:sz w:val="24"/>
                <w:szCs w:val="24"/>
              </w:rPr>
              <w:t xml:space="preserve"> </w:t>
            </w:r>
            <w:hyperlink r:id="rId184" w:history="1">
              <w:r w:rsidRPr="00D02908">
                <w:rPr>
                  <w:rStyle w:val="Lienhypertexte"/>
                  <w:rFonts w:ascii="Verdana" w:hAnsi="Verdana"/>
                  <w:sz w:val="20"/>
                  <w:szCs w:val="20"/>
                </w:rPr>
                <w:t>exportent les données vers un dossier des textes d'ASCII pour la compilation facile</w:t>
              </w:r>
            </w:hyperlink>
            <w:r w:rsidRPr="00D02908">
              <w:rPr>
                <w:rFonts w:ascii="Verdana" w:hAnsi="Verdana"/>
                <w:sz w:val="20"/>
                <w:szCs w:val="20"/>
              </w:rPr>
              <w:t>.</w:t>
            </w:r>
          </w:p>
          <w:p w:rsidR="00C970DC" w:rsidRDefault="00C970DC" w:rsidP="00D02908">
            <w:pPr>
              <w:pStyle w:val="Titre1"/>
              <w:spacing w:line="272" w:lineRule="atLeast"/>
              <w:rPr>
                <w:rFonts w:ascii="Verdana" w:hAnsi="Verdana"/>
                <w:sz w:val="20"/>
                <w:szCs w:val="20"/>
              </w:rPr>
            </w:pPr>
            <w:bookmarkStart w:id="12" w:name="Export_the_data_to_a_text_file"/>
          </w:p>
          <w:p w:rsidR="00D02908" w:rsidRDefault="00D02908" w:rsidP="00D02908">
            <w:pPr>
              <w:pStyle w:val="Titre1"/>
              <w:spacing w:line="272" w:lineRule="atLeast"/>
            </w:pPr>
            <w:r w:rsidRPr="00D02908">
              <w:rPr>
                <w:rFonts w:ascii="Verdana" w:hAnsi="Verdana"/>
                <w:sz w:val="20"/>
                <w:szCs w:val="20"/>
              </w:rPr>
              <w:t>Exporter les données vers un dossier des textes</w:t>
            </w:r>
            <w:bookmarkEnd w:id="12"/>
          </w:p>
          <w:p w:rsidR="00D02908" w:rsidRDefault="00D02908" w:rsidP="00D02908">
            <w:pPr>
              <w:pStyle w:val="NormalWeb"/>
            </w:pPr>
            <w:r w:rsidRPr="00D02908">
              <w:rPr>
                <w:rFonts w:ascii="Verdana" w:hAnsi="Verdana"/>
                <w:sz w:val="20"/>
                <w:szCs w:val="20"/>
              </w:rPr>
              <w:t xml:space="preserve">Les données seront archivées dans un dossier des textes d'ASCII pour la compilation facile en </w:t>
            </w:r>
            <w:r w:rsidRPr="00D02908">
              <w:rPr>
                <w:rFonts w:ascii="Verdana" w:hAnsi="Verdana"/>
                <w:sz w:val="20"/>
                <w:szCs w:val="20"/>
              </w:rPr>
              <w:lastRenderedPageBreak/>
              <w:t>employant le dispositif d'EXPORT.</w:t>
            </w:r>
          </w:p>
          <w:p w:rsidR="008A368E" w:rsidRDefault="008A368E" w:rsidP="00D02908">
            <w:pPr>
              <w:pStyle w:val="Titre1"/>
              <w:spacing w:line="272" w:lineRule="atLeast"/>
              <w:jc w:val="center"/>
              <w:rPr>
                <w:rFonts w:ascii="Verdana" w:hAnsi="Verdana"/>
                <w:sz w:val="20"/>
                <w:szCs w:val="20"/>
              </w:rPr>
            </w:pPr>
          </w:p>
          <w:p w:rsidR="00D02908" w:rsidRDefault="00D02908" w:rsidP="00D02908">
            <w:pPr>
              <w:pStyle w:val="Titre1"/>
              <w:spacing w:line="272" w:lineRule="atLeast"/>
              <w:jc w:val="center"/>
            </w:pPr>
            <w:r w:rsidRPr="00D02908">
              <w:rPr>
                <w:rFonts w:ascii="Verdana" w:hAnsi="Verdana"/>
                <w:sz w:val="20"/>
                <w:szCs w:val="20"/>
              </w:rPr>
              <w:t>Export text using Browse!</w:t>
            </w:r>
            <w:r w:rsidRPr="00D02908">
              <w:rPr>
                <w:rFonts w:ascii="Trebuchet MS" w:hAnsi="Trebuchet MS"/>
              </w:rPr>
              <w:br/>
            </w:r>
            <w:bookmarkStart w:id="13" w:name="comment"/>
            <w:r>
              <w:rPr>
                <w:rFonts w:ascii="Trebuchet MS" w:hAnsi="Trebuchet MS"/>
                <w:noProof/>
                <w:lang w:eastAsia="fr-FR"/>
              </w:rPr>
              <w:drawing>
                <wp:inline distT="0" distB="0" distL="0" distR="0">
                  <wp:extent cx="3851201" cy="2986286"/>
                  <wp:effectExtent l="19050" t="0" r="0" b="0"/>
                  <wp:docPr id="80" name="Image 60" descr="http://www.bisque.com/tom/Createown/userdata/images/com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bisque.com/tom/Createown/userdata/images/comment.jpg"/>
                          <pic:cNvPicPr>
                            <a:picLocks noChangeAspect="1" noChangeArrowheads="1"/>
                          </pic:cNvPicPr>
                        </pic:nvPicPr>
                        <pic:blipFill>
                          <a:blip r:embed="rId185" cstate="print"/>
                          <a:srcRect/>
                          <a:stretch>
                            <a:fillRect/>
                          </a:stretch>
                        </pic:blipFill>
                        <pic:spPr bwMode="auto">
                          <a:xfrm>
                            <a:off x="0" y="0"/>
                            <a:ext cx="3856165" cy="2990135"/>
                          </a:xfrm>
                          <a:prstGeom prst="rect">
                            <a:avLst/>
                          </a:prstGeom>
                          <a:noFill/>
                          <a:ln w="9525">
                            <a:noFill/>
                            <a:miter lim="800000"/>
                            <a:headEnd/>
                            <a:tailEnd/>
                          </a:ln>
                        </pic:spPr>
                      </pic:pic>
                    </a:graphicData>
                  </a:graphic>
                </wp:inline>
              </w:drawing>
            </w:r>
            <w:bookmarkEnd w:id="13"/>
            <w:r w:rsidRPr="00D02908">
              <w:rPr>
                <w:rFonts w:ascii="Trebuchet MS" w:hAnsi="Trebuchet MS"/>
              </w:rPr>
              <w:br/>
            </w:r>
            <w:r w:rsidRPr="00D02908">
              <w:rPr>
                <w:rFonts w:ascii="Verdana" w:hAnsi="Verdana"/>
                <w:sz w:val="20"/>
                <w:szCs w:val="20"/>
              </w:rPr>
              <w:t>Choisir le nom de fichier et la chemise puis EXPORT !</w:t>
            </w:r>
          </w:p>
          <w:p w:rsidR="00DE2FDF" w:rsidRDefault="00D02908" w:rsidP="00DE2FDF">
            <w:pPr>
              <w:pStyle w:val="Titre1"/>
              <w:spacing w:line="272" w:lineRule="atLeast"/>
              <w:jc w:val="center"/>
            </w:pPr>
            <w:r w:rsidRPr="00D02908">
              <w:rPr>
                <w:rFonts w:ascii="Verdana" w:hAnsi="Verdana"/>
                <w:sz w:val="20"/>
                <w:szCs w:val="20"/>
              </w:rPr>
              <w:t>Passer en revue | Économiser comme using la chemise de SDBs de défaut</w:t>
            </w:r>
            <w:r w:rsidRPr="00D02908">
              <w:rPr>
                <w:rFonts w:ascii="Trebuchet MS" w:hAnsi="Trebuchet MS"/>
              </w:rPr>
              <w:br/>
            </w:r>
            <w:bookmarkStart w:id="14" w:name="nameit"/>
            <w:r>
              <w:rPr>
                <w:rFonts w:ascii="Trebuchet MS" w:hAnsi="Trebuchet MS"/>
                <w:noProof/>
                <w:lang w:eastAsia="fr-FR"/>
              </w:rPr>
              <w:drawing>
                <wp:inline distT="0" distB="0" distL="0" distR="0">
                  <wp:extent cx="4287136" cy="3185909"/>
                  <wp:effectExtent l="19050" t="0" r="0" b="0"/>
                  <wp:docPr id="79" name="Image 61" descr="http://www.bisque.com/tom/Createown/userdata/images/gamma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bisque.com/tom/Createown/userdata/images/gammasave.jpg"/>
                          <pic:cNvPicPr>
                            <a:picLocks noChangeAspect="1" noChangeArrowheads="1"/>
                          </pic:cNvPicPr>
                        </pic:nvPicPr>
                        <pic:blipFill>
                          <a:blip r:embed="rId186" cstate="print"/>
                          <a:srcRect/>
                          <a:stretch>
                            <a:fillRect/>
                          </a:stretch>
                        </pic:blipFill>
                        <pic:spPr bwMode="auto">
                          <a:xfrm>
                            <a:off x="0" y="0"/>
                            <a:ext cx="4289482" cy="3187652"/>
                          </a:xfrm>
                          <a:prstGeom prst="rect">
                            <a:avLst/>
                          </a:prstGeom>
                          <a:noFill/>
                          <a:ln w="9525">
                            <a:noFill/>
                            <a:miter lim="800000"/>
                            <a:headEnd/>
                            <a:tailEnd/>
                          </a:ln>
                        </pic:spPr>
                      </pic:pic>
                    </a:graphicData>
                  </a:graphic>
                </wp:inline>
              </w:drawing>
            </w:r>
            <w:bookmarkEnd w:id="14"/>
            <w:r w:rsidRPr="00D02908">
              <w:rPr>
                <w:rFonts w:ascii="Trebuchet MS" w:hAnsi="Trebuchet MS"/>
              </w:rPr>
              <w:br/>
            </w:r>
            <w:r w:rsidR="00DE2FDF">
              <w:rPr>
                <w:rFonts w:ascii="Verdana" w:hAnsi="Verdana"/>
                <w:sz w:val="20"/>
                <w:szCs w:val="20"/>
              </w:rPr>
              <w:t>Lui donner un nom ici puis Save</w:t>
            </w:r>
          </w:p>
          <w:p w:rsidR="00C970DC" w:rsidRDefault="00C970DC">
            <w:pPr>
              <w:pStyle w:val="Titre1"/>
              <w:spacing w:line="272" w:lineRule="atLeast"/>
              <w:rPr>
                <w:rFonts w:ascii="Verdana" w:hAnsi="Verdana"/>
                <w:sz w:val="20"/>
                <w:szCs w:val="20"/>
              </w:rPr>
            </w:pPr>
            <w:bookmarkStart w:id="15" w:name="Sample_Exported_data"/>
          </w:p>
          <w:p w:rsidR="00C970DC" w:rsidRDefault="00C970DC">
            <w:pPr>
              <w:pStyle w:val="Titre1"/>
              <w:spacing w:line="272" w:lineRule="atLeast"/>
              <w:rPr>
                <w:rFonts w:ascii="Verdana" w:hAnsi="Verdana"/>
                <w:sz w:val="20"/>
                <w:szCs w:val="20"/>
              </w:rPr>
            </w:pPr>
          </w:p>
          <w:p w:rsidR="00C970DC" w:rsidRDefault="00C970DC">
            <w:pPr>
              <w:pStyle w:val="Titre1"/>
              <w:spacing w:line="272" w:lineRule="atLeast"/>
              <w:rPr>
                <w:rFonts w:ascii="Verdana" w:hAnsi="Verdana"/>
                <w:sz w:val="20"/>
                <w:szCs w:val="20"/>
              </w:rPr>
            </w:pPr>
          </w:p>
          <w:p w:rsidR="008A368E" w:rsidRDefault="008A368E">
            <w:pPr>
              <w:pStyle w:val="Titre1"/>
              <w:spacing w:line="272" w:lineRule="atLeast"/>
              <w:rPr>
                <w:rFonts w:ascii="Verdana" w:hAnsi="Verdana"/>
                <w:sz w:val="20"/>
                <w:szCs w:val="20"/>
              </w:rPr>
            </w:pPr>
          </w:p>
          <w:p w:rsidR="008A368E" w:rsidRDefault="008A368E">
            <w:pPr>
              <w:pStyle w:val="Titre1"/>
              <w:spacing w:line="272" w:lineRule="atLeast"/>
              <w:rPr>
                <w:rFonts w:ascii="Verdana" w:hAnsi="Verdana"/>
                <w:sz w:val="20"/>
                <w:szCs w:val="20"/>
              </w:rPr>
            </w:pPr>
          </w:p>
          <w:p w:rsidR="008A368E" w:rsidRDefault="008A368E">
            <w:pPr>
              <w:pStyle w:val="Titre1"/>
              <w:spacing w:line="272" w:lineRule="atLeast"/>
              <w:rPr>
                <w:rFonts w:ascii="Verdana" w:hAnsi="Verdana"/>
                <w:sz w:val="20"/>
                <w:szCs w:val="20"/>
              </w:rPr>
            </w:pPr>
          </w:p>
          <w:p w:rsidR="00D02908" w:rsidRPr="00DE2FDF" w:rsidRDefault="00DE2FDF">
            <w:pPr>
              <w:pStyle w:val="Titre1"/>
              <w:spacing w:line="272" w:lineRule="atLeast"/>
              <w:rPr>
                <w:rFonts w:ascii="Trebuchet MS" w:hAnsi="Trebuchet MS"/>
              </w:rPr>
            </w:pPr>
            <w:r w:rsidRPr="00DE2FDF">
              <w:rPr>
                <w:rFonts w:ascii="Verdana" w:hAnsi="Verdana"/>
                <w:sz w:val="20"/>
                <w:szCs w:val="20"/>
              </w:rPr>
              <w:t>Prélever les données d'Exported</w:t>
            </w:r>
            <w:bookmarkEnd w:id="15"/>
            <w:r>
              <w:rPr>
                <w:rFonts w:ascii="Times New Roman" w:hAnsi="Times New Roman" w:cs="Times New Roman"/>
                <w:sz w:val="24"/>
                <w:szCs w:val="24"/>
                <w:lang w:eastAsia="fr-FR"/>
              </w:rPr>
              <w:t xml:space="preserve"> </w:t>
            </w:r>
            <w:r w:rsidRPr="00DE2FDF">
              <w:rPr>
                <w:rFonts w:ascii="Trebuchet MS" w:hAnsi="Trebuchet MS"/>
                <w:sz w:val="20"/>
                <w:szCs w:val="20"/>
              </w:rPr>
              <w:t>-</w:t>
            </w:r>
            <w:r>
              <w:rPr>
                <w:rFonts w:ascii="Times New Roman" w:hAnsi="Times New Roman" w:cs="Times New Roman"/>
                <w:sz w:val="24"/>
                <w:szCs w:val="24"/>
                <w:lang w:eastAsia="fr-FR"/>
              </w:rPr>
              <w:t xml:space="preserve"> </w:t>
            </w:r>
            <w:r w:rsidRPr="00DE2FDF">
              <w:rPr>
                <w:rFonts w:ascii="Verdana" w:hAnsi="Verdana"/>
                <w:sz w:val="20"/>
                <w:szCs w:val="20"/>
              </w:rPr>
              <w:t>Ready à</w:t>
            </w:r>
            <w:r>
              <w:rPr>
                <w:rFonts w:ascii="Times New Roman" w:hAnsi="Times New Roman" w:cs="Times New Roman"/>
                <w:sz w:val="24"/>
                <w:szCs w:val="24"/>
                <w:lang w:eastAsia="fr-FR"/>
              </w:rPr>
              <w:t xml:space="preserve"> </w:t>
            </w:r>
            <w:hyperlink r:id="rId187" w:history="1">
              <w:r w:rsidRPr="00DE2FDF">
                <w:rPr>
                  <w:rStyle w:val="Lienhypertexte"/>
                  <w:rFonts w:ascii="Verdana" w:hAnsi="Verdana"/>
                  <w:sz w:val="20"/>
                  <w:szCs w:val="20"/>
                </w:rPr>
                <w:t>Compile dans un SDB !</w:t>
              </w:r>
            </w:hyperlink>
          </w:p>
          <w:p w:rsidR="00D02908" w:rsidRPr="00D02908" w:rsidRDefault="00D02908">
            <w:pPr>
              <w:pStyle w:val="PrformatHTML"/>
              <w:spacing w:line="272" w:lineRule="atLeast"/>
              <w:rPr>
                <w:lang w:val="en-US"/>
              </w:rPr>
            </w:pPr>
            <w:proofErr w:type="gramStart"/>
            <w:r w:rsidRPr="00D02908">
              <w:rPr>
                <w:lang w:val="en-US"/>
              </w:rPr>
              <w:t>;Copyright</w:t>
            </w:r>
            <w:proofErr w:type="gramEnd"/>
            <w:r w:rsidRPr="00D02908">
              <w:rPr>
                <w:lang w:val="en-US"/>
              </w:rPr>
              <w:t>, Software Bisque, Inc.</w:t>
            </w:r>
          </w:p>
          <w:p w:rsidR="00D02908" w:rsidRPr="00D02908" w:rsidRDefault="00D02908">
            <w:pPr>
              <w:pStyle w:val="PrformatHTML"/>
              <w:spacing w:line="272" w:lineRule="atLeast"/>
              <w:rPr>
                <w:lang w:val="en-US"/>
              </w:rPr>
            </w:pPr>
            <w:r w:rsidRPr="00D02908">
              <w:rPr>
                <w:lang w:val="en-US"/>
              </w:rPr>
              <w:t>&gt;LABEL 1,30</w:t>
            </w:r>
          </w:p>
          <w:p w:rsidR="00D02908" w:rsidRPr="009E362B" w:rsidRDefault="00D02908">
            <w:pPr>
              <w:pStyle w:val="PrformatHTML"/>
              <w:spacing w:line="272" w:lineRule="atLeast"/>
            </w:pPr>
            <w:r w:rsidRPr="009E362B">
              <w:t>&gt;ALIAS 19,35</w:t>
            </w:r>
          </w:p>
          <w:p w:rsidR="00D02908" w:rsidRPr="009E362B" w:rsidRDefault="00D02908">
            <w:pPr>
              <w:pStyle w:val="PrformatHTML"/>
              <w:spacing w:line="272" w:lineRule="atLeast"/>
            </w:pPr>
            <w:r w:rsidRPr="009E362B">
              <w:t>&gt;RAHOURS 37,47</w:t>
            </w:r>
          </w:p>
          <w:p w:rsidR="00DE2FDF" w:rsidRDefault="00D02908" w:rsidP="00DE2FDF">
            <w:pPr>
              <w:pStyle w:val="PrformatHTML"/>
              <w:spacing w:line="272" w:lineRule="atLeast"/>
            </w:pPr>
            <w:r w:rsidRPr="00DE2FDF">
              <w:rPr>
                <w:b/>
                <w:bCs/>
                <w:i/>
                <w:iCs/>
              </w:rPr>
              <w:t>&gt;SEARCH 1,30 &lt;-------------------</w:t>
            </w:r>
            <w:hyperlink r:id="rId188" w:history="1">
              <w:r w:rsidR="00DE2FDF" w:rsidRPr="00DE2FDF">
                <w:rPr>
                  <w:rStyle w:val="Lienhypertexte"/>
                  <w:b/>
                  <w:bCs/>
                  <w:i/>
                  <w:iCs/>
                </w:rPr>
                <w:t>Ajouter ceci SEARCH les données !</w:t>
              </w:r>
            </w:hyperlink>
          </w:p>
          <w:p w:rsidR="00D02908" w:rsidRPr="009E362B" w:rsidRDefault="00D02908">
            <w:pPr>
              <w:pStyle w:val="PrformatHTML"/>
              <w:spacing w:line="272" w:lineRule="atLeast"/>
            </w:pPr>
            <w:r w:rsidRPr="009E362B">
              <w:t>&gt;DECDEGREES 49,60</w:t>
            </w:r>
          </w:p>
          <w:p w:rsidR="00D02908" w:rsidRPr="009E362B" w:rsidRDefault="00D02908">
            <w:pPr>
              <w:pStyle w:val="PrformatHTML"/>
              <w:spacing w:line="272" w:lineRule="atLeast"/>
            </w:pPr>
            <w:r w:rsidRPr="009E362B">
              <w:t>&gt;CATALOG CLASS=OBJECTS</w:t>
            </w:r>
          </w:p>
          <w:p w:rsidR="00D02908" w:rsidRPr="009E362B" w:rsidRDefault="00D02908">
            <w:pPr>
              <w:pStyle w:val="PrformatHTML"/>
              <w:spacing w:line="272" w:lineRule="atLeast"/>
            </w:pPr>
            <w:r w:rsidRPr="009E362B">
              <w:t>&gt;LOADMEMORY</w:t>
            </w:r>
          </w:p>
          <w:p w:rsidR="00DE2FDF" w:rsidRDefault="00D02908" w:rsidP="00DE2FDF">
            <w:pPr>
              <w:pStyle w:val="PrformatHTML"/>
              <w:spacing w:line="272" w:lineRule="atLeast"/>
            </w:pPr>
            <w:r w:rsidRPr="00DE2FDF">
              <w:t>&gt;IDENTIFIER Gamma Objects &lt;------</w:t>
            </w:r>
            <w:r w:rsidR="00DE2FDF" w:rsidRPr="00DE2FDF">
              <w:t xml:space="preserve"> Entrer dans un Name unique ici !</w:t>
            </w:r>
          </w:p>
          <w:p w:rsidR="00D02908" w:rsidRPr="00DE2FDF" w:rsidRDefault="00D02908">
            <w:pPr>
              <w:pStyle w:val="PrformatHTML"/>
              <w:spacing w:line="272" w:lineRule="atLeast"/>
            </w:pPr>
            <w:r w:rsidRPr="00DE2FDF">
              <w:t>&gt;OBJECT TYPE 55 &lt;----------------</w:t>
            </w:r>
            <w:r w:rsidR="00DE2FDF" w:rsidRPr="00DE2FDF">
              <w:t xml:space="preserve"> Type d'objet point de référence 55</w:t>
            </w:r>
          </w:p>
          <w:p w:rsidR="00D02908" w:rsidRPr="00DE2FDF" w:rsidRDefault="00D02908">
            <w:pPr>
              <w:pStyle w:val="PrformatHTML"/>
              <w:spacing w:line="272" w:lineRule="atLeast"/>
            </w:pPr>
            <w:proofErr w:type="gramStart"/>
            <w:r w:rsidRPr="00DE2FDF">
              <w:t>;My</w:t>
            </w:r>
            <w:proofErr w:type="gramEnd"/>
            <w:r w:rsidRPr="00DE2FDF">
              <w:t xml:space="preserve"> Gamma </w:t>
            </w:r>
            <w:r w:rsidRPr="00DE2FDF">
              <w:rPr>
                <w:b/>
                <w:bCs/>
                <w:i/>
                <w:iCs/>
              </w:rPr>
              <w:t>&lt;----------------------</w:t>
            </w:r>
            <w:hyperlink r:id="rId189" w:history="1">
              <w:r w:rsidR="00DE2FDF" w:rsidRPr="00DE2FDF">
                <w:rPr>
                  <w:rStyle w:val="Lienhypertexte"/>
                  <w:b/>
                  <w:bCs/>
                  <w:i/>
                  <w:iCs/>
                </w:rPr>
                <w:t>C'est le COMMENT écrit ci-dessus !</w:t>
              </w:r>
            </w:hyperlink>
          </w:p>
          <w:p w:rsidR="00D02908" w:rsidRDefault="00D02908">
            <w:pPr>
              <w:pStyle w:val="PrformatHTML"/>
              <w:spacing w:line="272" w:lineRule="atLeast"/>
            </w:pPr>
            <w:r w:rsidRPr="00DE2FDF">
              <w:t xml:space="preserve">   </w:t>
            </w:r>
            <w:r>
              <w:t>1                                 2.03944444  33.52583333 18.00 Gamma Ray Burst</w:t>
            </w:r>
          </w:p>
          <w:p w:rsidR="00D02908" w:rsidRDefault="00963DE3">
            <w:pPr>
              <w:spacing w:line="272" w:lineRule="atLeast"/>
              <w:rPr>
                <w:rFonts w:ascii="Trebuchet MS" w:hAnsi="Trebuchet MS"/>
                <w:sz w:val="19"/>
                <w:szCs w:val="19"/>
              </w:rPr>
            </w:pPr>
            <w:r w:rsidRPr="00963DE3">
              <w:rPr>
                <w:rFonts w:ascii="Trebuchet MS" w:hAnsi="Trebuchet MS"/>
                <w:sz w:val="19"/>
                <w:szCs w:val="19"/>
              </w:rPr>
              <w:pict>
                <v:rect id="_x0000_i1025" style="width:0;height:1.5pt" o:hralign="center" o:hrstd="t" o:hr="t" fillcolor="#aca899" stroked="f"/>
              </w:pict>
            </w:r>
          </w:p>
          <w:p w:rsidR="00DE2FDF" w:rsidRDefault="00DE2FDF" w:rsidP="00DE2FDF">
            <w:pPr>
              <w:pStyle w:val="NormalWeb"/>
            </w:pPr>
            <w:r w:rsidRPr="00DE2FDF">
              <w:rPr>
                <w:rFonts w:ascii="Verdana" w:hAnsi="Verdana"/>
                <w:sz w:val="20"/>
                <w:szCs w:val="20"/>
              </w:rPr>
              <w:t>Maintenant ce dossier</w:t>
            </w:r>
            <w:r>
              <w:t xml:space="preserve"> </w:t>
            </w:r>
            <w:hyperlink r:id="rId190" w:history="1">
              <w:r w:rsidRPr="00DE2FDF">
                <w:rPr>
                  <w:rStyle w:val="Lienhypertexte"/>
                  <w:rFonts w:ascii="Verdana" w:hAnsi="Verdana"/>
                  <w:sz w:val="20"/>
                  <w:szCs w:val="20"/>
                </w:rPr>
                <w:t>"GAMMA.TXT" appelé des</w:t>
              </w:r>
            </w:hyperlink>
            <w:r>
              <w:t xml:space="preserve"> </w:t>
            </w:r>
            <w:r w:rsidRPr="00DE2FDF">
              <w:rPr>
                <w:rFonts w:ascii="Verdana" w:hAnsi="Verdana"/>
                <w:sz w:val="20"/>
                <w:szCs w:val="20"/>
              </w:rPr>
              <w:t xml:space="preserve">textes d'ASCII est prêt à être compilé automatiquement dans une base de données compatible de Sky (un SDB) à rechercher, marqué, pivoté à, et ainsi de suite. </w:t>
            </w:r>
            <w:r w:rsidRPr="007B4063">
              <w:rPr>
                <w:rFonts w:ascii="Verdana" w:hAnsi="Verdana"/>
                <w:sz w:val="20"/>
                <w:szCs w:val="20"/>
              </w:rPr>
              <w:t>Frais !</w:t>
            </w:r>
          </w:p>
          <w:p w:rsidR="007B4063" w:rsidRDefault="007B4063" w:rsidP="007B4063">
            <w:pPr>
              <w:pStyle w:val="Titre1"/>
              <w:spacing w:line="272" w:lineRule="atLeast"/>
            </w:pPr>
            <w:bookmarkStart w:id="16" w:name="Defining_the_Find_field_for_searching"/>
            <w:r w:rsidRPr="007B4063">
              <w:rPr>
                <w:rFonts w:ascii="Verdana" w:hAnsi="Verdana"/>
                <w:sz w:val="20"/>
                <w:szCs w:val="20"/>
              </w:rPr>
              <w:t>En définissant le "Find" mettre en place pour la recherche</w:t>
            </w:r>
            <w:bookmarkEnd w:id="16"/>
          </w:p>
          <w:p w:rsidR="007B4063" w:rsidRDefault="007B4063" w:rsidP="007B4063">
            <w:pPr>
              <w:pStyle w:val="Titre1"/>
              <w:spacing w:line="272" w:lineRule="atLeast"/>
            </w:pPr>
            <w:r w:rsidRPr="007B4063">
              <w:rPr>
                <w:rFonts w:ascii="Verdana" w:hAnsi="Verdana"/>
                <w:sz w:val="20"/>
                <w:szCs w:val="20"/>
              </w:rPr>
              <w:t xml:space="preserve">NOTE : </w:t>
            </w:r>
            <w:r w:rsidRPr="007B4063">
              <w:rPr>
                <w:rFonts w:ascii="Verdana" w:hAnsi="Verdana"/>
                <w:b w:val="0"/>
                <w:bCs w:val="0"/>
                <w:sz w:val="20"/>
                <w:szCs w:val="20"/>
              </w:rPr>
              <w:t xml:space="preserve">Avant vous peut Search vos données (Edit | Trouvaille) qu'un champ de Find doit être spécifié ! Il y a deux manières d'accomplir ceci. </w:t>
            </w:r>
            <w:r w:rsidRPr="009E362B">
              <w:rPr>
                <w:rFonts w:ascii="Verdana" w:hAnsi="Verdana"/>
                <w:b w:val="0"/>
                <w:bCs w:val="0"/>
                <w:sz w:val="20"/>
                <w:szCs w:val="20"/>
              </w:rPr>
              <w:t>D'abord vous pouvez " ADD" le Search field in the above header text.</w:t>
            </w:r>
            <w:r w:rsidRPr="009E362B">
              <w:t xml:space="preserve"> </w:t>
            </w:r>
            <w:r w:rsidRPr="007B4063">
              <w:rPr>
                <w:rFonts w:ascii="Verdana" w:hAnsi="Verdana"/>
                <w:b w:val="0"/>
                <w:bCs w:val="0"/>
                <w:sz w:val="20"/>
                <w:szCs w:val="20"/>
              </w:rPr>
              <w:t>Faire une nouvelle entrée.</w:t>
            </w:r>
          </w:p>
          <w:p w:rsidR="00D02908" w:rsidRPr="007B4063" w:rsidRDefault="00D02908">
            <w:pPr>
              <w:pStyle w:val="Titre1"/>
              <w:spacing w:line="272" w:lineRule="atLeast"/>
              <w:rPr>
                <w:rFonts w:ascii="Trebuchet MS" w:hAnsi="Trebuchet MS"/>
              </w:rPr>
            </w:pPr>
            <w:bookmarkStart w:id="17" w:name="SEARCH_1,30"/>
            <w:r w:rsidRPr="007B4063">
              <w:rPr>
                <w:rFonts w:ascii="Verdana" w:hAnsi="Verdana"/>
                <w:sz w:val="20"/>
                <w:szCs w:val="20"/>
              </w:rPr>
              <w:t>&gt;SEARCH 1,30</w:t>
            </w:r>
            <w:bookmarkEnd w:id="17"/>
          </w:p>
          <w:p w:rsidR="00D02908" w:rsidRPr="007B4063" w:rsidRDefault="007B4063">
            <w:pPr>
              <w:pStyle w:val="NormalWeb"/>
            </w:pPr>
            <w:r w:rsidRPr="007B4063">
              <w:rPr>
                <w:rFonts w:ascii="Verdana" w:hAnsi="Verdana"/>
                <w:sz w:val="20"/>
                <w:szCs w:val="20"/>
              </w:rPr>
              <w:t>Voir ce qui précède en dénotant l'entrée nouvellement supplémentaire de &gt;SEARCH à l'en-tête</w:t>
            </w:r>
            <w:r w:rsidR="00D02908" w:rsidRPr="007B4063">
              <w:rPr>
                <w:rFonts w:ascii="Verdana" w:hAnsi="Verdana"/>
                <w:sz w:val="20"/>
                <w:szCs w:val="20"/>
              </w:rPr>
              <w:t>.</w:t>
            </w:r>
          </w:p>
          <w:p w:rsidR="00D02908" w:rsidRPr="007B4063" w:rsidRDefault="00D02908">
            <w:pPr>
              <w:pStyle w:val="NormalWeb"/>
            </w:pPr>
            <w:r w:rsidRPr="007B4063">
              <w:t> </w:t>
            </w:r>
          </w:p>
          <w:p w:rsidR="007B4063" w:rsidRDefault="007B4063" w:rsidP="007B4063">
            <w:pPr>
              <w:pStyle w:val="NormalWeb"/>
            </w:pPr>
            <w:r w:rsidRPr="007B4063">
              <w:rPr>
                <w:rFonts w:ascii="Verdana" w:hAnsi="Verdana"/>
                <w:sz w:val="20"/>
                <w:szCs w:val="20"/>
              </w:rPr>
              <w:t>Ou au moment où compiler les données vous pouvez DEFINE le champ de recherche. Pour compiler le texte dans un SDB employer Data | Importation | Passer en revue et a localisé le nom de fichier (gamma.txt) dans la chemise de SDBs.</w:t>
            </w:r>
          </w:p>
          <w:p w:rsidR="00D02908" w:rsidRPr="007B4063" w:rsidRDefault="00D02908">
            <w:pPr>
              <w:pStyle w:val="NormalWeb"/>
            </w:pPr>
            <w:r w:rsidRPr="007B4063">
              <w:t> </w:t>
            </w:r>
          </w:p>
          <w:p w:rsidR="00D02908" w:rsidRPr="007B4063" w:rsidRDefault="007B4063">
            <w:pPr>
              <w:pStyle w:val="NormalWeb"/>
            </w:pPr>
            <w:r w:rsidRPr="007B4063">
              <w:rPr>
                <w:rFonts w:ascii="Verdana" w:hAnsi="Verdana"/>
                <w:sz w:val="20"/>
                <w:szCs w:val="20"/>
              </w:rPr>
              <w:t>Sur l'utilisation d'Import Dialog le "Define Fields…" bouton comme accentué ci-dessous</w:t>
            </w:r>
            <w:r w:rsidR="00D02908" w:rsidRPr="007B4063">
              <w:rPr>
                <w:rFonts w:ascii="Verdana" w:hAnsi="Verdana"/>
                <w:sz w:val="20"/>
                <w:szCs w:val="20"/>
              </w:rPr>
              <w:t>.</w:t>
            </w:r>
          </w:p>
          <w:p w:rsidR="00C970DC" w:rsidRDefault="00C970DC" w:rsidP="007B4063">
            <w:pPr>
              <w:pStyle w:val="Titre1"/>
              <w:spacing w:line="272" w:lineRule="atLeast"/>
              <w:jc w:val="center"/>
              <w:rPr>
                <w:rFonts w:ascii="Verdana" w:hAnsi="Verdana"/>
                <w:sz w:val="20"/>
                <w:szCs w:val="20"/>
              </w:rPr>
            </w:pPr>
          </w:p>
          <w:p w:rsidR="00C970DC" w:rsidRDefault="00C970DC" w:rsidP="007B4063">
            <w:pPr>
              <w:pStyle w:val="Titre1"/>
              <w:spacing w:line="272" w:lineRule="atLeast"/>
              <w:jc w:val="center"/>
              <w:rPr>
                <w:rFonts w:ascii="Verdana" w:hAnsi="Verdana"/>
                <w:sz w:val="20"/>
                <w:szCs w:val="20"/>
              </w:rPr>
            </w:pPr>
          </w:p>
          <w:p w:rsidR="00C970DC" w:rsidRDefault="00C970DC" w:rsidP="007B4063">
            <w:pPr>
              <w:pStyle w:val="Titre1"/>
              <w:spacing w:line="272" w:lineRule="atLeast"/>
              <w:jc w:val="center"/>
              <w:rPr>
                <w:rFonts w:ascii="Verdana" w:hAnsi="Verdana"/>
                <w:sz w:val="20"/>
                <w:szCs w:val="20"/>
              </w:rPr>
            </w:pPr>
          </w:p>
          <w:p w:rsidR="00C970DC" w:rsidRDefault="00C970DC" w:rsidP="007B4063">
            <w:pPr>
              <w:pStyle w:val="Titre1"/>
              <w:spacing w:line="272" w:lineRule="atLeast"/>
              <w:jc w:val="center"/>
              <w:rPr>
                <w:rFonts w:ascii="Verdana" w:hAnsi="Verdana"/>
                <w:sz w:val="20"/>
                <w:szCs w:val="20"/>
              </w:rPr>
            </w:pPr>
          </w:p>
          <w:p w:rsidR="00C970DC" w:rsidRDefault="00C970DC" w:rsidP="007B4063">
            <w:pPr>
              <w:pStyle w:val="Titre1"/>
              <w:spacing w:line="272" w:lineRule="atLeast"/>
              <w:jc w:val="center"/>
              <w:rPr>
                <w:rFonts w:ascii="Verdana" w:hAnsi="Verdana"/>
                <w:sz w:val="20"/>
                <w:szCs w:val="20"/>
              </w:rPr>
            </w:pPr>
          </w:p>
          <w:p w:rsidR="00C970DC" w:rsidRDefault="00C970DC" w:rsidP="007B4063">
            <w:pPr>
              <w:pStyle w:val="Titre1"/>
              <w:spacing w:line="272" w:lineRule="atLeast"/>
              <w:jc w:val="center"/>
              <w:rPr>
                <w:rFonts w:ascii="Verdana" w:hAnsi="Verdana"/>
                <w:sz w:val="20"/>
                <w:szCs w:val="20"/>
              </w:rPr>
            </w:pPr>
          </w:p>
          <w:p w:rsidR="00C970DC" w:rsidRDefault="00C970DC" w:rsidP="007B4063">
            <w:pPr>
              <w:pStyle w:val="Titre1"/>
              <w:spacing w:line="272" w:lineRule="atLeast"/>
              <w:jc w:val="center"/>
              <w:rPr>
                <w:rFonts w:ascii="Verdana" w:hAnsi="Verdana"/>
                <w:sz w:val="20"/>
                <w:szCs w:val="20"/>
              </w:rPr>
            </w:pPr>
          </w:p>
          <w:p w:rsidR="008A368E" w:rsidRDefault="008A368E" w:rsidP="007B4063">
            <w:pPr>
              <w:pStyle w:val="Titre1"/>
              <w:spacing w:line="272" w:lineRule="atLeast"/>
              <w:jc w:val="center"/>
              <w:rPr>
                <w:rFonts w:ascii="Verdana" w:hAnsi="Verdana"/>
                <w:sz w:val="20"/>
                <w:szCs w:val="20"/>
              </w:rPr>
            </w:pPr>
          </w:p>
          <w:p w:rsidR="007B4063" w:rsidRPr="009E362B" w:rsidRDefault="007B4063" w:rsidP="007B4063">
            <w:pPr>
              <w:pStyle w:val="Titre1"/>
              <w:spacing w:line="272" w:lineRule="atLeast"/>
              <w:jc w:val="center"/>
            </w:pPr>
            <w:r w:rsidRPr="009E362B">
              <w:rPr>
                <w:rFonts w:ascii="Verdana" w:hAnsi="Verdana"/>
                <w:sz w:val="20"/>
                <w:szCs w:val="20"/>
              </w:rPr>
              <w:t>Définir un "Search" Field ici</w:t>
            </w:r>
            <w:r w:rsidR="00D02908" w:rsidRPr="009E362B">
              <w:rPr>
                <w:rFonts w:ascii="Verdana" w:hAnsi="Verdana"/>
                <w:sz w:val="20"/>
                <w:szCs w:val="20"/>
              </w:rPr>
              <w:br/>
            </w:r>
            <w:r w:rsidR="00D02908">
              <w:rPr>
                <w:rFonts w:ascii="Trebuchet MS" w:hAnsi="Trebuchet MS"/>
                <w:noProof/>
                <w:lang w:eastAsia="fr-FR"/>
              </w:rPr>
              <w:drawing>
                <wp:inline distT="0" distB="0" distL="0" distR="0">
                  <wp:extent cx="3873500" cy="4071620"/>
                  <wp:effectExtent l="19050" t="0" r="0" b="0"/>
                  <wp:docPr id="78" name="Image 63" descr="http://www.bisque.com/tom/Createown/userdata/images/def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bisque.com/tom/Createown/userdata/images/define.jpg"/>
                          <pic:cNvPicPr>
                            <a:picLocks noChangeAspect="1" noChangeArrowheads="1"/>
                          </pic:cNvPicPr>
                        </pic:nvPicPr>
                        <pic:blipFill>
                          <a:blip r:embed="rId191" cstate="print"/>
                          <a:srcRect/>
                          <a:stretch>
                            <a:fillRect/>
                          </a:stretch>
                        </pic:blipFill>
                        <pic:spPr bwMode="auto">
                          <a:xfrm>
                            <a:off x="0" y="0"/>
                            <a:ext cx="3873500" cy="4071620"/>
                          </a:xfrm>
                          <a:prstGeom prst="rect">
                            <a:avLst/>
                          </a:prstGeom>
                          <a:noFill/>
                          <a:ln w="9525">
                            <a:noFill/>
                            <a:miter lim="800000"/>
                            <a:headEnd/>
                            <a:tailEnd/>
                          </a:ln>
                        </pic:spPr>
                      </pic:pic>
                    </a:graphicData>
                  </a:graphic>
                </wp:inline>
              </w:drawing>
            </w:r>
            <w:r w:rsidR="00D02908" w:rsidRPr="009E362B">
              <w:rPr>
                <w:rFonts w:ascii="Trebuchet MS" w:hAnsi="Trebuchet MS"/>
              </w:rPr>
              <w:br/>
            </w:r>
            <w:r w:rsidRPr="009E362B">
              <w:rPr>
                <w:rFonts w:ascii="Verdana" w:hAnsi="Verdana"/>
                <w:sz w:val="20"/>
                <w:szCs w:val="20"/>
              </w:rPr>
              <w:t>Créer Search Field - puis Compile</w:t>
            </w:r>
          </w:p>
          <w:p w:rsidR="00D02908" w:rsidRPr="007B4063" w:rsidRDefault="007B4063" w:rsidP="007B4063">
            <w:pPr>
              <w:pStyle w:val="Titre1"/>
              <w:spacing w:line="272" w:lineRule="atLeast"/>
              <w:jc w:val="center"/>
              <w:rPr>
                <w:rFonts w:ascii="Trebuchet MS" w:hAnsi="Trebuchet MS"/>
              </w:rPr>
            </w:pPr>
            <w:r w:rsidRPr="007B4063">
              <w:rPr>
                <w:rFonts w:ascii="Verdana" w:hAnsi="Verdana"/>
                <w:sz w:val="20"/>
                <w:szCs w:val="20"/>
              </w:rPr>
              <w:t>Définir les champs</w:t>
            </w:r>
            <w:r w:rsidRPr="007B4063">
              <w:rPr>
                <w:rFonts w:ascii="Times New Roman" w:hAnsi="Times New Roman" w:cs="Times New Roman"/>
                <w:sz w:val="24"/>
                <w:szCs w:val="24"/>
                <w:lang w:eastAsia="fr-FR"/>
              </w:rPr>
              <w:br/>
            </w:r>
            <w:r w:rsidR="00D02908">
              <w:rPr>
                <w:rFonts w:ascii="Trebuchet MS" w:hAnsi="Trebuchet MS"/>
                <w:noProof/>
                <w:lang w:eastAsia="fr-FR"/>
              </w:rPr>
              <w:drawing>
                <wp:inline distT="0" distB="0" distL="0" distR="0">
                  <wp:extent cx="4908550" cy="3898900"/>
                  <wp:effectExtent l="19050" t="0" r="6350" b="0"/>
                  <wp:docPr id="77" name="Image 64" descr="http://www.bisque.com/tom/Createown/userdata/images/defi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bisque.com/tom/Createown/userdata/images/defined.jpg"/>
                          <pic:cNvPicPr>
                            <a:picLocks noChangeAspect="1" noChangeArrowheads="1"/>
                          </pic:cNvPicPr>
                        </pic:nvPicPr>
                        <pic:blipFill>
                          <a:blip r:embed="rId192" cstate="print"/>
                          <a:srcRect/>
                          <a:stretch>
                            <a:fillRect/>
                          </a:stretch>
                        </pic:blipFill>
                        <pic:spPr bwMode="auto">
                          <a:xfrm>
                            <a:off x="0" y="0"/>
                            <a:ext cx="4908550" cy="3898900"/>
                          </a:xfrm>
                          <a:prstGeom prst="rect">
                            <a:avLst/>
                          </a:prstGeom>
                          <a:noFill/>
                          <a:ln w="9525">
                            <a:noFill/>
                            <a:miter lim="800000"/>
                            <a:headEnd/>
                            <a:tailEnd/>
                          </a:ln>
                        </pic:spPr>
                      </pic:pic>
                    </a:graphicData>
                  </a:graphic>
                </wp:inline>
              </w:drawing>
            </w:r>
            <w:r w:rsidR="00D02908" w:rsidRPr="007B4063">
              <w:rPr>
                <w:rFonts w:ascii="Trebuchet MS" w:hAnsi="Trebuchet MS"/>
              </w:rPr>
              <w:br/>
            </w:r>
            <w:r w:rsidRPr="007B4063">
              <w:rPr>
                <w:rFonts w:ascii="Verdana" w:hAnsi="Verdana"/>
                <w:sz w:val="20"/>
                <w:szCs w:val="20"/>
              </w:rPr>
              <w:t>Colonnes de point culminant traînant la souris - presser alors Find</w:t>
            </w:r>
          </w:p>
          <w:p w:rsidR="007B4063" w:rsidRDefault="00D02908" w:rsidP="007B4063">
            <w:pPr>
              <w:pStyle w:val="NormalWeb"/>
            </w:pPr>
            <w:r w:rsidRPr="007B4063">
              <w:rPr>
                <w:rFonts w:ascii="Verdana" w:hAnsi="Verdana"/>
                <w:b/>
                <w:bCs/>
                <w:sz w:val="20"/>
                <w:szCs w:val="20"/>
              </w:rPr>
              <w:t>NOTE:</w:t>
            </w:r>
            <w:r w:rsidRPr="007B4063">
              <w:rPr>
                <w:rFonts w:ascii="Verdana" w:hAnsi="Verdana"/>
                <w:sz w:val="20"/>
                <w:szCs w:val="20"/>
              </w:rPr>
              <w:t xml:space="preserve"> </w:t>
            </w:r>
            <w:r w:rsidR="007B4063" w:rsidRPr="007B4063">
              <w:rPr>
                <w:rFonts w:ascii="Verdana" w:hAnsi="Verdana"/>
                <w:sz w:val="20"/>
                <w:szCs w:val="20"/>
              </w:rPr>
              <w:t xml:space="preserve">Le champ de "Find" a été assigné aux colonnes 68-81 suivant les indications du Columns </w:t>
            </w:r>
            <w:r w:rsidR="007B4063" w:rsidRPr="007B4063">
              <w:rPr>
                <w:rFonts w:ascii="Verdana" w:hAnsi="Verdana"/>
                <w:sz w:val="20"/>
                <w:szCs w:val="20"/>
              </w:rPr>
              <w:lastRenderedPageBreak/>
              <w:t>accentué Section. Vous pouvez employer un clic de SHIFT+Left Mouse pour voir quelles colonnes sont assignées à quels champs.</w:t>
            </w:r>
          </w:p>
          <w:p w:rsidR="008A368E" w:rsidRDefault="008A368E">
            <w:pPr>
              <w:pStyle w:val="Titre1"/>
              <w:spacing w:line="272" w:lineRule="atLeast"/>
              <w:jc w:val="center"/>
              <w:rPr>
                <w:rFonts w:ascii="Verdana" w:hAnsi="Verdana"/>
                <w:sz w:val="20"/>
                <w:szCs w:val="20"/>
              </w:rPr>
            </w:pPr>
          </w:p>
          <w:p w:rsidR="00D02908" w:rsidRPr="007B4063" w:rsidRDefault="007B4063">
            <w:pPr>
              <w:pStyle w:val="Titre1"/>
              <w:spacing w:line="272" w:lineRule="atLeast"/>
              <w:jc w:val="center"/>
              <w:rPr>
                <w:rFonts w:ascii="Trebuchet MS" w:hAnsi="Trebuchet MS"/>
              </w:rPr>
            </w:pPr>
            <w:r w:rsidRPr="007B4063">
              <w:rPr>
                <w:rFonts w:ascii="Verdana" w:hAnsi="Verdana"/>
                <w:sz w:val="20"/>
                <w:szCs w:val="20"/>
              </w:rPr>
              <w:t>Mouse gauche Click+SHIFT sur le bouton de Hours de RA</w:t>
            </w:r>
            <w:r w:rsidR="00D02908" w:rsidRPr="007B4063">
              <w:rPr>
                <w:rFonts w:ascii="Verdana" w:hAnsi="Verdana"/>
                <w:sz w:val="20"/>
                <w:szCs w:val="20"/>
              </w:rPr>
              <w:br/>
            </w:r>
            <w:r w:rsidR="00D02908">
              <w:rPr>
                <w:rFonts w:ascii="Verdana" w:hAnsi="Verdana"/>
                <w:noProof/>
                <w:sz w:val="20"/>
                <w:szCs w:val="20"/>
                <w:lang w:eastAsia="fr-FR"/>
              </w:rPr>
              <w:drawing>
                <wp:inline distT="0" distB="0" distL="0" distR="0">
                  <wp:extent cx="4908550" cy="3898900"/>
                  <wp:effectExtent l="19050" t="0" r="6350" b="0"/>
                  <wp:docPr id="76" name="Image 65" descr="http://www.bisque.com/tom/Createown/userdata/images/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bisque.com/tom/Createown/userdata/images/ra.jpg"/>
                          <pic:cNvPicPr>
                            <a:picLocks noChangeAspect="1" noChangeArrowheads="1"/>
                          </pic:cNvPicPr>
                        </pic:nvPicPr>
                        <pic:blipFill>
                          <a:blip r:embed="rId193" cstate="print"/>
                          <a:srcRect/>
                          <a:stretch>
                            <a:fillRect/>
                          </a:stretch>
                        </pic:blipFill>
                        <pic:spPr bwMode="auto">
                          <a:xfrm>
                            <a:off x="0" y="0"/>
                            <a:ext cx="4908550" cy="3898900"/>
                          </a:xfrm>
                          <a:prstGeom prst="rect">
                            <a:avLst/>
                          </a:prstGeom>
                          <a:noFill/>
                          <a:ln w="9525">
                            <a:noFill/>
                            <a:miter lim="800000"/>
                            <a:headEnd/>
                            <a:tailEnd/>
                          </a:ln>
                        </pic:spPr>
                      </pic:pic>
                    </a:graphicData>
                  </a:graphic>
                </wp:inline>
              </w:drawing>
            </w:r>
            <w:r w:rsidR="00D02908" w:rsidRPr="007B4063">
              <w:rPr>
                <w:rFonts w:ascii="Verdana" w:hAnsi="Verdana"/>
                <w:sz w:val="20"/>
                <w:szCs w:val="20"/>
              </w:rPr>
              <w:br/>
            </w:r>
            <w:r w:rsidRPr="007B4063">
              <w:rPr>
                <w:rFonts w:ascii="Verdana" w:hAnsi="Verdana"/>
                <w:sz w:val="20"/>
                <w:szCs w:val="20"/>
              </w:rPr>
              <w:t>Des colonnes 37-47 sont accentuées pour vous</w:t>
            </w:r>
          </w:p>
          <w:p w:rsidR="00D02908" w:rsidRPr="007B4063" w:rsidRDefault="007B4063">
            <w:pPr>
              <w:pStyle w:val="NormalWeb"/>
            </w:pPr>
            <w:r w:rsidRPr="007B4063">
              <w:rPr>
                <w:rFonts w:ascii="Verdana" w:hAnsi="Verdana"/>
                <w:sz w:val="20"/>
                <w:szCs w:val="20"/>
              </w:rPr>
              <w:t xml:space="preserve">Je préfère à </w:t>
            </w:r>
            <w:r w:rsidRPr="007B4063">
              <w:rPr>
                <w:rFonts w:ascii="Verdana" w:hAnsi="Verdana"/>
                <w:b/>
                <w:bCs/>
                <w:i/>
                <w:iCs/>
                <w:sz w:val="20"/>
                <w:szCs w:val="20"/>
              </w:rPr>
              <w:t>ALWAYS</w:t>
            </w:r>
            <w:r w:rsidRPr="007B4063">
              <w:rPr>
                <w:rFonts w:ascii="Verdana" w:hAnsi="Verdana"/>
                <w:sz w:val="20"/>
                <w:szCs w:val="20"/>
              </w:rPr>
              <w:t xml:space="preserve"> ajoute le</w:t>
            </w:r>
            <w:r>
              <w:rPr>
                <w:rFonts w:ascii="Times New Roman" w:hAnsi="Times New Roman"/>
                <w:sz w:val="24"/>
                <w:szCs w:val="24"/>
              </w:rPr>
              <w:t xml:space="preserve"> </w:t>
            </w:r>
            <w:hyperlink r:id="rId194" w:history="1">
              <w:r w:rsidRPr="007B4063">
                <w:rPr>
                  <w:rStyle w:val="Lienhypertexte"/>
                  <w:rFonts w:ascii="Verdana" w:hAnsi="Verdana"/>
                  <w:sz w:val="20"/>
                  <w:szCs w:val="20"/>
                </w:rPr>
                <w:t>champ de SEARCH dans le texte d'en-tête</w:t>
              </w:r>
            </w:hyperlink>
            <w:r>
              <w:rPr>
                <w:rFonts w:ascii="Times New Roman" w:hAnsi="Times New Roman"/>
                <w:sz w:val="24"/>
                <w:szCs w:val="24"/>
              </w:rPr>
              <w:t xml:space="preserve"> </w:t>
            </w:r>
            <w:r w:rsidRPr="007B4063">
              <w:rPr>
                <w:rFonts w:ascii="Verdana" w:hAnsi="Verdana"/>
                <w:sz w:val="20"/>
                <w:szCs w:val="20"/>
              </w:rPr>
              <w:t>! De cette façon il peut toujours recompiled sans être concerné</w:t>
            </w:r>
            <w:r w:rsidR="00D02908" w:rsidRPr="007B4063">
              <w:rPr>
                <w:rFonts w:ascii="Verdana" w:hAnsi="Verdana"/>
                <w:sz w:val="20"/>
                <w:szCs w:val="20"/>
              </w:rPr>
              <w:t>.</w:t>
            </w:r>
          </w:p>
          <w:p w:rsidR="00D02908" w:rsidRPr="007B4063" w:rsidRDefault="007B4063">
            <w:pPr>
              <w:pStyle w:val="Titre1"/>
              <w:spacing w:line="272" w:lineRule="atLeast"/>
              <w:jc w:val="center"/>
              <w:rPr>
                <w:rFonts w:ascii="Trebuchet MS" w:hAnsi="Trebuchet MS"/>
              </w:rPr>
            </w:pPr>
            <w:r w:rsidRPr="007B4063">
              <w:rPr>
                <w:rFonts w:ascii="Verdana" w:hAnsi="Verdana"/>
                <w:sz w:val="20"/>
                <w:szCs w:val="20"/>
              </w:rPr>
              <w:t>Éditer  | Trouver vos données</w:t>
            </w:r>
            <w:r w:rsidR="00D02908" w:rsidRPr="007B4063">
              <w:rPr>
                <w:rFonts w:ascii="Verdana" w:hAnsi="Verdana"/>
                <w:sz w:val="20"/>
                <w:szCs w:val="20"/>
              </w:rPr>
              <w:br/>
            </w:r>
            <w:r w:rsidR="00D02908">
              <w:rPr>
                <w:rFonts w:ascii="Trebuchet MS" w:hAnsi="Trebuchet MS"/>
                <w:noProof/>
                <w:lang w:eastAsia="fr-FR"/>
              </w:rPr>
              <w:drawing>
                <wp:inline distT="0" distB="0" distL="0" distR="0">
                  <wp:extent cx="2898775" cy="2820670"/>
                  <wp:effectExtent l="19050" t="0" r="0" b="0"/>
                  <wp:docPr id="75" name="Image 66" descr="http://www.bisque.com/tom/Createown/userdata/images/edit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bisque.com/tom/Createown/userdata/images/editfind.jpg"/>
                          <pic:cNvPicPr>
                            <a:picLocks noChangeAspect="1" noChangeArrowheads="1"/>
                          </pic:cNvPicPr>
                        </pic:nvPicPr>
                        <pic:blipFill>
                          <a:blip r:embed="rId195" cstate="print"/>
                          <a:srcRect/>
                          <a:stretch>
                            <a:fillRect/>
                          </a:stretch>
                        </pic:blipFill>
                        <pic:spPr bwMode="auto">
                          <a:xfrm>
                            <a:off x="0" y="0"/>
                            <a:ext cx="2898775" cy="2820670"/>
                          </a:xfrm>
                          <a:prstGeom prst="rect">
                            <a:avLst/>
                          </a:prstGeom>
                          <a:noFill/>
                          <a:ln w="9525">
                            <a:noFill/>
                            <a:miter lim="800000"/>
                            <a:headEnd/>
                            <a:tailEnd/>
                          </a:ln>
                        </pic:spPr>
                      </pic:pic>
                    </a:graphicData>
                  </a:graphic>
                </wp:inline>
              </w:drawing>
            </w:r>
            <w:r w:rsidR="00D02908" w:rsidRPr="007B4063">
              <w:rPr>
                <w:rFonts w:ascii="Trebuchet MS" w:hAnsi="Trebuchet MS"/>
              </w:rPr>
              <w:br/>
            </w:r>
            <w:r>
              <w:rPr>
                <w:rFonts w:ascii="Verdana" w:hAnsi="Verdana"/>
                <w:sz w:val="20"/>
                <w:szCs w:val="20"/>
              </w:rPr>
              <w:t>Augmenter les bases de données de ciel (SDBs)</w:t>
            </w:r>
          </w:p>
          <w:p w:rsidR="007B4063" w:rsidRDefault="007B4063" w:rsidP="007B4063">
            <w:pPr>
              <w:pStyle w:val="NormalWeb"/>
            </w:pPr>
            <w:r w:rsidRPr="007B4063">
              <w:rPr>
                <w:rFonts w:ascii="Verdana" w:hAnsi="Verdana"/>
                <w:sz w:val="20"/>
                <w:szCs w:val="20"/>
              </w:rPr>
              <w:t>Les différentes entrées sont maintenant montrées sous le SDB</w:t>
            </w:r>
            <w:r>
              <w:t xml:space="preserve"> </w:t>
            </w:r>
            <w:hyperlink r:id="rId196" w:history="1">
              <w:r w:rsidRPr="007B4063">
                <w:rPr>
                  <w:rStyle w:val="Lienhypertexte"/>
                  <w:rFonts w:ascii="Verdana" w:hAnsi="Verdana"/>
                  <w:sz w:val="20"/>
                  <w:szCs w:val="20"/>
                </w:rPr>
                <w:t>Gamma nommé Objects.</w:t>
              </w:r>
            </w:hyperlink>
          </w:p>
          <w:p w:rsidR="00D02908" w:rsidRPr="007B4063" w:rsidRDefault="00D02908">
            <w:pPr>
              <w:pStyle w:val="NormalWeb"/>
            </w:pPr>
            <w:r w:rsidRPr="007B4063">
              <w:t> </w:t>
            </w:r>
          </w:p>
          <w:p w:rsidR="007B4063" w:rsidRPr="009E362B" w:rsidRDefault="00D02908" w:rsidP="007B4063">
            <w:pPr>
              <w:pStyle w:val="NormalWeb"/>
            </w:pPr>
            <w:r w:rsidRPr="007B4063">
              <w:rPr>
                <w:rFonts w:ascii="Verdana" w:hAnsi="Verdana"/>
                <w:b/>
                <w:bCs/>
                <w:sz w:val="20"/>
                <w:szCs w:val="20"/>
              </w:rPr>
              <w:t>NOTE:</w:t>
            </w:r>
            <w:r w:rsidRPr="007B4063">
              <w:rPr>
                <w:rFonts w:ascii="Verdana" w:hAnsi="Verdana"/>
                <w:sz w:val="20"/>
                <w:szCs w:val="20"/>
              </w:rPr>
              <w:t xml:space="preserve"> </w:t>
            </w:r>
            <w:r w:rsidR="007B4063" w:rsidRPr="007B4063">
              <w:rPr>
                <w:rFonts w:ascii="Verdana" w:hAnsi="Verdana"/>
                <w:sz w:val="20"/>
                <w:szCs w:val="20"/>
              </w:rPr>
              <w:t>Un autre dispositif maniable est la capacité de mettre en rouleau une liste d'objets en choisissant le Frame Object et/ou Object Information. Le placement des contrôles ici automatiquement</w:t>
            </w:r>
            <w:r w:rsidR="007B4063" w:rsidRPr="007B4063">
              <w:rPr>
                <w:rFonts w:ascii="Times New Roman" w:hAnsi="Times New Roman"/>
                <w:sz w:val="24"/>
                <w:szCs w:val="24"/>
              </w:rPr>
              <w:t xml:space="preserve"> </w:t>
            </w:r>
            <w:proofErr w:type="gramStart"/>
            <w:r w:rsidR="007B4063" w:rsidRPr="007B4063">
              <w:rPr>
                <w:rFonts w:ascii="Verdana" w:hAnsi="Verdana"/>
                <w:sz w:val="20"/>
                <w:szCs w:val="20"/>
              </w:rPr>
              <w:t>centrer</w:t>
            </w:r>
            <w:proofErr w:type="gramEnd"/>
            <w:r w:rsidR="007B4063" w:rsidRPr="007B4063">
              <w:rPr>
                <w:rFonts w:ascii="Verdana" w:hAnsi="Verdana"/>
                <w:sz w:val="20"/>
                <w:szCs w:val="20"/>
              </w:rPr>
              <w:t xml:space="preserve"> l'objet dans le domaine et également vous pouvez faire montrer le dialogue d'Object Information. </w:t>
            </w:r>
            <w:r w:rsidR="007B4063" w:rsidRPr="009E362B">
              <w:rPr>
                <w:rFonts w:ascii="Verdana" w:hAnsi="Verdana"/>
                <w:sz w:val="20"/>
                <w:szCs w:val="20"/>
              </w:rPr>
              <w:t>Gentil !</w:t>
            </w:r>
          </w:p>
          <w:p w:rsidR="00C970DC" w:rsidRDefault="00C970DC" w:rsidP="007B4063">
            <w:pPr>
              <w:pStyle w:val="Titre1"/>
              <w:spacing w:line="272" w:lineRule="atLeast"/>
              <w:rPr>
                <w:rFonts w:ascii="Verdana" w:hAnsi="Verdana"/>
                <w:sz w:val="20"/>
                <w:szCs w:val="20"/>
              </w:rPr>
            </w:pPr>
            <w:bookmarkStart w:id="18" w:name="Can_I_have_different_object_types_in_one"/>
          </w:p>
          <w:p w:rsidR="008A368E" w:rsidRDefault="008A368E" w:rsidP="007B4063">
            <w:pPr>
              <w:pStyle w:val="Titre1"/>
              <w:spacing w:line="272" w:lineRule="atLeast"/>
              <w:rPr>
                <w:rFonts w:ascii="Verdana" w:hAnsi="Verdana"/>
                <w:sz w:val="20"/>
                <w:szCs w:val="20"/>
              </w:rPr>
            </w:pPr>
          </w:p>
          <w:p w:rsidR="008A368E" w:rsidRDefault="008A368E" w:rsidP="007B4063">
            <w:pPr>
              <w:pStyle w:val="Titre1"/>
              <w:spacing w:line="272" w:lineRule="atLeast"/>
              <w:rPr>
                <w:rFonts w:ascii="Verdana" w:hAnsi="Verdana"/>
                <w:sz w:val="20"/>
                <w:szCs w:val="20"/>
              </w:rPr>
            </w:pPr>
          </w:p>
          <w:p w:rsidR="007B4063" w:rsidRDefault="007B4063" w:rsidP="007B4063">
            <w:pPr>
              <w:pStyle w:val="Titre1"/>
              <w:spacing w:line="272" w:lineRule="atLeast"/>
            </w:pPr>
            <w:r w:rsidRPr="007B4063">
              <w:rPr>
                <w:rFonts w:ascii="Verdana" w:hAnsi="Verdana"/>
                <w:sz w:val="20"/>
                <w:szCs w:val="20"/>
              </w:rPr>
              <w:t>Est-ce que je peux avoir l'objet différent saisit un SDB ?</w:t>
            </w:r>
            <w:bookmarkEnd w:id="18"/>
          </w:p>
          <w:p w:rsidR="007B4063" w:rsidRDefault="007B4063" w:rsidP="007B4063">
            <w:pPr>
              <w:pStyle w:val="NormalWeb"/>
            </w:pPr>
            <w:r w:rsidRPr="007B4063">
              <w:rPr>
                <w:rFonts w:ascii="Verdana" w:hAnsi="Verdana"/>
                <w:sz w:val="20"/>
                <w:szCs w:val="20"/>
              </w:rPr>
              <w:t>Certainement. Les étiquettes d'</w:t>
            </w:r>
            <w:hyperlink r:id="rId197" w:history="1">
              <w:r w:rsidRPr="007B4063">
                <w:rPr>
                  <w:rStyle w:val="Lienhypertexte"/>
                  <w:rFonts w:ascii="Verdana" w:hAnsi="Verdana"/>
                  <w:sz w:val="20"/>
                  <w:szCs w:val="20"/>
                </w:rPr>
                <w:t>objet de Messier</w:t>
              </w:r>
            </w:hyperlink>
            <w:r>
              <w:t xml:space="preserve"> </w:t>
            </w:r>
            <w:r w:rsidRPr="007B4063">
              <w:rPr>
                <w:rFonts w:ascii="Verdana" w:hAnsi="Verdana"/>
                <w:sz w:val="20"/>
                <w:szCs w:val="20"/>
              </w:rPr>
              <w:t>sont un exemple. Puisque les objets de Messier sont des nébuleuses, des faisceaux, et des galaxies ils ont été compilés comme type d'objet "Mixed Deep Sky". Ceci leur permet tous d'être désactivés immédiatement.</w:t>
            </w:r>
          </w:p>
          <w:p w:rsidR="007B4063" w:rsidRDefault="007B4063" w:rsidP="007B4063">
            <w:pPr>
              <w:pStyle w:val="NormalWeb"/>
            </w:pPr>
            <w:r w:rsidRPr="007B4063">
              <w:t> </w:t>
            </w:r>
          </w:p>
          <w:p w:rsidR="007B4063" w:rsidRDefault="007B4063" w:rsidP="007B4063">
            <w:pPr>
              <w:pStyle w:val="NormalWeb"/>
            </w:pPr>
            <w:r w:rsidRPr="007B4063">
              <w:rPr>
                <w:rFonts w:ascii="Verdana" w:hAnsi="Verdana"/>
                <w:sz w:val="20"/>
                <w:szCs w:val="20"/>
              </w:rPr>
              <w:t>Les types d'objet de mélange peuvent devenir embrouillants selon les données. Améliorer pour employer un SDB pour un type d'objet simple autant que possible.</w:t>
            </w:r>
          </w:p>
          <w:p w:rsidR="00D02908" w:rsidRPr="007B4063" w:rsidRDefault="00D02908">
            <w:pPr>
              <w:pStyle w:val="NormalWeb"/>
            </w:pPr>
            <w:r w:rsidRPr="007B4063">
              <w:t> </w:t>
            </w:r>
          </w:p>
          <w:p w:rsidR="007B4063" w:rsidRDefault="007B4063" w:rsidP="007B4063">
            <w:pPr>
              <w:pStyle w:val="Titre1"/>
              <w:spacing w:line="272" w:lineRule="atLeast"/>
            </w:pPr>
            <w:bookmarkStart w:id="19" w:name="Snapping_to_Objects"/>
            <w:r w:rsidRPr="007B4063">
              <w:rPr>
                <w:rFonts w:ascii="Verdana" w:hAnsi="Verdana"/>
                <w:sz w:val="20"/>
                <w:szCs w:val="20"/>
              </w:rPr>
              <w:t>Rupture à Objects</w:t>
            </w:r>
            <w:bookmarkEnd w:id="19"/>
            <w:r>
              <w:t xml:space="preserve"> </w:t>
            </w:r>
            <w:r w:rsidRPr="007B4063">
              <w:rPr>
                <w:rFonts w:ascii="Verdana" w:hAnsi="Verdana"/>
                <w:sz w:val="20"/>
                <w:szCs w:val="20"/>
              </w:rPr>
              <w:t>- étoile Example</w:t>
            </w:r>
          </w:p>
          <w:p w:rsidR="007B4063" w:rsidRDefault="007B4063" w:rsidP="007B4063">
            <w:pPr>
              <w:pStyle w:val="NormalWeb"/>
            </w:pPr>
            <w:r w:rsidRPr="007B4063">
              <w:rPr>
                <w:rFonts w:ascii="Verdana" w:hAnsi="Verdana"/>
                <w:sz w:val="20"/>
                <w:szCs w:val="20"/>
              </w:rPr>
              <w:t>Ajouter les objets existants à une liste est tout à fait simple. Disons-vous ont une liste d'étoiles avec Extra Solar Planets autour de elles. Ou une liste d'étoiles d'alignement que vous voulez à utiliser-et puisse identifier facilement. Employer juste le Snap : L'étoile la plus proche comme montré ici.</w:t>
            </w:r>
          </w:p>
          <w:p w:rsidR="007B4063" w:rsidRDefault="007B4063" w:rsidP="0011757D">
            <w:pPr>
              <w:pStyle w:val="Titre1"/>
              <w:spacing w:line="272" w:lineRule="atLeast"/>
              <w:jc w:val="center"/>
            </w:pPr>
            <w:r w:rsidRPr="007B4063">
              <w:rPr>
                <w:rFonts w:ascii="Verdana" w:hAnsi="Verdana"/>
                <w:sz w:val="20"/>
                <w:szCs w:val="20"/>
              </w:rPr>
              <w:t>Rupture aux étoiles !</w:t>
            </w:r>
            <w:r>
              <w:rPr>
                <w:rFonts w:ascii="Times New Roman" w:hAnsi="Times New Roman" w:cs="Times New Roman"/>
                <w:sz w:val="24"/>
                <w:szCs w:val="24"/>
                <w:lang w:eastAsia="fr-FR"/>
              </w:rPr>
              <w:br/>
            </w:r>
            <w:r w:rsidR="00D02908">
              <w:rPr>
                <w:rFonts w:ascii="Trebuchet MS" w:hAnsi="Trebuchet MS"/>
                <w:noProof/>
                <w:lang w:eastAsia="fr-FR"/>
              </w:rPr>
              <w:drawing>
                <wp:inline distT="0" distB="0" distL="0" distR="0">
                  <wp:extent cx="4000057" cy="3101711"/>
                  <wp:effectExtent l="19050" t="0" r="443" b="0"/>
                  <wp:docPr id="74" name="Image 67" descr="http://www.bisque.com/tom/Createown/userdata/image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bisque.com/tom/Createown/userdata/images/image1.jpg"/>
                          <pic:cNvPicPr>
                            <a:picLocks noChangeAspect="1" noChangeArrowheads="1"/>
                          </pic:cNvPicPr>
                        </pic:nvPicPr>
                        <pic:blipFill>
                          <a:blip r:embed="rId178" cstate="print"/>
                          <a:srcRect/>
                          <a:stretch>
                            <a:fillRect/>
                          </a:stretch>
                        </pic:blipFill>
                        <pic:spPr bwMode="auto">
                          <a:xfrm>
                            <a:off x="0" y="0"/>
                            <a:ext cx="4005213" cy="3105709"/>
                          </a:xfrm>
                          <a:prstGeom prst="rect">
                            <a:avLst/>
                          </a:prstGeom>
                          <a:noFill/>
                          <a:ln w="9525">
                            <a:noFill/>
                            <a:miter lim="800000"/>
                            <a:headEnd/>
                            <a:tailEnd/>
                          </a:ln>
                        </pic:spPr>
                      </pic:pic>
                    </a:graphicData>
                  </a:graphic>
                </wp:inline>
              </w:drawing>
            </w:r>
            <w:r w:rsidR="00D02908" w:rsidRPr="007B4063">
              <w:rPr>
                <w:rFonts w:ascii="Trebuchet MS" w:hAnsi="Trebuchet MS"/>
              </w:rPr>
              <w:br/>
            </w:r>
            <w:r w:rsidRPr="007B4063">
              <w:rPr>
                <w:rFonts w:ascii="Verdana" w:hAnsi="Verdana"/>
                <w:sz w:val="20"/>
                <w:szCs w:val="20"/>
              </w:rPr>
              <w:t>Étoile de trouvaille et clic de CONTROL+Left Mouse</w:t>
            </w:r>
          </w:p>
          <w:p w:rsidR="0011757D" w:rsidRDefault="0011757D" w:rsidP="007B4063">
            <w:pPr>
              <w:pStyle w:val="Titre1"/>
              <w:spacing w:line="272" w:lineRule="atLeast"/>
              <w:jc w:val="center"/>
              <w:rPr>
                <w:rFonts w:ascii="Verdana" w:hAnsi="Verdana"/>
                <w:sz w:val="20"/>
                <w:szCs w:val="20"/>
              </w:rPr>
            </w:pPr>
          </w:p>
          <w:p w:rsidR="0011757D" w:rsidRDefault="0011757D" w:rsidP="007B4063">
            <w:pPr>
              <w:pStyle w:val="Titre1"/>
              <w:spacing w:line="272" w:lineRule="atLeast"/>
              <w:jc w:val="center"/>
              <w:rPr>
                <w:rFonts w:ascii="Verdana" w:hAnsi="Verdana"/>
                <w:sz w:val="20"/>
                <w:szCs w:val="20"/>
              </w:rPr>
            </w:pPr>
          </w:p>
          <w:p w:rsidR="0011757D" w:rsidRDefault="0011757D" w:rsidP="007B4063">
            <w:pPr>
              <w:pStyle w:val="Titre1"/>
              <w:spacing w:line="272" w:lineRule="atLeast"/>
              <w:jc w:val="center"/>
              <w:rPr>
                <w:rFonts w:ascii="Verdana" w:hAnsi="Verdana"/>
                <w:sz w:val="20"/>
                <w:szCs w:val="20"/>
              </w:rPr>
            </w:pPr>
          </w:p>
          <w:p w:rsidR="0011757D" w:rsidRDefault="0011757D" w:rsidP="007B4063">
            <w:pPr>
              <w:pStyle w:val="Titre1"/>
              <w:spacing w:line="272" w:lineRule="atLeast"/>
              <w:jc w:val="center"/>
              <w:rPr>
                <w:rFonts w:ascii="Verdana" w:hAnsi="Verdana"/>
                <w:sz w:val="20"/>
                <w:szCs w:val="20"/>
              </w:rPr>
            </w:pPr>
          </w:p>
          <w:p w:rsidR="0011757D" w:rsidRDefault="0011757D" w:rsidP="001C20E6">
            <w:pPr>
              <w:pStyle w:val="Titre1"/>
              <w:spacing w:line="272" w:lineRule="atLeast"/>
              <w:rPr>
                <w:rFonts w:ascii="Verdana" w:hAnsi="Verdana"/>
                <w:sz w:val="20"/>
                <w:szCs w:val="20"/>
              </w:rPr>
            </w:pPr>
          </w:p>
          <w:p w:rsidR="007B4063" w:rsidRDefault="007B4063" w:rsidP="0011757D">
            <w:pPr>
              <w:pStyle w:val="Titre1"/>
              <w:spacing w:line="272" w:lineRule="atLeast"/>
              <w:jc w:val="center"/>
            </w:pPr>
            <w:r w:rsidRPr="007B4063">
              <w:rPr>
                <w:rFonts w:ascii="Verdana" w:hAnsi="Verdana"/>
                <w:sz w:val="20"/>
                <w:szCs w:val="20"/>
              </w:rPr>
              <w:lastRenderedPageBreak/>
              <w:t>Rupture le plus presque pour tenir le premier rôle l'exemple d'Arcturus</w:t>
            </w:r>
            <w:r w:rsidR="00D02908" w:rsidRPr="007B4063">
              <w:rPr>
                <w:rFonts w:ascii="Trebuchet MS" w:hAnsi="Trebuchet MS"/>
              </w:rPr>
              <w:br/>
            </w:r>
            <w:bookmarkStart w:id="20" w:name="stamped"/>
            <w:r w:rsidR="00D02908">
              <w:rPr>
                <w:rFonts w:ascii="Trebuchet MS" w:hAnsi="Trebuchet MS"/>
                <w:noProof/>
                <w:lang w:eastAsia="fr-FR"/>
              </w:rPr>
              <w:drawing>
                <wp:inline distT="0" distB="0" distL="0" distR="0">
                  <wp:extent cx="3415266" cy="2648254"/>
                  <wp:effectExtent l="19050" t="0" r="0" b="0"/>
                  <wp:docPr id="73" name="Image 68" descr="http://www.bisque.com/tom/Createown/userdata/images/snap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bisque.com/tom/Createown/userdata/images/snapstar.jpg"/>
                          <pic:cNvPicPr>
                            <a:picLocks noChangeAspect="1" noChangeArrowheads="1"/>
                          </pic:cNvPicPr>
                        </pic:nvPicPr>
                        <pic:blipFill>
                          <a:blip r:embed="rId198" cstate="print"/>
                          <a:srcRect/>
                          <a:stretch>
                            <a:fillRect/>
                          </a:stretch>
                        </pic:blipFill>
                        <pic:spPr bwMode="auto">
                          <a:xfrm>
                            <a:off x="0" y="0"/>
                            <a:ext cx="3420186" cy="2652069"/>
                          </a:xfrm>
                          <a:prstGeom prst="rect">
                            <a:avLst/>
                          </a:prstGeom>
                          <a:noFill/>
                          <a:ln w="9525">
                            <a:noFill/>
                            <a:miter lim="800000"/>
                            <a:headEnd/>
                            <a:tailEnd/>
                          </a:ln>
                        </pic:spPr>
                      </pic:pic>
                    </a:graphicData>
                  </a:graphic>
                </wp:inline>
              </w:drawing>
            </w:r>
            <w:bookmarkEnd w:id="20"/>
            <w:r w:rsidR="00D02908" w:rsidRPr="007B4063">
              <w:rPr>
                <w:rFonts w:ascii="Trebuchet MS" w:hAnsi="Trebuchet MS"/>
              </w:rPr>
              <w:br/>
            </w:r>
            <w:r>
              <w:rPr>
                <w:rFonts w:ascii="Verdana" w:hAnsi="Verdana"/>
                <w:sz w:val="20"/>
                <w:szCs w:val="20"/>
              </w:rPr>
              <w:t xml:space="preserve">Préparer pour commencer </w:t>
            </w:r>
            <w:proofErr w:type="gramStart"/>
            <w:r>
              <w:rPr>
                <w:rFonts w:ascii="Verdana" w:hAnsi="Verdana"/>
                <w:sz w:val="20"/>
                <w:szCs w:val="20"/>
              </w:rPr>
              <w:t>Snapping</w:t>
            </w:r>
            <w:proofErr w:type="gramEnd"/>
            <w:r>
              <w:br/>
            </w:r>
            <w:r>
              <w:rPr>
                <w:rFonts w:ascii="Verdana" w:hAnsi="Verdana"/>
                <w:sz w:val="20"/>
                <w:szCs w:val="20"/>
              </w:rPr>
              <w:t>(CONTROL+bout gauche souris cliquent sur des étoiles)</w:t>
            </w:r>
          </w:p>
          <w:p w:rsidR="007B4063" w:rsidRDefault="007B4063" w:rsidP="007B4063">
            <w:pPr>
              <w:pStyle w:val="Titre1"/>
              <w:spacing w:line="272" w:lineRule="atLeast"/>
              <w:jc w:val="center"/>
            </w:pPr>
            <w:r w:rsidRPr="007B4063">
              <w:rPr>
                <w:rFonts w:ascii="Verdana" w:hAnsi="Verdana"/>
                <w:sz w:val="20"/>
                <w:szCs w:val="20"/>
              </w:rPr>
              <w:t>Données de</w:t>
            </w:r>
            <w:r w:rsidRPr="007B4063">
              <w:rPr>
                <w:rFonts w:ascii="Times New Roman" w:hAnsi="Times New Roman" w:cs="Times New Roman"/>
                <w:sz w:val="24"/>
                <w:szCs w:val="24"/>
                <w:lang w:eastAsia="fr-FR"/>
              </w:rPr>
              <w:br/>
            </w:r>
            <w:r w:rsidR="00D02908">
              <w:rPr>
                <w:rFonts w:ascii="Verdana" w:hAnsi="Verdana"/>
                <w:noProof/>
                <w:sz w:val="20"/>
                <w:szCs w:val="20"/>
                <w:lang w:eastAsia="fr-FR"/>
              </w:rPr>
              <w:drawing>
                <wp:inline distT="0" distB="0" distL="0" distR="0">
                  <wp:extent cx="1708150" cy="1595755"/>
                  <wp:effectExtent l="19050" t="0" r="6350" b="0"/>
                  <wp:docPr id="72" name="Image 69" descr="http://www.bisque.com/tom/Createown/userdata/images/fromsn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bisque.com/tom/Createown/userdata/images/fromsnap.jpg"/>
                          <pic:cNvPicPr>
                            <a:picLocks noChangeAspect="1" noChangeArrowheads="1"/>
                          </pic:cNvPicPr>
                        </pic:nvPicPr>
                        <pic:blipFill>
                          <a:blip r:embed="rId199" cstate="print"/>
                          <a:srcRect/>
                          <a:stretch>
                            <a:fillRect/>
                          </a:stretch>
                        </pic:blipFill>
                        <pic:spPr bwMode="auto">
                          <a:xfrm>
                            <a:off x="0" y="0"/>
                            <a:ext cx="1708150" cy="1595755"/>
                          </a:xfrm>
                          <a:prstGeom prst="rect">
                            <a:avLst/>
                          </a:prstGeom>
                          <a:noFill/>
                          <a:ln w="9525">
                            <a:noFill/>
                            <a:miter lim="800000"/>
                            <a:headEnd/>
                            <a:tailEnd/>
                          </a:ln>
                        </pic:spPr>
                      </pic:pic>
                    </a:graphicData>
                  </a:graphic>
                </wp:inline>
              </w:drawing>
            </w:r>
            <w:r w:rsidR="00D02908" w:rsidRPr="007B4063">
              <w:rPr>
                <w:rFonts w:ascii="Verdana" w:hAnsi="Verdana"/>
                <w:sz w:val="20"/>
                <w:szCs w:val="20"/>
              </w:rPr>
              <w:br/>
              <w:t xml:space="preserve">Arcturus </w:t>
            </w:r>
            <w:r w:rsidRPr="007B4063">
              <w:rPr>
                <w:rFonts w:ascii="Verdana" w:hAnsi="Verdana"/>
                <w:sz w:val="20"/>
                <w:szCs w:val="20"/>
              </w:rPr>
              <w:t>par la rupture à</w:t>
            </w:r>
          </w:p>
          <w:p w:rsidR="007B4063" w:rsidRDefault="007B4063" w:rsidP="007B4063">
            <w:pPr>
              <w:pStyle w:val="Titre1"/>
              <w:spacing w:line="272" w:lineRule="atLeast"/>
              <w:jc w:val="center"/>
            </w:pPr>
            <w:r w:rsidRPr="007B4063">
              <w:rPr>
                <w:rFonts w:ascii="Verdana" w:hAnsi="Verdana"/>
                <w:sz w:val="20"/>
                <w:szCs w:val="20"/>
              </w:rPr>
              <w:t xml:space="preserve">Exemple d'Arcturus - Snapped </w:t>
            </w:r>
            <w:proofErr w:type="gramStart"/>
            <w:r w:rsidRPr="007B4063">
              <w:rPr>
                <w:rFonts w:ascii="Verdana" w:hAnsi="Verdana"/>
                <w:sz w:val="20"/>
                <w:szCs w:val="20"/>
              </w:rPr>
              <w:t>à</w:t>
            </w:r>
            <w:proofErr w:type="gramEnd"/>
            <w:r>
              <w:rPr>
                <w:rFonts w:ascii="Times New Roman" w:hAnsi="Times New Roman" w:cs="Times New Roman"/>
                <w:sz w:val="24"/>
                <w:szCs w:val="24"/>
                <w:lang w:eastAsia="fr-FR"/>
              </w:rPr>
              <w:br/>
            </w:r>
            <w:r w:rsidRPr="007B4063">
              <w:rPr>
                <w:rFonts w:ascii="Verdana" w:hAnsi="Verdana"/>
                <w:sz w:val="20"/>
                <w:szCs w:val="20"/>
              </w:rPr>
              <w:t>(CONTROL+Left Mouse cliquent dessus l'étoile)</w:t>
            </w:r>
            <w:r>
              <w:rPr>
                <w:rFonts w:ascii="Times New Roman" w:hAnsi="Times New Roman" w:cs="Times New Roman"/>
                <w:sz w:val="24"/>
                <w:szCs w:val="24"/>
                <w:lang w:eastAsia="fr-FR"/>
              </w:rPr>
              <w:br/>
            </w:r>
            <w:bookmarkStart w:id="21" w:name="arcturus"/>
            <w:r w:rsidR="00D02908">
              <w:rPr>
                <w:rFonts w:ascii="Trebuchet MS" w:hAnsi="Trebuchet MS"/>
                <w:noProof/>
                <w:lang w:eastAsia="fr-FR"/>
              </w:rPr>
              <w:drawing>
                <wp:inline distT="0" distB="0" distL="0" distR="0">
                  <wp:extent cx="2208530" cy="2208530"/>
                  <wp:effectExtent l="19050" t="0" r="1270" b="0"/>
                  <wp:docPr id="70" name="Image 70" descr="http://www.bisque.com/tom/Createown/userdata/images/arc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bisque.com/tom/Createown/userdata/images/arcturus.jpg"/>
                          <pic:cNvPicPr>
                            <a:picLocks noChangeAspect="1" noChangeArrowheads="1"/>
                          </pic:cNvPicPr>
                        </pic:nvPicPr>
                        <pic:blipFill>
                          <a:blip r:embed="rId200" cstate="print"/>
                          <a:srcRect/>
                          <a:stretch>
                            <a:fillRect/>
                          </a:stretch>
                        </pic:blipFill>
                        <pic:spPr bwMode="auto">
                          <a:xfrm>
                            <a:off x="0" y="0"/>
                            <a:ext cx="2208530" cy="2208530"/>
                          </a:xfrm>
                          <a:prstGeom prst="rect">
                            <a:avLst/>
                          </a:prstGeom>
                          <a:noFill/>
                          <a:ln w="9525">
                            <a:noFill/>
                            <a:miter lim="800000"/>
                            <a:headEnd/>
                            <a:tailEnd/>
                          </a:ln>
                        </pic:spPr>
                      </pic:pic>
                    </a:graphicData>
                  </a:graphic>
                </wp:inline>
              </w:drawing>
            </w:r>
            <w:bookmarkEnd w:id="21"/>
            <w:r w:rsidR="00D02908" w:rsidRPr="007B4063">
              <w:rPr>
                <w:rFonts w:ascii="Trebuchet MS" w:hAnsi="Trebuchet MS"/>
              </w:rPr>
              <w:br/>
            </w:r>
            <w:hyperlink r:id="rId201" w:history="1">
              <w:r w:rsidRPr="007B4063">
                <w:rPr>
                  <w:rStyle w:val="Lienhypertexte"/>
                  <w:rFonts w:ascii="Verdana" w:hAnsi="Verdana"/>
                  <w:sz w:val="20"/>
                  <w:szCs w:val="20"/>
                </w:rPr>
                <w:t>Voir les coordonnées embouties ci-dessus</w:t>
              </w:r>
            </w:hyperlink>
          </w:p>
          <w:p w:rsidR="007B4063" w:rsidRDefault="007B4063" w:rsidP="007B4063">
            <w:pPr>
              <w:pStyle w:val="NormalWeb"/>
            </w:pPr>
            <w:r w:rsidRPr="007B4063">
              <w:rPr>
                <w:rFonts w:ascii="Verdana" w:hAnsi="Verdana"/>
                <w:sz w:val="20"/>
                <w:szCs w:val="20"/>
              </w:rPr>
              <w:t>Travaille ouais également bien pour des objets de Non-Stellar aussi bien. La fabrication des ensembles de données faits sur commande using TheSky est FUN et facile !</w:t>
            </w:r>
          </w:p>
          <w:p w:rsidR="00D02908" w:rsidRPr="007B4063" w:rsidRDefault="00D02908">
            <w:pPr>
              <w:pStyle w:val="NormalWeb"/>
            </w:pPr>
            <w:r w:rsidRPr="007B4063">
              <w:t> </w:t>
            </w:r>
          </w:p>
          <w:p w:rsidR="007B4063" w:rsidRDefault="007B4063" w:rsidP="007B4063">
            <w:pPr>
              <w:pStyle w:val="NormalWeb"/>
            </w:pPr>
            <w:r w:rsidRPr="007B4063">
              <w:rPr>
                <w:rFonts w:ascii="Verdana" w:hAnsi="Verdana"/>
                <w:sz w:val="20"/>
                <w:szCs w:val="20"/>
              </w:rPr>
              <w:t>Juste ajouter maintenant le</w:t>
            </w:r>
            <w:r>
              <w:t xml:space="preserve"> </w:t>
            </w:r>
            <w:hyperlink r:id="rId202" w:history="1">
              <w:r w:rsidRPr="007B4063">
                <w:rPr>
                  <w:rStyle w:val="Lienhypertexte"/>
                  <w:rFonts w:ascii="Verdana" w:hAnsi="Verdana"/>
                  <w:sz w:val="20"/>
                  <w:szCs w:val="20"/>
                </w:rPr>
                <w:t>champ de Search</w:t>
              </w:r>
            </w:hyperlink>
            <w:r>
              <w:t xml:space="preserve"> </w:t>
            </w:r>
            <w:r w:rsidRPr="007B4063">
              <w:rPr>
                <w:rFonts w:ascii="Verdana" w:hAnsi="Verdana"/>
                <w:sz w:val="20"/>
                <w:szCs w:val="20"/>
              </w:rPr>
              <w:t>puis compiler les</w:t>
            </w:r>
            <w:r>
              <w:t xml:space="preserve"> </w:t>
            </w:r>
            <w:hyperlink r:id="rId203" w:history="1">
              <w:r w:rsidRPr="007B4063">
                <w:rPr>
                  <w:rStyle w:val="Lienhypertexte"/>
                  <w:rFonts w:ascii="Verdana" w:hAnsi="Verdana"/>
                  <w:sz w:val="20"/>
                  <w:szCs w:val="20"/>
                </w:rPr>
                <w:t>données dans et le dossier de SDB</w:t>
              </w:r>
            </w:hyperlink>
            <w:r w:rsidRPr="007B4063">
              <w:rPr>
                <w:rFonts w:ascii="Verdana" w:hAnsi="Verdana"/>
                <w:sz w:val="20"/>
                <w:szCs w:val="20"/>
              </w:rPr>
              <w:t>.</w:t>
            </w:r>
          </w:p>
          <w:p w:rsidR="00D02908" w:rsidRPr="007B4063" w:rsidRDefault="00D02908">
            <w:pPr>
              <w:pStyle w:val="NormalWeb"/>
            </w:pPr>
            <w:r w:rsidRPr="007B4063">
              <w:t> </w:t>
            </w:r>
          </w:p>
        </w:tc>
      </w:tr>
    </w:tbl>
    <w:p w:rsidR="00526B43" w:rsidRDefault="00526B43" w:rsidP="00A258CF">
      <w:pPr>
        <w:pStyle w:val="z-Hautduformulaire"/>
        <w:jc w:val="left"/>
      </w:pPr>
      <w:r>
        <w:lastRenderedPageBreak/>
        <w:t>Haut du formulaire</w:t>
      </w:r>
    </w:p>
    <w:p w:rsidR="00526B43" w:rsidRDefault="00526B43" w:rsidP="00AE2B07">
      <w:pPr>
        <w:pStyle w:val="z-Basduformulaire"/>
        <w:jc w:val="left"/>
      </w:pPr>
      <w:r>
        <w:t>Bas du formulaire</w:t>
      </w:r>
    </w:p>
    <w:p w:rsidR="00526B43" w:rsidRPr="00AE2B07" w:rsidRDefault="00526B43" w:rsidP="00AE2B07">
      <w:pPr>
        <w:spacing w:line="272" w:lineRule="atLeast"/>
        <w:rPr>
          <w:rFonts w:ascii="Trebuchet MS" w:hAnsi="Trebuchet MS" w:cs="Times New Roman"/>
          <w:sz w:val="19"/>
          <w:szCs w:val="19"/>
        </w:rPr>
      </w:pPr>
    </w:p>
    <w:p w:rsidR="00526B43" w:rsidRDefault="00526B43" w:rsidP="00526B43">
      <w:pPr>
        <w:spacing w:line="272" w:lineRule="atLeast"/>
        <w:rPr>
          <w:rFonts w:ascii="Trebuchet MS" w:hAnsi="Trebuchet MS"/>
          <w:vanish/>
          <w:sz w:val="19"/>
          <w:szCs w:val="19"/>
        </w:rPr>
      </w:pPr>
    </w:p>
    <w:tbl>
      <w:tblPr>
        <w:tblW w:w="5000" w:type="pct"/>
        <w:tblInd w:w="-284" w:type="dxa"/>
        <w:tblCellMar>
          <w:left w:w="0" w:type="dxa"/>
          <w:right w:w="0" w:type="dxa"/>
        </w:tblCellMar>
        <w:tblLook w:val="04A0"/>
      </w:tblPr>
      <w:tblGrid>
        <w:gridCol w:w="10466"/>
      </w:tblGrid>
      <w:tr w:rsidR="00526B43" w:rsidRPr="00905161" w:rsidTr="00AF26F9">
        <w:tc>
          <w:tcPr>
            <w:tcW w:w="5000" w:type="pct"/>
            <w:tcBorders>
              <w:top w:val="nil"/>
              <w:left w:val="nil"/>
              <w:bottom w:val="nil"/>
              <w:right w:val="nil"/>
            </w:tcBorders>
            <w:vAlign w:val="center"/>
            <w:hideMark/>
          </w:tcPr>
          <w:p w:rsidR="00526B43" w:rsidRPr="00634A05" w:rsidRDefault="00526B43">
            <w:pPr>
              <w:pStyle w:val="Titre2"/>
              <w:spacing w:line="272" w:lineRule="atLeast"/>
              <w:rPr>
                <w:rFonts w:ascii="Trebuchet MS" w:hAnsi="Trebuchet MS"/>
                <w:sz w:val="20"/>
                <w:szCs w:val="20"/>
              </w:rPr>
            </w:pPr>
            <w:r w:rsidRPr="00634A05">
              <w:rPr>
                <w:rFonts w:ascii="Trebuchet MS" w:hAnsi="Trebuchet MS"/>
                <w:sz w:val="20"/>
                <w:szCs w:val="20"/>
              </w:rPr>
              <w:lastRenderedPageBreak/>
              <w:br/>
            </w:r>
            <w:r w:rsidRPr="00634A05">
              <w:rPr>
                <w:rStyle w:val="lev"/>
                <w:rFonts w:ascii="Trebuchet MS" w:hAnsi="Trebuchet MS"/>
                <w:b/>
                <w:bCs/>
                <w:sz w:val="20"/>
                <w:szCs w:val="20"/>
              </w:rPr>
              <w:t xml:space="preserve">Automated Astrometry - </w:t>
            </w:r>
            <w:hyperlink r:id="rId204" w:history="1">
              <w:r w:rsidRPr="00634A05">
                <w:rPr>
                  <w:rStyle w:val="Lienhypertexte"/>
                  <w:rFonts w:ascii="Trebuchet MS" w:hAnsi="Trebuchet MS"/>
                  <w:sz w:val="20"/>
                  <w:szCs w:val="20"/>
                </w:rPr>
                <w:t>TheSky6</w:t>
              </w:r>
            </w:hyperlink>
            <w:r w:rsidRPr="00634A05">
              <w:rPr>
                <w:rStyle w:val="lev"/>
                <w:rFonts w:ascii="Trebuchet MS" w:hAnsi="Trebuchet MS"/>
                <w:b/>
                <w:bCs/>
                <w:sz w:val="20"/>
                <w:szCs w:val="20"/>
              </w:rPr>
              <w:t>/</w:t>
            </w:r>
            <w:hyperlink r:id="rId205" w:history="1">
              <w:r w:rsidRPr="00634A05">
                <w:rPr>
                  <w:rStyle w:val="Lienhypertexte"/>
                  <w:rFonts w:ascii="Trebuchet MS" w:hAnsi="Trebuchet MS"/>
                  <w:sz w:val="20"/>
                  <w:szCs w:val="20"/>
                </w:rPr>
                <w:t>CCDSoft</w:t>
              </w:r>
            </w:hyperlink>
          </w:p>
          <w:tbl>
            <w:tblPr>
              <w:tblW w:w="4000" w:type="pct"/>
              <w:tblCellMar>
                <w:left w:w="0" w:type="dxa"/>
                <w:right w:w="0" w:type="dxa"/>
              </w:tblCellMar>
              <w:tblLook w:val="04A0"/>
            </w:tblPr>
            <w:tblGrid>
              <w:gridCol w:w="8373"/>
            </w:tblGrid>
            <w:tr w:rsidR="00526B43" w:rsidRPr="00BC6DAB">
              <w:tc>
                <w:tcPr>
                  <w:tcW w:w="5000" w:type="pct"/>
                  <w:tcBorders>
                    <w:top w:val="nil"/>
                    <w:left w:val="nil"/>
                    <w:bottom w:val="nil"/>
                    <w:right w:val="nil"/>
                  </w:tcBorders>
                  <w:vAlign w:val="center"/>
                  <w:hideMark/>
                </w:tcPr>
                <w:p w:rsidR="00526B43" w:rsidRPr="00634A05" w:rsidRDefault="00526B43">
                  <w:pPr>
                    <w:pStyle w:val="Titre2"/>
                    <w:spacing w:line="272" w:lineRule="atLeast"/>
                    <w:rPr>
                      <w:rFonts w:ascii="Trebuchet MS" w:hAnsi="Trebuchet MS"/>
                      <w:sz w:val="20"/>
                      <w:szCs w:val="20"/>
                    </w:rPr>
                  </w:pPr>
                  <w:r w:rsidRPr="00634A05">
                    <w:rPr>
                      <w:rStyle w:val="lev"/>
                      <w:rFonts w:ascii="Verdana" w:hAnsi="Verdana"/>
                      <w:b/>
                      <w:bCs/>
                      <w:sz w:val="20"/>
                      <w:szCs w:val="20"/>
                    </w:rPr>
                    <w:t>Requirements</w:t>
                  </w:r>
                </w:p>
                <w:p w:rsidR="00526B43" w:rsidRPr="00634A05" w:rsidRDefault="00526B43" w:rsidP="00526B43">
                  <w:pPr>
                    <w:numPr>
                      <w:ilvl w:val="0"/>
                      <w:numId w:val="4"/>
                    </w:numPr>
                    <w:spacing w:before="100" w:beforeAutospacing="1" w:after="100" w:afterAutospacing="1" w:line="272" w:lineRule="atLeast"/>
                    <w:rPr>
                      <w:rFonts w:ascii="Trebuchet MS" w:hAnsi="Trebuchet MS"/>
                      <w:sz w:val="20"/>
                      <w:szCs w:val="20"/>
                    </w:rPr>
                  </w:pPr>
                  <w:r w:rsidRPr="00634A05">
                    <w:rPr>
                      <w:rStyle w:val="lev"/>
                      <w:rFonts w:ascii="Verdana" w:hAnsi="Verdana"/>
                      <w:sz w:val="20"/>
                      <w:szCs w:val="20"/>
                    </w:rPr>
                    <w:t>TheSky6 (</w:t>
                  </w:r>
                  <w:hyperlink r:id="rId206" w:history="1">
                    <w:r w:rsidRPr="00634A05">
                      <w:rPr>
                        <w:rStyle w:val="Lienhypertexte"/>
                        <w:rFonts w:ascii="Verdana" w:hAnsi="Verdana"/>
                        <w:b/>
                        <w:bCs/>
                        <w:sz w:val="20"/>
                        <w:szCs w:val="20"/>
                      </w:rPr>
                      <w:t>latest version</w:t>
                    </w:r>
                  </w:hyperlink>
                  <w:r w:rsidRPr="00634A05">
                    <w:rPr>
                      <w:rStyle w:val="lev"/>
                      <w:rFonts w:ascii="Verdana" w:hAnsi="Verdana"/>
                      <w:sz w:val="20"/>
                      <w:szCs w:val="20"/>
                    </w:rPr>
                    <w:t>)</w:t>
                  </w:r>
                </w:p>
                <w:p w:rsidR="00526B43" w:rsidRPr="00634A05" w:rsidRDefault="00526B43" w:rsidP="00526B43">
                  <w:pPr>
                    <w:numPr>
                      <w:ilvl w:val="0"/>
                      <w:numId w:val="4"/>
                    </w:numPr>
                    <w:spacing w:before="100" w:beforeAutospacing="1" w:after="100" w:afterAutospacing="1" w:line="272" w:lineRule="atLeast"/>
                    <w:rPr>
                      <w:rFonts w:ascii="Trebuchet MS" w:hAnsi="Trebuchet MS"/>
                      <w:sz w:val="20"/>
                      <w:szCs w:val="20"/>
                    </w:rPr>
                  </w:pPr>
                  <w:r w:rsidRPr="00634A05">
                    <w:rPr>
                      <w:rStyle w:val="lev"/>
                      <w:rFonts w:ascii="Verdana" w:hAnsi="Verdana"/>
                      <w:sz w:val="20"/>
                      <w:szCs w:val="20"/>
                    </w:rPr>
                    <w:t>CCDSoft 5 (</w:t>
                  </w:r>
                  <w:hyperlink r:id="rId207" w:history="1">
                    <w:r w:rsidRPr="00634A05">
                      <w:rPr>
                        <w:rStyle w:val="Lienhypertexte"/>
                        <w:rFonts w:ascii="Verdana" w:hAnsi="Verdana"/>
                        <w:b/>
                        <w:bCs/>
                        <w:sz w:val="20"/>
                        <w:szCs w:val="20"/>
                      </w:rPr>
                      <w:t>latest version</w:t>
                    </w:r>
                  </w:hyperlink>
                  <w:r w:rsidRPr="00634A05">
                    <w:rPr>
                      <w:rStyle w:val="lev"/>
                      <w:rFonts w:ascii="Verdana" w:hAnsi="Verdana"/>
                      <w:sz w:val="20"/>
                      <w:szCs w:val="20"/>
                    </w:rPr>
                    <w:t>)</w:t>
                  </w:r>
                </w:p>
                <w:p w:rsidR="00526B43" w:rsidRPr="00634A05" w:rsidRDefault="00963DE3" w:rsidP="00526B43">
                  <w:pPr>
                    <w:numPr>
                      <w:ilvl w:val="0"/>
                      <w:numId w:val="4"/>
                    </w:numPr>
                    <w:spacing w:before="100" w:beforeAutospacing="1" w:after="100" w:afterAutospacing="1" w:line="272" w:lineRule="atLeast"/>
                    <w:rPr>
                      <w:rFonts w:ascii="Trebuchet MS" w:hAnsi="Trebuchet MS"/>
                      <w:sz w:val="20"/>
                      <w:szCs w:val="20"/>
                    </w:rPr>
                  </w:pPr>
                  <w:hyperlink r:id="rId208" w:anchor="Sample Image" w:history="1">
                    <w:r w:rsidR="00526B43" w:rsidRPr="00634A05">
                      <w:rPr>
                        <w:rStyle w:val="Lienhypertexte"/>
                        <w:rFonts w:ascii="Verdana" w:hAnsi="Verdana"/>
                        <w:b/>
                        <w:bCs/>
                        <w:sz w:val="20"/>
                        <w:szCs w:val="20"/>
                      </w:rPr>
                      <w:t>Raw FITS image</w:t>
                    </w:r>
                  </w:hyperlink>
                  <w:r w:rsidR="00526B43" w:rsidRPr="00634A05">
                    <w:rPr>
                      <w:rStyle w:val="lev"/>
                      <w:rFonts w:ascii="Verdana" w:hAnsi="Verdana"/>
                      <w:sz w:val="20"/>
                      <w:szCs w:val="20"/>
                    </w:rPr>
                    <w:t xml:space="preserve"> provided</w:t>
                  </w:r>
                </w:p>
                <w:p w:rsidR="00526B43" w:rsidRPr="00634A05" w:rsidRDefault="00526B43" w:rsidP="00526B43">
                  <w:pPr>
                    <w:numPr>
                      <w:ilvl w:val="0"/>
                      <w:numId w:val="4"/>
                    </w:numPr>
                    <w:spacing w:before="100" w:beforeAutospacing="1" w:after="100" w:afterAutospacing="1" w:line="272" w:lineRule="atLeast"/>
                    <w:rPr>
                      <w:rFonts w:ascii="Trebuchet MS" w:hAnsi="Trebuchet MS"/>
                      <w:sz w:val="20"/>
                      <w:szCs w:val="20"/>
                      <w:lang w:val="en-US"/>
                    </w:rPr>
                  </w:pPr>
                  <w:r w:rsidRPr="00634A05">
                    <w:rPr>
                      <w:rStyle w:val="lev"/>
                      <w:rFonts w:ascii="Verdana" w:hAnsi="Verdana"/>
                      <w:sz w:val="20"/>
                      <w:szCs w:val="20"/>
                      <w:lang w:val="en-US"/>
                    </w:rPr>
                    <w:t>Reading this long winded page (for a complicated process)</w:t>
                  </w:r>
                </w:p>
              </w:tc>
            </w:tr>
          </w:tbl>
          <w:p w:rsidR="00526B43" w:rsidRPr="00634A05" w:rsidRDefault="00963DE3">
            <w:pPr>
              <w:spacing w:line="272" w:lineRule="atLeast"/>
              <w:rPr>
                <w:rFonts w:ascii="Trebuchet MS" w:hAnsi="Trebuchet MS"/>
                <w:sz w:val="20"/>
                <w:szCs w:val="20"/>
              </w:rPr>
            </w:pPr>
            <w:r w:rsidRPr="00963DE3">
              <w:rPr>
                <w:rFonts w:ascii="Trebuchet MS" w:hAnsi="Trebuchet MS"/>
                <w:sz w:val="20"/>
                <w:szCs w:val="20"/>
              </w:rPr>
              <w:pict>
                <v:rect id="_x0000_i1026" style="width:0;height:1.5pt" o:hralign="center" o:hrstd="t" o:hr="t" fillcolor="#aca899" stroked="f"/>
              </w:pict>
            </w:r>
          </w:p>
          <w:tbl>
            <w:tblPr>
              <w:tblW w:w="4650" w:type="pct"/>
              <w:tblCellMar>
                <w:left w:w="0" w:type="dxa"/>
                <w:right w:w="0" w:type="dxa"/>
              </w:tblCellMar>
              <w:tblLook w:val="04A0"/>
            </w:tblPr>
            <w:tblGrid>
              <w:gridCol w:w="9733"/>
            </w:tblGrid>
            <w:tr w:rsidR="00526B43" w:rsidRPr="00634A05">
              <w:tc>
                <w:tcPr>
                  <w:tcW w:w="5000" w:type="pct"/>
                  <w:tcBorders>
                    <w:top w:val="nil"/>
                    <w:left w:val="nil"/>
                    <w:bottom w:val="nil"/>
                    <w:right w:val="nil"/>
                  </w:tcBorders>
                  <w:vAlign w:val="center"/>
                  <w:hideMark/>
                </w:tcPr>
                <w:p w:rsidR="00AE2B07" w:rsidRPr="00634A05" w:rsidRDefault="00963DE3" w:rsidP="00281ED9">
                  <w:pPr>
                    <w:numPr>
                      <w:ilvl w:val="0"/>
                      <w:numId w:val="17"/>
                    </w:numPr>
                    <w:spacing w:before="100" w:beforeAutospacing="1" w:after="100" w:afterAutospacing="1" w:line="272" w:lineRule="atLeast"/>
                    <w:rPr>
                      <w:sz w:val="20"/>
                      <w:szCs w:val="20"/>
                    </w:rPr>
                  </w:pPr>
                  <w:hyperlink r:id="rId209" w:history="1">
                    <w:r w:rsidR="00AE2B07" w:rsidRPr="00634A05">
                      <w:rPr>
                        <w:rStyle w:val="Lienhypertexte"/>
                        <w:rFonts w:ascii="Verdana" w:hAnsi="Verdana"/>
                        <w:b/>
                        <w:bCs/>
                        <w:sz w:val="20"/>
                        <w:szCs w:val="20"/>
                      </w:rPr>
                      <w:t>Un Guide à Minor Planet Astrometry (UCI)</w:t>
                    </w:r>
                  </w:hyperlink>
                  <w:r w:rsidR="00AE2B07" w:rsidRPr="00634A05">
                    <w:rPr>
                      <w:sz w:val="20"/>
                      <w:szCs w:val="20"/>
                    </w:rPr>
                    <w:t xml:space="preserve"> </w:t>
                  </w:r>
                  <w:r w:rsidR="00AE2B07" w:rsidRPr="00634A05">
                    <w:rPr>
                      <w:rFonts w:ascii="Verdana" w:hAnsi="Verdana"/>
                      <w:sz w:val="20"/>
                      <w:szCs w:val="20"/>
                    </w:rPr>
                    <w:t>- Please a lu d'abord !</w:t>
                  </w:r>
                </w:p>
                <w:p w:rsidR="00AE2B07" w:rsidRPr="00634A05" w:rsidRDefault="00963DE3" w:rsidP="00281ED9">
                  <w:pPr>
                    <w:numPr>
                      <w:ilvl w:val="0"/>
                      <w:numId w:val="17"/>
                    </w:numPr>
                    <w:spacing w:before="100" w:beforeAutospacing="1" w:after="100" w:afterAutospacing="1" w:line="272" w:lineRule="atLeast"/>
                    <w:rPr>
                      <w:sz w:val="20"/>
                      <w:szCs w:val="20"/>
                    </w:rPr>
                  </w:pPr>
                  <w:hyperlink r:id="rId210" w:anchor="Adjusting the time stamped in the FITs" w:history="1">
                    <w:r w:rsidR="00AE2B07" w:rsidRPr="00634A05">
                      <w:rPr>
                        <w:rStyle w:val="Lienhypertexte"/>
                        <w:rFonts w:ascii="Verdana" w:hAnsi="Verdana"/>
                        <w:b/>
                        <w:bCs/>
                        <w:sz w:val="20"/>
                        <w:szCs w:val="20"/>
                      </w:rPr>
                      <w:t>Ajustant l'horodaté dans l'image de FITs - si nécessaire</w:t>
                    </w:r>
                  </w:hyperlink>
                </w:p>
                <w:p w:rsidR="00AE2B07" w:rsidRPr="00634A05" w:rsidRDefault="00AE2B07" w:rsidP="00281ED9">
                  <w:pPr>
                    <w:numPr>
                      <w:ilvl w:val="0"/>
                      <w:numId w:val="17"/>
                    </w:numPr>
                    <w:spacing w:before="100" w:beforeAutospacing="1" w:after="100" w:afterAutospacing="1" w:line="272" w:lineRule="atLeast"/>
                    <w:rPr>
                      <w:sz w:val="20"/>
                      <w:szCs w:val="20"/>
                    </w:rPr>
                  </w:pPr>
                  <w:r w:rsidRPr="00634A05">
                    <w:rPr>
                      <w:sz w:val="20"/>
                      <w:szCs w:val="20"/>
                    </w:rPr>
                    <w:t> </w:t>
                  </w:r>
                  <w:hyperlink r:id="rId211" w:anchor="Astrometric routines used" w:history="1">
                    <w:r w:rsidRPr="00634A05">
                      <w:rPr>
                        <w:rStyle w:val="Lienhypertexte"/>
                        <w:rFonts w:ascii="Verdana" w:hAnsi="Verdana"/>
                        <w:b/>
                        <w:bCs/>
                        <w:sz w:val="20"/>
                        <w:szCs w:val="20"/>
                        <w:lang w:val="en-US"/>
                      </w:rPr>
                      <w:t>Routines d'Astrometric</w:t>
                    </w:r>
                  </w:hyperlink>
                  <w:r w:rsidRPr="00634A05">
                    <w:rPr>
                      <w:sz w:val="20"/>
                      <w:szCs w:val="20"/>
                    </w:rPr>
                    <w:t xml:space="preserve"> </w:t>
                  </w:r>
                  <w:r w:rsidRPr="00634A05">
                    <w:rPr>
                      <w:rFonts w:ascii="Verdana" w:hAnsi="Verdana"/>
                      <w:sz w:val="20"/>
                      <w:szCs w:val="20"/>
                      <w:lang w:val="en-US"/>
                    </w:rPr>
                    <w:t>utilisées dans CCDSoft</w:t>
                  </w:r>
                </w:p>
                <w:p w:rsidR="00AE2B07" w:rsidRPr="00634A05" w:rsidRDefault="00963DE3" w:rsidP="00281ED9">
                  <w:pPr>
                    <w:numPr>
                      <w:ilvl w:val="0"/>
                      <w:numId w:val="17"/>
                    </w:numPr>
                    <w:spacing w:before="100" w:beforeAutospacing="1" w:after="100" w:afterAutospacing="1" w:line="272" w:lineRule="atLeast"/>
                    <w:rPr>
                      <w:sz w:val="20"/>
                      <w:szCs w:val="20"/>
                    </w:rPr>
                  </w:pPr>
                  <w:hyperlink r:id="rId212" w:history="1">
                    <w:r w:rsidR="00AE2B07" w:rsidRPr="00634A05">
                      <w:rPr>
                        <w:rStyle w:val="Lienhypertexte"/>
                        <w:rFonts w:ascii="Verdana" w:hAnsi="Verdana"/>
                        <w:b/>
                        <w:bCs/>
                        <w:sz w:val="20"/>
                        <w:szCs w:val="20"/>
                      </w:rPr>
                      <w:t>Documentation additionnelle d'Astrometry PDF</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13" w:history="1">
                    <w:r w:rsidR="00AE2B07" w:rsidRPr="00634A05">
                      <w:rPr>
                        <w:rStyle w:val="Lienhypertexte"/>
                        <w:rFonts w:ascii="Verdana" w:hAnsi="Verdana"/>
                        <w:b/>
                        <w:bCs/>
                        <w:sz w:val="20"/>
                        <w:szCs w:val="20"/>
                      </w:rPr>
                      <w:t>Courbes de récompense de Binzel et de lumière de planète mineure</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14" w:anchor="Background" w:history="1">
                    <w:r w:rsidR="00AE2B07" w:rsidRPr="00634A05">
                      <w:rPr>
                        <w:rStyle w:val="Lienhypertexte"/>
                        <w:rFonts w:ascii="Verdana" w:hAnsi="Verdana"/>
                        <w:b/>
                        <w:bCs/>
                        <w:sz w:val="20"/>
                        <w:szCs w:val="20"/>
                      </w:rPr>
                      <w:t>Background</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15" w:anchor="CCDSoft Preferences" w:history="1">
                    <w:r w:rsidR="00AE2B07" w:rsidRPr="00634A05">
                      <w:rPr>
                        <w:rStyle w:val="Lienhypertexte"/>
                        <w:rFonts w:ascii="Verdana" w:hAnsi="Verdana"/>
                        <w:b/>
                        <w:bCs/>
                        <w:sz w:val="20"/>
                        <w:szCs w:val="20"/>
                      </w:rPr>
                      <w:t>CCDSoft Preferences</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16" w:anchor="Comparison Chart" w:history="1">
                    <w:r w:rsidR="00AE2B07" w:rsidRPr="00634A05">
                      <w:rPr>
                        <w:rStyle w:val="Lienhypertexte"/>
                        <w:rFonts w:ascii="Verdana" w:hAnsi="Verdana"/>
                        <w:b/>
                        <w:bCs/>
                        <w:sz w:val="20"/>
                        <w:szCs w:val="20"/>
                      </w:rPr>
                      <w:t>Étoile Chart de comparaison</w:t>
                    </w:r>
                  </w:hyperlink>
                  <w:r w:rsidR="00AE2B07" w:rsidRPr="00634A05">
                    <w:rPr>
                      <w:rFonts w:ascii="Verdana" w:hAnsi="Verdana"/>
                      <w:sz w:val="20"/>
                      <w:szCs w:val="20"/>
                    </w:rPr>
                    <w:t xml:space="preserve"> créé par TheSky</w:t>
                  </w:r>
                </w:p>
                <w:p w:rsidR="00AE2B07" w:rsidRPr="00634A05" w:rsidRDefault="00963DE3" w:rsidP="00281ED9">
                  <w:pPr>
                    <w:numPr>
                      <w:ilvl w:val="0"/>
                      <w:numId w:val="17"/>
                    </w:numPr>
                    <w:spacing w:before="100" w:beforeAutospacing="1" w:after="100" w:afterAutospacing="1" w:line="272" w:lineRule="atLeast"/>
                    <w:rPr>
                      <w:sz w:val="20"/>
                      <w:szCs w:val="20"/>
                    </w:rPr>
                  </w:pPr>
                  <w:hyperlink r:id="rId217" w:history="1">
                    <w:r w:rsidR="00AE2B07" w:rsidRPr="00634A05">
                      <w:rPr>
                        <w:rStyle w:val="Lienhypertexte"/>
                        <w:rFonts w:ascii="Verdana" w:hAnsi="Verdana"/>
                        <w:b/>
                        <w:bCs/>
                        <w:sz w:val="20"/>
                        <w:szCs w:val="20"/>
                      </w:rPr>
                      <w:t>DOWNLOAD sample files 285K</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18" w:anchor="High Precision format" w:history="1">
                    <w:r w:rsidR="00AE2B07" w:rsidRPr="00634A05">
                      <w:rPr>
                        <w:rStyle w:val="Lienhypertexte"/>
                        <w:rFonts w:ascii="Verdana" w:hAnsi="Verdana"/>
                        <w:b/>
                        <w:bCs/>
                        <w:sz w:val="20"/>
                        <w:szCs w:val="20"/>
                      </w:rPr>
                      <w:t>High Precision format</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19" w:anchor="How Can I check my astrometry for accuracy!" w:history="1">
                    <w:r w:rsidR="00AE2B07" w:rsidRPr="00634A05">
                      <w:rPr>
                        <w:rStyle w:val="Lienhypertexte"/>
                        <w:rFonts w:ascii="Verdana" w:hAnsi="Verdana"/>
                        <w:b/>
                        <w:bCs/>
                        <w:sz w:val="20"/>
                        <w:szCs w:val="20"/>
                      </w:rPr>
                      <w:t>Comment est-ce que je sais mon astrometry est précis ?</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20" w:anchor="How do obtain an observatory Code" w:history="1">
                    <w:r w:rsidR="00AE2B07" w:rsidRPr="00634A05">
                      <w:rPr>
                        <w:rStyle w:val="Lienhypertexte"/>
                        <w:rFonts w:ascii="Verdana" w:hAnsi="Verdana"/>
                        <w:b/>
                        <w:bCs/>
                        <w:sz w:val="20"/>
                        <w:szCs w:val="20"/>
                      </w:rPr>
                      <w:t>Comment est-ce que j'obtiens un code d'observatoire ?</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21" w:history="1">
                    <w:r w:rsidR="00AE2B07" w:rsidRPr="00634A05">
                      <w:rPr>
                        <w:rStyle w:val="Lienhypertexte"/>
                        <w:rFonts w:ascii="Verdana" w:hAnsi="Verdana"/>
                        <w:b/>
                        <w:bCs/>
                        <w:sz w:val="20"/>
                        <w:szCs w:val="20"/>
                      </w:rPr>
                      <w:t>Comment est-ce que je place Accurate Temps ? ?</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22" w:history="1">
                    <w:r w:rsidR="00AE2B07" w:rsidRPr="00634A05">
                      <w:rPr>
                        <w:rStyle w:val="Lienhypertexte"/>
                        <w:rFonts w:ascii="Verdana" w:hAnsi="Verdana"/>
                        <w:b/>
                        <w:bCs/>
                        <w:sz w:val="20"/>
                        <w:szCs w:val="20"/>
                      </w:rPr>
                      <w:t>Image Link details</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23" w:history="1">
                    <w:r w:rsidR="00AE2B07" w:rsidRPr="00634A05">
                      <w:rPr>
                        <w:rStyle w:val="Lienhypertexte"/>
                        <w:rFonts w:ascii="Verdana" w:hAnsi="Verdana"/>
                        <w:b/>
                        <w:bCs/>
                        <w:sz w:val="20"/>
                        <w:szCs w:val="20"/>
                      </w:rPr>
                      <w:t>Observatoire employé pour prendre des images fournies</w:t>
                    </w:r>
                  </w:hyperlink>
                  <w:r w:rsidR="00AE2B07" w:rsidRPr="00634A05">
                    <w:rPr>
                      <w:rFonts w:ascii="Verdana" w:hAnsi="Verdana"/>
                      <w:b/>
                      <w:bCs/>
                      <w:sz w:val="20"/>
                      <w:szCs w:val="20"/>
                    </w:rPr>
                    <w:t xml:space="preserve"> </w:t>
                  </w:r>
                  <w:hyperlink r:id="rId224" w:history="1">
                    <w:r w:rsidR="00AE2B07" w:rsidRPr="00634A05">
                      <w:rPr>
                        <w:rStyle w:val="Lienhypertexte"/>
                        <w:rFonts w:ascii="Verdana" w:hAnsi="Verdana"/>
                        <w:b/>
                        <w:bCs/>
                        <w:sz w:val="20"/>
                        <w:szCs w:val="20"/>
                      </w:rPr>
                      <w:t>(Software Bisque)</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25" w:history="1">
                    <w:r w:rsidR="00AE2B07" w:rsidRPr="00634A05">
                      <w:rPr>
                        <w:rStyle w:val="Lienhypertexte"/>
                        <w:rFonts w:ascii="Verdana" w:hAnsi="Verdana"/>
                        <w:b/>
                        <w:bCs/>
                        <w:sz w:val="20"/>
                        <w:szCs w:val="20"/>
                      </w:rPr>
                      <w:t>PC-Astrom copyright</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26" w:anchor="Use of Mid-Exposure Time" w:history="1">
                    <w:r w:rsidR="00AE2B07" w:rsidRPr="00634A05">
                      <w:rPr>
                        <w:rStyle w:val="Lienhypertexte"/>
                        <w:rFonts w:ascii="Verdana" w:hAnsi="Verdana"/>
                        <w:b/>
                        <w:bCs/>
                        <w:sz w:val="20"/>
                        <w:szCs w:val="20"/>
                      </w:rPr>
                      <w:t>Mid-Exposure time explained</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27" w:history="1">
                    <w:r w:rsidR="00AE2B07" w:rsidRPr="00634A05">
                      <w:rPr>
                        <w:rStyle w:val="Lienhypertexte"/>
                        <w:rFonts w:ascii="Verdana" w:hAnsi="Verdana"/>
                        <w:b/>
                        <w:bCs/>
                        <w:sz w:val="20"/>
                        <w:szCs w:val="20"/>
                      </w:rPr>
                      <w:t>Planet mineur Light Curves</w:t>
                    </w:r>
                  </w:hyperlink>
                  <w:r w:rsidR="00AE2B07" w:rsidRPr="00634A05">
                    <w:rPr>
                      <w:sz w:val="20"/>
                      <w:szCs w:val="20"/>
                    </w:rPr>
                    <w:t xml:space="preserve"> </w:t>
                  </w:r>
                  <w:r w:rsidR="00AE2B07" w:rsidRPr="00634A05">
                    <w:rPr>
                      <w:rStyle w:val="lev"/>
                      <w:rFonts w:ascii="Verdana" w:hAnsi="Verdana"/>
                      <w:sz w:val="20"/>
                      <w:szCs w:val="20"/>
                    </w:rPr>
                    <w:t>veulent un défi d'amusement ! ?</w:t>
                  </w:r>
                </w:p>
                <w:p w:rsidR="00AE2B07" w:rsidRPr="00634A05" w:rsidRDefault="00963DE3" w:rsidP="00281ED9">
                  <w:pPr>
                    <w:numPr>
                      <w:ilvl w:val="0"/>
                      <w:numId w:val="17"/>
                    </w:numPr>
                    <w:spacing w:before="100" w:beforeAutospacing="1" w:after="100" w:afterAutospacing="1" w:line="272" w:lineRule="atLeast"/>
                    <w:rPr>
                      <w:sz w:val="20"/>
                      <w:szCs w:val="20"/>
                    </w:rPr>
                  </w:pPr>
                  <w:hyperlink r:id="rId228" w:anchor="Sample Image" w:history="1">
                    <w:r w:rsidR="00AE2B07" w:rsidRPr="00634A05">
                      <w:rPr>
                        <w:rStyle w:val="Lienhypertexte"/>
                        <w:rFonts w:ascii="Verdana" w:hAnsi="Verdana"/>
                        <w:b/>
                        <w:bCs/>
                        <w:sz w:val="20"/>
                        <w:szCs w:val="20"/>
                      </w:rPr>
                      <w:t>Sample CCD image</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29" w:anchor="Show Inventory" w:history="1">
                    <w:r w:rsidR="00AE2B07" w:rsidRPr="00634A05">
                      <w:rPr>
                        <w:rStyle w:val="Lienhypertexte"/>
                        <w:rFonts w:ascii="Verdana" w:hAnsi="Verdana"/>
                        <w:b/>
                        <w:bCs/>
                        <w:sz w:val="20"/>
                        <w:szCs w:val="20"/>
                      </w:rPr>
                      <w:t>Show Inventory</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30" w:anchor="Source Extraction (Sextractor)" w:history="1">
                    <w:r w:rsidR="00AE2B07" w:rsidRPr="00634A05">
                      <w:rPr>
                        <w:rStyle w:val="Lienhypertexte"/>
                        <w:rFonts w:ascii="Verdana" w:hAnsi="Verdana"/>
                        <w:b/>
                        <w:bCs/>
                        <w:sz w:val="20"/>
                        <w:szCs w:val="20"/>
                      </w:rPr>
                      <w:t>Source Extraction (Sextractor)</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31" w:anchor="TheSky Remote connections" w:history="1">
                    <w:r w:rsidR="00AE2B07" w:rsidRPr="00634A05">
                      <w:rPr>
                        <w:rStyle w:val="Lienhypertexte"/>
                        <w:rFonts w:ascii="Verdana" w:hAnsi="Verdana"/>
                        <w:b/>
                        <w:bCs/>
                        <w:sz w:val="20"/>
                        <w:szCs w:val="20"/>
                      </w:rPr>
                      <w:t>TheSky Allowing Remote Connections</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32" w:anchor="The Residual Filter" w:history="1">
                    <w:r w:rsidR="00AE2B07" w:rsidRPr="00634A05">
                      <w:rPr>
                        <w:rStyle w:val="Lienhypertexte"/>
                        <w:rFonts w:ascii="Verdana" w:hAnsi="Verdana"/>
                        <w:b/>
                        <w:bCs/>
                        <w:sz w:val="20"/>
                        <w:szCs w:val="20"/>
                      </w:rPr>
                      <w:t>Le Residual Filter</w:t>
                    </w:r>
                  </w:hyperlink>
                  <w:r w:rsidR="00AE2B07" w:rsidRPr="00634A05">
                    <w:rPr>
                      <w:sz w:val="20"/>
                      <w:szCs w:val="20"/>
                    </w:rPr>
                    <w:t xml:space="preserve"> </w:t>
                  </w:r>
                  <w:r w:rsidR="00AE2B07" w:rsidRPr="00634A05">
                    <w:rPr>
                      <w:rStyle w:val="lev"/>
                      <w:rFonts w:ascii="Verdana" w:hAnsi="Verdana"/>
                      <w:sz w:val="20"/>
                      <w:szCs w:val="20"/>
                    </w:rPr>
                    <w:t>- Improving la solution de RMS</w:t>
                  </w:r>
                </w:p>
                <w:p w:rsidR="00AE2B07" w:rsidRPr="00634A05" w:rsidRDefault="00963DE3" w:rsidP="00281ED9">
                  <w:pPr>
                    <w:numPr>
                      <w:ilvl w:val="0"/>
                      <w:numId w:val="17"/>
                    </w:numPr>
                    <w:spacing w:before="100" w:beforeAutospacing="1" w:after="100" w:afterAutospacing="1" w:line="272" w:lineRule="atLeast"/>
                    <w:rPr>
                      <w:sz w:val="20"/>
                      <w:szCs w:val="20"/>
                    </w:rPr>
                  </w:pPr>
                  <w:hyperlink r:id="rId233" w:history="1">
                    <w:r w:rsidR="00AE2B07" w:rsidRPr="00634A05">
                      <w:rPr>
                        <w:rStyle w:val="Lienhypertexte"/>
                        <w:rFonts w:ascii="Verdana" w:hAnsi="Verdana"/>
                        <w:b/>
                        <w:bCs/>
                        <w:sz w:val="20"/>
                        <w:szCs w:val="20"/>
                      </w:rPr>
                      <w:t>Document de dépannage un</w:t>
                    </w:r>
                  </w:hyperlink>
                  <w:r w:rsidR="00AE2B07" w:rsidRPr="00634A05">
                    <w:rPr>
                      <w:sz w:val="20"/>
                      <w:szCs w:val="20"/>
                    </w:rPr>
                    <w:t xml:space="preserve"> </w:t>
                  </w:r>
                  <w:r w:rsidR="00AE2B07" w:rsidRPr="00634A05">
                    <w:rPr>
                      <w:rStyle w:val="lev"/>
                      <w:rFonts w:ascii="Verdana" w:hAnsi="Verdana"/>
                      <w:sz w:val="20"/>
                      <w:szCs w:val="20"/>
                    </w:rPr>
                    <w:t>document détaillé de pdf</w:t>
                  </w:r>
                </w:p>
                <w:p w:rsidR="00AE2B07" w:rsidRPr="00634A05" w:rsidRDefault="00963DE3" w:rsidP="00281ED9">
                  <w:pPr>
                    <w:numPr>
                      <w:ilvl w:val="0"/>
                      <w:numId w:val="17"/>
                    </w:numPr>
                    <w:spacing w:before="100" w:beforeAutospacing="1" w:after="100" w:afterAutospacing="1" w:line="272" w:lineRule="atLeast"/>
                    <w:rPr>
                      <w:sz w:val="20"/>
                      <w:szCs w:val="20"/>
                    </w:rPr>
                  </w:pPr>
                  <w:hyperlink r:id="rId234" w:history="1">
                    <w:r w:rsidR="00AE2B07" w:rsidRPr="00634A05">
                      <w:rPr>
                        <w:rStyle w:val="Lienhypertexte"/>
                        <w:rFonts w:ascii="Verdana" w:hAnsi="Verdana"/>
                        <w:b/>
                        <w:bCs/>
                        <w:sz w:val="20"/>
                        <w:szCs w:val="20"/>
                      </w:rPr>
                      <w:t>Source Extraction Setup - a synopsis</w:t>
                    </w:r>
                  </w:hyperlink>
                </w:p>
                <w:p w:rsidR="00AE2B07" w:rsidRPr="00634A05" w:rsidRDefault="00AE2B07" w:rsidP="00281ED9">
                  <w:pPr>
                    <w:numPr>
                      <w:ilvl w:val="0"/>
                      <w:numId w:val="17"/>
                    </w:numPr>
                    <w:spacing w:before="100" w:beforeAutospacing="1" w:after="100" w:afterAutospacing="1" w:line="272" w:lineRule="atLeast"/>
                    <w:rPr>
                      <w:sz w:val="20"/>
                      <w:szCs w:val="20"/>
                    </w:rPr>
                  </w:pPr>
                  <w:r w:rsidRPr="00634A05">
                    <w:rPr>
                      <w:rStyle w:val="lev"/>
                      <w:rFonts w:ascii="Verdana" w:hAnsi="Verdana"/>
                      <w:sz w:val="20"/>
                      <w:szCs w:val="20"/>
                      <w:lang w:val="en-US"/>
                    </w:rPr>
                    <w:t>Rapide</w:t>
                  </w:r>
                  <w:r w:rsidRPr="00634A05">
                    <w:rPr>
                      <w:sz w:val="20"/>
                      <w:szCs w:val="20"/>
                    </w:rPr>
                    <w:t xml:space="preserve"> </w:t>
                  </w:r>
                  <w:hyperlink r:id="rId235" w:anchor="Summary" w:history="1">
                    <w:r w:rsidRPr="00634A05">
                      <w:rPr>
                        <w:rStyle w:val="Lienhypertexte"/>
                        <w:rFonts w:ascii="Verdana" w:hAnsi="Verdana"/>
                        <w:b/>
                        <w:bCs/>
                        <w:sz w:val="20"/>
                        <w:szCs w:val="20"/>
                        <w:lang w:val="en-US"/>
                      </w:rPr>
                      <w:t>récapitulatif</w:t>
                    </w:r>
                  </w:hyperlink>
                  <w:r w:rsidRPr="00634A05">
                    <w:rPr>
                      <w:sz w:val="20"/>
                      <w:szCs w:val="20"/>
                    </w:rPr>
                    <w:t xml:space="preserve"> </w:t>
                  </w:r>
                  <w:r w:rsidRPr="00634A05">
                    <w:rPr>
                      <w:rStyle w:val="lev"/>
                      <w:rFonts w:ascii="Verdana" w:hAnsi="Verdana"/>
                      <w:sz w:val="20"/>
                      <w:szCs w:val="20"/>
                      <w:lang w:val="en-US"/>
                    </w:rPr>
                    <w:t>et au point</w:t>
                  </w:r>
                </w:p>
                <w:p w:rsidR="00AE2B07" w:rsidRPr="00634A05" w:rsidRDefault="00963DE3" w:rsidP="00281ED9">
                  <w:pPr>
                    <w:numPr>
                      <w:ilvl w:val="0"/>
                      <w:numId w:val="17"/>
                    </w:numPr>
                    <w:spacing w:before="100" w:beforeAutospacing="1" w:after="100" w:afterAutospacing="1" w:line="272" w:lineRule="atLeast"/>
                    <w:rPr>
                      <w:sz w:val="20"/>
                      <w:szCs w:val="20"/>
                    </w:rPr>
                  </w:pPr>
                  <w:hyperlink r:id="rId236" w:anchor="Submitting a minor planet position to the IAU" w:history="1">
                    <w:r w:rsidR="00AE2B07" w:rsidRPr="00634A05">
                      <w:rPr>
                        <w:rStyle w:val="Lienhypertexte"/>
                        <w:rFonts w:ascii="Verdana" w:hAnsi="Verdana"/>
                        <w:b/>
                        <w:bCs/>
                        <w:sz w:val="20"/>
                        <w:szCs w:val="20"/>
                      </w:rPr>
                      <w:t>Soumission de la position astrometric de planète mineure aux UCI</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37" w:anchor="What time does CCDSoft stamp in the FITS header" w:history="1">
                    <w:r w:rsidR="00AE2B07" w:rsidRPr="00634A05">
                      <w:rPr>
                        <w:rStyle w:val="Lienhypertexte"/>
                        <w:rFonts w:ascii="Verdana" w:hAnsi="Verdana"/>
                        <w:b/>
                        <w:bCs/>
                        <w:sz w:val="20"/>
                        <w:szCs w:val="20"/>
                      </w:rPr>
                      <w:t>Quand CCDSoft emboutit-il dans l'en-tête de FITS ?</w:t>
                    </w:r>
                  </w:hyperlink>
                </w:p>
                <w:p w:rsidR="00AE2B07" w:rsidRPr="00634A05" w:rsidRDefault="00963DE3" w:rsidP="00281ED9">
                  <w:pPr>
                    <w:numPr>
                      <w:ilvl w:val="0"/>
                      <w:numId w:val="17"/>
                    </w:numPr>
                    <w:spacing w:before="100" w:beforeAutospacing="1" w:after="100" w:afterAutospacing="1" w:line="272" w:lineRule="atLeast"/>
                    <w:rPr>
                      <w:sz w:val="20"/>
                      <w:szCs w:val="20"/>
                    </w:rPr>
                  </w:pPr>
                  <w:hyperlink r:id="rId238" w:anchor="What qaulity of measurements should I am to produce" w:history="1">
                    <w:r w:rsidR="00AE2B07" w:rsidRPr="00634A05">
                      <w:rPr>
                        <w:rStyle w:val="Lienhypertexte"/>
                        <w:rFonts w:ascii="Verdana" w:hAnsi="Verdana"/>
                        <w:b/>
                        <w:bCs/>
                        <w:sz w:val="20"/>
                        <w:szCs w:val="20"/>
                      </w:rPr>
                      <w:t>Quelle qualité des mesures est-ce que je devrais viser pour produire ?</w:t>
                    </w:r>
                  </w:hyperlink>
                </w:p>
                <w:p w:rsidR="00526B43" w:rsidRPr="00634A05" w:rsidRDefault="00AE2B07" w:rsidP="00AE2B07">
                  <w:pPr>
                    <w:pStyle w:val="Titre2"/>
                    <w:keepNext w:val="0"/>
                    <w:keepLines w:val="0"/>
                    <w:numPr>
                      <w:ilvl w:val="0"/>
                      <w:numId w:val="5"/>
                    </w:numPr>
                    <w:spacing w:before="100" w:beforeAutospacing="1" w:after="100" w:afterAutospacing="1" w:line="272" w:lineRule="atLeast"/>
                    <w:rPr>
                      <w:rFonts w:ascii="Trebuchet MS" w:hAnsi="Trebuchet MS"/>
                      <w:sz w:val="20"/>
                      <w:szCs w:val="20"/>
                    </w:rPr>
                  </w:pPr>
                  <w:r w:rsidRPr="00634A05">
                    <w:rPr>
                      <w:rStyle w:val="lev"/>
                      <w:rFonts w:ascii="Verdana" w:hAnsi="Verdana"/>
                      <w:sz w:val="20"/>
                      <w:szCs w:val="20"/>
                    </w:rPr>
                    <w:t>World Coordinate System</w:t>
                  </w:r>
                  <w:r w:rsidRPr="00634A05">
                    <w:rPr>
                      <w:rFonts w:ascii="Times New Roman" w:hAnsi="Times New Roman" w:cs="Times New Roman"/>
                      <w:sz w:val="20"/>
                      <w:szCs w:val="20"/>
                      <w:lang w:eastAsia="fr-FR"/>
                    </w:rPr>
                    <w:t xml:space="preserve"> (WCS)</w:t>
                  </w:r>
                </w:p>
              </w:tc>
            </w:tr>
          </w:tbl>
          <w:p w:rsidR="00634A05" w:rsidRDefault="00634A05" w:rsidP="00634A05">
            <w:pPr>
              <w:pStyle w:val="Titre2"/>
              <w:spacing w:line="272" w:lineRule="atLeast"/>
            </w:pPr>
            <w:r>
              <w:rPr>
                <w:rStyle w:val="lev"/>
                <w:rFonts w:ascii="Verdana" w:hAnsi="Verdana"/>
                <w:sz w:val="20"/>
                <w:szCs w:val="20"/>
              </w:rPr>
              <w:t>Background</w:t>
            </w:r>
          </w:p>
          <w:p w:rsidR="00634A05" w:rsidRDefault="00963DE3" w:rsidP="00634A05">
            <w:pPr>
              <w:pStyle w:val="NormalWeb"/>
            </w:pPr>
            <w:hyperlink r:id="rId239" w:history="1">
              <w:r w:rsidR="00634A05" w:rsidRPr="00634A05">
                <w:rPr>
                  <w:rStyle w:val="Lienhypertexte"/>
                  <w:rFonts w:ascii="Verdana" w:hAnsi="Verdana"/>
                  <w:sz w:val="20"/>
                  <w:szCs w:val="20"/>
                </w:rPr>
                <w:t>TheSky</w:t>
              </w:r>
            </w:hyperlink>
            <w:r w:rsidR="00634A05">
              <w:t xml:space="preserve"> </w:t>
            </w:r>
            <w:r w:rsidR="00634A05" w:rsidRPr="00634A05">
              <w:rPr>
                <w:rFonts w:ascii="Verdana" w:hAnsi="Verdana"/>
                <w:color w:val="000000"/>
                <w:sz w:val="20"/>
                <w:szCs w:val="20"/>
              </w:rPr>
              <w:t>et</w:t>
            </w:r>
            <w:r w:rsidR="00634A05">
              <w:t xml:space="preserve"> </w:t>
            </w:r>
            <w:hyperlink r:id="rId240" w:history="1">
              <w:r w:rsidR="00634A05" w:rsidRPr="00634A05">
                <w:rPr>
                  <w:rStyle w:val="Lienhypertexte"/>
                  <w:rFonts w:ascii="Verdana" w:hAnsi="Verdana"/>
                  <w:sz w:val="20"/>
                  <w:szCs w:val="20"/>
                </w:rPr>
                <w:t>CCDSoft</w:t>
              </w:r>
            </w:hyperlink>
            <w:r w:rsidR="00634A05">
              <w:t xml:space="preserve"> </w:t>
            </w:r>
            <w:r w:rsidR="00634A05" w:rsidRPr="00634A05">
              <w:rPr>
                <w:rFonts w:ascii="Verdana" w:hAnsi="Verdana"/>
                <w:color w:val="000000"/>
                <w:sz w:val="20"/>
                <w:szCs w:val="20"/>
              </w:rPr>
              <w:t>ont des outils très puissants qui te permettent d'exécuter l'astrometry constant de plat exactement et facilement. En vous assumant savoir que la balance de l'image en secondes d'arc/Pixel AND assumant l'image de CCD a été prise using TheSky et</w:t>
            </w:r>
            <w:r w:rsidR="00634A05">
              <w:t xml:space="preserve"> </w:t>
            </w:r>
            <w:hyperlink r:id="rId241" w:history="1">
              <w:r w:rsidR="00634A05" w:rsidRPr="00634A05">
                <w:rPr>
                  <w:rStyle w:val="Lienhypertexte"/>
                  <w:rFonts w:ascii="Verdana" w:hAnsi="Verdana"/>
                  <w:sz w:val="20"/>
                  <w:szCs w:val="20"/>
                </w:rPr>
                <w:t>CCDSoft l'</w:t>
              </w:r>
            </w:hyperlink>
            <w:r w:rsidR="00634A05" w:rsidRPr="00634A05">
              <w:rPr>
                <w:rFonts w:ascii="Verdana" w:hAnsi="Verdana"/>
                <w:color w:val="000000"/>
                <w:sz w:val="20"/>
                <w:szCs w:val="20"/>
              </w:rPr>
              <w:t>astrometry est littéralement un clic de souris ou même complètement automatiquement par l'intermédiaire de l'external scripting).</w:t>
            </w:r>
          </w:p>
          <w:p w:rsidR="00634A05" w:rsidRDefault="00963DE3" w:rsidP="00634A05">
            <w:pPr>
              <w:pStyle w:val="Titre1"/>
              <w:spacing w:line="272" w:lineRule="atLeast"/>
            </w:pPr>
            <w:hyperlink r:id="rId242" w:history="1">
              <w:r w:rsidR="00634A05" w:rsidRPr="00634A05">
                <w:rPr>
                  <w:rStyle w:val="Lienhypertexte"/>
                  <w:rFonts w:ascii="Verdana" w:hAnsi="Verdana"/>
                  <w:sz w:val="20"/>
                  <w:szCs w:val="20"/>
                </w:rPr>
                <w:t>Voir le document suivant avec les détails complets</w:t>
              </w:r>
            </w:hyperlink>
            <w:r w:rsidR="00634A05">
              <w:t xml:space="preserve"> </w:t>
            </w:r>
            <w:r w:rsidR="00634A05">
              <w:rPr>
                <w:rStyle w:val="lev"/>
                <w:rFonts w:ascii="Verdana" w:hAnsi="Verdana"/>
                <w:sz w:val="20"/>
                <w:szCs w:val="20"/>
              </w:rPr>
              <w:t xml:space="preserve">&lt;--- Cliquer ici pour plus </w:t>
            </w:r>
            <w:r w:rsidR="00634A05">
              <w:rPr>
                <w:rStyle w:val="lev"/>
                <w:rFonts w:ascii="Verdana" w:hAnsi="Verdana"/>
                <w:i/>
                <w:iCs/>
                <w:sz w:val="20"/>
                <w:szCs w:val="20"/>
              </w:rPr>
              <w:t>comprenant le dépannage</w:t>
            </w:r>
            <w:r w:rsidR="00634A05">
              <w:rPr>
                <w:rStyle w:val="lev"/>
                <w:rFonts w:ascii="Verdana" w:hAnsi="Verdana"/>
                <w:sz w:val="20"/>
                <w:szCs w:val="20"/>
              </w:rPr>
              <w:t>.</w:t>
            </w:r>
          </w:p>
          <w:p w:rsidR="00634A05" w:rsidRDefault="00634A05" w:rsidP="00634A05">
            <w:pPr>
              <w:pStyle w:val="NormalWeb"/>
            </w:pPr>
            <w:r w:rsidRPr="00634A05">
              <w:rPr>
                <w:rFonts w:ascii="Verdana" w:hAnsi="Verdana"/>
                <w:sz w:val="20"/>
                <w:szCs w:val="20"/>
              </w:rPr>
              <w:t>Des utilisateurs de la version 5 de TheSky sont encouragés à améliorer à</w:t>
            </w:r>
            <w:r>
              <w:t xml:space="preserve"> </w:t>
            </w:r>
            <w:hyperlink r:id="rId243" w:history="1">
              <w:r w:rsidRPr="00634A05">
                <w:rPr>
                  <w:rStyle w:val="Lienhypertexte"/>
                  <w:rFonts w:ascii="Verdana" w:hAnsi="Verdana"/>
                  <w:sz w:val="20"/>
                  <w:szCs w:val="20"/>
                </w:rPr>
                <w:t>TheSky6</w:t>
              </w:r>
            </w:hyperlink>
            <w:r w:rsidRPr="00634A05">
              <w:rPr>
                <w:rFonts w:ascii="Verdana" w:hAnsi="Verdana"/>
                <w:sz w:val="20"/>
                <w:szCs w:val="20"/>
              </w:rPr>
              <w:t>. Bien que l'astrometry puisse encore être exécuté using TheSky 5 avec</w:t>
            </w:r>
            <w:r>
              <w:t xml:space="preserve"> </w:t>
            </w:r>
            <w:hyperlink r:id="rId244" w:history="1">
              <w:r w:rsidRPr="00634A05">
                <w:rPr>
                  <w:rStyle w:val="Lienhypertexte"/>
                  <w:rFonts w:ascii="Verdana" w:hAnsi="Verdana"/>
                  <w:sz w:val="20"/>
                  <w:szCs w:val="20"/>
                </w:rPr>
                <w:t>CCDSoft les</w:t>
              </w:r>
            </w:hyperlink>
            <w:r>
              <w:t xml:space="preserve"> </w:t>
            </w:r>
            <w:r w:rsidRPr="00634A05">
              <w:rPr>
                <w:rFonts w:ascii="Verdana" w:hAnsi="Verdana"/>
                <w:sz w:val="20"/>
                <w:szCs w:val="20"/>
              </w:rPr>
              <w:t>solutions astrometric seront compromises puisque TheSky 5 n'a pas accès aux données stellaires plus précises plus nouvelles, à l'USNO-B1 et à UCAC2. Vous pouvez prévoir qu'un astrometry jusqu'à 5 fois plus précis using</w:t>
            </w:r>
            <w:r>
              <w:t xml:space="preserve"> </w:t>
            </w:r>
            <w:hyperlink r:id="rId245" w:history="1">
              <w:r w:rsidRPr="00634A05">
                <w:rPr>
                  <w:rStyle w:val="Lienhypertexte"/>
                  <w:rFonts w:ascii="Verdana" w:hAnsi="Verdana"/>
                  <w:sz w:val="20"/>
                  <w:szCs w:val="20"/>
                </w:rPr>
                <w:t>TheSky6</w:t>
              </w:r>
            </w:hyperlink>
            <w:r>
              <w:t xml:space="preserve"> </w:t>
            </w:r>
            <w:r w:rsidRPr="00634A05">
              <w:rPr>
                <w:rFonts w:ascii="Verdana" w:hAnsi="Verdana"/>
                <w:sz w:val="20"/>
                <w:szCs w:val="20"/>
              </w:rPr>
              <w:t>et un</w:t>
            </w:r>
            <w:r>
              <w:t xml:space="preserve"> </w:t>
            </w:r>
            <w:hyperlink r:id="rId246" w:history="1">
              <w:r w:rsidRPr="00634A05">
                <w:rPr>
                  <w:rStyle w:val="Lienhypertexte"/>
                  <w:rFonts w:ascii="Verdana" w:hAnsi="Verdana"/>
                  <w:sz w:val="20"/>
                  <w:szCs w:val="20"/>
                </w:rPr>
                <w:t>CCDSoft</w:t>
              </w:r>
            </w:hyperlink>
            <w:r>
              <w:t xml:space="preserve"> </w:t>
            </w:r>
            <w:r w:rsidRPr="00634A05">
              <w:rPr>
                <w:rFonts w:ascii="Verdana" w:hAnsi="Verdana"/>
                <w:sz w:val="20"/>
                <w:szCs w:val="20"/>
              </w:rPr>
              <w:t>au lieu des solutions de More often than not RMS de la version 5. de TheSky au-dessous de 0.25 arcseconds sont facilement procurables.</w:t>
            </w:r>
          </w:p>
          <w:p w:rsidR="00E17264" w:rsidRDefault="00E17264" w:rsidP="00634A05">
            <w:pPr>
              <w:pStyle w:val="Titre1"/>
              <w:spacing w:line="272" w:lineRule="atLeast"/>
            </w:pPr>
          </w:p>
          <w:p w:rsidR="00634A05" w:rsidRDefault="00963DE3" w:rsidP="00634A05">
            <w:pPr>
              <w:pStyle w:val="Titre1"/>
              <w:spacing w:line="272" w:lineRule="atLeast"/>
            </w:pPr>
            <w:hyperlink r:id="rId247" w:anchor="What qaulity of measurements should I am to produce" w:history="1">
              <w:r w:rsidR="00634A05" w:rsidRPr="00634A05">
                <w:rPr>
                  <w:rStyle w:val="Lienhypertexte"/>
                  <w:rFonts w:ascii="Verdana" w:hAnsi="Verdana"/>
                  <w:sz w:val="20"/>
                  <w:szCs w:val="20"/>
                </w:rPr>
                <w:t>Quel niveau d'exactitude est "assez bon" ?</w:t>
              </w:r>
            </w:hyperlink>
          </w:p>
          <w:p w:rsidR="00634A05" w:rsidRDefault="00634A05" w:rsidP="00634A05">
            <w:pPr>
              <w:pStyle w:val="NormalWeb"/>
            </w:pPr>
            <w:r w:rsidRPr="00634A05">
              <w:rPr>
                <w:rFonts w:ascii="Verdana" w:hAnsi="Verdana"/>
                <w:sz w:val="20"/>
                <w:szCs w:val="20"/>
              </w:rPr>
              <w:t>Puisque la</w:t>
            </w:r>
            <w:r>
              <w:t xml:space="preserve"> </w:t>
            </w:r>
            <w:r w:rsidRPr="00634A05">
              <w:rPr>
                <w:rFonts w:ascii="Verdana" w:hAnsi="Verdana"/>
                <w:sz w:val="20"/>
                <w:szCs w:val="20"/>
              </w:rPr>
              <w:t>technologie d'</w:t>
            </w:r>
            <w:hyperlink r:id="rId248" w:history="1">
              <w:r w:rsidRPr="00634A05">
                <w:rPr>
                  <w:rStyle w:val="Lienhypertexte"/>
                  <w:rFonts w:ascii="Verdana" w:hAnsi="Verdana"/>
                  <w:sz w:val="20"/>
                  <w:szCs w:val="20"/>
                </w:rPr>
                <w:t>Image Link d'</w:t>
              </w:r>
            </w:hyperlink>
            <w:r w:rsidRPr="00634A05">
              <w:rPr>
                <w:rFonts w:ascii="Verdana" w:hAnsi="Verdana"/>
                <w:sz w:val="20"/>
                <w:szCs w:val="20"/>
              </w:rPr>
              <w:t>utilisation de routines d'astrometry qu'il est le meilleur de se familiariser avec lui est utilisation. Il y a également plusieurs autres avantages à employer</w:t>
            </w:r>
            <w:r>
              <w:t xml:space="preserve"> </w:t>
            </w:r>
            <w:hyperlink r:id="rId249" w:history="1">
              <w:r w:rsidRPr="00634A05">
                <w:rPr>
                  <w:rStyle w:val="Lienhypertexte"/>
                  <w:rFonts w:ascii="Verdana" w:hAnsi="Verdana"/>
                  <w:sz w:val="20"/>
                  <w:szCs w:val="20"/>
                </w:rPr>
                <w:t>Image Link</w:t>
              </w:r>
            </w:hyperlink>
            <w:r>
              <w:t xml:space="preserve"> </w:t>
            </w:r>
            <w:r w:rsidRPr="00634A05">
              <w:rPr>
                <w:rFonts w:ascii="Verdana" w:hAnsi="Verdana"/>
                <w:sz w:val="20"/>
                <w:szCs w:val="20"/>
              </w:rPr>
              <w:t>même tout en prenant les images de CCD, initialisant le télescope, ou traçant la portée avec TPoint.</w:t>
            </w:r>
          </w:p>
          <w:p w:rsidR="00634A05" w:rsidRDefault="00634A05" w:rsidP="00634A05">
            <w:pPr>
              <w:pStyle w:val="NormalWeb"/>
            </w:pPr>
            <w:r w:rsidRPr="00634A05">
              <w:rPr>
                <w:sz w:val="20"/>
                <w:szCs w:val="20"/>
              </w:rPr>
              <w:t> </w:t>
            </w:r>
          </w:p>
          <w:p w:rsidR="00634A05" w:rsidRDefault="00634A05" w:rsidP="00634A05">
            <w:pPr>
              <w:pStyle w:val="NormalWeb"/>
            </w:pPr>
            <w:r w:rsidRPr="00634A05">
              <w:rPr>
                <w:rFonts w:ascii="Verdana" w:hAnsi="Verdana"/>
                <w:color w:val="000000"/>
                <w:sz w:val="20"/>
                <w:szCs w:val="20"/>
              </w:rPr>
              <w:t>Si vous ne pouvez pas obtenir vos images vous ont lié par habitude ne pourront pas exécuter l'Astrometry.</w:t>
            </w:r>
            <w:r>
              <w:t xml:space="preserve"> </w:t>
            </w:r>
            <w:hyperlink r:id="rId250" w:history="1">
              <w:r w:rsidRPr="00634A05">
                <w:rPr>
                  <w:rStyle w:val="Lienhypertexte"/>
                  <w:rFonts w:ascii="Verdana" w:hAnsi="Verdana"/>
                  <w:sz w:val="20"/>
                  <w:szCs w:val="20"/>
                </w:rPr>
                <w:t>CCDSoft</w:t>
              </w:r>
            </w:hyperlink>
            <w:r>
              <w:t xml:space="preserve"> </w:t>
            </w:r>
            <w:r w:rsidRPr="00634A05">
              <w:rPr>
                <w:rFonts w:ascii="Verdana" w:hAnsi="Verdana"/>
                <w:color w:val="000000"/>
                <w:sz w:val="20"/>
                <w:szCs w:val="20"/>
              </w:rPr>
              <w:t>se fonde sur</w:t>
            </w:r>
            <w:r>
              <w:t xml:space="preserve"> </w:t>
            </w:r>
            <w:hyperlink r:id="rId251" w:history="1">
              <w:r w:rsidRPr="00634A05">
                <w:rPr>
                  <w:rStyle w:val="Lienhypertexte"/>
                  <w:rFonts w:ascii="Verdana" w:hAnsi="Verdana"/>
                  <w:sz w:val="20"/>
                  <w:szCs w:val="20"/>
                </w:rPr>
                <w:t>TheSky</w:t>
              </w:r>
            </w:hyperlink>
            <w:r>
              <w:t xml:space="preserve"> </w:t>
            </w:r>
            <w:r w:rsidRPr="00634A05">
              <w:rPr>
                <w:rFonts w:ascii="Verdana" w:hAnsi="Verdana"/>
                <w:color w:val="000000"/>
                <w:sz w:val="20"/>
                <w:szCs w:val="20"/>
              </w:rPr>
              <w:t>pour trouver automatiquement toutes les étoiles correspondantes sur l'image qui assortissent les catalogues stellaires actifs actuels dans</w:t>
            </w:r>
            <w:r>
              <w:t xml:space="preserve"> </w:t>
            </w:r>
            <w:hyperlink r:id="rId252" w:history="1">
              <w:r w:rsidRPr="00634A05">
                <w:rPr>
                  <w:rStyle w:val="Lienhypertexte"/>
                  <w:rFonts w:ascii="Verdana" w:hAnsi="Verdana"/>
                  <w:sz w:val="20"/>
                  <w:szCs w:val="20"/>
                </w:rPr>
                <w:t>TheSky</w:t>
              </w:r>
            </w:hyperlink>
            <w:r w:rsidRPr="00634A05">
              <w:rPr>
                <w:rFonts w:ascii="Verdana" w:hAnsi="Verdana"/>
                <w:color w:val="000000"/>
                <w:sz w:val="20"/>
                <w:szCs w:val="20"/>
              </w:rPr>
              <w:t>. Ceux-ci incluent le Hipparcos, Tycho, GSC, USNO-B1 le sous-ensemble, UCAC2, et les</w:t>
            </w:r>
            <w:r>
              <w:t xml:space="preserve"> </w:t>
            </w:r>
            <w:hyperlink r:id="rId253" w:history="1">
              <w:r w:rsidRPr="00634A05">
                <w:rPr>
                  <w:rStyle w:val="Lienhypertexte"/>
                  <w:rFonts w:ascii="Verdana" w:hAnsi="Verdana"/>
                  <w:sz w:val="20"/>
                  <w:szCs w:val="20"/>
                </w:rPr>
                <w:t>USNO</w:t>
              </w:r>
            </w:hyperlink>
            <w:r>
              <w:t xml:space="preserve"> </w:t>
            </w:r>
            <w:r w:rsidRPr="00634A05">
              <w:rPr>
                <w:rFonts w:ascii="Verdana" w:hAnsi="Verdana"/>
                <w:color w:val="000000"/>
                <w:sz w:val="20"/>
                <w:szCs w:val="20"/>
              </w:rPr>
              <w:t>choisissent la CD-ROM de 54 millions d'étoiles ou les 11 CDS-ROM réglées contenir 526 millions d'étoiles.</w:t>
            </w:r>
          </w:p>
          <w:p w:rsidR="00526B43" w:rsidRPr="00634A05" w:rsidRDefault="00526B43">
            <w:pPr>
              <w:pStyle w:val="NormalWeb"/>
              <w:rPr>
                <w:sz w:val="20"/>
                <w:szCs w:val="20"/>
              </w:rPr>
            </w:pPr>
            <w:r w:rsidRPr="00634A05">
              <w:rPr>
                <w:sz w:val="20"/>
                <w:szCs w:val="20"/>
              </w:rPr>
              <w:t> </w:t>
            </w:r>
          </w:p>
          <w:p w:rsidR="00634A05" w:rsidRDefault="00634A05" w:rsidP="00634A05">
            <w:pPr>
              <w:pStyle w:val="NormalWeb"/>
            </w:pPr>
            <w:r w:rsidRPr="00634A05">
              <w:rPr>
                <w:rFonts w:ascii="Verdana" w:hAnsi="Verdana"/>
                <w:b/>
                <w:bCs/>
                <w:color w:val="000000"/>
                <w:sz w:val="20"/>
                <w:szCs w:val="20"/>
              </w:rPr>
              <w:t>Note importante</w:t>
            </w:r>
            <w:r>
              <w:t xml:space="preserve"> </w:t>
            </w:r>
            <w:r w:rsidRPr="00634A05">
              <w:rPr>
                <w:rFonts w:ascii="Verdana" w:hAnsi="Verdana"/>
                <w:color w:val="000000"/>
                <w:sz w:val="20"/>
                <w:szCs w:val="20"/>
              </w:rPr>
              <w:t xml:space="preserve">: L'exécution de l'astrometry exige 12 aux données BRUTES de 16 bits. Si l'image d'échantillon fournie ici est sauvée dans un format à 8 bits (.jpg, .gif, etc. pas FIT) </w:t>
            </w:r>
            <w:r w:rsidRPr="00634A05">
              <w:rPr>
                <w:rFonts w:ascii="Verdana" w:hAnsi="Verdana"/>
                <w:i/>
                <w:iCs/>
                <w:color w:val="000000"/>
                <w:sz w:val="20"/>
                <w:szCs w:val="20"/>
              </w:rPr>
              <w:t>Insert WCS (World Coordinate System) Auto Astrometry échouera !</w:t>
            </w:r>
          </w:p>
          <w:p w:rsidR="00526B43" w:rsidRPr="00634A05" w:rsidRDefault="00526B43">
            <w:pPr>
              <w:pStyle w:val="NormalWeb"/>
              <w:rPr>
                <w:sz w:val="20"/>
                <w:szCs w:val="20"/>
              </w:rPr>
            </w:pPr>
            <w:r w:rsidRPr="00634A05">
              <w:rPr>
                <w:sz w:val="20"/>
                <w:szCs w:val="20"/>
              </w:rPr>
              <w:t> </w:t>
            </w:r>
          </w:p>
          <w:p w:rsidR="00634A05" w:rsidRDefault="00634A05" w:rsidP="00634A05">
            <w:pPr>
              <w:pStyle w:val="NormalWeb"/>
            </w:pPr>
            <w:r w:rsidRPr="00634A05">
              <w:rPr>
                <w:rFonts w:ascii="Verdana" w:hAnsi="Verdana"/>
                <w:sz w:val="20"/>
                <w:szCs w:val="20"/>
              </w:rPr>
              <w:t>Puisque l'astrometry précis exige l'estampillage précis de temps des images de même que font la plupart des télescopes goto que vous devez s'assurer que les arrangements de date et d'heure pour l'horloge de PC sont aussi précis comme possible quand formation image. La page suivante a des détails sur</w:t>
            </w:r>
            <w:r>
              <w:t xml:space="preserve"> </w:t>
            </w:r>
            <w:hyperlink r:id="rId254" w:history="1">
              <w:r w:rsidRPr="00634A05">
                <w:rPr>
                  <w:rStyle w:val="Lienhypertexte"/>
                  <w:rFonts w:ascii="Verdana" w:hAnsi="Verdana"/>
                  <w:b/>
                  <w:bCs/>
                  <w:sz w:val="20"/>
                  <w:szCs w:val="20"/>
                </w:rPr>
                <w:t>la façon dont régler exactement votre horloge de PC.</w:t>
              </w:r>
            </w:hyperlink>
          </w:p>
          <w:p w:rsidR="00634A05" w:rsidRDefault="00634A05" w:rsidP="00634A05">
            <w:pPr>
              <w:pStyle w:val="Titre2"/>
              <w:spacing w:line="272" w:lineRule="atLeast"/>
            </w:pPr>
            <w:bookmarkStart w:id="22" w:name="Astrometric_routines_used"/>
            <w:r w:rsidRPr="00634A05">
              <w:rPr>
                <w:rFonts w:ascii="Verdana" w:hAnsi="Verdana"/>
                <w:sz w:val="20"/>
                <w:szCs w:val="20"/>
              </w:rPr>
              <w:t>Routines d'Astrometric</w:t>
            </w:r>
            <w:bookmarkEnd w:id="22"/>
          </w:p>
          <w:p w:rsidR="00634A05" w:rsidRDefault="00634A05" w:rsidP="00634A05">
            <w:pPr>
              <w:pStyle w:val="NormalWeb"/>
            </w:pPr>
            <w:r w:rsidRPr="00634A05">
              <w:rPr>
                <w:rFonts w:ascii="Verdana" w:hAnsi="Verdana"/>
                <w:sz w:val="20"/>
                <w:szCs w:val="20"/>
              </w:rPr>
              <w:t>L'astrometry exécuté par</w:t>
            </w:r>
            <w:r>
              <w:t xml:space="preserve"> </w:t>
            </w:r>
            <w:hyperlink r:id="rId255" w:history="1">
              <w:r w:rsidRPr="00634A05">
                <w:rPr>
                  <w:rStyle w:val="Lienhypertexte"/>
                  <w:rFonts w:ascii="Verdana" w:hAnsi="Verdana"/>
                  <w:b/>
                  <w:bCs/>
                  <w:sz w:val="20"/>
                  <w:szCs w:val="20"/>
                </w:rPr>
                <w:t>TheSky</w:t>
              </w:r>
            </w:hyperlink>
            <w:r>
              <w:t xml:space="preserve"> </w:t>
            </w:r>
            <w:r w:rsidRPr="00634A05">
              <w:rPr>
                <w:rFonts w:ascii="Verdana" w:hAnsi="Verdana"/>
                <w:sz w:val="20"/>
                <w:szCs w:val="20"/>
              </w:rPr>
              <w:t>et</w:t>
            </w:r>
            <w:r>
              <w:t xml:space="preserve"> </w:t>
            </w:r>
            <w:hyperlink r:id="rId256" w:history="1">
              <w:r w:rsidRPr="00634A05">
                <w:rPr>
                  <w:rStyle w:val="Lienhypertexte"/>
                  <w:rFonts w:ascii="Verdana" w:hAnsi="Verdana"/>
                  <w:b/>
                  <w:bCs/>
                  <w:sz w:val="20"/>
                  <w:szCs w:val="20"/>
                </w:rPr>
                <w:t>CCDSoft</w:t>
              </w:r>
            </w:hyperlink>
            <w:r>
              <w:t xml:space="preserve"> </w:t>
            </w:r>
            <w:r w:rsidRPr="00634A05">
              <w:rPr>
                <w:rFonts w:ascii="Verdana" w:hAnsi="Verdana"/>
                <w:sz w:val="20"/>
                <w:szCs w:val="20"/>
              </w:rPr>
              <w:t>est-il vraiment assez précis ?</w:t>
            </w:r>
            <w:r>
              <w:br/>
            </w:r>
            <w:r w:rsidRPr="00634A05">
              <w:rPr>
                <w:rFonts w:ascii="Verdana" w:hAnsi="Verdana"/>
                <w:sz w:val="20"/>
                <w:szCs w:val="20"/>
              </w:rPr>
              <w:t> </w:t>
            </w:r>
          </w:p>
          <w:p w:rsidR="00634A05" w:rsidRDefault="00634A05" w:rsidP="00634A05">
            <w:pPr>
              <w:pStyle w:val="NormalWeb"/>
            </w:pPr>
            <w:r w:rsidRPr="00634A05">
              <w:rPr>
                <w:rFonts w:ascii="Verdana" w:hAnsi="Verdana"/>
                <w:sz w:val="20"/>
                <w:szCs w:val="20"/>
              </w:rPr>
              <w:t xml:space="preserve">Oui, </w:t>
            </w:r>
            <w:r w:rsidRPr="00634A05">
              <w:rPr>
                <w:rFonts w:ascii="Verdana" w:hAnsi="Verdana"/>
                <w:b/>
                <w:bCs/>
                <w:i/>
                <w:iCs/>
                <w:sz w:val="20"/>
                <w:szCs w:val="20"/>
              </w:rPr>
              <w:t>le plus certainement</w:t>
            </w:r>
            <w:r w:rsidRPr="00634A05">
              <w:rPr>
                <w:rFonts w:ascii="Verdana" w:hAnsi="Verdana"/>
                <w:sz w:val="20"/>
                <w:szCs w:val="20"/>
              </w:rPr>
              <w:t xml:space="preserve"> ! (le qualificateur - si précis des ensembles de données stellaires sont employés)</w:t>
            </w:r>
          </w:p>
          <w:p w:rsidR="00526B43" w:rsidRPr="00634A05" w:rsidRDefault="00526B43">
            <w:pPr>
              <w:pStyle w:val="NormalWeb"/>
              <w:rPr>
                <w:sz w:val="20"/>
                <w:szCs w:val="20"/>
              </w:rPr>
            </w:pPr>
            <w:r w:rsidRPr="00634A05">
              <w:rPr>
                <w:sz w:val="20"/>
                <w:szCs w:val="20"/>
              </w:rPr>
              <w:t> </w:t>
            </w:r>
          </w:p>
          <w:p w:rsidR="00634A05" w:rsidRDefault="00634A05" w:rsidP="00634A05">
            <w:pPr>
              <w:pStyle w:val="NormalWeb"/>
            </w:pPr>
            <w:r w:rsidRPr="00634A05">
              <w:rPr>
                <w:rFonts w:ascii="Verdana" w:hAnsi="Verdana"/>
                <w:sz w:val="20"/>
                <w:szCs w:val="20"/>
              </w:rPr>
              <w:t>En utilisant la</w:t>
            </w:r>
            <w:r>
              <w:t xml:space="preserve"> </w:t>
            </w:r>
            <w:hyperlink r:id="rId257" w:history="1">
              <w:r w:rsidRPr="00634A05">
                <w:rPr>
                  <w:rStyle w:val="Lienhypertexte"/>
                  <w:rFonts w:ascii="Verdana" w:hAnsi="Verdana"/>
                  <w:b/>
                  <w:bCs/>
                  <w:sz w:val="20"/>
                  <w:szCs w:val="20"/>
                </w:rPr>
                <w:t>version 6</w:t>
              </w:r>
            </w:hyperlink>
            <w:r>
              <w:t xml:space="preserve"> </w:t>
            </w:r>
            <w:r w:rsidRPr="00634A05">
              <w:rPr>
                <w:rFonts w:ascii="Verdana" w:hAnsi="Verdana"/>
                <w:sz w:val="20"/>
                <w:szCs w:val="20"/>
              </w:rPr>
              <w:t>Professional de</w:t>
            </w:r>
            <w:r>
              <w:t xml:space="preserve"> </w:t>
            </w:r>
            <w:hyperlink r:id="rId258" w:history="1">
              <w:r w:rsidRPr="00634A05">
                <w:rPr>
                  <w:rStyle w:val="Lienhypertexte"/>
                  <w:rFonts w:ascii="Verdana" w:hAnsi="Verdana"/>
                  <w:b/>
                  <w:bCs/>
                  <w:sz w:val="20"/>
                  <w:szCs w:val="20"/>
                </w:rPr>
                <w:t>TheSky</w:t>
              </w:r>
            </w:hyperlink>
            <w:r>
              <w:t xml:space="preserve"> </w:t>
            </w:r>
            <w:r w:rsidRPr="00634A05">
              <w:rPr>
                <w:rFonts w:ascii="Verdana" w:hAnsi="Verdana"/>
                <w:sz w:val="20"/>
                <w:szCs w:val="20"/>
              </w:rPr>
              <w:t>et la</w:t>
            </w:r>
            <w:r>
              <w:t xml:space="preserve"> </w:t>
            </w:r>
            <w:hyperlink r:id="rId259" w:history="1">
              <w:r w:rsidRPr="00634A05">
                <w:rPr>
                  <w:rStyle w:val="Lienhypertexte"/>
                  <w:rFonts w:ascii="Verdana" w:hAnsi="Verdana"/>
                  <w:b/>
                  <w:bCs/>
                  <w:sz w:val="20"/>
                  <w:szCs w:val="20"/>
                </w:rPr>
                <w:t>version 5 de CCDSoft</w:t>
              </w:r>
            </w:hyperlink>
            <w:r>
              <w:t xml:space="preserve"> </w:t>
            </w:r>
            <w:r w:rsidRPr="00634A05">
              <w:rPr>
                <w:rFonts w:ascii="Verdana" w:hAnsi="Verdana"/>
                <w:sz w:val="20"/>
                <w:szCs w:val="20"/>
              </w:rPr>
              <w:t>vous pouvez souvent réaliser les solutions astrometric qui sont bonnes plus moins de 1/4 d'un arcsecond et réalisant la 100th d'un arc deuxièmes RMS using douzaine étoiles ou plus n'est pas inconnu. C'est parce que TheSky6 emploie les données UCAC2 et est également complété avec les données stellaires d'USNO-B. Actuellement ce sont les catalogues stellaires les plus précis.</w:t>
            </w:r>
            <w:r>
              <w:t xml:space="preserve"> </w:t>
            </w:r>
            <w:hyperlink r:id="rId260" w:anchor="0.06 arc seconds RMS!" w:history="1">
              <w:r w:rsidRPr="00634A05">
                <w:rPr>
                  <w:rStyle w:val="Lienhypertexte"/>
                  <w:rFonts w:ascii="Verdana" w:hAnsi="Verdana"/>
                  <w:b/>
                  <w:bCs/>
                  <w:sz w:val="20"/>
                  <w:szCs w:val="20"/>
                </w:rPr>
                <w:t>Voir la solution astrometric d'exemple démontrer</w:t>
              </w:r>
            </w:hyperlink>
            <w:r>
              <w:t xml:space="preserve"> </w:t>
            </w:r>
            <w:r w:rsidRPr="00634A05">
              <w:rPr>
                <w:rFonts w:ascii="Verdana" w:hAnsi="Verdana"/>
                <w:sz w:val="20"/>
                <w:szCs w:val="20"/>
              </w:rPr>
              <w:t>ceci ci-dessous.</w:t>
            </w:r>
          </w:p>
          <w:p w:rsidR="00634A05" w:rsidRDefault="00634A05" w:rsidP="00634A05">
            <w:pPr>
              <w:pStyle w:val="NormalWeb"/>
            </w:pPr>
            <w:r w:rsidRPr="00634A05">
              <w:rPr>
                <w:sz w:val="20"/>
                <w:szCs w:val="20"/>
              </w:rPr>
              <w:t> </w:t>
            </w:r>
          </w:p>
          <w:p w:rsidR="00634A05" w:rsidRDefault="00634A05" w:rsidP="00634A05">
            <w:pPr>
              <w:pStyle w:val="NormalWeb"/>
            </w:pPr>
            <w:r w:rsidRPr="00634A05">
              <w:rPr>
                <w:rFonts w:ascii="Verdana" w:hAnsi="Verdana"/>
                <w:sz w:val="20"/>
                <w:szCs w:val="20"/>
              </w:rPr>
              <w:t>Maintenir dans l'esprit que les solutions de RMS au-dessous de 1/2 un arcsecond sont réellement MORE qu'assez précises à soumettre au Minor Planet Center. Quelque chose ou en-dessous derrière 0.25 un quart d'arcseconds est réellement tout à fait bon et encore plus qu'assez précis. Ceci devrait facilement être procurable using TheSky6/CCDSoft.</w:t>
            </w:r>
          </w:p>
          <w:p w:rsidR="00634A05" w:rsidRDefault="00634A05" w:rsidP="00634A05">
            <w:pPr>
              <w:pStyle w:val="Titre2"/>
              <w:spacing w:line="272" w:lineRule="atLeast"/>
            </w:pPr>
            <w:bookmarkStart w:id="23" w:name="What_qaulity_of_measurements_should_I_am"/>
            <w:r w:rsidRPr="00634A05">
              <w:rPr>
                <w:rFonts w:ascii="Verdana" w:hAnsi="Verdana"/>
                <w:sz w:val="20"/>
                <w:szCs w:val="20"/>
              </w:rPr>
              <w:t>Quel qaulity des mesures devrait je suis de produire ?</w:t>
            </w:r>
            <w:bookmarkEnd w:id="23"/>
            <w:r>
              <w:t xml:space="preserve"> </w:t>
            </w:r>
            <w:r w:rsidRPr="00634A05">
              <w:rPr>
                <w:rFonts w:ascii="Verdana" w:hAnsi="Verdana"/>
                <w:sz w:val="20"/>
                <w:szCs w:val="20"/>
              </w:rPr>
              <w:t>&lt;-----</w:t>
            </w:r>
            <w:r>
              <w:t xml:space="preserve"> </w:t>
            </w:r>
            <w:hyperlink r:id="rId261" w:history="1">
              <w:r w:rsidRPr="00634A05">
                <w:rPr>
                  <w:rStyle w:val="Lienhypertexte"/>
                  <w:rFonts w:ascii="Verdana" w:hAnsi="Verdana"/>
                  <w:i/>
                  <w:iCs/>
                  <w:sz w:val="20"/>
                  <w:szCs w:val="20"/>
                </w:rPr>
                <w:t>Pris directement du guide des UCI</w:t>
              </w:r>
            </w:hyperlink>
          </w:p>
          <w:p w:rsidR="00526B43" w:rsidRPr="00634A05" w:rsidRDefault="00634A05" w:rsidP="00634A05">
            <w:pPr>
              <w:pStyle w:val="NormalWeb"/>
            </w:pPr>
            <w:r w:rsidRPr="00634A05">
              <w:rPr>
                <w:rFonts w:ascii="Verdana" w:hAnsi="Verdana"/>
                <w:sz w:val="20"/>
                <w:szCs w:val="20"/>
              </w:rPr>
              <w:t xml:space="preserve">L'Astrometry est un champ où les mauvaises mesures sont utiles généralement peu ou pas de. C'est important que les observateurs peuvent compatible produire des observations à une </w:t>
            </w:r>
            <w:r w:rsidRPr="00634A05">
              <w:rPr>
                <w:rFonts w:ascii="Verdana" w:hAnsi="Verdana"/>
                <w:b/>
                <w:bCs/>
                <w:i/>
                <w:iCs/>
                <w:sz w:val="20"/>
                <w:szCs w:val="20"/>
              </w:rPr>
              <w:t>uniformité de &lt;1 "</w:t>
            </w:r>
            <w:r w:rsidRPr="00634A05">
              <w:rPr>
                <w:rFonts w:ascii="Verdana" w:hAnsi="Verdana"/>
                <w:sz w:val="20"/>
                <w:szCs w:val="20"/>
              </w:rPr>
              <w:t xml:space="preserve"> pour des observations using les mêmes étoiles de comparaison, et une uniformité de nuit-à-nuit limitée seulement par le catalogue d'étoile de comparaison.</w:t>
            </w:r>
            <w:r w:rsidR="00963DE3" w:rsidRPr="00963DE3">
              <w:rPr>
                <w:sz w:val="20"/>
                <w:szCs w:val="20"/>
              </w:rPr>
              <w:pict>
                <v:rect id="_x0000_i1027" style="width:0;height:1.5pt" o:hralign="center" o:hrstd="t" o:hr="t" fillcolor="#aca899" stroked="f"/>
              </w:pict>
            </w:r>
          </w:p>
          <w:p w:rsidR="00634A05" w:rsidRDefault="00634A05" w:rsidP="00634A05">
            <w:pPr>
              <w:pStyle w:val="NormalWeb"/>
            </w:pPr>
            <w:r w:rsidRPr="00634A05">
              <w:rPr>
                <w:rFonts w:ascii="Verdana" w:hAnsi="Verdana"/>
                <w:sz w:val="20"/>
                <w:szCs w:val="20"/>
              </w:rPr>
              <w:t>Les routines astrometric employées par</w:t>
            </w:r>
            <w:r>
              <w:t xml:space="preserve"> </w:t>
            </w:r>
            <w:hyperlink r:id="rId262" w:history="1">
              <w:r w:rsidRPr="00634A05">
                <w:rPr>
                  <w:rStyle w:val="Lienhypertexte"/>
                  <w:rFonts w:ascii="Verdana" w:hAnsi="Verdana"/>
                  <w:b/>
                  <w:bCs/>
                  <w:sz w:val="20"/>
                  <w:szCs w:val="20"/>
                </w:rPr>
                <w:t>TheSky</w:t>
              </w:r>
            </w:hyperlink>
            <w:r>
              <w:t xml:space="preserve"> </w:t>
            </w:r>
            <w:r w:rsidRPr="00634A05">
              <w:rPr>
                <w:rFonts w:ascii="Verdana" w:hAnsi="Verdana"/>
                <w:sz w:val="20"/>
                <w:szCs w:val="20"/>
              </w:rPr>
              <w:t>et</w:t>
            </w:r>
            <w:r>
              <w:t xml:space="preserve"> </w:t>
            </w:r>
            <w:hyperlink r:id="rId263" w:history="1">
              <w:r w:rsidRPr="00634A05">
                <w:rPr>
                  <w:rStyle w:val="Lienhypertexte"/>
                  <w:rFonts w:ascii="Verdana" w:hAnsi="Verdana"/>
                  <w:b/>
                  <w:bCs/>
                  <w:sz w:val="20"/>
                  <w:szCs w:val="20"/>
                </w:rPr>
                <w:t>CCDSoft</w:t>
              </w:r>
            </w:hyperlink>
            <w:r>
              <w:t xml:space="preserve"> </w:t>
            </w:r>
            <w:r w:rsidRPr="00634A05">
              <w:rPr>
                <w:rFonts w:ascii="Verdana" w:hAnsi="Verdana"/>
                <w:sz w:val="20"/>
                <w:szCs w:val="20"/>
              </w:rPr>
              <w:t>sont les</w:t>
            </w:r>
            <w:r>
              <w:t xml:space="preserve"> </w:t>
            </w:r>
            <w:hyperlink r:id="rId264" w:history="1">
              <w:r w:rsidRPr="00634A05">
                <w:rPr>
                  <w:rStyle w:val="Lienhypertexte"/>
                  <w:rFonts w:ascii="Verdana" w:hAnsi="Verdana"/>
                  <w:b/>
                  <w:bCs/>
                  <w:sz w:val="20"/>
                  <w:szCs w:val="20"/>
                </w:rPr>
                <w:t>routines de PC-ASTROM</w:t>
              </w:r>
            </w:hyperlink>
            <w:r>
              <w:t xml:space="preserve"> </w:t>
            </w:r>
            <w:r w:rsidRPr="00634A05">
              <w:rPr>
                <w:rFonts w:ascii="Verdana" w:hAnsi="Verdana"/>
                <w:sz w:val="20"/>
                <w:szCs w:val="20"/>
              </w:rPr>
              <w:t>comme décrit dans la documentation de CCDSoft.</w:t>
            </w:r>
            <w:r>
              <w:t xml:space="preserve"> </w:t>
            </w:r>
            <w:hyperlink r:id="rId265" w:anchor="PC-ASTROM Copyright Notice" w:history="1">
              <w:r w:rsidRPr="00634A05">
                <w:rPr>
                  <w:rStyle w:val="Lienhypertexte"/>
                  <w:rFonts w:ascii="Verdana" w:hAnsi="Verdana"/>
                  <w:b/>
                  <w:bCs/>
                  <w:sz w:val="20"/>
                  <w:szCs w:val="20"/>
                </w:rPr>
                <w:t>Voir la notification de copyright ci-dessous</w:t>
              </w:r>
            </w:hyperlink>
            <w:r w:rsidRPr="00634A05">
              <w:rPr>
                <w:rFonts w:ascii="Verdana" w:hAnsi="Verdana"/>
                <w:b/>
                <w:bCs/>
                <w:sz w:val="20"/>
                <w:szCs w:val="20"/>
              </w:rPr>
              <w:t>.</w:t>
            </w:r>
            <w:r>
              <w:t xml:space="preserve"> </w:t>
            </w:r>
            <w:r w:rsidRPr="00634A05">
              <w:rPr>
                <w:rFonts w:ascii="Verdana" w:hAnsi="Verdana"/>
                <w:sz w:val="20"/>
                <w:szCs w:val="20"/>
              </w:rPr>
              <w:t>Ces routines sont les "normes" pour le Royaume-Uni qu' (UK</w:t>
            </w:r>
            <w:proofErr w:type="gramStart"/>
            <w:r w:rsidRPr="00634A05">
              <w:rPr>
                <w:rFonts w:ascii="Verdana" w:hAnsi="Verdana"/>
                <w:sz w:val="20"/>
                <w:szCs w:val="20"/>
              </w:rPr>
              <w:t>)elles</w:t>
            </w:r>
            <w:proofErr w:type="gramEnd"/>
            <w:r w:rsidRPr="00634A05">
              <w:rPr>
                <w:rFonts w:ascii="Verdana" w:hAnsi="Verdana"/>
                <w:sz w:val="20"/>
                <w:szCs w:val="20"/>
              </w:rPr>
              <w:t xml:space="preserve"> fonctionnent extrêmement bien, ont été autour pendant des années, ont été écrites par des "professionnels" qu'est elles sont des routines extrêmement précises ainsi pourquoi réécriture la roue comme je dis toujours.</w:t>
            </w:r>
          </w:p>
          <w:p w:rsidR="00634A05" w:rsidRDefault="00634A05" w:rsidP="00634A05">
            <w:pPr>
              <w:pStyle w:val="NormalWeb"/>
            </w:pPr>
            <w:r w:rsidRPr="00634A05">
              <w:rPr>
                <w:sz w:val="20"/>
                <w:szCs w:val="20"/>
              </w:rPr>
              <w:t> </w:t>
            </w:r>
          </w:p>
          <w:p w:rsidR="00634A05" w:rsidRDefault="00634A05" w:rsidP="00634A05">
            <w:pPr>
              <w:pStyle w:val="NormalWeb"/>
            </w:pPr>
            <w:r w:rsidRPr="00634A05">
              <w:rPr>
                <w:rFonts w:ascii="Verdana" w:hAnsi="Verdana"/>
                <w:sz w:val="20"/>
                <w:szCs w:val="20"/>
              </w:rPr>
              <w:t>L'auteur de</w:t>
            </w:r>
            <w:r>
              <w:t xml:space="preserve"> </w:t>
            </w:r>
            <w:hyperlink r:id="rId266" w:history="1">
              <w:r w:rsidRPr="00634A05">
                <w:rPr>
                  <w:rStyle w:val="Lienhypertexte"/>
                  <w:rFonts w:ascii="Verdana" w:hAnsi="Verdana"/>
                  <w:b/>
                  <w:bCs/>
                  <w:sz w:val="20"/>
                  <w:szCs w:val="20"/>
                </w:rPr>
                <w:t>TPoint</w:t>
              </w:r>
            </w:hyperlink>
            <w:r>
              <w:t xml:space="preserve"> </w:t>
            </w:r>
            <w:r w:rsidRPr="00634A05">
              <w:rPr>
                <w:rFonts w:ascii="Verdana" w:hAnsi="Verdana"/>
                <w:sz w:val="20"/>
                <w:szCs w:val="20"/>
              </w:rPr>
              <w:t>Mr. Patrick Wallace a encouragé</w:t>
            </w:r>
            <w:r>
              <w:t xml:space="preserve"> </w:t>
            </w:r>
            <w:hyperlink r:id="rId267" w:history="1">
              <w:r w:rsidRPr="00634A05">
                <w:rPr>
                  <w:rStyle w:val="Lienhypertexte"/>
                  <w:rFonts w:ascii="Verdana" w:hAnsi="Verdana"/>
                  <w:b/>
                  <w:bCs/>
                  <w:sz w:val="20"/>
                  <w:szCs w:val="20"/>
                </w:rPr>
                <w:t>Software Bisque</w:t>
              </w:r>
            </w:hyperlink>
            <w:r>
              <w:t xml:space="preserve"> </w:t>
            </w:r>
            <w:r w:rsidRPr="00634A05">
              <w:rPr>
                <w:rFonts w:ascii="Verdana" w:hAnsi="Verdana"/>
                <w:sz w:val="20"/>
                <w:szCs w:val="20"/>
              </w:rPr>
              <w:t>à employer ces routines astrometric. Franchement nous ne pourrions pas être plus heureux avec les résultats.</w:t>
            </w:r>
          </w:p>
          <w:p w:rsidR="008A368E" w:rsidRDefault="008A368E" w:rsidP="00634A05">
            <w:pPr>
              <w:pStyle w:val="Titre2"/>
              <w:spacing w:line="272" w:lineRule="atLeast"/>
              <w:rPr>
                <w:rFonts w:ascii="Verdana" w:hAnsi="Verdana"/>
                <w:sz w:val="20"/>
                <w:szCs w:val="20"/>
              </w:rPr>
            </w:pPr>
            <w:bookmarkStart w:id="24" w:name="PC-ASTROM_Copyright_Notice"/>
          </w:p>
          <w:p w:rsidR="008A368E" w:rsidRDefault="008A368E" w:rsidP="00634A05">
            <w:pPr>
              <w:pStyle w:val="Titre2"/>
              <w:spacing w:line="272" w:lineRule="atLeast"/>
              <w:rPr>
                <w:rFonts w:ascii="Verdana" w:hAnsi="Verdana"/>
                <w:sz w:val="20"/>
                <w:szCs w:val="20"/>
              </w:rPr>
            </w:pPr>
          </w:p>
          <w:p w:rsidR="00634A05" w:rsidRDefault="00634A05" w:rsidP="00634A05">
            <w:pPr>
              <w:pStyle w:val="Titre2"/>
              <w:spacing w:line="272" w:lineRule="atLeast"/>
            </w:pPr>
            <w:r w:rsidRPr="00634A05">
              <w:rPr>
                <w:rFonts w:ascii="Verdana" w:hAnsi="Verdana"/>
                <w:sz w:val="20"/>
                <w:szCs w:val="20"/>
              </w:rPr>
              <w:t>Notification de copyright de PC-ASTROM</w:t>
            </w:r>
            <w:bookmarkEnd w:id="24"/>
            <w:r>
              <w:br/>
            </w:r>
            <w:r w:rsidRPr="00634A05">
              <w:rPr>
                <w:rFonts w:ascii="Verdana" w:hAnsi="Verdana"/>
                <w:sz w:val="20"/>
                <w:szCs w:val="20"/>
              </w:rPr>
              <w:t>"PC-ASTROM - Un programme de réduction de plat"</w:t>
            </w:r>
          </w:p>
          <w:p w:rsidR="00634A05" w:rsidRDefault="00634A05" w:rsidP="00634A05">
            <w:pPr>
              <w:pStyle w:val="NormalWeb"/>
            </w:pPr>
            <w:r>
              <w:rPr>
                <w:rFonts w:ascii="Courier New" w:hAnsi="Courier New" w:cs="Courier New"/>
                <w:sz w:val="20"/>
                <w:szCs w:val="20"/>
                <w:lang w:val="en-US"/>
              </w:rPr>
              <w:t xml:space="preserve">Copyright P.T.Wallace et Starlink Project, CCLRC, R-U, 1999. </w:t>
            </w:r>
            <w:r w:rsidRPr="00634A05">
              <w:rPr>
                <w:rFonts w:ascii="Courier New" w:hAnsi="Courier New" w:cs="Courier New"/>
                <w:sz w:val="20"/>
                <w:szCs w:val="20"/>
              </w:rPr>
              <w:t>Tous droits réservés. La reproduction, l'adaptation, ou la traduction sans autorisation d'écriture antérieure est interdite, excepté comme permis en vertu des lois sur les Droits d'Auteur.</w:t>
            </w:r>
          </w:p>
          <w:p w:rsidR="00526B43" w:rsidRPr="00634A05" w:rsidRDefault="00526B43">
            <w:pPr>
              <w:pStyle w:val="whs3"/>
              <w:rPr>
                <w:sz w:val="20"/>
                <w:szCs w:val="20"/>
              </w:rPr>
            </w:pPr>
            <w:r w:rsidRPr="00634A05">
              <w:rPr>
                <w:sz w:val="20"/>
                <w:szCs w:val="20"/>
              </w:rPr>
              <w:t> </w:t>
            </w:r>
          </w:p>
          <w:p w:rsidR="00634A05" w:rsidRDefault="00963DE3" w:rsidP="00634A05">
            <w:pPr>
              <w:pStyle w:val="whs3"/>
            </w:pPr>
            <w:hyperlink r:id="rId268" w:history="1">
              <w:r w:rsidR="00634A05" w:rsidRPr="00634A05">
                <w:rPr>
                  <w:rStyle w:val="Lienhypertexte"/>
                  <w:rFonts w:ascii="Courier New" w:hAnsi="Courier New" w:cs="Courier New"/>
                  <w:sz w:val="20"/>
                  <w:szCs w:val="20"/>
                </w:rPr>
                <w:t>Logiciel de Tpoint</w:t>
              </w:r>
            </w:hyperlink>
            <w:r w:rsidR="00634A05">
              <w:br/>
            </w:r>
            <w:r w:rsidR="00634A05" w:rsidRPr="00634A05">
              <w:rPr>
                <w:rFonts w:ascii="Courier New" w:hAnsi="Courier New" w:cs="Courier New"/>
                <w:sz w:val="20"/>
                <w:szCs w:val="20"/>
              </w:rPr>
              <w:t>Ruelle de mèche de 19 Sutton, Drayton, Abingdon, Oxfordshire</w:t>
            </w:r>
            <w:r w:rsidR="00634A05">
              <w:br/>
            </w:r>
            <w:r w:rsidR="00634A05" w:rsidRPr="00634A05">
              <w:rPr>
                <w:rFonts w:ascii="Courier New" w:hAnsi="Courier New" w:cs="Courier New"/>
                <w:sz w:val="20"/>
                <w:szCs w:val="20"/>
              </w:rPr>
              <w:t>Le Royaume-Uni OX14 4HH</w:t>
            </w:r>
            <w:r w:rsidR="00634A05">
              <w:br/>
            </w:r>
            <w:r w:rsidR="00634A05" w:rsidRPr="00634A05">
              <w:rPr>
                <w:rFonts w:ascii="Courier New" w:hAnsi="Courier New" w:cs="Courier New"/>
                <w:sz w:val="20"/>
                <w:szCs w:val="20"/>
              </w:rPr>
              <w:t>Site Web de logiciel de TPoint :</w:t>
            </w:r>
            <w:r w:rsidR="00634A05">
              <w:t xml:space="preserve"> </w:t>
            </w:r>
            <w:hyperlink r:id="rId269" w:history="1">
              <w:r w:rsidR="00634A05" w:rsidRPr="00634A05">
                <w:rPr>
                  <w:rStyle w:val="Lienhypertexte"/>
                  <w:rFonts w:ascii="Courier New" w:hAnsi="Courier New" w:cs="Courier New"/>
                  <w:sz w:val="20"/>
                  <w:szCs w:val="20"/>
                </w:rPr>
                <w:t>http://www.tpsoft.demon.co.uk</w:t>
              </w:r>
            </w:hyperlink>
            <w:r w:rsidR="00634A05">
              <w:t xml:space="preserve"> </w:t>
            </w:r>
            <w:r w:rsidR="00634A05" w:rsidRPr="00634A05">
              <w:rPr>
                <w:rFonts w:ascii="Courier New" w:hAnsi="Courier New" w:cs="Courier New"/>
                <w:sz w:val="20"/>
                <w:szCs w:val="20"/>
              </w:rPr>
              <w:t>(lien d'Internet)</w:t>
            </w:r>
          </w:p>
          <w:p w:rsidR="00634A05" w:rsidRDefault="00634A05" w:rsidP="00634A05">
            <w:pPr>
              <w:pStyle w:val="whs3"/>
            </w:pPr>
            <w:r w:rsidRPr="00634A05">
              <w:rPr>
                <w:sz w:val="20"/>
                <w:szCs w:val="20"/>
              </w:rPr>
              <w:t> </w:t>
            </w:r>
          </w:p>
          <w:p w:rsidR="00634A05" w:rsidRDefault="00634A05" w:rsidP="00634A05">
            <w:pPr>
              <w:pStyle w:val="whs3"/>
            </w:pPr>
            <w:r w:rsidRPr="00634A05">
              <w:rPr>
                <w:rFonts w:ascii="Verdana" w:hAnsi="Verdana"/>
                <w:sz w:val="20"/>
                <w:szCs w:val="20"/>
              </w:rPr>
              <w:t>En plus des routines</w:t>
            </w:r>
            <w:r>
              <w:t xml:space="preserve"> </w:t>
            </w:r>
            <w:hyperlink r:id="rId270" w:history="1">
              <w:r w:rsidRPr="00634A05">
                <w:rPr>
                  <w:rStyle w:val="Lienhypertexte"/>
                  <w:rFonts w:ascii="Verdana" w:hAnsi="Verdana"/>
                  <w:sz w:val="20"/>
                  <w:szCs w:val="20"/>
                </w:rPr>
                <w:t>TheSky de</w:t>
              </w:r>
            </w:hyperlink>
            <w:r>
              <w:t xml:space="preserve"> </w:t>
            </w:r>
            <w:r w:rsidRPr="00634A05">
              <w:rPr>
                <w:rFonts w:ascii="Verdana" w:hAnsi="Verdana"/>
                <w:sz w:val="20"/>
                <w:szCs w:val="20"/>
              </w:rPr>
              <w:t>PC-ASTROM et de l'utilisation de</w:t>
            </w:r>
            <w:r>
              <w:t xml:space="preserve"> </w:t>
            </w:r>
            <w:hyperlink r:id="rId271" w:history="1">
              <w:r w:rsidRPr="00634A05">
                <w:rPr>
                  <w:rStyle w:val="Lienhypertexte"/>
                  <w:rFonts w:ascii="Verdana" w:hAnsi="Verdana"/>
                  <w:sz w:val="20"/>
                  <w:szCs w:val="20"/>
                </w:rPr>
                <w:t>CCDSoft les</w:t>
              </w:r>
            </w:hyperlink>
            <w:r>
              <w:t xml:space="preserve"> </w:t>
            </w:r>
            <w:r w:rsidRPr="00634A05">
              <w:rPr>
                <w:rFonts w:ascii="Verdana" w:hAnsi="Verdana"/>
                <w:sz w:val="20"/>
                <w:szCs w:val="20"/>
              </w:rPr>
              <w:t>routines</w:t>
            </w:r>
            <w:r>
              <w:t xml:space="preserve"> </w:t>
            </w:r>
            <w:r w:rsidRPr="00634A05">
              <w:rPr>
                <w:rFonts w:ascii="Verdana" w:hAnsi="Verdana"/>
                <w:sz w:val="20"/>
                <w:szCs w:val="20"/>
              </w:rPr>
              <w:t>très bien connues et employées couramment et bien documentées de "</w:t>
            </w:r>
            <w:hyperlink r:id="rId272" w:history="1">
              <w:r w:rsidRPr="00634A05">
                <w:rPr>
                  <w:rStyle w:val="Lienhypertexte"/>
                  <w:rFonts w:ascii="Verdana" w:hAnsi="Verdana"/>
                  <w:sz w:val="20"/>
                  <w:szCs w:val="20"/>
                </w:rPr>
                <w:t>Source Extraction</w:t>
              </w:r>
            </w:hyperlink>
            <w:r w:rsidRPr="00634A05">
              <w:rPr>
                <w:rFonts w:ascii="Verdana" w:hAnsi="Verdana"/>
                <w:sz w:val="20"/>
                <w:szCs w:val="20"/>
              </w:rPr>
              <w:t>" pour identifier les étoiles dans l'image de CCD.</w:t>
            </w:r>
            <w:r>
              <w:t xml:space="preserve"> </w:t>
            </w:r>
          </w:p>
          <w:p w:rsidR="00634A05" w:rsidRDefault="00634A05" w:rsidP="00634A05">
            <w:pPr>
              <w:pStyle w:val="Titre2"/>
              <w:spacing w:line="272" w:lineRule="atLeast"/>
            </w:pPr>
            <w:bookmarkStart w:id="25" w:name="CCDSoft_Preferences"/>
            <w:r w:rsidRPr="00634A05">
              <w:rPr>
                <w:rFonts w:ascii="Verdana" w:hAnsi="Verdana"/>
                <w:sz w:val="20"/>
                <w:szCs w:val="20"/>
              </w:rPr>
              <w:t>Préférences de CCDSoft</w:t>
            </w:r>
            <w:bookmarkEnd w:id="25"/>
          </w:p>
          <w:p w:rsidR="00634A05" w:rsidRDefault="00634A05" w:rsidP="00634A05">
            <w:pPr>
              <w:pStyle w:val="NormalWeb"/>
            </w:pPr>
            <w:r w:rsidRPr="00634A05">
              <w:rPr>
                <w:rFonts w:ascii="Verdana" w:hAnsi="Verdana"/>
                <w:sz w:val="20"/>
                <w:szCs w:val="20"/>
              </w:rPr>
              <w:t>Employer le dossier de</w:t>
            </w:r>
            <w:r>
              <w:t xml:space="preserve"> </w:t>
            </w:r>
            <w:hyperlink r:id="rId273" w:history="1">
              <w:r w:rsidRPr="00634A05">
                <w:rPr>
                  <w:rStyle w:val="Lienhypertexte"/>
                  <w:rFonts w:ascii="Verdana" w:hAnsi="Verdana"/>
                  <w:sz w:val="20"/>
                  <w:szCs w:val="20"/>
                </w:rPr>
                <w:t>CCDSoft</w:t>
              </w:r>
            </w:hyperlink>
            <w:r>
              <w:t xml:space="preserve"> </w:t>
            </w:r>
            <w:r w:rsidRPr="00634A05">
              <w:rPr>
                <w:rFonts w:ascii="Verdana" w:hAnsi="Verdana"/>
                <w:sz w:val="20"/>
                <w:szCs w:val="20"/>
              </w:rPr>
              <w:t>| Préférences pour accéder au dialogue suivant et pour placer quelle version de TheSky pour employer. Encore, les utilisateurs de la version 5 devraient envisager d'améliorer à la version 6.</w:t>
            </w:r>
          </w:p>
          <w:p w:rsidR="00526B43" w:rsidRPr="00634A05" w:rsidRDefault="00634A05">
            <w:pPr>
              <w:pStyle w:val="Titre2"/>
              <w:spacing w:line="272" w:lineRule="atLeast"/>
              <w:jc w:val="center"/>
              <w:rPr>
                <w:rFonts w:ascii="Trebuchet MS" w:hAnsi="Trebuchet MS"/>
                <w:sz w:val="20"/>
                <w:szCs w:val="20"/>
              </w:rPr>
            </w:pPr>
            <w:r w:rsidRPr="00634A05">
              <w:rPr>
                <w:rFonts w:ascii="Verdana" w:hAnsi="Verdana"/>
                <w:sz w:val="20"/>
                <w:szCs w:val="20"/>
              </w:rPr>
              <w:t>Choisir qui version de TheSky</w:t>
            </w:r>
            <w:r>
              <w:rPr>
                <w:rFonts w:ascii="Times New Roman" w:hAnsi="Times New Roman" w:cs="Times New Roman"/>
                <w:sz w:val="24"/>
                <w:szCs w:val="24"/>
                <w:lang w:eastAsia="fr-FR"/>
              </w:rPr>
              <w:br/>
            </w:r>
            <w:r w:rsidRPr="00634A05">
              <w:rPr>
                <w:rFonts w:ascii="Verdana" w:hAnsi="Verdana"/>
                <w:sz w:val="20"/>
                <w:szCs w:val="20"/>
              </w:rPr>
              <w:t> pour employer avec CCDSoft</w:t>
            </w:r>
            <w:r w:rsidR="00526B43" w:rsidRPr="00634A05">
              <w:rPr>
                <w:rFonts w:ascii="Verdana" w:hAnsi="Verdana"/>
                <w:sz w:val="20"/>
                <w:szCs w:val="20"/>
              </w:rPr>
              <w:br/>
            </w:r>
            <w:r w:rsidR="00526B43" w:rsidRPr="00634A05">
              <w:rPr>
                <w:rFonts w:ascii="Trebuchet MS" w:hAnsi="Trebuchet MS"/>
                <w:noProof/>
                <w:sz w:val="20"/>
                <w:szCs w:val="20"/>
                <w:lang w:eastAsia="fr-FR"/>
              </w:rPr>
              <w:drawing>
                <wp:inline distT="0" distB="0" distL="0" distR="0">
                  <wp:extent cx="4071620" cy="2415540"/>
                  <wp:effectExtent l="19050" t="0" r="5080" b="0"/>
                  <wp:docPr id="237" name="Image 167" descr="http://www.bisque.com/tom/astrometry/images/preferen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bisque.com/tom/astrometry/images/preferences.jpg"/>
                          <pic:cNvPicPr>
                            <a:picLocks noChangeAspect="1" noChangeArrowheads="1"/>
                          </pic:cNvPicPr>
                        </pic:nvPicPr>
                        <pic:blipFill>
                          <a:blip r:embed="rId274" cstate="print"/>
                          <a:srcRect/>
                          <a:stretch>
                            <a:fillRect/>
                          </a:stretch>
                        </pic:blipFill>
                        <pic:spPr bwMode="auto">
                          <a:xfrm>
                            <a:off x="0" y="0"/>
                            <a:ext cx="4071620" cy="2415540"/>
                          </a:xfrm>
                          <a:prstGeom prst="rect">
                            <a:avLst/>
                          </a:prstGeom>
                          <a:noFill/>
                          <a:ln w="9525">
                            <a:noFill/>
                            <a:miter lim="800000"/>
                            <a:headEnd/>
                            <a:tailEnd/>
                          </a:ln>
                        </pic:spPr>
                      </pic:pic>
                    </a:graphicData>
                  </a:graphic>
                </wp:inline>
              </w:drawing>
            </w:r>
            <w:r w:rsidR="00526B43" w:rsidRPr="00634A05">
              <w:rPr>
                <w:rFonts w:ascii="Trebuchet MS" w:hAnsi="Trebuchet MS"/>
                <w:sz w:val="20"/>
                <w:szCs w:val="20"/>
              </w:rPr>
              <w:br/>
            </w:r>
            <w:r w:rsidRPr="00634A05">
              <w:rPr>
                <w:rFonts w:ascii="Verdana" w:hAnsi="Verdana"/>
                <w:sz w:val="20"/>
                <w:szCs w:val="20"/>
              </w:rPr>
              <w:t>Vérifier la version 5 ou la version 6</w:t>
            </w:r>
            <w:r>
              <w:rPr>
                <w:rFonts w:ascii="Times New Roman" w:hAnsi="Times New Roman" w:cs="Times New Roman"/>
                <w:sz w:val="24"/>
                <w:szCs w:val="24"/>
                <w:lang w:eastAsia="fr-FR"/>
              </w:rPr>
              <w:br/>
            </w:r>
            <w:r w:rsidRPr="00634A05">
              <w:rPr>
                <w:rFonts w:ascii="Verdana" w:hAnsi="Verdana"/>
                <w:sz w:val="20"/>
                <w:szCs w:val="20"/>
              </w:rPr>
              <w:t>sous l'intégration de logiciel d'Astronomy</w:t>
            </w:r>
          </w:p>
          <w:p w:rsidR="00634A05" w:rsidRDefault="00963DE3" w:rsidP="00634A05">
            <w:pPr>
              <w:pStyle w:val="NormalWeb"/>
            </w:pPr>
            <w:hyperlink r:id="rId275" w:history="1">
              <w:r w:rsidR="00634A05" w:rsidRPr="00634A05">
                <w:rPr>
                  <w:rStyle w:val="Lienhypertexte"/>
                  <w:rFonts w:ascii="Verdana" w:hAnsi="Verdana"/>
                  <w:sz w:val="20"/>
                  <w:szCs w:val="20"/>
                </w:rPr>
                <w:t>CCDSoft</w:t>
              </w:r>
            </w:hyperlink>
            <w:r w:rsidR="00634A05">
              <w:t xml:space="preserve"> </w:t>
            </w:r>
            <w:r w:rsidR="00634A05" w:rsidRPr="00634A05">
              <w:rPr>
                <w:rFonts w:ascii="Verdana" w:hAnsi="Verdana"/>
                <w:sz w:val="20"/>
                <w:szCs w:val="20"/>
              </w:rPr>
              <w:t>lancera automatiquement la version 5 de TheSky6 ou de TheSky (selon le choix ci-dessus) quand nécessaire s'il n'est pas déjà en service.</w:t>
            </w:r>
          </w:p>
          <w:p w:rsidR="00634A05" w:rsidRDefault="00634A05" w:rsidP="00634A05">
            <w:pPr>
              <w:pStyle w:val="NormalWeb"/>
            </w:pPr>
            <w:r w:rsidRPr="00634A05">
              <w:rPr>
                <w:sz w:val="20"/>
                <w:szCs w:val="20"/>
              </w:rPr>
              <w:t> </w:t>
            </w:r>
          </w:p>
          <w:p w:rsidR="00526B43" w:rsidRPr="00634A05" w:rsidRDefault="00963DE3">
            <w:pPr>
              <w:pStyle w:val="NormalWeb"/>
              <w:rPr>
                <w:sz w:val="20"/>
                <w:szCs w:val="20"/>
              </w:rPr>
            </w:pPr>
            <w:hyperlink r:id="rId276" w:history="1">
              <w:r w:rsidR="00634A05" w:rsidRPr="00634A05">
                <w:rPr>
                  <w:rStyle w:val="Lienhypertexte"/>
                  <w:rFonts w:ascii="Verdana" w:hAnsi="Verdana"/>
                  <w:b/>
                  <w:bCs/>
                  <w:sz w:val="20"/>
                  <w:szCs w:val="20"/>
                </w:rPr>
                <w:t>Voir le document suivant avec les détails complets</w:t>
              </w:r>
            </w:hyperlink>
            <w:r w:rsidR="00634A05">
              <w:rPr>
                <w:rFonts w:ascii="Times New Roman" w:hAnsi="Times New Roman"/>
                <w:sz w:val="24"/>
                <w:szCs w:val="24"/>
              </w:rPr>
              <w:t xml:space="preserve"> </w:t>
            </w:r>
            <w:r w:rsidR="00634A05" w:rsidRPr="00634A05">
              <w:rPr>
                <w:rStyle w:val="lev"/>
                <w:rFonts w:ascii="Verdana" w:hAnsi="Verdana"/>
                <w:sz w:val="20"/>
                <w:szCs w:val="20"/>
              </w:rPr>
              <w:t>sur exécuter l'astrometry avec Image Link,</w:t>
            </w:r>
            <w:r w:rsidR="00634A05">
              <w:rPr>
                <w:rFonts w:ascii="Times New Roman" w:hAnsi="Times New Roman"/>
                <w:sz w:val="24"/>
                <w:szCs w:val="24"/>
              </w:rPr>
              <w:t> </w:t>
            </w:r>
            <w:r w:rsidR="00526B43" w:rsidRPr="00634A05">
              <w:rPr>
                <w:rStyle w:val="lev"/>
                <w:rFonts w:ascii="Verdana" w:hAnsi="Verdana"/>
                <w:sz w:val="20"/>
                <w:szCs w:val="20"/>
              </w:rPr>
              <w:t xml:space="preserve"> </w:t>
            </w:r>
            <w:r w:rsidR="00526B43" w:rsidRPr="00634A05">
              <w:rPr>
                <w:rStyle w:val="lev"/>
                <w:rFonts w:ascii="Verdana" w:hAnsi="Verdana"/>
                <w:i/>
                <w:iCs/>
                <w:sz w:val="20"/>
                <w:szCs w:val="20"/>
              </w:rPr>
              <w:t>including trouble shooting</w:t>
            </w:r>
            <w:r w:rsidR="00526B43" w:rsidRPr="00634A05">
              <w:rPr>
                <w:rStyle w:val="lev"/>
                <w:rFonts w:ascii="Verdana" w:hAnsi="Verdana"/>
                <w:sz w:val="20"/>
                <w:szCs w:val="20"/>
              </w:rPr>
              <w:t xml:space="preserve"> &lt;--- Click here for more.</w:t>
            </w:r>
          </w:p>
          <w:p w:rsidR="00634A05" w:rsidRDefault="00634A05" w:rsidP="00634A05">
            <w:pPr>
              <w:pStyle w:val="Titre2"/>
              <w:spacing w:line="272" w:lineRule="atLeast"/>
            </w:pPr>
            <w:bookmarkStart w:id="26" w:name="TheSky_Remote_connections"/>
            <w:r w:rsidRPr="00634A05">
              <w:rPr>
                <w:rFonts w:ascii="Verdana" w:hAnsi="Verdana"/>
                <w:sz w:val="20"/>
                <w:szCs w:val="20"/>
              </w:rPr>
              <w:t>Raccordements de TheSky Remote</w:t>
            </w:r>
            <w:bookmarkEnd w:id="26"/>
          </w:p>
          <w:p w:rsidR="00634A05" w:rsidRDefault="00634A05" w:rsidP="00634A05">
            <w:pPr>
              <w:pStyle w:val="NormalWeb"/>
            </w:pPr>
            <w:r w:rsidRPr="00634A05">
              <w:rPr>
                <w:rFonts w:ascii="Verdana" w:hAnsi="Verdana"/>
                <w:sz w:val="20"/>
                <w:szCs w:val="20"/>
              </w:rPr>
              <w:t>Si vous obtenez une erreur quand les tentatives de</w:t>
            </w:r>
            <w:r>
              <w:t xml:space="preserve"> </w:t>
            </w:r>
            <w:hyperlink r:id="rId277" w:history="1">
              <w:r w:rsidRPr="00634A05">
                <w:rPr>
                  <w:rStyle w:val="Lienhypertexte"/>
                  <w:rFonts w:ascii="Verdana" w:hAnsi="Verdana"/>
                  <w:sz w:val="20"/>
                  <w:szCs w:val="20"/>
                </w:rPr>
                <w:t>CCDSoft</w:t>
              </w:r>
            </w:hyperlink>
            <w:r>
              <w:t xml:space="preserve"> </w:t>
            </w:r>
            <w:r w:rsidRPr="00634A05">
              <w:rPr>
                <w:rFonts w:ascii="Verdana" w:hAnsi="Verdana"/>
                <w:sz w:val="20"/>
                <w:szCs w:val="20"/>
              </w:rPr>
              <w:t>de lancer TheSky ou la version est NOT installés sur le système ou vous avez simplement choisi la version fausse ici. Les deux versions de TheSky doivent également explicitement "Tenir compte de Remote Connections". Voir ci-dessous.</w:t>
            </w:r>
            <w:r>
              <w:br/>
            </w:r>
            <w:r w:rsidRPr="00634A05">
              <w:rPr>
                <w:rFonts w:ascii="Verdana" w:hAnsi="Verdana"/>
                <w:sz w:val="20"/>
                <w:szCs w:val="20"/>
              </w:rPr>
              <w:t> </w:t>
            </w:r>
          </w:p>
          <w:p w:rsidR="00634A05" w:rsidRDefault="00634A05" w:rsidP="00634A05">
            <w:pPr>
              <w:pStyle w:val="NormalWeb"/>
            </w:pPr>
            <w:r w:rsidRPr="00634A05">
              <w:rPr>
                <w:rFonts w:ascii="Verdana" w:hAnsi="Verdana"/>
                <w:sz w:val="20"/>
                <w:szCs w:val="20"/>
              </w:rPr>
              <w:t>Utiliser le télescope de TheSky | Le serveur Settings et permettent "les raccordements à distance de Laiss" ici.</w:t>
            </w:r>
          </w:p>
          <w:p w:rsidR="00C03FBB" w:rsidRDefault="00C03FBB" w:rsidP="00634A05">
            <w:pPr>
              <w:pStyle w:val="Titre2"/>
              <w:spacing w:line="272" w:lineRule="atLeast"/>
              <w:jc w:val="center"/>
              <w:rPr>
                <w:rFonts w:ascii="Verdana" w:hAnsi="Verdana"/>
                <w:sz w:val="20"/>
                <w:szCs w:val="20"/>
              </w:rPr>
            </w:pPr>
          </w:p>
          <w:p w:rsidR="00C03FBB" w:rsidRDefault="00C03FBB" w:rsidP="00634A05">
            <w:pPr>
              <w:pStyle w:val="Titre2"/>
              <w:spacing w:line="272" w:lineRule="atLeast"/>
              <w:jc w:val="center"/>
              <w:rPr>
                <w:rFonts w:ascii="Verdana" w:hAnsi="Verdana"/>
                <w:sz w:val="20"/>
                <w:szCs w:val="20"/>
              </w:rPr>
            </w:pPr>
          </w:p>
          <w:p w:rsidR="00C03FBB" w:rsidRDefault="00C03FBB" w:rsidP="00634A05">
            <w:pPr>
              <w:pStyle w:val="Titre2"/>
              <w:spacing w:line="272" w:lineRule="atLeast"/>
              <w:jc w:val="center"/>
              <w:rPr>
                <w:rFonts w:ascii="Verdana" w:hAnsi="Verdana"/>
                <w:sz w:val="20"/>
                <w:szCs w:val="20"/>
              </w:rPr>
            </w:pPr>
          </w:p>
          <w:p w:rsidR="00C03FBB" w:rsidRDefault="00C03FBB" w:rsidP="00634A05">
            <w:pPr>
              <w:pStyle w:val="Titre2"/>
              <w:spacing w:line="272" w:lineRule="atLeast"/>
              <w:jc w:val="center"/>
              <w:rPr>
                <w:rFonts w:ascii="Verdana" w:hAnsi="Verdana"/>
                <w:sz w:val="20"/>
                <w:szCs w:val="20"/>
              </w:rPr>
            </w:pPr>
          </w:p>
          <w:p w:rsidR="00634A05" w:rsidRDefault="00634A05" w:rsidP="00A41427">
            <w:pPr>
              <w:pStyle w:val="Titre2"/>
              <w:spacing w:line="272" w:lineRule="atLeast"/>
              <w:jc w:val="center"/>
            </w:pPr>
            <w:r w:rsidRPr="00634A05">
              <w:rPr>
                <w:rFonts w:ascii="Verdana" w:hAnsi="Verdana"/>
                <w:sz w:val="20"/>
                <w:szCs w:val="20"/>
              </w:rPr>
              <w:lastRenderedPageBreak/>
              <w:t>Permettre les raccordements à distance</w:t>
            </w:r>
            <w:r>
              <w:rPr>
                <w:rFonts w:ascii="Times New Roman" w:hAnsi="Times New Roman" w:cs="Times New Roman"/>
                <w:sz w:val="24"/>
                <w:szCs w:val="24"/>
                <w:lang w:eastAsia="fr-FR"/>
              </w:rPr>
              <w:br/>
            </w:r>
            <w:r w:rsidR="00526B43" w:rsidRPr="00634A05">
              <w:rPr>
                <w:rFonts w:ascii="Trebuchet MS" w:hAnsi="Trebuchet MS"/>
                <w:noProof/>
                <w:sz w:val="20"/>
                <w:szCs w:val="20"/>
                <w:lang w:eastAsia="fr-FR"/>
              </w:rPr>
              <w:drawing>
                <wp:inline distT="0" distB="0" distL="0" distR="0">
                  <wp:extent cx="3458575" cy="2126511"/>
                  <wp:effectExtent l="19050" t="0" r="8525" b="0"/>
                  <wp:docPr id="236" name="Image 168" descr="http://www.bisque.com/tom/astrometry/images/al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www.bisque.com/tom/astrometry/images/allow.jpg"/>
                          <pic:cNvPicPr>
                            <a:picLocks noChangeAspect="1" noChangeArrowheads="1"/>
                          </pic:cNvPicPr>
                        </pic:nvPicPr>
                        <pic:blipFill>
                          <a:blip r:embed="rId278" cstate="print"/>
                          <a:srcRect/>
                          <a:stretch>
                            <a:fillRect/>
                          </a:stretch>
                        </pic:blipFill>
                        <pic:spPr bwMode="auto">
                          <a:xfrm>
                            <a:off x="0" y="0"/>
                            <a:ext cx="3457964" cy="2126136"/>
                          </a:xfrm>
                          <a:prstGeom prst="rect">
                            <a:avLst/>
                          </a:prstGeom>
                          <a:noFill/>
                          <a:ln w="9525">
                            <a:noFill/>
                            <a:miter lim="800000"/>
                            <a:headEnd/>
                            <a:tailEnd/>
                          </a:ln>
                        </pic:spPr>
                      </pic:pic>
                    </a:graphicData>
                  </a:graphic>
                </wp:inline>
              </w:drawing>
            </w:r>
            <w:r w:rsidR="00526B43" w:rsidRPr="00634A05">
              <w:rPr>
                <w:rFonts w:ascii="Trebuchet MS" w:hAnsi="Trebuchet MS"/>
                <w:sz w:val="20"/>
                <w:szCs w:val="20"/>
              </w:rPr>
              <w:br/>
            </w:r>
            <w:r>
              <w:rPr>
                <w:rFonts w:ascii="Verdana" w:hAnsi="Verdana"/>
                <w:sz w:val="20"/>
                <w:szCs w:val="20"/>
              </w:rPr>
              <w:t>Check those that apply</w:t>
            </w:r>
          </w:p>
          <w:p w:rsidR="00634A05" w:rsidRDefault="00634A05" w:rsidP="00634A05">
            <w:pPr>
              <w:pStyle w:val="NormalWeb"/>
            </w:pPr>
            <w:r w:rsidRPr="00634A05">
              <w:rPr>
                <w:rFonts w:ascii="Verdana" w:hAnsi="Verdana"/>
                <w:sz w:val="20"/>
                <w:szCs w:val="20"/>
              </w:rPr>
              <w:t>Si</w:t>
            </w:r>
            <w:r>
              <w:t xml:space="preserve"> </w:t>
            </w:r>
            <w:hyperlink r:id="rId279" w:history="1">
              <w:r w:rsidRPr="00634A05">
                <w:rPr>
                  <w:rStyle w:val="Lienhypertexte"/>
                  <w:rFonts w:ascii="Verdana" w:hAnsi="Verdana"/>
                  <w:sz w:val="20"/>
                  <w:szCs w:val="20"/>
                </w:rPr>
                <w:t>CCDSoft</w:t>
              </w:r>
            </w:hyperlink>
            <w:r>
              <w:t xml:space="preserve"> </w:t>
            </w:r>
            <w:r w:rsidRPr="00634A05">
              <w:rPr>
                <w:rFonts w:ascii="Verdana" w:hAnsi="Verdana"/>
                <w:sz w:val="20"/>
                <w:szCs w:val="20"/>
              </w:rPr>
              <w:t>tout en essayant de lancer des échouer de</w:t>
            </w:r>
            <w:r>
              <w:t xml:space="preserve"> </w:t>
            </w:r>
            <w:hyperlink r:id="rId280" w:history="1">
              <w:r w:rsidRPr="00634A05">
                <w:rPr>
                  <w:rStyle w:val="Lienhypertexte"/>
                  <w:rFonts w:ascii="Verdana" w:hAnsi="Verdana"/>
                  <w:sz w:val="20"/>
                  <w:szCs w:val="20"/>
                </w:rPr>
                <w:t>TheSky</w:t>
              </w:r>
            </w:hyperlink>
            <w:r>
              <w:t xml:space="preserve"> </w:t>
            </w:r>
            <w:r w:rsidRPr="00634A05">
              <w:rPr>
                <w:rFonts w:ascii="Verdana" w:hAnsi="Verdana"/>
                <w:sz w:val="20"/>
                <w:szCs w:val="20"/>
              </w:rPr>
              <w:t>ou essayant d'exécuter le Research | Le dispositif de l'oordinate S) ystem/Auto Astrometry de l'orld C de l'insertion W)) échoue ou</w:t>
            </w:r>
            <w:r>
              <w:t xml:space="preserve"> </w:t>
            </w:r>
            <w:hyperlink r:id="rId281" w:history="1">
              <w:r w:rsidRPr="00634A05">
                <w:rPr>
                  <w:rStyle w:val="Lienhypertexte"/>
                  <w:rFonts w:ascii="Verdana" w:hAnsi="Verdana"/>
                  <w:sz w:val="20"/>
                  <w:szCs w:val="20"/>
                </w:rPr>
                <w:t>TheSky</w:t>
              </w:r>
            </w:hyperlink>
            <w:r w:rsidRPr="00634A05">
              <w:rPr>
                <w:rFonts w:ascii="Verdana" w:hAnsi="Verdana"/>
                <w:sz w:val="20"/>
                <w:szCs w:val="20"/>
              </w:rPr>
              <w:t xml:space="preserve"> </w:t>
            </w:r>
            <w:hyperlink r:id="rId282" w:anchor="TheSky Remote connections" w:history="1">
              <w:r w:rsidRPr="00634A05">
                <w:rPr>
                  <w:rStyle w:val="Lienhypertexte"/>
                  <w:rFonts w:ascii="Verdana" w:hAnsi="Verdana"/>
                  <w:sz w:val="20"/>
                  <w:szCs w:val="20"/>
                </w:rPr>
                <w:t>ne tient pas compte des raccordements à distance</w:t>
              </w:r>
            </w:hyperlink>
            <w:r w:rsidRPr="00634A05">
              <w:rPr>
                <w:rFonts w:ascii="Verdana" w:hAnsi="Verdana"/>
                <w:sz w:val="20"/>
                <w:szCs w:val="20"/>
              </w:rPr>
              <w:t>, voient en haut,</w:t>
            </w:r>
            <w:r>
              <w:t xml:space="preserve"> </w:t>
            </w:r>
            <w:hyperlink r:id="rId283" w:history="1">
              <w:r w:rsidRPr="00634A05">
                <w:rPr>
                  <w:rStyle w:val="Lienhypertexte"/>
                  <w:rFonts w:ascii="Verdana" w:hAnsi="Verdana"/>
                  <w:sz w:val="20"/>
                  <w:szCs w:val="20"/>
                </w:rPr>
                <w:t>TheSky</w:t>
              </w:r>
            </w:hyperlink>
            <w:r>
              <w:t xml:space="preserve"> </w:t>
            </w:r>
            <w:r w:rsidRPr="00634A05">
              <w:rPr>
                <w:rFonts w:ascii="Verdana" w:hAnsi="Verdana"/>
                <w:sz w:val="20"/>
                <w:szCs w:val="20"/>
              </w:rPr>
              <w:t>n'est pas simplement installé sur le système, ou vous n'avez pas choisi la version correcte de</w:t>
            </w:r>
            <w:r>
              <w:t xml:space="preserve"> </w:t>
            </w:r>
            <w:hyperlink r:id="rId284" w:history="1">
              <w:r w:rsidRPr="00634A05">
                <w:rPr>
                  <w:rStyle w:val="Lienhypertexte"/>
                  <w:rFonts w:ascii="Verdana" w:hAnsi="Verdana"/>
                  <w:sz w:val="20"/>
                  <w:szCs w:val="20"/>
                </w:rPr>
                <w:t>TheSky</w:t>
              </w:r>
            </w:hyperlink>
            <w:r>
              <w:t xml:space="preserve"> </w:t>
            </w:r>
            <w:r w:rsidRPr="00634A05">
              <w:rPr>
                <w:rFonts w:ascii="Verdana" w:hAnsi="Verdana"/>
                <w:sz w:val="20"/>
                <w:szCs w:val="20"/>
              </w:rPr>
              <w:t>dans le</w:t>
            </w:r>
            <w:r>
              <w:t xml:space="preserve"> </w:t>
            </w:r>
            <w:hyperlink r:id="rId285" w:anchor="CCDSoft Preferences" w:history="1">
              <w:r w:rsidRPr="00634A05">
                <w:rPr>
                  <w:rStyle w:val="Lienhypertexte"/>
                  <w:rFonts w:ascii="Verdana" w:hAnsi="Verdana"/>
                  <w:sz w:val="20"/>
                  <w:szCs w:val="20"/>
                </w:rPr>
                <w:t>CCDSoft Preferences</w:t>
              </w:r>
            </w:hyperlink>
            <w:r w:rsidRPr="00634A05">
              <w:rPr>
                <w:rFonts w:ascii="Verdana" w:hAnsi="Verdana"/>
                <w:b/>
                <w:bCs/>
                <w:sz w:val="20"/>
                <w:szCs w:val="20"/>
              </w:rPr>
              <w:t>,</w:t>
            </w:r>
            <w:r>
              <w:t xml:space="preserve"> </w:t>
            </w:r>
            <w:r w:rsidRPr="00634A05">
              <w:rPr>
                <w:rFonts w:ascii="Verdana" w:hAnsi="Verdana"/>
                <w:sz w:val="20"/>
                <w:szCs w:val="20"/>
              </w:rPr>
              <w:t>voyez encore en haut.</w:t>
            </w:r>
          </w:p>
          <w:p w:rsidR="00634A05" w:rsidRDefault="00526B43" w:rsidP="00634A05">
            <w:pPr>
              <w:pStyle w:val="Titre1"/>
              <w:spacing w:line="272" w:lineRule="atLeast"/>
              <w:jc w:val="center"/>
            </w:pPr>
            <w:r w:rsidRPr="00704643">
              <w:rPr>
                <w:rFonts w:ascii="Verdana" w:hAnsi="Verdana"/>
                <w:color w:val="FF0000"/>
                <w:sz w:val="20"/>
                <w:szCs w:val="20"/>
              </w:rPr>
              <w:t>ERROR message!</w:t>
            </w:r>
            <w:r w:rsidRPr="00704643">
              <w:rPr>
                <w:rFonts w:ascii="Trebuchet MS" w:hAnsi="Trebuchet MS"/>
                <w:sz w:val="20"/>
                <w:szCs w:val="20"/>
              </w:rPr>
              <w:br/>
            </w:r>
            <w:r w:rsidRPr="00634A05">
              <w:rPr>
                <w:rFonts w:ascii="Trebuchet MS" w:hAnsi="Trebuchet MS"/>
                <w:noProof/>
                <w:sz w:val="20"/>
                <w:szCs w:val="20"/>
                <w:lang w:eastAsia="fr-FR"/>
              </w:rPr>
              <w:drawing>
                <wp:inline distT="0" distB="0" distL="0" distR="0">
                  <wp:extent cx="1854835" cy="1268095"/>
                  <wp:effectExtent l="19050" t="0" r="0" b="0"/>
                  <wp:docPr id="235" name="Image 169" descr="http://www.bisque.com/tom/astrometry/images/fa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bisque.com/tom/astrometry/images/failed.jpg"/>
                          <pic:cNvPicPr>
                            <a:picLocks noChangeAspect="1" noChangeArrowheads="1"/>
                          </pic:cNvPicPr>
                        </pic:nvPicPr>
                        <pic:blipFill>
                          <a:blip r:embed="rId286" cstate="print"/>
                          <a:srcRect/>
                          <a:stretch>
                            <a:fillRect/>
                          </a:stretch>
                        </pic:blipFill>
                        <pic:spPr bwMode="auto">
                          <a:xfrm>
                            <a:off x="0" y="0"/>
                            <a:ext cx="1854835" cy="1268095"/>
                          </a:xfrm>
                          <a:prstGeom prst="rect">
                            <a:avLst/>
                          </a:prstGeom>
                          <a:noFill/>
                          <a:ln w="9525">
                            <a:noFill/>
                            <a:miter lim="800000"/>
                            <a:headEnd/>
                            <a:tailEnd/>
                          </a:ln>
                        </pic:spPr>
                      </pic:pic>
                    </a:graphicData>
                  </a:graphic>
                </wp:inline>
              </w:drawing>
            </w:r>
            <w:r w:rsidRPr="00704643">
              <w:rPr>
                <w:rFonts w:ascii="Trebuchet MS" w:hAnsi="Trebuchet MS"/>
                <w:sz w:val="20"/>
                <w:szCs w:val="20"/>
              </w:rPr>
              <w:br/>
            </w:r>
            <w:hyperlink r:id="rId287" w:history="1">
              <w:r w:rsidR="00634A05" w:rsidRPr="00634A05">
                <w:rPr>
                  <w:rStyle w:val="Lienhypertexte"/>
                  <w:rFonts w:ascii="Verdana" w:hAnsi="Verdana"/>
                  <w:sz w:val="20"/>
                  <w:szCs w:val="20"/>
                </w:rPr>
                <w:t>TheSky</w:t>
              </w:r>
            </w:hyperlink>
            <w:r w:rsidR="00634A05">
              <w:t xml:space="preserve"> </w:t>
            </w:r>
            <w:r w:rsidR="00634A05" w:rsidRPr="00634A05">
              <w:rPr>
                <w:rFonts w:ascii="Verdana" w:hAnsi="Verdana"/>
                <w:sz w:val="20"/>
                <w:szCs w:val="20"/>
              </w:rPr>
              <w:t>ne peut pas être lancé !</w:t>
            </w:r>
          </w:p>
          <w:p w:rsidR="00634A05" w:rsidRDefault="00963DE3" w:rsidP="00634A05">
            <w:pPr>
              <w:pStyle w:val="NormalWeb"/>
            </w:pPr>
            <w:hyperlink r:id="rId288" w:history="1">
              <w:r w:rsidR="00634A05" w:rsidRPr="00634A05">
                <w:rPr>
                  <w:rStyle w:val="Lienhypertexte"/>
                  <w:rFonts w:ascii="Verdana" w:hAnsi="Verdana"/>
                  <w:b/>
                  <w:bCs/>
                  <w:sz w:val="20"/>
                  <w:szCs w:val="20"/>
                </w:rPr>
                <w:t>Voir le document suivant avec les détails complets</w:t>
              </w:r>
            </w:hyperlink>
            <w:r w:rsidR="00634A05">
              <w:t xml:space="preserve"> </w:t>
            </w:r>
            <w:r w:rsidR="00634A05" w:rsidRPr="00634A05">
              <w:rPr>
                <w:rStyle w:val="lev"/>
                <w:rFonts w:ascii="Verdana" w:hAnsi="Verdana"/>
                <w:i/>
                <w:iCs/>
                <w:sz w:val="20"/>
                <w:szCs w:val="20"/>
              </w:rPr>
              <w:t>comprenant le dépannage</w:t>
            </w:r>
            <w:r w:rsidR="00634A05" w:rsidRPr="00634A05">
              <w:rPr>
                <w:rStyle w:val="lev"/>
                <w:rFonts w:ascii="Verdana" w:hAnsi="Verdana"/>
                <w:sz w:val="20"/>
                <w:szCs w:val="20"/>
              </w:rPr>
              <w:t xml:space="preserve"> &lt;--- Cliquer ici pour plus.</w:t>
            </w:r>
          </w:p>
          <w:p w:rsidR="00634A05" w:rsidRDefault="00634A05" w:rsidP="00634A05">
            <w:pPr>
              <w:pStyle w:val="Titre2"/>
              <w:spacing w:line="272" w:lineRule="atLeast"/>
            </w:pPr>
            <w:bookmarkStart w:id="27" w:name="Sample_Image"/>
            <w:r w:rsidRPr="00634A05">
              <w:rPr>
                <w:rFonts w:ascii="Verdana" w:hAnsi="Verdana"/>
                <w:sz w:val="20"/>
                <w:szCs w:val="20"/>
              </w:rPr>
              <w:t>Prélever le CCD cru Image</w:t>
            </w:r>
            <w:bookmarkEnd w:id="27"/>
          </w:p>
          <w:p w:rsidR="00634A05" w:rsidRDefault="00634A05" w:rsidP="00634A05">
            <w:pPr>
              <w:pStyle w:val="NormalWeb"/>
            </w:pPr>
            <w:r w:rsidRPr="00634A05">
              <w:rPr>
                <w:rFonts w:ascii="Verdana" w:hAnsi="Verdana"/>
                <w:sz w:val="20"/>
                <w:szCs w:val="20"/>
              </w:rPr>
              <w:t xml:space="preserve">En employant l'image de CCD témoin au-dessous de vous peut obtenir commencé immédiatement </w:t>
            </w:r>
            <w:r w:rsidRPr="00634A05">
              <w:rPr>
                <w:rFonts w:ascii="Verdana" w:hAnsi="Verdana"/>
                <w:b/>
                <w:bCs/>
                <w:i/>
                <w:iCs/>
                <w:sz w:val="20"/>
                <w:szCs w:val="20"/>
              </w:rPr>
              <w:t>parce que l'</w:t>
            </w:r>
            <w:r w:rsidRPr="00634A05">
              <w:rPr>
                <w:rFonts w:ascii="Verdana" w:hAnsi="Verdana"/>
                <w:sz w:val="20"/>
                <w:szCs w:val="20"/>
              </w:rPr>
              <w:t xml:space="preserve">image fonctionne juste. Je vous recommande essai mon image quoique plus ancienne de CCD de dos de manière d'abord avant d'essayer l'astrometry sur vos propres. La promenade </w:t>
            </w:r>
            <w:proofErr w:type="gramStart"/>
            <w:r w:rsidRPr="00634A05">
              <w:rPr>
                <w:rFonts w:ascii="Verdana" w:hAnsi="Verdana"/>
                <w:sz w:val="20"/>
                <w:szCs w:val="20"/>
              </w:rPr>
              <w:t>fonctionnent</w:t>
            </w:r>
            <w:proofErr w:type="gramEnd"/>
            <w:r w:rsidRPr="00634A05">
              <w:rPr>
                <w:rFonts w:ascii="Verdana" w:hAnsi="Verdana"/>
                <w:sz w:val="20"/>
                <w:szCs w:val="20"/>
              </w:rPr>
              <w:t xml:space="preserve"> alors !</w:t>
            </w:r>
          </w:p>
          <w:p w:rsidR="00634A05" w:rsidRDefault="00634A05" w:rsidP="00634A05">
            <w:pPr>
              <w:pStyle w:val="Titre2"/>
              <w:spacing w:before="0" w:line="272" w:lineRule="atLeast"/>
              <w:jc w:val="center"/>
            </w:pPr>
            <w:r w:rsidRPr="00634A05">
              <w:rPr>
                <w:rStyle w:val="lev"/>
                <w:rFonts w:ascii="Verdana" w:hAnsi="Verdana"/>
                <w:color w:val="000000"/>
                <w:sz w:val="20"/>
                <w:szCs w:val="20"/>
              </w:rPr>
              <w:t>L'échantillon ADAPTE l'image</w:t>
            </w:r>
          </w:p>
          <w:p w:rsidR="00634A05" w:rsidRDefault="00526B43" w:rsidP="00634A05">
            <w:pPr>
              <w:pStyle w:val="NormalWeb"/>
              <w:jc w:val="center"/>
            </w:pPr>
            <w:r w:rsidRPr="00634A05">
              <w:rPr>
                <w:rFonts w:ascii="Verdana" w:hAnsi="Verdana"/>
                <w:noProof/>
                <w:color w:val="0000FF"/>
                <w:sz w:val="20"/>
                <w:szCs w:val="20"/>
              </w:rPr>
              <w:drawing>
                <wp:inline distT="0" distB="0" distL="0" distR="0">
                  <wp:extent cx="2380615" cy="2475865"/>
                  <wp:effectExtent l="19050" t="0" r="635" b="0"/>
                  <wp:docPr id="234" name="Image 170" descr="mpl51s.gif (64621 bytes)">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mpl51s.gif (64621 bytes)">
                            <a:hlinkClick r:id="rId217"/>
                          </pic:cNvPr>
                          <pic:cNvPicPr>
                            <a:picLocks noChangeAspect="1" noChangeArrowheads="1"/>
                          </pic:cNvPicPr>
                        </pic:nvPicPr>
                        <pic:blipFill>
                          <a:blip r:embed="rId289" cstate="print"/>
                          <a:srcRect/>
                          <a:stretch>
                            <a:fillRect/>
                          </a:stretch>
                        </pic:blipFill>
                        <pic:spPr bwMode="auto">
                          <a:xfrm>
                            <a:off x="0" y="0"/>
                            <a:ext cx="2380615" cy="2475865"/>
                          </a:xfrm>
                          <a:prstGeom prst="rect">
                            <a:avLst/>
                          </a:prstGeom>
                          <a:noFill/>
                          <a:ln w="9525">
                            <a:noFill/>
                            <a:miter lim="800000"/>
                            <a:headEnd/>
                            <a:tailEnd/>
                          </a:ln>
                        </pic:spPr>
                      </pic:pic>
                    </a:graphicData>
                  </a:graphic>
                </wp:inline>
              </w:drawing>
            </w:r>
            <w:r w:rsidRPr="00634A05">
              <w:rPr>
                <w:rFonts w:ascii="Verdana" w:hAnsi="Verdana"/>
                <w:color w:val="000000"/>
                <w:sz w:val="20"/>
                <w:szCs w:val="20"/>
              </w:rPr>
              <w:br/>
            </w:r>
            <w:r w:rsidR="00634A05" w:rsidRPr="00634A05">
              <w:rPr>
                <w:rFonts w:ascii="Verdana" w:hAnsi="Verdana"/>
                <w:color w:val="000000"/>
                <w:sz w:val="20"/>
                <w:szCs w:val="20"/>
              </w:rPr>
              <w:t>(</w:t>
            </w:r>
            <w:hyperlink r:id="rId290" w:history="1">
              <w:r w:rsidR="00634A05" w:rsidRPr="00634A05">
                <w:rPr>
                  <w:rStyle w:val="Lienhypertexte"/>
                  <w:rFonts w:ascii="Verdana" w:hAnsi="Verdana"/>
                  <w:sz w:val="20"/>
                  <w:szCs w:val="20"/>
                </w:rPr>
                <w:t>Cliquer dessus l'image pour télécharger le dossier appelé MPL51.FIT</w:t>
              </w:r>
            </w:hyperlink>
            <w:r w:rsidR="00634A05" w:rsidRPr="00634A05">
              <w:rPr>
                <w:rFonts w:ascii="Verdana" w:hAnsi="Verdana"/>
                <w:color w:val="000000"/>
                <w:sz w:val="20"/>
                <w:szCs w:val="20"/>
              </w:rPr>
              <w:t>)</w:t>
            </w:r>
          </w:p>
          <w:p w:rsidR="00634A05" w:rsidRDefault="00963DE3" w:rsidP="00634A05">
            <w:pPr>
              <w:pStyle w:val="NormalWeb"/>
              <w:jc w:val="center"/>
            </w:pPr>
            <w:hyperlink r:id="rId291" w:history="1">
              <w:r w:rsidR="00634A05" w:rsidRPr="00634A05">
                <w:rPr>
                  <w:rStyle w:val="Lienhypertexte"/>
                  <w:rFonts w:ascii="Verdana" w:hAnsi="Verdana"/>
                  <w:sz w:val="20"/>
                  <w:szCs w:val="20"/>
                </w:rPr>
                <w:t>Cliquer ici pour voir la portée automatisée 20 par pouces</w:t>
              </w:r>
            </w:hyperlink>
          </w:p>
          <w:p w:rsidR="00634A05" w:rsidRDefault="00634A05" w:rsidP="00634A05">
            <w:pPr>
              <w:pStyle w:val="NormalWeb"/>
            </w:pPr>
            <w:r w:rsidRPr="00634A05">
              <w:rPr>
                <w:sz w:val="20"/>
                <w:szCs w:val="20"/>
              </w:rPr>
              <w:t> </w:t>
            </w:r>
          </w:p>
          <w:p w:rsidR="00634A05" w:rsidRDefault="00963DE3" w:rsidP="00634A05">
            <w:pPr>
              <w:pStyle w:val="NormalWeb"/>
            </w:pPr>
            <w:hyperlink r:id="rId292" w:history="1">
              <w:r w:rsidR="00634A05" w:rsidRPr="00634A05">
                <w:rPr>
                  <w:rStyle w:val="Lienhypertexte"/>
                  <w:rFonts w:ascii="Verdana" w:hAnsi="Verdana"/>
                  <w:b/>
                  <w:bCs/>
                  <w:sz w:val="20"/>
                  <w:szCs w:val="20"/>
                </w:rPr>
                <w:t>Chacun des trois</w:t>
              </w:r>
            </w:hyperlink>
            <w:r w:rsidR="00634A05">
              <w:t xml:space="preserve"> </w:t>
            </w:r>
            <w:r w:rsidR="00634A05" w:rsidRPr="00634A05">
              <w:rPr>
                <w:rFonts w:ascii="Verdana" w:hAnsi="Verdana"/>
                <w:sz w:val="20"/>
                <w:szCs w:val="20"/>
              </w:rPr>
              <w:t>(285K) dossiers de</w:t>
            </w:r>
            <w:r w:rsidR="00634A05">
              <w:t xml:space="preserve"> </w:t>
            </w:r>
            <w:hyperlink r:id="rId293" w:history="1">
              <w:r w:rsidR="00634A05" w:rsidRPr="00634A05">
                <w:rPr>
                  <w:rStyle w:val="Lienhypertexte"/>
                  <w:rFonts w:ascii="Verdana" w:hAnsi="Verdana"/>
                  <w:b/>
                  <w:bCs/>
                  <w:sz w:val="20"/>
                  <w:szCs w:val="20"/>
                </w:rPr>
                <w:t>DOWNLOAD</w:t>
              </w:r>
            </w:hyperlink>
            <w:r w:rsidR="00634A05">
              <w:t xml:space="preserve"> </w:t>
            </w:r>
            <w:r w:rsidR="00634A05" w:rsidRPr="00634A05">
              <w:rPr>
                <w:rFonts w:ascii="Verdana" w:hAnsi="Verdana"/>
                <w:sz w:val="20"/>
                <w:szCs w:val="20"/>
              </w:rPr>
              <w:t>a passé comme un éclair (le dossier de FITs, le dossier de document correspondant de .SKY, et le Source Extraction .SRC).</w:t>
            </w:r>
          </w:p>
          <w:p w:rsidR="00634A05" w:rsidRDefault="00634A05" w:rsidP="00634A05">
            <w:pPr>
              <w:pStyle w:val="NormalWeb"/>
            </w:pPr>
            <w:r w:rsidRPr="00634A05">
              <w:rPr>
                <w:sz w:val="20"/>
                <w:szCs w:val="20"/>
              </w:rPr>
              <w:t> </w:t>
            </w:r>
          </w:p>
          <w:p w:rsidR="00526B43" w:rsidRPr="00634A05" w:rsidRDefault="00634A05">
            <w:pPr>
              <w:pStyle w:val="Titre2"/>
              <w:spacing w:before="0" w:line="272" w:lineRule="atLeast"/>
              <w:rPr>
                <w:rFonts w:ascii="Trebuchet MS" w:hAnsi="Trebuchet MS"/>
                <w:sz w:val="20"/>
                <w:szCs w:val="20"/>
                <w:lang w:val="en-US"/>
              </w:rPr>
            </w:pPr>
            <w:r>
              <w:rPr>
                <w:rFonts w:ascii="Verdana" w:hAnsi="Verdana"/>
                <w:sz w:val="20"/>
                <w:szCs w:val="20"/>
                <w:lang w:val="en-US"/>
              </w:rPr>
              <w:lastRenderedPageBreak/>
              <w:t>Détails d'image de FITS</w:t>
            </w:r>
            <w:r w:rsidRPr="00704643">
              <w:rPr>
                <w:rFonts w:ascii="Times New Roman" w:hAnsi="Times New Roman" w:cs="Times New Roman"/>
                <w:sz w:val="24"/>
                <w:szCs w:val="24"/>
                <w:lang w:val="en-US" w:eastAsia="fr-FR"/>
              </w:rPr>
              <w:br/>
            </w:r>
            <w:r w:rsidR="00526B43" w:rsidRPr="00634A05">
              <w:rPr>
                <w:rFonts w:ascii="Verdana" w:hAnsi="Verdana"/>
                <w:sz w:val="20"/>
                <w:szCs w:val="20"/>
                <w:lang w:val="en-US"/>
              </w:rPr>
              <w:t> </w:t>
            </w:r>
          </w:p>
          <w:p w:rsidR="00526B43" w:rsidRPr="00634A05" w:rsidRDefault="00526B43">
            <w:pPr>
              <w:pStyle w:val="NormalWeb"/>
              <w:rPr>
                <w:sz w:val="20"/>
                <w:szCs w:val="20"/>
                <w:lang w:val="en-US"/>
              </w:rPr>
            </w:pPr>
            <w:r w:rsidRPr="00634A05">
              <w:rPr>
                <w:rFonts w:ascii="Courier New" w:hAnsi="Courier New" w:cs="Courier New"/>
                <w:color w:val="000000"/>
                <w:sz w:val="20"/>
                <w:szCs w:val="20"/>
                <w:lang w:val="en-US"/>
              </w:rPr>
              <w:t>15 second exposure to ~18th magnitude,</w:t>
            </w:r>
            <w:r w:rsidRPr="00634A05">
              <w:rPr>
                <w:rFonts w:ascii="Courier New" w:hAnsi="Courier New" w:cs="Courier New"/>
                <w:color w:val="000000"/>
                <w:sz w:val="20"/>
                <w:szCs w:val="20"/>
                <w:lang w:val="en-US"/>
              </w:rPr>
              <w:br/>
              <w:t xml:space="preserve">20-inch f/4 and </w:t>
            </w:r>
            <w:hyperlink r:id="rId294" w:history="1">
              <w:r w:rsidRPr="00634A05">
                <w:rPr>
                  <w:rStyle w:val="Lienhypertexte"/>
                  <w:rFonts w:ascii="Courier New" w:hAnsi="Courier New" w:cs="Courier New"/>
                  <w:sz w:val="20"/>
                  <w:szCs w:val="20"/>
                  <w:lang w:val="en-US"/>
                </w:rPr>
                <w:t>Apogee AP-7</w:t>
              </w:r>
            </w:hyperlink>
            <w:r w:rsidRPr="00634A05">
              <w:rPr>
                <w:rFonts w:ascii="Courier New" w:hAnsi="Courier New" w:cs="Courier New"/>
                <w:color w:val="000000"/>
                <w:sz w:val="20"/>
                <w:szCs w:val="20"/>
                <w:lang w:val="en-US"/>
              </w:rPr>
              <w:t xml:space="preserve"> CCD Camera</w:t>
            </w:r>
            <w:r w:rsidRPr="00634A05">
              <w:rPr>
                <w:rFonts w:ascii="Courier New" w:hAnsi="Courier New" w:cs="Courier New"/>
                <w:color w:val="000000"/>
                <w:sz w:val="20"/>
                <w:szCs w:val="20"/>
                <w:lang w:val="en-US"/>
              </w:rPr>
              <w:br/>
              <w:t>June 26, 1997 at 3:46:25 a.m. local time</w:t>
            </w:r>
          </w:p>
          <w:p w:rsidR="00526B43" w:rsidRPr="00634A05" w:rsidRDefault="00526B43">
            <w:pPr>
              <w:pStyle w:val="NormalWeb"/>
              <w:rPr>
                <w:sz w:val="20"/>
                <w:szCs w:val="20"/>
                <w:lang w:val="en-US"/>
              </w:rPr>
            </w:pPr>
            <w:r w:rsidRPr="00634A05">
              <w:rPr>
                <w:rFonts w:ascii="Courier New" w:hAnsi="Courier New" w:cs="Courier New"/>
                <w:color w:val="000000"/>
                <w:sz w:val="20"/>
                <w:szCs w:val="20"/>
                <w:lang w:val="en-US"/>
              </w:rPr>
              <w:t>June 26, 1997 at 9:46:25 a.m. Universal Time (UT) no daylight and time zone zero</w:t>
            </w:r>
            <w:r w:rsidRPr="00634A05">
              <w:rPr>
                <w:rFonts w:ascii="Courier New" w:hAnsi="Courier New" w:cs="Courier New"/>
                <w:color w:val="000000"/>
                <w:sz w:val="20"/>
                <w:szCs w:val="20"/>
                <w:lang w:val="en-US"/>
              </w:rPr>
              <w:br/>
              <w:t>Golden, Colorado</w:t>
            </w:r>
          </w:p>
          <w:p w:rsidR="00526B43" w:rsidRPr="00634A05" w:rsidRDefault="00526B43">
            <w:pPr>
              <w:pStyle w:val="NormalWeb"/>
              <w:rPr>
                <w:sz w:val="20"/>
                <w:szCs w:val="20"/>
                <w:lang w:val="en-US"/>
              </w:rPr>
            </w:pPr>
            <w:r w:rsidRPr="00634A05">
              <w:rPr>
                <w:sz w:val="20"/>
                <w:szCs w:val="20"/>
                <w:lang w:val="en-US"/>
              </w:rPr>
              <w:t> </w:t>
            </w:r>
          </w:p>
          <w:p w:rsidR="00634A05" w:rsidRDefault="00634A05" w:rsidP="00634A05">
            <w:pPr>
              <w:pStyle w:val="NormalWeb"/>
            </w:pPr>
            <w:r w:rsidRPr="00634A05">
              <w:rPr>
                <w:rFonts w:ascii="Verdana" w:hAnsi="Verdana"/>
                <w:color w:val="000000"/>
                <w:sz w:val="20"/>
                <w:szCs w:val="20"/>
              </w:rPr>
              <w:t>La date et l'heure de l'</w:t>
            </w:r>
            <w:hyperlink r:id="rId295" w:history="1">
              <w:r w:rsidRPr="00634A05">
                <w:rPr>
                  <w:rStyle w:val="Lienhypertexte"/>
                  <w:rFonts w:ascii="Verdana" w:hAnsi="Verdana"/>
                  <w:sz w:val="20"/>
                  <w:szCs w:val="20"/>
                </w:rPr>
                <w:t>image de CCD</w:t>
              </w:r>
            </w:hyperlink>
            <w:r>
              <w:t xml:space="preserve"> </w:t>
            </w:r>
            <w:r w:rsidRPr="00634A05">
              <w:rPr>
                <w:rFonts w:ascii="Verdana" w:hAnsi="Verdana"/>
                <w:color w:val="000000"/>
                <w:sz w:val="20"/>
                <w:szCs w:val="20"/>
              </w:rPr>
              <w:t>ne sont embouties dans l'heure locale d'Universal (UT) temps pas pour Golden le Colorado. Puisqu'il y a une planète mineure sur l'image vous devrez changer votre Data | Endroit dans le</w:t>
            </w:r>
            <w:r>
              <w:t xml:space="preserve"> </w:t>
            </w:r>
            <w:r w:rsidRPr="00634A05">
              <w:rPr>
                <w:rFonts w:ascii="Verdana" w:hAnsi="Verdana"/>
                <w:color w:val="000000"/>
                <w:sz w:val="20"/>
                <w:szCs w:val="20"/>
              </w:rPr>
              <w:t>programme de</w:t>
            </w:r>
            <w:r>
              <w:t xml:space="preserve"> </w:t>
            </w:r>
            <w:hyperlink r:id="rId296" w:history="1">
              <w:r w:rsidRPr="00634A05">
                <w:rPr>
                  <w:rStyle w:val="Lienhypertexte"/>
                  <w:rFonts w:ascii="Verdana" w:hAnsi="Verdana"/>
                  <w:sz w:val="20"/>
                  <w:szCs w:val="20"/>
                </w:rPr>
                <w:t>TheSky</w:t>
              </w:r>
            </w:hyperlink>
            <w:r>
              <w:t xml:space="preserve"> </w:t>
            </w:r>
            <w:r w:rsidRPr="00634A05">
              <w:rPr>
                <w:rFonts w:ascii="Verdana" w:hAnsi="Verdana"/>
                <w:color w:val="000000"/>
                <w:sz w:val="20"/>
                <w:szCs w:val="20"/>
              </w:rPr>
              <w:t>en conséquence ! Ou juste l'option Research de CCDSoft | Étoile Chart de comparaison pour faire ceci pour vous !</w:t>
            </w:r>
          </w:p>
          <w:p w:rsidR="00634A05" w:rsidRDefault="00634A05" w:rsidP="00634A05">
            <w:pPr>
              <w:pStyle w:val="NormalWeb"/>
            </w:pPr>
            <w:r w:rsidRPr="00634A05">
              <w:rPr>
                <w:sz w:val="20"/>
                <w:szCs w:val="20"/>
              </w:rPr>
              <w:t> </w:t>
            </w:r>
          </w:p>
          <w:p w:rsidR="00E17264" w:rsidRDefault="00E17264" w:rsidP="00634A05">
            <w:pPr>
              <w:pStyle w:val="NormalWeb"/>
              <w:jc w:val="center"/>
              <w:rPr>
                <w:rFonts w:ascii="Verdana" w:hAnsi="Verdana"/>
                <w:b/>
                <w:bCs/>
                <w:color w:val="000000"/>
                <w:sz w:val="20"/>
                <w:szCs w:val="20"/>
              </w:rPr>
            </w:pPr>
          </w:p>
          <w:p w:rsidR="00634A05" w:rsidRDefault="00634A05" w:rsidP="00C03FBB">
            <w:pPr>
              <w:pStyle w:val="NormalWeb"/>
              <w:jc w:val="center"/>
            </w:pPr>
            <w:r w:rsidRPr="00634A05">
              <w:rPr>
                <w:rFonts w:ascii="Verdana" w:hAnsi="Verdana"/>
                <w:b/>
                <w:bCs/>
                <w:color w:val="000000"/>
                <w:sz w:val="20"/>
                <w:szCs w:val="20"/>
              </w:rPr>
              <w:t>L'endroit de TheSky pour assortir l'information d'image</w:t>
            </w:r>
          </w:p>
          <w:p w:rsidR="00634A05" w:rsidRDefault="00526B43" w:rsidP="00634A05">
            <w:pPr>
              <w:pStyle w:val="Titre1"/>
              <w:spacing w:before="0" w:line="272" w:lineRule="atLeast"/>
              <w:jc w:val="center"/>
            </w:pPr>
            <w:r w:rsidRPr="00634A05">
              <w:rPr>
                <w:rFonts w:ascii="Trebuchet MS" w:hAnsi="Trebuchet MS"/>
                <w:noProof/>
                <w:sz w:val="20"/>
                <w:szCs w:val="20"/>
                <w:lang w:eastAsia="fr-FR"/>
              </w:rPr>
              <w:drawing>
                <wp:inline distT="0" distB="0" distL="0" distR="0">
                  <wp:extent cx="4118125" cy="3030279"/>
                  <wp:effectExtent l="19050" t="0" r="0" b="0"/>
                  <wp:docPr id="233" name="Image 171" descr="http://www.bisque.com/tom/astrometry/images/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www.bisque.com/tom/astrometry/images/UT.jpg"/>
                          <pic:cNvPicPr>
                            <a:picLocks noChangeAspect="1" noChangeArrowheads="1"/>
                          </pic:cNvPicPr>
                        </pic:nvPicPr>
                        <pic:blipFill>
                          <a:blip r:embed="rId297" cstate="print"/>
                          <a:srcRect/>
                          <a:stretch>
                            <a:fillRect/>
                          </a:stretch>
                        </pic:blipFill>
                        <pic:spPr bwMode="auto">
                          <a:xfrm>
                            <a:off x="0" y="0"/>
                            <a:ext cx="4130152" cy="3039129"/>
                          </a:xfrm>
                          <a:prstGeom prst="rect">
                            <a:avLst/>
                          </a:prstGeom>
                          <a:noFill/>
                          <a:ln w="9525">
                            <a:noFill/>
                            <a:miter lim="800000"/>
                            <a:headEnd/>
                            <a:tailEnd/>
                          </a:ln>
                        </pic:spPr>
                      </pic:pic>
                    </a:graphicData>
                  </a:graphic>
                </wp:inline>
              </w:drawing>
            </w:r>
            <w:r w:rsidRPr="00634A05">
              <w:rPr>
                <w:rFonts w:ascii="Trebuchet MS" w:hAnsi="Trebuchet MS"/>
                <w:sz w:val="20"/>
                <w:szCs w:val="20"/>
              </w:rPr>
              <w:br/>
            </w:r>
            <w:r w:rsidR="00634A05" w:rsidRPr="00634A05">
              <w:rPr>
                <w:rFonts w:ascii="Verdana" w:hAnsi="Verdana"/>
                <w:sz w:val="20"/>
                <w:szCs w:val="20"/>
              </w:rPr>
              <w:t>Aucuns jour et fuseau horaire Zero pour Universal Temps</w:t>
            </w:r>
            <w:r w:rsidR="00634A05">
              <w:t xml:space="preserve"> (UT)</w:t>
            </w:r>
          </w:p>
          <w:p w:rsidR="00634A05" w:rsidRDefault="00634A05" w:rsidP="00634A05">
            <w:pPr>
              <w:pStyle w:val="Titre1"/>
              <w:spacing w:before="0" w:line="272" w:lineRule="atLeast"/>
              <w:jc w:val="center"/>
            </w:pPr>
            <w:r w:rsidRPr="00634A05">
              <w:rPr>
                <w:rFonts w:ascii="Verdana" w:hAnsi="Verdana"/>
                <w:i/>
                <w:iCs/>
                <w:sz w:val="20"/>
                <w:szCs w:val="20"/>
              </w:rPr>
              <w:t>(</w:t>
            </w:r>
            <w:proofErr w:type="gramStart"/>
            <w:r w:rsidRPr="00634A05">
              <w:rPr>
                <w:rFonts w:ascii="Verdana" w:hAnsi="Verdana"/>
                <w:i/>
                <w:iCs/>
                <w:sz w:val="20"/>
                <w:szCs w:val="20"/>
              </w:rPr>
              <w:t>cliquer</w:t>
            </w:r>
            <w:proofErr w:type="gramEnd"/>
            <w:r w:rsidRPr="00634A05">
              <w:rPr>
                <w:rFonts w:ascii="Verdana" w:hAnsi="Verdana"/>
                <w:i/>
                <w:iCs/>
                <w:sz w:val="20"/>
                <w:szCs w:val="20"/>
              </w:rPr>
              <w:t xml:space="preserve"> dessus l'image pour obtenir le dossier de document de .SKY)</w:t>
            </w:r>
          </w:p>
          <w:p w:rsidR="00634A05" w:rsidRDefault="00634A05" w:rsidP="00634A05">
            <w:pPr>
              <w:pStyle w:val="NormalWeb"/>
              <w:jc w:val="center"/>
            </w:pPr>
            <w:r w:rsidRPr="00634A05">
              <w:rPr>
                <w:sz w:val="20"/>
                <w:szCs w:val="20"/>
              </w:rPr>
              <w:t> </w:t>
            </w:r>
          </w:p>
          <w:p w:rsidR="00634A05" w:rsidRDefault="00634A05" w:rsidP="00634A05">
            <w:pPr>
              <w:pStyle w:val="NormalWeb"/>
            </w:pPr>
            <w:r w:rsidRPr="00634A05">
              <w:rPr>
                <w:rFonts w:ascii="Verdana" w:hAnsi="Verdana"/>
                <w:color w:val="000000"/>
                <w:sz w:val="20"/>
                <w:szCs w:val="20"/>
              </w:rPr>
              <w:t>Choisir simplement l'emplacement</w:t>
            </w:r>
            <w:r>
              <w:t xml:space="preserve"> </w:t>
            </w:r>
            <w:hyperlink r:id="rId298" w:history="1">
              <w:r w:rsidRPr="00634A05">
                <w:rPr>
                  <w:rStyle w:val="Lienhypertexte"/>
                  <w:rFonts w:ascii="Verdana" w:hAnsi="Verdana"/>
                  <w:sz w:val="20"/>
                  <w:szCs w:val="20"/>
                </w:rPr>
                <w:t>Blue Mountain Observatory</w:t>
              </w:r>
            </w:hyperlink>
            <w:r w:rsidRPr="00634A05">
              <w:rPr>
                <w:rFonts w:ascii="Verdana" w:hAnsi="Verdana"/>
                <w:color w:val="000000"/>
                <w:sz w:val="20"/>
                <w:szCs w:val="20"/>
              </w:rPr>
              <w:t>, le Colorado de la liste de TheSky d'observatoires sous le Predefined List des endroits, maintenant retitré à SBO</w:t>
            </w:r>
            <w:r>
              <w:t xml:space="preserve"> </w:t>
            </w:r>
            <w:hyperlink r:id="rId299" w:history="1">
              <w:r w:rsidRPr="00634A05">
                <w:rPr>
                  <w:rStyle w:val="Lienhypertexte"/>
                  <w:rFonts w:ascii="Verdana" w:hAnsi="Verdana"/>
                  <w:sz w:val="20"/>
                  <w:szCs w:val="20"/>
                </w:rPr>
                <w:t>Software Bisque Observatory</w:t>
              </w:r>
            </w:hyperlink>
            <w:r w:rsidRPr="00634A05">
              <w:rPr>
                <w:rFonts w:ascii="Verdana" w:hAnsi="Verdana"/>
                <w:color w:val="000000"/>
                <w:sz w:val="20"/>
                <w:szCs w:val="20"/>
              </w:rPr>
              <w:t>. Changer la date et l'heure dans TheSky en le 26 juin 1997 à 9h46 : 25 heures du matin UT (fuseau horaire = 0 et Daylight Not Observed). Si vous n'écrivez pas la date et l'heure correctement la position de planète mineure ne sera pas tracée sur l'image pour vous.</w:t>
            </w:r>
          </w:p>
          <w:p w:rsidR="00634A05" w:rsidRDefault="00634A05" w:rsidP="00634A05">
            <w:pPr>
              <w:pStyle w:val="NormalWeb"/>
            </w:pPr>
            <w:r w:rsidRPr="00634A05">
              <w:rPr>
                <w:sz w:val="20"/>
                <w:szCs w:val="20"/>
              </w:rPr>
              <w:t> </w:t>
            </w:r>
          </w:p>
          <w:p w:rsidR="00634A05" w:rsidRPr="00704643" w:rsidRDefault="00634A05" w:rsidP="00634A05">
            <w:pPr>
              <w:pStyle w:val="NormalWeb"/>
            </w:pPr>
            <w:r w:rsidRPr="00634A05">
              <w:rPr>
                <w:rFonts w:ascii="Verdana" w:hAnsi="Verdana"/>
                <w:sz w:val="20"/>
                <w:szCs w:val="20"/>
              </w:rPr>
              <w:t xml:space="preserve">S'assurer également le Data | Chronométrer les allumettes d'arrangements aussi. </w:t>
            </w:r>
            <w:r w:rsidRPr="00704643">
              <w:rPr>
                <w:rFonts w:ascii="Verdana" w:hAnsi="Verdana"/>
                <w:sz w:val="20"/>
                <w:szCs w:val="20"/>
              </w:rPr>
              <w:t>Voir ci-dessous.</w:t>
            </w:r>
            <w:r w:rsidRPr="00704643">
              <w:t xml:space="preserve"> </w:t>
            </w:r>
          </w:p>
          <w:p w:rsidR="00634A05" w:rsidRPr="00704643" w:rsidRDefault="00634A05" w:rsidP="00634A05">
            <w:pPr>
              <w:pStyle w:val="NormalWeb"/>
            </w:pPr>
            <w:r w:rsidRPr="00704643">
              <w:rPr>
                <w:sz w:val="20"/>
                <w:szCs w:val="20"/>
              </w:rPr>
              <w:t> </w:t>
            </w:r>
          </w:p>
          <w:p w:rsidR="00634A05" w:rsidRDefault="00634A05" w:rsidP="00634A05">
            <w:pPr>
              <w:pStyle w:val="NormalWeb"/>
              <w:jc w:val="center"/>
            </w:pPr>
            <w:r w:rsidRPr="00634A05">
              <w:rPr>
                <w:rFonts w:ascii="Verdana" w:hAnsi="Verdana"/>
                <w:b/>
                <w:bCs/>
                <w:sz w:val="20"/>
                <w:szCs w:val="20"/>
              </w:rPr>
              <w:t>Données | Arrangements de temps</w:t>
            </w:r>
            <w:r w:rsidR="00526B43" w:rsidRPr="00634A05">
              <w:rPr>
                <w:rFonts w:ascii="Verdana" w:hAnsi="Verdana"/>
                <w:sz w:val="20"/>
                <w:szCs w:val="20"/>
              </w:rPr>
              <w:br/>
            </w:r>
            <w:r w:rsidR="00526B43" w:rsidRPr="00634A05">
              <w:rPr>
                <w:rFonts w:ascii="Verdana" w:hAnsi="Verdana"/>
                <w:noProof/>
                <w:color w:val="0000FF"/>
                <w:sz w:val="20"/>
                <w:szCs w:val="20"/>
              </w:rPr>
              <w:drawing>
                <wp:inline distT="0" distB="0" distL="0" distR="0">
                  <wp:extent cx="2553728" cy="1945759"/>
                  <wp:effectExtent l="19050" t="0" r="0" b="0"/>
                  <wp:docPr id="232" name="Image 172" descr="http://www.bisque.com/tom/minorplanets/images/time.jpg">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bisque.com/tom/minorplanets/images/time.jpg">
                            <a:hlinkClick r:id="rId300"/>
                          </pic:cNvPr>
                          <pic:cNvPicPr>
                            <a:picLocks noChangeAspect="1" noChangeArrowheads="1"/>
                          </pic:cNvPicPr>
                        </pic:nvPicPr>
                        <pic:blipFill>
                          <a:blip r:embed="rId301" cstate="print"/>
                          <a:srcRect/>
                          <a:stretch>
                            <a:fillRect/>
                          </a:stretch>
                        </pic:blipFill>
                        <pic:spPr bwMode="auto">
                          <a:xfrm>
                            <a:off x="0" y="0"/>
                            <a:ext cx="2564907" cy="1954276"/>
                          </a:xfrm>
                          <a:prstGeom prst="rect">
                            <a:avLst/>
                          </a:prstGeom>
                          <a:noFill/>
                          <a:ln w="9525">
                            <a:noFill/>
                            <a:miter lim="800000"/>
                            <a:headEnd/>
                            <a:tailEnd/>
                          </a:ln>
                        </pic:spPr>
                      </pic:pic>
                    </a:graphicData>
                  </a:graphic>
                </wp:inline>
              </w:drawing>
            </w:r>
            <w:r w:rsidR="00526B43" w:rsidRPr="00634A05">
              <w:rPr>
                <w:rFonts w:ascii="Verdana" w:hAnsi="Verdana"/>
                <w:sz w:val="20"/>
                <w:szCs w:val="20"/>
              </w:rPr>
              <w:br/>
            </w:r>
            <w:r w:rsidRPr="00634A05">
              <w:rPr>
                <w:rFonts w:ascii="Verdana" w:hAnsi="Verdana"/>
                <w:b/>
                <w:bCs/>
                <w:sz w:val="20"/>
                <w:szCs w:val="20"/>
              </w:rPr>
              <w:t>9h46 du 26 juin 1997 : Temps universel de 25 AM (UT</w:t>
            </w:r>
            <w:proofErr w:type="gramStart"/>
            <w:r w:rsidRPr="00634A05">
              <w:rPr>
                <w:rFonts w:ascii="Verdana" w:hAnsi="Verdana"/>
                <w:b/>
                <w:bCs/>
                <w:sz w:val="20"/>
                <w:szCs w:val="20"/>
              </w:rPr>
              <w:t>)</w:t>
            </w:r>
            <w:proofErr w:type="gramEnd"/>
            <w:r>
              <w:br/>
            </w:r>
            <w:hyperlink r:id="rId302" w:history="1">
              <w:r w:rsidRPr="00634A05">
                <w:rPr>
                  <w:rStyle w:val="Lienhypertexte"/>
                  <w:rFonts w:ascii="Verdana" w:hAnsi="Verdana"/>
                  <w:b/>
                  <w:bCs/>
                  <w:i/>
                  <w:iCs/>
                  <w:sz w:val="20"/>
                  <w:szCs w:val="20"/>
                </w:rPr>
                <w:t>(cliquer dessus l'image pour obtenir le dossier de document de .SKY)</w:t>
              </w:r>
            </w:hyperlink>
          </w:p>
          <w:p w:rsidR="00A0673D" w:rsidRDefault="00634A05" w:rsidP="00634A05">
            <w:pPr>
              <w:pStyle w:val="Titre2"/>
              <w:spacing w:before="0" w:line="272" w:lineRule="atLeast"/>
              <w:rPr>
                <w:rFonts w:ascii="Verdana" w:hAnsi="Verdana"/>
                <w:sz w:val="20"/>
                <w:szCs w:val="20"/>
              </w:rPr>
            </w:pPr>
            <w:r>
              <w:br/>
            </w:r>
          </w:p>
          <w:p w:rsidR="00A0673D" w:rsidRDefault="00A0673D" w:rsidP="00634A05">
            <w:pPr>
              <w:pStyle w:val="Titre2"/>
              <w:spacing w:before="0" w:line="272" w:lineRule="atLeast"/>
              <w:rPr>
                <w:rFonts w:ascii="Verdana" w:hAnsi="Verdana"/>
                <w:sz w:val="20"/>
                <w:szCs w:val="20"/>
              </w:rPr>
            </w:pPr>
          </w:p>
          <w:p w:rsidR="00634A05" w:rsidRDefault="008A368E" w:rsidP="00634A05">
            <w:pPr>
              <w:pStyle w:val="Titre2"/>
              <w:spacing w:before="0" w:line="272" w:lineRule="atLeast"/>
            </w:pPr>
            <w:r>
              <w:rPr>
                <w:rFonts w:ascii="Verdana" w:hAnsi="Verdana"/>
                <w:sz w:val="20"/>
                <w:szCs w:val="20"/>
              </w:rPr>
              <w:t>I</w:t>
            </w:r>
            <w:r w:rsidR="00634A05" w:rsidRPr="00634A05">
              <w:rPr>
                <w:rFonts w:ascii="Verdana" w:hAnsi="Verdana"/>
                <w:sz w:val="20"/>
                <w:szCs w:val="20"/>
              </w:rPr>
              <w:t>nsérer les planètes mineures</w:t>
            </w:r>
          </w:p>
          <w:p w:rsidR="00634A05" w:rsidRDefault="00526B43" w:rsidP="00634A05">
            <w:pPr>
              <w:pStyle w:val="NormalWeb"/>
            </w:pPr>
            <w:r w:rsidRPr="00634A05">
              <w:rPr>
                <w:rFonts w:ascii="Verdana" w:hAnsi="Verdana"/>
                <w:sz w:val="20"/>
                <w:szCs w:val="20"/>
              </w:rPr>
              <w:br/>
            </w:r>
            <w:r w:rsidR="00634A05" w:rsidRPr="00634A05">
              <w:rPr>
                <w:rFonts w:ascii="Verdana" w:hAnsi="Verdana"/>
                <w:sz w:val="20"/>
                <w:szCs w:val="20"/>
              </w:rPr>
              <w:t>Vous pouvez également employer le</w:t>
            </w:r>
            <w:r w:rsidR="00634A05">
              <w:t xml:space="preserve"> </w:t>
            </w:r>
            <w:r w:rsidR="00634A05">
              <w:rPr>
                <w:rFonts w:ascii="Verdana" w:hAnsi="Verdana"/>
                <w:sz w:val="20"/>
                <w:szCs w:val="20"/>
              </w:rPr>
              <w:t>dispositif Research de</w:t>
            </w:r>
            <w:r w:rsidR="00634A05">
              <w:t xml:space="preserve"> </w:t>
            </w:r>
            <w:hyperlink r:id="rId303" w:history="1">
              <w:r w:rsidR="00634A05" w:rsidRPr="00634A05">
                <w:rPr>
                  <w:rStyle w:val="Lienhypertexte"/>
                  <w:rFonts w:ascii="Verdana" w:hAnsi="Verdana"/>
                  <w:sz w:val="20"/>
                  <w:szCs w:val="20"/>
                </w:rPr>
                <w:t>CCDSoft</w:t>
              </w:r>
            </w:hyperlink>
            <w:r w:rsidR="00634A05">
              <w:t xml:space="preserve"> </w:t>
            </w:r>
            <w:r w:rsidR="00634A05">
              <w:rPr>
                <w:rFonts w:ascii="Verdana" w:hAnsi="Verdana"/>
                <w:sz w:val="20"/>
                <w:szCs w:val="20"/>
              </w:rPr>
              <w:t>| Insérer Minor Planets pour identifier toutes les planètes mineures dans le champ pour vous. TheSky est alors employé pour calculer les positions des "planètes mineures d'Extended" (~300.000 à l'heure de cette écriture) et un cercle est placé sur l'apparence d'image où en ont trouvé que des planètes mineures sont situées près de TheSky. Voir ci-dessous !</w:t>
            </w:r>
          </w:p>
          <w:p w:rsidR="00526B43" w:rsidRPr="00634A05" w:rsidRDefault="00526B43">
            <w:pPr>
              <w:pStyle w:val="NormalWeb"/>
              <w:rPr>
                <w:sz w:val="20"/>
                <w:szCs w:val="20"/>
              </w:rPr>
            </w:pPr>
            <w:r w:rsidRPr="00634A05">
              <w:rPr>
                <w:sz w:val="20"/>
                <w:szCs w:val="20"/>
              </w:rPr>
              <w:t> </w:t>
            </w:r>
          </w:p>
          <w:p w:rsidR="00634A05" w:rsidRDefault="00634A05" w:rsidP="00634A05">
            <w:pPr>
              <w:pStyle w:val="NormalWeb"/>
            </w:pPr>
            <w:r w:rsidRPr="00634A05">
              <w:rPr>
                <w:rFonts w:ascii="Verdana" w:hAnsi="Verdana"/>
                <w:b/>
                <w:bCs/>
                <w:color w:val="FF0000"/>
                <w:sz w:val="20"/>
                <w:szCs w:val="20"/>
              </w:rPr>
              <w:t>Avertissement !</w:t>
            </w:r>
            <w:r>
              <w:t xml:space="preserve"> </w:t>
            </w:r>
            <w:r w:rsidRPr="00634A05">
              <w:rPr>
                <w:rFonts w:ascii="Verdana" w:hAnsi="Verdana"/>
                <w:sz w:val="20"/>
                <w:szCs w:val="20"/>
              </w:rPr>
              <w:t>Pour employer le dispositif vous veiller pour avoir un présent prolongé de fichier de données de planète mineure. Quelque chose aiment</w:t>
            </w:r>
            <w:r>
              <w:t xml:space="preserve"> </w:t>
            </w:r>
            <w:hyperlink r:id="rId304" w:history="1">
              <w:r w:rsidRPr="00634A05">
                <w:rPr>
                  <w:rStyle w:val="Lienhypertexte"/>
                  <w:rFonts w:ascii="Verdana" w:hAnsi="Verdana"/>
                  <w:sz w:val="20"/>
                  <w:szCs w:val="20"/>
                </w:rPr>
                <w:t>MPCORB.DAT ou ASTORB.DAT.</w:t>
              </w:r>
            </w:hyperlink>
            <w:r>
              <w:t xml:space="preserve"> </w:t>
            </w:r>
            <w:r w:rsidRPr="00634A05">
              <w:rPr>
                <w:rFonts w:ascii="Verdana" w:hAnsi="Verdana"/>
                <w:b/>
                <w:bCs/>
                <w:i/>
                <w:iCs/>
                <w:sz w:val="20"/>
                <w:szCs w:val="20"/>
              </w:rPr>
              <w:t>&lt;--- Cliquer ici pour des détails !</w:t>
            </w:r>
          </w:p>
          <w:p w:rsidR="00634A05" w:rsidRDefault="00634A05" w:rsidP="00634A05">
            <w:pPr>
              <w:pStyle w:val="NormalWeb"/>
            </w:pPr>
            <w:r w:rsidRPr="00634A05">
              <w:rPr>
                <w:sz w:val="20"/>
                <w:szCs w:val="20"/>
              </w:rPr>
              <w:t> </w:t>
            </w:r>
          </w:p>
          <w:p w:rsidR="00634A05" w:rsidRDefault="00634A05" w:rsidP="00634A05">
            <w:pPr>
              <w:pStyle w:val="NormalWeb"/>
            </w:pPr>
            <w:r w:rsidRPr="00634A05">
              <w:rPr>
                <w:rFonts w:ascii="Verdana" w:hAnsi="Verdana"/>
                <w:sz w:val="20"/>
                <w:szCs w:val="20"/>
              </w:rPr>
              <w:t>Si vous ne faites pas se présenter un dossier d'Extended Minor Planet l'option échouera. Vous l'un ou l'autre recevrez un message d'erreur indiquant qu'il n'y a aucun dossier prolongé ou simplement aucun Minor Planets de planète mineure inséré !</w:t>
            </w:r>
          </w:p>
          <w:p w:rsidR="00634A05" w:rsidRDefault="00634A05" w:rsidP="00634A05">
            <w:pPr>
              <w:pStyle w:val="NormalWeb"/>
            </w:pPr>
            <w:r w:rsidRPr="00634A05">
              <w:rPr>
                <w:sz w:val="20"/>
                <w:szCs w:val="20"/>
              </w:rPr>
              <w:t> </w:t>
            </w:r>
          </w:p>
          <w:p w:rsidR="00634A05" w:rsidRDefault="00634A05" w:rsidP="00634A05">
            <w:pPr>
              <w:pStyle w:val="Titre2"/>
              <w:spacing w:before="0" w:line="272" w:lineRule="atLeast"/>
              <w:jc w:val="center"/>
            </w:pPr>
            <w:r w:rsidRPr="00634A05">
              <w:rPr>
                <w:rFonts w:ascii="Verdana" w:hAnsi="Verdana"/>
                <w:sz w:val="20"/>
                <w:szCs w:val="20"/>
              </w:rPr>
              <w:t>Recherche | Insérer les planètes mineures</w:t>
            </w:r>
          </w:p>
          <w:p w:rsidR="00526B43" w:rsidRPr="00634A05" w:rsidRDefault="00526B43">
            <w:pPr>
              <w:pStyle w:val="NormalWeb"/>
              <w:jc w:val="center"/>
              <w:rPr>
                <w:sz w:val="20"/>
                <w:szCs w:val="20"/>
              </w:rPr>
            </w:pPr>
            <w:r w:rsidRPr="00634A05">
              <w:rPr>
                <w:noProof/>
                <w:sz w:val="20"/>
                <w:szCs w:val="20"/>
              </w:rPr>
              <w:drawing>
                <wp:inline distT="0" distB="0" distL="0" distR="0">
                  <wp:extent cx="3096290" cy="3476755"/>
                  <wp:effectExtent l="19050" t="0" r="8860" b="0"/>
                  <wp:docPr id="231" name="Image 173" descr="http://www.bisque.com/tom/astrometry/images/f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www.bisque.com/tom/astrometry/images/found.jpg"/>
                          <pic:cNvPicPr>
                            <a:picLocks noChangeAspect="1" noChangeArrowheads="1"/>
                          </pic:cNvPicPr>
                        </pic:nvPicPr>
                        <pic:blipFill>
                          <a:blip r:embed="rId305" cstate="print"/>
                          <a:srcRect/>
                          <a:stretch>
                            <a:fillRect/>
                          </a:stretch>
                        </pic:blipFill>
                        <pic:spPr bwMode="auto">
                          <a:xfrm>
                            <a:off x="0" y="0"/>
                            <a:ext cx="3095639" cy="3476024"/>
                          </a:xfrm>
                          <a:prstGeom prst="rect">
                            <a:avLst/>
                          </a:prstGeom>
                          <a:noFill/>
                          <a:ln w="9525">
                            <a:noFill/>
                            <a:miter lim="800000"/>
                            <a:headEnd/>
                            <a:tailEnd/>
                          </a:ln>
                        </pic:spPr>
                      </pic:pic>
                    </a:graphicData>
                  </a:graphic>
                </wp:inline>
              </w:drawing>
            </w:r>
            <w:r w:rsidRPr="00634A05">
              <w:rPr>
                <w:sz w:val="20"/>
                <w:szCs w:val="20"/>
              </w:rPr>
              <w:br/>
            </w:r>
            <w:r w:rsidR="00634A05" w:rsidRPr="00634A05">
              <w:rPr>
                <w:rFonts w:ascii="Verdana" w:hAnsi="Verdana"/>
                <w:b/>
                <w:bCs/>
                <w:sz w:val="20"/>
                <w:szCs w:val="20"/>
              </w:rPr>
              <w:t>Planet mineur a été inséré !</w:t>
            </w:r>
          </w:p>
          <w:p w:rsidR="00526B43" w:rsidRPr="00634A05" w:rsidRDefault="00526B43">
            <w:pPr>
              <w:pStyle w:val="NormalWeb"/>
              <w:rPr>
                <w:sz w:val="20"/>
                <w:szCs w:val="20"/>
              </w:rPr>
            </w:pPr>
            <w:r w:rsidRPr="00634A05">
              <w:rPr>
                <w:sz w:val="20"/>
                <w:szCs w:val="20"/>
              </w:rPr>
              <w:t> </w:t>
            </w:r>
          </w:p>
          <w:p w:rsidR="00634A05" w:rsidRDefault="00634A05" w:rsidP="00634A05">
            <w:pPr>
              <w:pStyle w:val="NormalWeb"/>
            </w:pPr>
            <w:r w:rsidRPr="00634A05">
              <w:rPr>
                <w:rFonts w:ascii="Verdana" w:hAnsi="Verdana"/>
                <w:sz w:val="20"/>
                <w:szCs w:val="20"/>
              </w:rPr>
              <w:t>Le cercle vert indique l'endroit de la planète mineure comme calculé et trouvé par TheSky. Et maintenant même Better encore. Faire</w:t>
            </w:r>
            <w:r>
              <w:t xml:space="preserve"> </w:t>
            </w:r>
            <w:hyperlink r:id="rId306" w:anchor="Comparison Chart" w:history="1">
              <w:r w:rsidRPr="00634A05">
                <w:rPr>
                  <w:rStyle w:val="Lienhypertexte"/>
                  <w:rFonts w:ascii="Verdana" w:hAnsi="Verdana"/>
                  <w:b/>
                  <w:bCs/>
                  <w:sz w:val="20"/>
                  <w:szCs w:val="20"/>
                </w:rPr>
                <w:t>créer TheSky le diagramme correspondant</w:t>
              </w:r>
            </w:hyperlink>
            <w:r>
              <w:t xml:space="preserve"> </w:t>
            </w:r>
            <w:r w:rsidRPr="00634A05">
              <w:rPr>
                <w:rFonts w:ascii="Verdana" w:hAnsi="Verdana"/>
                <w:sz w:val="20"/>
                <w:szCs w:val="20"/>
              </w:rPr>
              <w:t>pour vous ! Voir ci-dessous.</w:t>
            </w:r>
          </w:p>
          <w:p w:rsidR="00634A05" w:rsidRDefault="00634A05" w:rsidP="00634A05">
            <w:pPr>
              <w:pStyle w:val="NormalWeb"/>
            </w:pPr>
            <w:r w:rsidRPr="00634A05">
              <w:rPr>
                <w:sz w:val="20"/>
                <w:szCs w:val="20"/>
              </w:rPr>
              <w:t> </w:t>
            </w:r>
          </w:p>
          <w:p w:rsidR="00634A05" w:rsidRDefault="00634A05" w:rsidP="00634A05">
            <w:pPr>
              <w:pStyle w:val="Titre2"/>
              <w:spacing w:before="0" w:line="272" w:lineRule="atLeast"/>
            </w:pPr>
            <w:bookmarkStart w:id="28" w:name="Comparison_Chart"/>
            <w:r w:rsidRPr="00634A05">
              <w:rPr>
                <w:rFonts w:ascii="Verdana" w:hAnsi="Verdana"/>
                <w:sz w:val="20"/>
                <w:szCs w:val="20"/>
              </w:rPr>
              <w:t>Diagramme d'étoile de comparaison</w:t>
            </w:r>
            <w:bookmarkEnd w:id="28"/>
            <w:r>
              <w:t xml:space="preserve"> </w:t>
            </w:r>
          </w:p>
          <w:p w:rsidR="00634A05" w:rsidRDefault="00634A05" w:rsidP="00634A05">
            <w:pPr>
              <w:pStyle w:val="NormalWeb"/>
            </w:pPr>
            <w:r w:rsidRPr="00634A05">
              <w:rPr>
                <w:rFonts w:ascii="Verdana" w:hAnsi="Verdana"/>
                <w:sz w:val="20"/>
                <w:szCs w:val="20"/>
              </w:rPr>
              <w:t xml:space="preserve">Quand TheSky et CCDSoft ont pris à l'image pour vous l'information requise pour placer TheSky pour assortir l'image </w:t>
            </w:r>
            <w:proofErr w:type="gramStart"/>
            <w:r w:rsidRPr="00634A05">
              <w:rPr>
                <w:rFonts w:ascii="Verdana" w:hAnsi="Verdana"/>
                <w:sz w:val="20"/>
                <w:szCs w:val="20"/>
              </w:rPr>
              <w:t>ont</w:t>
            </w:r>
            <w:proofErr w:type="gramEnd"/>
            <w:r w:rsidRPr="00634A05">
              <w:rPr>
                <w:rFonts w:ascii="Verdana" w:hAnsi="Verdana"/>
                <w:sz w:val="20"/>
                <w:szCs w:val="20"/>
              </w:rPr>
              <w:t xml:space="preserve"> été ajoutés à l'en-tête de FITS. Employer l'option Research | Comparaison | Diagramme d'étoile. La latitude/longitude, la date et l'heure sont alors passées dans TheSky. Et si vous avez calculé toutes les planètes mineures connues using l'Extended Minor Planets et toutes les planètes mineures connues seront identifiées pour vous. La ligne de vecteur de RED est les 24 chemins d'heure montrant la direction et distance la planète mineure voyagera. Le grand symbole rouge de planète mineure indique la position actuelle pour la longitude de date/heure et de latitude réglée dans TheSky.</w:t>
            </w:r>
          </w:p>
          <w:p w:rsidR="00634A05" w:rsidRDefault="00634A05" w:rsidP="00634A05">
            <w:pPr>
              <w:pStyle w:val="Titre1"/>
              <w:spacing w:line="272" w:lineRule="atLeast"/>
            </w:pPr>
            <w:r w:rsidRPr="00634A05">
              <w:rPr>
                <w:rFonts w:ascii="Verdana" w:hAnsi="Verdana"/>
                <w:color w:val="FF0000"/>
                <w:sz w:val="20"/>
                <w:szCs w:val="20"/>
              </w:rPr>
              <w:t>WARNING !</w:t>
            </w:r>
          </w:p>
          <w:p w:rsidR="00634A05" w:rsidRDefault="00634A05" w:rsidP="00634A05">
            <w:pPr>
              <w:pStyle w:val="NormalWeb"/>
            </w:pPr>
            <w:r w:rsidRPr="00634A05">
              <w:rPr>
                <w:rFonts w:ascii="Verdana" w:hAnsi="Verdana"/>
                <w:sz w:val="20"/>
                <w:szCs w:val="20"/>
              </w:rPr>
              <w:t>En employant le dispositif pour placer le date/heure dans TheSky de CCDSoft using Research | Étoile Chart de comparaison que vous devrez s'assurer que l'option de Daylight Savings est placée à Not Observed. Cet arrangement n'est pas passé dedans de CCDSoft ! Le date/heure et l'endroit emploient le fuseau horaire = le Zero mais vous devez également employer le jour non observé.</w:t>
            </w:r>
          </w:p>
          <w:p w:rsidR="00526B43" w:rsidRPr="00634A05" w:rsidRDefault="00526B43">
            <w:pPr>
              <w:pStyle w:val="NormalWeb"/>
              <w:rPr>
                <w:sz w:val="20"/>
                <w:szCs w:val="20"/>
              </w:rPr>
            </w:pPr>
            <w:r w:rsidRPr="00634A05">
              <w:rPr>
                <w:sz w:val="20"/>
                <w:szCs w:val="20"/>
              </w:rPr>
              <w:t> </w:t>
            </w:r>
          </w:p>
          <w:p w:rsidR="00634A05" w:rsidRDefault="00634A05" w:rsidP="00A0673D">
            <w:pPr>
              <w:pStyle w:val="Titre1"/>
              <w:spacing w:before="0" w:line="272" w:lineRule="atLeast"/>
              <w:jc w:val="center"/>
            </w:pPr>
            <w:r w:rsidRPr="00634A05">
              <w:rPr>
                <w:rFonts w:ascii="Verdana" w:hAnsi="Verdana"/>
                <w:sz w:val="20"/>
                <w:szCs w:val="20"/>
              </w:rPr>
              <w:lastRenderedPageBreak/>
              <w:t>Le fuseau horaire doit être placé à ZERO</w:t>
            </w:r>
            <w:r w:rsidR="00526B43" w:rsidRPr="00634A05">
              <w:rPr>
                <w:rFonts w:ascii="Trebuchet MS" w:hAnsi="Trebuchet MS"/>
                <w:sz w:val="20"/>
                <w:szCs w:val="20"/>
              </w:rPr>
              <w:br/>
            </w:r>
            <w:r w:rsidR="00526B43" w:rsidRPr="00634A05">
              <w:rPr>
                <w:rFonts w:ascii="Trebuchet MS" w:hAnsi="Trebuchet MS"/>
                <w:noProof/>
                <w:sz w:val="20"/>
                <w:szCs w:val="20"/>
                <w:lang w:eastAsia="fr-FR"/>
              </w:rPr>
              <w:drawing>
                <wp:inline distT="0" distB="0" distL="0" distR="0">
                  <wp:extent cx="4127648" cy="3037285"/>
                  <wp:effectExtent l="19050" t="0" r="6202" b="0"/>
                  <wp:docPr id="230" name="Image 174" descr="http://www.bisque.com/tom/astrometry/images/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www.bisque.com/tom/astrometry/images/day.jpg"/>
                          <pic:cNvPicPr>
                            <a:picLocks noChangeAspect="1" noChangeArrowheads="1"/>
                          </pic:cNvPicPr>
                        </pic:nvPicPr>
                        <pic:blipFill>
                          <a:blip r:embed="rId307" cstate="print"/>
                          <a:srcRect/>
                          <a:stretch>
                            <a:fillRect/>
                          </a:stretch>
                        </pic:blipFill>
                        <pic:spPr bwMode="auto">
                          <a:xfrm>
                            <a:off x="0" y="0"/>
                            <a:ext cx="4131109" cy="3039832"/>
                          </a:xfrm>
                          <a:prstGeom prst="rect">
                            <a:avLst/>
                          </a:prstGeom>
                          <a:noFill/>
                          <a:ln w="9525">
                            <a:noFill/>
                            <a:miter lim="800000"/>
                            <a:headEnd/>
                            <a:tailEnd/>
                          </a:ln>
                        </pic:spPr>
                      </pic:pic>
                    </a:graphicData>
                  </a:graphic>
                </wp:inline>
              </w:drawing>
            </w:r>
            <w:r w:rsidR="00526B43" w:rsidRPr="00634A05">
              <w:rPr>
                <w:rFonts w:ascii="Trebuchet MS" w:hAnsi="Trebuchet MS"/>
                <w:sz w:val="20"/>
                <w:szCs w:val="20"/>
              </w:rPr>
              <w:br/>
            </w:r>
            <w:r w:rsidRPr="00634A05">
              <w:rPr>
                <w:rFonts w:ascii="Verdana" w:hAnsi="Verdana"/>
                <w:sz w:val="20"/>
                <w:szCs w:val="20"/>
              </w:rPr>
              <w:t>et Daylight réglé à Not Observed</w:t>
            </w:r>
          </w:p>
          <w:p w:rsidR="00634A05" w:rsidRDefault="00634A05" w:rsidP="00634A05">
            <w:pPr>
              <w:pStyle w:val="Titre2"/>
              <w:spacing w:line="272" w:lineRule="atLeast"/>
              <w:jc w:val="center"/>
            </w:pPr>
            <w:r w:rsidRPr="00634A05">
              <w:rPr>
                <w:rFonts w:ascii="Verdana" w:hAnsi="Verdana"/>
                <w:sz w:val="20"/>
                <w:szCs w:val="20"/>
              </w:rPr>
              <w:t>Recherche | Diagramme d'étoile de comparaison</w:t>
            </w:r>
            <w:r w:rsidRPr="00634A05">
              <w:rPr>
                <w:rFonts w:ascii="Times New Roman" w:hAnsi="Times New Roman" w:cs="Times New Roman"/>
                <w:sz w:val="24"/>
                <w:szCs w:val="24"/>
                <w:lang w:eastAsia="fr-FR"/>
              </w:rPr>
              <w:br/>
            </w:r>
            <w:r w:rsidR="00526B43" w:rsidRPr="00634A05">
              <w:rPr>
                <w:rFonts w:ascii="Trebuchet MS" w:hAnsi="Trebuchet MS"/>
                <w:noProof/>
                <w:sz w:val="20"/>
                <w:szCs w:val="20"/>
                <w:lang w:eastAsia="fr-FR"/>
              </w:rPr>
              <w:drawing>
                <wp:inline distT="0" distB="0" distL="0" distR="0">
                  <wp:extent cx="3075024" cy="3202723"/>
                  <wp:effectExtent l="19050" t="0" r="0" b="0"/>
                  <wp:docPr id="229" name="Image 175" descr="http://www.bisque.com/tom/astrometry/images/chartcomp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bisque.com/tom/astrometry/images/chartcompare.jpg"/>
                          <pic:cNvPicPr>
                            <a:picLocks noChangeAspect="1" noChangeArrowheads="1"/>
                          </pic:cNvPicPr>
                        </pic:nvPicPr>
                        <pic:blipFill>
                          <a:blip r:embed="rId308" cstate="print"/>
                          <a:srcRect/>
                          <a:stretch>
                            <a:fillRect/>
                          </a:stretch>
                        </pic:blipFill>
                        <pic:spPr bwMode="auto">
                          <a:xfrm>
                            <a:off x="0" y="0"/>
                            <a:ext cx="3077809" cy="3205624"/>
                          </a:xfrm>
                          <a:prstGeom prst="rect">
                            <a:avLst/>
                          </a:prstGeom>
                          <a:noFill/>
                          <a:ln w="9525">
                            <a:noFill/>
                            <a:miter lim="800000"/>
                            <a:headEnd/>
                            <a:tailEnd/>
                          </a:ln>
                        </pic:spPr>
                      </pic:pic>
                    </a:graphicData>
                  </a:graphic>
                </wp:inline>
              </w:drawing>
            </w:r>
            <w:r w:rsidR="00526B43" w:rsidRPr="00634A05">
              <w:rPr>
                <w:rFonts w:ascii="Trebuchet MS" w:hAnsi="Trebuchet MS"/>
                <w:sz w:val="20"/>
                <w:szCs w:val="20"/>
              </w:rPr>
              <w:br/>
            </w:r>
            <w:r w:rsidRPr="00634A05">
              <w:rPr>
                <w:rFonts w:ascii="Verdana" w:hAnsi="Verdana"/>
                <w:sz w:val="20"/>
                <w:szCs w:val="20"/>
              </w:rPr>
              <w:t>Le même champ créé par TheSky</w:t>
            </w:r>
            <w:r>
              <w:br/>
            </w:r>
            <w:r w:rsidRPr="00634A05">
              <w:rPr>
                <w:rFonts w:ascii="Verdana" w:hAnsi="Verdana"/>
                <w:sz w:val="20"/>
                <w:szCs w:val="20"/>
              </w:rPr>
              <w:t>CCDSoft place l'endroit et le date/heure de l'image</w:t>
            </w:r>
            <w:r>
              <w:br/>
            </w:r>
            <w:r w:rsidRPr="00634A05">
              <w:rPr>
                <w:rFonts w:ascii="Verdana" w:hAnsi="Verdana"/>
                <w:sz w:val="20"/>
                <w:szCs w:val="20"/>
              </w:rPr>
              <w:t>exige les ajustements que l'image a été prise avec TheSky/CCDSoft</w:t>
            </w:r>
          </w:p>
          <w:p w:rsidR="008A368E" w:rsidRDefault="008A368E" w:rsidP="00634A05">
            <w:pPr>
              <w:pStyle w:val="NormalWeb"/>
              <w:rPr>
                <w:rFonts w:ascii="Verdana" w:hAnsi="Verdana"/>
                <w:sz w:val="20"/>
                <w:szCs w:val="20"/>
              </w:rPr>
            </w:pPr>
          </w:p>
          <w:p w:rsidR="00634A05" w:rsidRDefault="00634A05" w:rsidP="00634A05">
            <w:pPr>
              <w:pStyle w:val="NormalWeb"/>
            </w:pPr>
            <w:r w:rsidRPr="00634A05">
              <w:rPr>
                <w:rFonts w:ascii="Verdana" w:hAnsi="Verdana"/>
                <w:sz w:val="20"/>
                <w:szCs w:val="20"/>
              </w:rPr>
              <w:t>Et finalement l'image réelle de CCD comme</w:t>
            </w:r>
            <w:r>
              <w:t xml:space="preserve"> </w:t>
            </w:r>
            <w:hyperlink r:id="rId309" w:history="1">
              <w:r w:rsidRPr="00634A05">
                <w:rPr>
                  <w:rStyle w:val="Lienhypertexte"/>
                  <w:rFonts w:ascii="Verdana" w:hAnsi="Verdana"/>
                  <w:sz w:val="20"/>
                  <w:szCs w:val="20"/>
                </w:rPr>
                <w:t>Image Linked</w:t>
              </w:r>
            </w:hyperlink>
            <w:r>
              <w:t xml:space="preserve"> </w:t>
            </w:r>
            <w:r w:rsidRPr="00634A05">
              <w:rPr>
                <w:rFonts w:ascii="Verdana" w:hAnsi="Verdana"/>
                <w:sz w:val="20"/>
                <w:szCs w:val="20"/>
              </w:rPr>
              <w:t>directement dans TheSky avec les planètes mineures a marqué.</w:t>
            </w:r>
          </w:p>
          <w:p w:rsidR="00E17264" w:rsidRDefault="00E17264" w:rsidP="00634A05">
            <w:pPr>
              <w:pStyle w:val="Titre2"/>
              <w:spacing w:line="272" w:lineRule="atLeast"/>
              <w:jc w:val="center"/>
              <w:rPr>
                <w:rFonts w:ascii="Verdana" w:hAnsi="Verdana"/>
                <w:sz w:val="20"/>
                <w:szCs w:val="20"/>
              </w:rPr>
            </w:pPr>
          </w:p>
          <w:p w:rsidR="00E17264" w:rsidRDefault="00E17264" w:rsidP="00634A05">
            <w:pPr>
              <w:pStyle w:val="Titre2"/>
              <w:spacing w:line="272" w:lineRule="atLeast"/>
              <w:jc w:val="center"/>
              <w:rPr>
                <w:rFonts w:ascii="Verdana" w:hAnsi="Verdana"/>
                <w:sz w:val="20"/>
                <w:szCs w:val="20"/>
              </w:rPr>
            </w:pPr>
          </w:p>
          <w:p w:rsidR="00E17264" w:rsidRDefault="00E17264" w:rsidP="00634A05">
            <w:pPr>
              <w:pStyle w:val="Titre2"/>
              <w:spacing w:line="272" w:lineRule="atLeast"/>
              <w:jc w:val="center"/>
              <w:rPr>
                <w:rFonts w:ascii="Verdana" w:hAnsi="Verdana"/>
                <w:sz w:val="20"/>
                <w:szCs w:val="20"/>
              </w:rPr>
            </w:pPr>
          </w:p>
          <w:p w:rsidR="00E17264" w:rsidRDefault="00E17264" w:rsidP="00634A05">
            <w:pPr>
              <w:pStyle w:val="Titre2"/>
              <w:spacing w:line="272" w:lineRule="atLeast"/>
              <w:jc w:val="center"/>
              <w:rPr>
                <w:rFonts w:ascii="Verdana" w:hAnsi="Verdana"/>
                <w:sz w:val="20"/>
                <w:szCs w:val="20"/>
              </w:rPr>
            </w:pPr>
          </w:p>
          <w:p w:rsidR="00E17264" w:rsidRDefault="00E17264" w:rsidP="00634A05">
            <w:pPr>
              <w:pStyle w:val="Titre2"/>
              <w:spacing w:line="272" w:lineRule="atLeast"/>
              <w:jc w:val="center"/>
              <w:rPr>
                <w:rFonts w:ascii="Verdana" w:hAnsi="Verdana"/>
                <w:sz w:val="20"/>
                <w:szCs w:val="20"/>
              </w:rPr>
            </w:pPr>
          </w:p>
          <w:p w:rsidR="00A0673D" w:rsidRDefault="00A0673D" w:rsidP="00634A05">
            <w:pPr>
              <w:pStyle w:val="Titre2"/>
              <w:spacing w:line="272" w:lineRule="atLeast"/>
              <w:jc w:val="center"/>
              <w:rPr>
                <w:rFonts w:ascii="Verdana" w:hAnsi="Verdana"/>
                <w:sz w:val="20"/>
                <w:szCs w:val="20"/>
              </w:rPr>
            </w:pPr>
          </w:p>
          <w:p w:rsidR="00A0673D" w:rsidRDefault="00A0673D" w:rsidP="00634A05">
            <w:pPr>
              <w:pStyle w:val="Titre2"/>
              <w:spacing w:line="272" w:lineRule="atLeast"/>
              <w:jc w:val="center"/>
              <w:rPr>
                <w:rFonts w:ascii="Verdana" w:hAnsi="Verdana"/>
                <w:sz w:val="20"/>
                <w:szCs w:val="20"/>
              </w:rPr>
            </w:pPr>
          </w:p>
          <w:p w:rsidR="00A0673D" w:rsidRDefault="00A0673D" w:rsidP="00634A05">
            <w:pPr>
              <w:pStyle w:val="Titre2"/>
              <w:spacing w:line="272" w:lineRule="atLeast"/>
              <w:jc w:val="center"/>
              <w:rPr>
                <w:rFonts w:ascii="Verdana" w:hAnsi="Verdana"/>
                <w:sz w:val="20"/>
                <w:szCs w:val="20"/>
              </w:rPr>
            </w:pPr>
          </w:p>
          <w:p w:rsidR="00526B43" w:rsidRPr="00634A05" w:rsidRDefault="00634A05" w:rsidP="00634A05">
            <w:pPr>
              <w:pStyle w:val="Titre2"/>
              <w:spacing w:line="272" w:lineRule="atLeast"/>
              <w:jc w:val="center"/>
              <w:rPr>
                <w:rFonts w:ascii="Trebuchet MS" w:hAnsi="Trebuchet MS"/>
                <w:sz w:val="20"/>
                <w:szCs w:val="20"/>
              </w:rPr>
            </w:pPr>
            <w:r w:rsidRPr="00634A05">
              <w:rPr>
                <w:rFonts w:ascii="Verdana" w:hAnsi="Verdana"/>
                <w:sz w:val="20"/>
                <w:szCs w:val="20"/>
              </w:rPr>
              <w:lastRenderedPageBreak/>
              <w:t>Étoile Chart créé par TheSky</w:t>
            </w:r>
            <w:r w:rsidRPr="00634A05">
              <w:rPr>
                <w:rFonts w:ascii="Times New Roman" w:hAnsi="Times New Roman" w:cs="Times New Roman"/>
                <w:sz w:val="24"/>
                <w:szCs w:val="24"/>
                <w:lang w:eastAsia="fr-FR"/>
              </w:rPr>
              <w:br/>
            </w:r>
            <w:r w:rsidR="00526B43" w:rsidRPr="00634A05">
              <w:rPr>
                <w:rFonts w:ascii="Verdana" w:hAnsi="Verdana"/>
                <w:noProof/>
                <w:sz w:val="20"/>
                <w:szCs w:val="20"/>
                <w:lang w:eastAsia="fr-FR"/>
              </w:rPr>
              <w:drawing>
                <wp:inline distT="0" distB="0" distL="0" distR="0">
                  <wp:extent cx="3542857" cy="3722385"/>
                  <wp:effectExtent l="19050" t="0" r="443" b="0"/>
                  <wp:docPr id="228" name="Image 176" descr="http://www.bisque.com/tom/astrometry/images/w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www.bisque.com/tom/astrometry/images/wow.jpg"/>
                          <pic:cNvPicPr>
                            <a:picLocks noChangeAspect="1" noChangeArrowheads="1"/>
                          </pic:cNvPicPr>
                        </pic:nvPicPr>
                        <pic:blipFill>
                          <a:blip r:embed="rId310" cstate="print"/>
                          <a:srcRect/>
                          <a:stretch>
                            <a:fillRect/>
                          </a:stretch>
                        </pic:blipFill>
                        <pic:spPr bwMode="auto">
                          <a:xfrm>
                            <a:off x="0" y="0"/>
                            <a:ext cx="3540551" cy="3719962"/>
                          </a:xfrm>
                          <a:prstGeom prst="rect">
                            <a:avLst/>
                          </a:prstGeom>
                          <a:noFill/>
                          <a:ln w="9525">
                            <a:noFill/>
                            <a:miter lim="800000"/>
                            <a:headEnd/>
                            <a:tailEnd/>
                          </a:ln>
                        </pic:spPr>
                      </pic:pic>
                    </a:graphicData>
                  </a:graphic>
                </wp:inline>
              </w:drawing>
            </w:r>
            <w:r w:rsidR="00526B43" w:rsidRPr="00634A05">
              <w:rPr>
                <w:rFonts w:ascii="Trebuchet MS" w:hAnsi="Trebuchet MS"/>
                <w:sz w:val="20"/>
                <w:szCs w:val="20"/>
              </w:rPr>
              <w:br/>
            </w:r>
            <w:r w:rsidRPr="00634A05">
              <w:rPr>
                <w:rFonts w:ascii="Verdana" w:hAnsi="Verdana"/>
                <w:sz w:val="20"/>
                <w:szCs w:val="20"/>
              </w:rPr>
              <w:t>Le mêmes champ, date/heure et latitude et longitude</w:t>
            </w:r>
          </w:p>
          <w:p w:rsidR="00526B43" w:rsidRPr="00634A05" w:rsidRDefault="00634A05">
            <w:pPr>
              <w:pStyle w:val="NormalWeb"/>
              <w:rPr>
                <w:sz w:val="20"/>
                <w:szCs w:val="20"/>
              </w:rPr>
            </w:pPr>
            <w:r w:rsidRPr="00634A05">
              <w:rPr>
                <w:rFonts w:ascii="Verdana" w:hAnsi="Verdana"/>
                <w:sz w:val="20"/>
                <w:szCs w:val="20"/>
              </w:rPr>
              <w:t xml:space="preserve">Après que changeant l'information de l'emplacement de TheSky </w:t>
            </w:r>
            <w:r w:rsidRPr="00634A05">
              <w:rPr>
                <w:rFonts w:ascii="Verdana" w:hAnsi="Verdana"/>
                <w:color w:val="000000"/>
                <w:sz w:val="20"/>
                <w:szCs w:val="20"/>
              </w:rPr>
              <w:t>vous devrez maintenant calculer ou re-compute les positions pour l'Extended Minor Planets afin de voir où le Minor Planet (51) Nemausa est situé dans l'image de CCD. Employer l'option de Minor Planets de Données-Extended d'option de menu pour charger un dossier prolongé de planète mineure. Les dossiers l'uns des de planète mineure que nous fournissons fonctionneront très bien. Voici une bonne source pour les derniers</w:t>
            </w:r>
            <w:r>
              <w:rPr>
                <w:rFonts w:ascii="Times New Roman" w:hAnsi="Times New Roman"/>
                <w:sz w:val="24"/>
                <w:szCs w:val="24"/>
              </w:rPr>
              <w:t xml:space="preserve"> </w:t>
            </w:r>
            <w:hyperlink r:id="rId311" w:history="1">
              <w:r w:rsidRPr="00634A05">
                <w:rPr>
                  <w:rStyle w:val="Lienhypertexte"/>
                  <w:rFonts w:ascii="Verdana" w:hAnsi="Verdana"/>
                  <w:sz w:val="20"/>
                  <w:szCs w:val="20"/>
                </w:rPr>
                <w:t>éléments orbitaux de planète mineure.</w:t>
              </w:r>
            </w:hyperlink>
            <w:r w:rsidR="00526B43" w:rsidRPr="00634A05">
              <w:rPr>
                <w:sz w:val="20"/>
                <w:szCs w:val="20"/>
              </w:rPr>
              <w:br/>
              <w:t> </w:t>
            </w:r>
          </w:p>
          <w:p w:rsidR="00634A05" w:rsidRDefault="00634A05" w:rsidP="00634A05">
            <w:pPr>
              <w:pStyle w:val="NormalWeb"/>
            </w:pPr>
            <w:r w:rsidRPr="00634A05">
              <w:rPr>
                <w:rFonts w:ascii="Verdana" w:hAnsi="Verdana"/>
                <w:color w:val="000000"/>
                <w:sz w:val="20"/>
                <w:szCs w:val="20"/>
              </w:rPr>
              <w:t>Télécharger le dossier de document suivant pour TheSky et le placer dans. \ Chemise de TheSky \ Documents.</w:t>
            </w:r>
            <w:r>
              <w:t> </w:t>
            </w:r>
          </w:p>
          <w:p w:rsidR="00634A05" w:rsidRDefault="00963DE3" w:rsidP="00634A05">
            <w:pPr>
              <w:pStyle w:val="Titre2"/>
              <w:spacing w:line="272" w:lineRule="atLeast"/>
            </w:pPr>
            <w:hyperlink r:id="rId312" w:history="1">
              <w:r w:rsidR="00634A05" w:rsidRPr="00634A05">
                <w:rPr>
                  <w:rStyle w:val="Lienhypertexte"/>
                  <w:rFonts w:ascii="Verdana" w:hAnsi="Verdana"/>
                  <w:sz w:val="20"/>
                  <w:szCs w:val="20"/>
                </w:rPr>
                <w:t>MPL51.SKY</w:t>
              </w:r>
            </w:hyperlink>
          </w:p>
          <w:p w:rsidR="00634A05" w:rsidRDefault="00963DE3" w:rsidP="00634A05">
            <w:pPr>
              <w:pStyle w:val="NormalWeb"/>
            </w:pPr>
            <w:hyperlink r:id="rId313" w:history="1">
              <w:r w:rsidR="00634A05" w:rsidRPr="00634A05">
                <w:rPr>
                  <w:rStyle w:val="Lienhypertexte"/>
                  <w:rFonts w:ascii="Verdana" w:hAnsi="Verdana"/>
                  <w:b/>
                  <w:bCs/>
                  <w:sz w:val="20"/>
                  <w:szCs w:val="20"/>
                </w:rPr>
                <w:t>Chacun des trois</w:t>
              </w:r>
            </w:hyperlink>
            <w:r w:rsidR="00634A05">
              <w:t xml:space="preserve"> </w:t>
            </w:r>
            <w:r w:rsidR="00634A05" w:rsidRPr="00634A05">
              <w:rPr>
                <w:rFonts w:ascii="Verdana" w:hAnsi="Verdana"/>
                <w:sz w:val="20"/>
                <w:szCs w:val="20"/>
              </w:rPr>
              <w:t>(285K) dossiers de</w:t>
            </w:r>
            <w:r w:rsidR="00634A05">
              <w:t xml:space="preserve"> </w:t>
            </w:r>
            <w:hyperlink r:id="rId314" w:history="1">
              <w:r w:rsidR="00634A05" w:rsidRPr="00634A05">
                <w:rPr>
                  <w:rStyle w:val="Lienhypertexte"/>
                  <w:rFonts w:ascii="Verdana" w:hAnsi="Verdana"/>
                  <w:b/>
                  <w:bCs/>
                  <w:sz w:val="20"/>
                  <w:szCs w:val="20"/>
                </w:rPr>
                <w:t>DOWNLOAD</w:t>
              </w:r>
            </w:hyperlink>
            <w:r w:rsidR="00634A05">
              <w:t xml:space="preserve"> </w:t>
            </w:r>
            <w:r w:rsidR="00634A05" w:rsidRPr="00634A05">
              <w:rPr>
                <w:rFonts w:ascii="Verdana" w:hAnsi="Verdana"/>
                <w:sz w:val="20"/>
                <w:szCs w:val="20"/>
              </w:rPr>
              <w:t>a passé comme un éclair (le dossier de FITs, le dossier de document correspondant de .SKY, et le Source Extraction .SRC).</w:t>
            </w:r>
          </w:p>
          <w:p w:rsidR="00634A05" w:rsidRDefault="00634A05" w:rsidP="00634A05">
            <w:pPr>
              <w:pStyle w:val="NormalWeb"/>
            </w:pPr>
            <w:r w:rsidRPr="00634A05">
              <w:rPr>
                <w:sz w:val="20"/>
                <w:szCs w:val="20"/>
              </w:rPr>
              <w:t> </w:t>
            </w:r>
          </w:p>
          <w:p w:rsidR="00634A05" w:rsidRDefault="00963DE3" w:rsidP="00634A05">
            <w:pPr>
              <w:pStyle w:val="NormalWeb"/>
            </w:pPr>
            <w:hyperlink r:id="rId315" w:history="1">
              <w:r w:rsidR="00634A05" w:rsidRPr="00634A05">
                <w:rPr>
                  <w:rStyle w:val="Lienhypertexte"/>
                  <w:rFonts w:ascii="Verdana" w:hAnsi="Verdana"/>
                  <w:b/>
                  <w:bCs/>
                  <w:sz w:val="20"/>
                  <w:szCs w:val="20"/>
                </w:rPr>
                <w:t>Voir le document suivant avec les détails complets</w:t>
              </w:r>
            </w:hyperlink>
            <w:r w:rsidR="00634A05">
              <w:t xml:space="preserve"> </w:t>
            </w:r>
            <w:r w:rsidR="00634A05" w:rsidRPr="00634A05">
              <w:rPr>
                <w:rStyle w:val="lev"/>
                <w:rFonts w:ascii="Verdana" w:hAnsi="Verdana"/>
                <w:i/>
                <w:iCs/>
                <w:sz w:val="20"/>
                <w:szCs w:val="20"/>
              </w:rPr>
              <w:t>comprenant le dépannage</w:t>
            </w:r>
            <w:r w:rsidR="00634A05" w:rsidRPr="00634A05">
              <w:rPr>
                <w:rStyle w:val="lev"/>
                <w:rFonts w:ascii="Verdana" w:hAnsi="Verdana"/>
                <w:sz w:val="20"/>
                <w:szCs w:val="20"/>
              </w:rPr>
              <w:t xml:space="preserve"> &lt;--- Cliquer ici pour plus.</w:t>
            </w:r>
          </w:p>
          <w:p w:rsidR="00634A05" w:rsidRDefault="00634A05" w:rsidP="00634A05">
            <w:pPr>
              <w:pStyle w:val="NormalWeb"/>
            </w:pPr>
            <w:r w:rsidRPr="00634A05">
              <w:rPr>
                <w:sz w:val="20"/>
                <w:szCs w:val="20"/>
              </w:rPr>
              <w:t> </w:t>
            </w:r>
          </w:p>
          <w:p w:rsidR="00634A05" w:rsidRDefault="00634A05" w:rsidP="00634A05">
            <w:pPr>
              <w:pStyle w:val="NormalWeb"/>
            </w:pPr>
            <w:r w:rsidRPr="00634A05">
              <w:rPr>
                <w:rFonts w:ascii="Verdana" w:hAnsi="Verdana"/>
                <w:color w:val="000000"/>
                <w:sz w:val="20"/>
                <w:szCs w:val="20"/>
              </w:rPr>
              <w:t xml:space="preserve">Lancement TheSky et clic </w:t>
            </w:r>
            <w:r w:rsidRPr="00634A05">
              <w:rPr>
                <w:rFonts w:ascii="Verdana" w:hAnsi="Verdana"/>
                <w:b/>
                <w:bCs/>
                <w:color w:val="000000"/>
                <w:sz w:val="20"/>
                <w:szCs w:val="20"/>
              </w:rPr>
              <w:t>File | S'ouvrir</w:t>
            </w:r>
            <w:r w:rsidRPr="00634A05">
              <w:rPr>
                <w:rFonts w:ascii="Verdana" w:hAnsi="Verdana"/>
                <w:color w:val="000000"/>
                <w:sz w:val="20"/>
                <w:szCs w:val="20"/>
              </w:rPr>
              <w:t xml:space="preserve"> pour charger le document de</w:t>
            </w:r>
            <w:r>
              <w:t xml:space="preserve"> </w:t>
            </w:r>
            <w:hyperlink r:id="rId316" w:history="1">
              <w:r w:rsidRPr="00634A05">
                <w:rPr>
                  <w:rStyle w:val="Lienhypertexte"/>
                  <w:rFonts w:ascii="Verdana" w:hAnsi="Verdana"/>
                  <w:sz w:val="20"/>
                  <w:szCs w:val="20"/>
                </w:rPr>
                <w:t>MPL51.SKY</w:t>
              </w:r>
            </w:hyperlink>
            <w:r>
              <w:t xml:space="preserve"> </w:t>
            </w:r>
            <w:r w:rsidRPr="00634A05">
              <w:rPr>
                <w:rFonts w:ascii="Verdana" w:hAnsi="Verdana"/>
                <w:color w:val="000000"/>
                <w:sz w:val="20"/>
                <w:szCs w:val="20"/>
              </w:rPr>
              <w:t xml:space="preserve">et toute </w:t>
            </w:r>
            <w:proofErr w:type="gramStart"/>
            <w:r w:rsidRPr="00634A05">
              <w:rPr>
                <w:rFonts w:ascii="Verdana" w:hAnsi="Verdana"/>
                <w:color w:val="000000"/>
                <w:sz w:val="20"/>
                <w:szCs w:val="20"/>
              </w:rPr>
              <w:t>les information</w:t>
            </w:r>
            <w:proofErr w:type="gramEnd"/>
            <w:r w:rsidRPr="00634A05">
              <w:rPr>
                <w:rFonts w:ascii="Verdana" w:hAnsi="Verdana"/>
                <w:color w:val="000000"/>
                <w:sz w:val="20"/>
                <w:szCs w:val="20"/>
              </w:rPr>
              <w:t xml:space="preserve"> d'emplacement sera placée correctement pour l'image ci-dessus.</w:t>
            </w:r>
          </w:p>
          <w:p w:rsidR="00526B43" w:rsidRPr="00634A05" w:rsidRDefault="00526B43">
            <w:pPr>
              <w:pStyle w:val="NormalWeb"/>
              <w:rPr>
                <w:sz w:val="20"/>
                <w:szCs w:val="20"/>
              </w:rPr>
            </w:pPr>
            <w:r w:rsidRPr="00634A05">
              <w:rPr>
                <w:sz w:val="20"/>
                <w:szCs w:val="20"/>
              </w:rPr>
              <w:t> </w:t>
            </w:r>
          </w:p>
          <w:p w:rsidR="00634A05" w:rsidRDefault="00634A05" w:rsidP="00634A05">
            <w:pPr>
              <w:pStyle w:val="NormalWeb"/>
            </w:pPr>
            <w:r w:rsidRPr="00634A05">
              <w:rPr>
                <w:rFonts w:ascii="Verdana" w:hAnsi="Verdana"/>
                <w:sz w:val="20"/>
                <w:szCs w:val="20"/>
              </w:rPr>
              <w:t>Puisque TheSky6 revendique les catalogues stellaires plus nouveaux et plus précis l'USNO-B1 (sous-ensemble) et l'UCAC-2 les solutions astrometric sont chronomètre souvent sensiblement amélioré. Le dialogue suivant montre l'astrometry exécuté sur l'image ci-dessus using TheSky6 et CCDSoft.</w:t>
            </w:r>
            <w:r>
              <w:t xml:space="preserve"> </w:t>
            </w:r>
          </w:p>
          <w:p w:rsidR="00526B43" w:rsidRPr="00634A05" w:rsidRDefault="00526B43">
            <w:pPr>
              <w:pStyle w:val="NormalWeb"/>
              <w:rPr>
                <w:sz w:val="20"/>
                <w:szCs w:val="20"/>
              </w:rPr>
            </w:pPr>
            <w:r w:rsidRPr="00634A05">
              <w:rPr>
                <w:sz w:val="20"/>
                <w:szCs w:val="20"/>
              </w:rPr>
              <w:t> </w:t>
            </w:r>
          </w:p>
          <w:p w:rsidR="00112744" w:rsidRDefault="00112744" w:rsidP="00112744">
            <w:pPr>
              <w:pStyle w:val="Titre1"/>
              <w:spacing w:before="0" w:line="272" w:lineRule="atLeast"/>
            </w:pPr>
            <w:bookmarkStart w:id="29" w:name="The_Residual_Filter"/>
            <w:r w:rsidRPr="00112744">
              <w:rPr>
                <w:rFonts w:ascii="Verdana" w:hAnsi="Verdana"/>
                <w:sz w:val="20"/>
                <w:szCs w:val="20"/>
              </w:rPr>
              <w:t>Le filtre résiduel</w:t>
            </w:r>
            <w:bookmarkEnd w:id="29"/>
          </w:p>
          <w:p w:rsidR="00112744" w:rsidRDefault="00112744" w:rsidP="00112744">
            <w:pPr>
              <w:pStyle w:val="NormalWeb"/>
            </w:pPr>
            <w:r w:rsidRPr="00112744">
              <w:rPr>
                <w:sz w:val="20"/>
                <w:szCs w:val="20"/>
              </w:rPr>
              <w:t> </w:t>
            </w:r>
          </w:p>
          <w:p w:rsidR="00112744" w:rsidRDefault="00112744" w:rsidP="00112744">
            <w:pPr>
              <w:pStyle w:val="NormalWeb"/>
            </w:pPr>
            <w:r w:rsidRPr="00112744">
              <w:rPr>
                <w:rFonts w:ascii="Verdana" w:hAnsi="Verdana"/>
                <w:sz w:val="20"/>
                <w:szCs w:val="20"/>
              </w:rPr>
              <w:t>Le Residual Filter (situé sous le bouton de SETUP) a été placé à une valeur de 0.1 à INCREASE l'exactitude de la solution. Noter la solution de RMS est bon à 0.06 seconde d'arc ! Maintenir dans l'esprit que le Minor Planet Center demande seulement des solutions sur l'ordre de 0.25 à 0.5 seconde d'arc using 6 à 12 étoiles ou plus ! Ainsi cet astrometry est maintenant 5 fois meilleur que recommandé en raison des données stellaires meilleures.</w:t>
            </w:r>
          </w:p>
          <w:p w:rsidR="00112744" w:rsidRDefault="00112744" w:rsidP="00112744">
            <w:pPr>
              <w:pStyle w:val="NormalWeb"/>
            </w:pPr>
            <w:r w:rsidRPr="00112744">
              <w:rPr>
                <w:sz w:val="20"/>
                <w:szCs w:val="20"/>
              </w:rPr>
              <w:t> </w:t>
            </w:r>
          </w:p>
          <w:p w:rsidR="00526B43" w:rsidRPr="00112744" w:rsidRDefault="00526B43">
            <w:pPr>
              <w:pStyle w:val="NormalWeb"/>
              <w:jc w:val="center"/>
              <w:rPr>
                <w:sz w:val="20"/>
                <w:szCs w:val="20"/>
              </w:rPr>
            </w:pPr>
            <w:r w:rsidRPr="00112744">
              <w:rPr>
                <w:sz w:val="20"/>
                <w:szCs w:val="20"/>
              </w:rPr>
              <w:t> </w:t>
            </w:r>
          </w:p>
          <w:p w:rsidR="00E17264" w:rsidRPr="00112744" w:rsidRDefault="00E17264">
            <w:pPr>
              <w:pStyle w:val="NormalWeb"/>
              <w:rPr>
                <w:rFonts w:ascii="Verdana" w:hAnsi="Verdana"/>
                <w:sz w:val="20"/>
                <w:szCs w:val="20"/>
              </w:rPr>
            </w:pPr>
          </w:p>
          <w:p w:rsidR="00E17264" w:rsidRPr="00112744" w:rsidRDefault="00E17264">
            <w:pPr>
              <w:pStyle w:val="NormalWeb"/>
              <w:rPr>
                <w:rFonts w:ascii="Verdana" w:hAnsi="Verdana"/>
                <w:sz w:val="20"/>
                <w:szCs w:val="20"/>
              </w:rPr>
            </w:pPr>
          </w:p>
          <w:p w:rsidR="00E17264" w:rsidRPr="00112744" w:rsidRDefault="00E17264">
            <w:pPr>
              <w:pStyle w:val="NormalWeb"/>
              <w:rPr>
                <w:rFonts w:ascii="Verdana" w:hAnsi="Verdana"/>
                <w:sz w:val="20"/>
                <w:szCs w:val="20"/>
              </w:rPr>
            </w:pPr>
          </w:p>
          <w:p w:rsidR="00526B43" w:rsidRPr="00C144B7" w:rsidRDefault="00C144B7">
            <w:pPr>
              <w:pStyle w:val="NormalWeb"/>
              <w:rPr>
                <w:sz w:val="20"/>
                <w:szCs w:val="20"/>
              </w:rPr>
            </w:pPr>
            <w:r w:rsidRPr="00C144B7">
              <w:rPr>
                <w:rFonts w:ascii="Verdana" w:hAnsi="Verdana"/>
                <w:sz w:val="20"/>
                <w:szCs w:val="20"/>
              </w:rPr>
              <w:lastRenderedPageBreak/>
              <w:t>Si vous voulez changer le filtre-presse résiduel le bouton de Setup. Plus le nombre est inférieur ici plus l'astrometry est meilleur ! Trouvaille ce qui fonctionne. Si vous avez trop peu d'étoiles utilisées dans la solution (moins qu'une douzaine) il est le meilleur d'employer plus d'étoiles en introduisant un plus grand nombre.</w:t>
            </w:r>
            <w:r w:rsidR="00526B43" w:rsidRPr="00C144B7">
              <w:rPr>
                <w:rFonts w:ascii="Verdana" w:hAnsi="Verdana"/>
                <w:sz w:val="20"/>
                <w:szCs w:val="20"/>
              </w:rPr>
              <w:br/>
              <w:t> </w:t>
            </w:r>
          </w:p>
          <w:p w:rsidR="00526B43" w:rsidRPr="00634A05" w:rsidRDefault="00526B43">
            <w:pPr>
              <w:pStyle w:val="NormalWeb"/>
              <w:jc w:val="center"/>
              <w:rPr>
                <w:sz w:val="20"/>
                <w:szCs w:val="20"/>
                <w:lang w:val="en-US"/>
              </w:rPr>
            </w:pPr>
            <w:r w:rsidRPr="00634A05">
              <w:rPr>
                <w:rFonts w:ascii="Verdana" w:hAnsi="Verdana"/>
                <w:b/>
                <w:bCs/>
                <w:sz w:val="20"/>
                <w:szCs w:val="20"/>
                <w:lang w:val="en-US"/>
              </w:rPr>
              <w:t>Residual Filter</w:t>
            </w:r>
          </w:p>
          <w:p w:rsidR="00526B43" w:rsidRPr="00634A05" w:rsidRDefault="00526B43">
            <w:pPr>
              <w:pStyle w:val="NormalWeb"/>
              <w:jc w:val="center"/>
              <w:rPr>
                <w:sz w:val="20"/>
                <w:szCs w:val="20"/>
                <w:lang w:val="en-US"/>
              </w:rPr>
            </w:pPr>
            <w:r w:rsidRPr="00634A05">
              <w:rPr>
                <w:noProof/>
                <w:sz w:val="20"/>
                <w:szCs w:val="20"/>
              </w:rPr>
              <w:drawing>
                <wp:inline distT="0" distB="0" distL="0" distR="0">
                  <wp:extent cx="2852420" cy="918878"/>
                  <wp:effectExtent l="19050" t="0" r="5080" b="0"/>
                  <wp:docPr id="227" name="Image 177" descr="http://www.bisque.com/tom/astrometry/images/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bisque.com/tom/astrometry/images/filter.jpg"/>
                          <pic:cNvPicPr>
                            <a:picLocks noChangeAspect="1" noChangeArrowheads="1"/>
                          </pic:cNvPicPr>
                        </pic:nvPicPr>
                        <pic:blipFill>
                          <a:blip r:embed="rId317" cstate="print"/>
                          <a:srcRect/>
                          <a:stretch>
                            <a:fillRect/>
                          </a:stretch>
                        </pic:blipFill>
                        <pic:spPr bwMode="auto">
                          <a:xfrm>
                            <a:off x="0" y="0"/>
                            <a:ext cx="2888304" cy="930438"/>
                          </a:xfrm>
                          <a:prstGeom prst="rect">
                            <a:avLst/>
                          </a:prstGeom>
                          <a:noFill/>
                          <a:ln w="9525">
                            <a:noFill/>
                            <a:miter lim="800000"/>
                            <a:headEnd/>
                            <a:tailEnd/>
                          </a:ln>
                        </pic:spPr>
                      </pic:pic>
                    </a:graphicData>
                  </a:graphic>
                </wp:inline>
              </w:drawing>
            </w:r>
            <w:r w:rsidRPr="00634A05">
              <w:rPr>
                <w:sz w:val="20"/>
                <w:szCs w:val="20"/>
                <w:lang w:val="en-US"/>
              </w:rPr>
              <w:br/>
            </w:r>
            <w:r w:rsidRPr="00634A05">
              <w:rPr>
                <w:rFonts w:ascii="Verdana" w:hAnsi="Verdana"/>
                <w:b/>
                <w:bCs/>
                <w:sz w:val="20"/>
                <w:szCs w:val="20"/>
                <w:lang w:val="en-US"/>
              </w:rPr>
              <w:t>Setup</w:t>
            </w:r>
          </w:p>
          <w:p w:rsidR="00526B43" w:rsidRPr="00634A05" w:rsidRDefault="00526B43">
            <w:pPr>
              <w:pStyle w:val="NormalWeb"/>
              <w:rPr>
                <w:sz w:val="20"/>
                <w:szCs w:val="20"/>
                <w:lang w:val="en-US"/>
              </w:rPr>
            </w:pPr>
            <w:r w:rsidRPr="00634A05">
              <w:rPr>
                <w:sz w:val="20"/>
                <w:szCs w:val="20"/>
                <w:lang w:val="en-US"/>
              </w:rPr>
              <w:t> </w:t>
            </w:r>
          </w:p>
          <w:p w:rsidR="00526B43" w:rsidRPr="00634A05" w:rsidRDefault="00526B43">
            <w:pPr>
              <w:pStyle w:val="NormalWeb"/>
              <w:jc w:val="center"/>
              <w:rPr>
                <w:sz w:val="20"/>
                <w:szCs w:val="20"/>
                <w:lang w:val="en-US"/>
              </w:rPr>
            </w:pPr>
            <w:r w:rsidRPr="00634A05">
              <w:rPr>
                <w:rFonts w:ascii="Verdana" w:hAnsi="Verdana"/>
                <w:b/>
                <w:bCs/>
                <w:color w:val="000000"/>
                <w:sz w:val="20"/>
                <w:szCs w:val="20"/>
                <w:lang w:val="en-US"/>
              </w:rPr>
              <w:t>Research | Insert WCS (Auto-Astrometry)</w:t>
            </w:r>
            <w:r w:rsidRPr="00634A05">
              <w:rPr>
                <w:rFonts w:ascii="Verdana" w:hAnsi="Verdana"/>
                <w:color w:val="000000"/>
                <w:sz w:val="20"/>
                <w:szCs w:val="20"/>
                <w:lang w:val="en-US"/>
              </w:rPr>
              <w:br/>
            </w:r>
            <w:r w:rsidRPr="00634A05">
              <w:rPr>
                <w:rFonts w:ascii="Verdana" w:hAnsi="Verdana"/>
                <w:noProof/>
                <w:color w:val="000000"/>
                <w:sz w:val="20"/>
                <w:szCs w:val="20"/>
              </w:rPr>
              <w:drawing>
                <wp:inline distT="0" distB="0" distL="0" distR="0">
                  <wp:extent cx="2623723" cy="1866900"/>
                  <wp:effectExtent l="19050" t="0" r="5177" b="0"/>
                  <wp:docPr id="226" name="Image 178" descr="http://www.bisque.com/tom/astrometry/images/insertw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bisque.com/tom/astrometry/images/insertwcs.jpg"/>
                          <pic:cNvPicPr>
                            <a:picLocks noChangeAspect="1" noChangeArrowheads="1"/>
                          </pic:cNvPicPr>
                        </pic:nvPicPr>
                        <pic:blipFill>
                          <a:blip r:embed="rId318" cstate="print"/>
                          <a:srcRect/>
                          <a:stretch>
                            <a:fillRect/>
                          </a:stretch>
                        </pic:blipFill>
                        <pic:spPr bwMode="auto">
                          <a:xfrm>
                            <a:off x="0" y="0"/>
                            <a:ext cx="2624974" cy="1867790"/>
                          </a:xfrm>
                          <a:prstGeom prst="rect">
                            <a:avLst/>
                          </a:prstGeom>
                          <a:noFill/>
                          <a:ln w="9525">
                            <a:noFill/>
                            <a:miter lim="800000"/>
                            <a:headEnd/>
                            <a:tailEnd/>
                          </a:ln>
                        </pic:spPr>
                      </pic:pic>
                    </a:graphicData>
                  </a:graphic>
                </wp:inline>
              </w:drawing>
            </w:r>
          </w:p>
          <w:p w:rsidR="00526B43" w:rsidRPr="00AF4B7E" w:rsidRDefault="00526B43">
            <w:pPr>
              <w:pStyle w:val="Titre1"/>
              <w:spacing w:before="0" w:line="272" w:lineRule="atLeast"/>
              <w:jc w:val="center"/>
              <w:rPr>
                <w:rFonts w:ascii="Trebuchet MS" w:hAnsi="Trebuchet MS"/>
                <w:sz w:val="20"/>
                <w:szCs w:val="20"/>
              </w:rPr>
            </w:pPr>
            <w:r w:rsidRPr="00AF4B7E">
              <w:rPr>
                <w:rFonts w:ascii="Verdana" w:hAnsi="Verdana"/>
                <w:sz w:val="20"/>
                <w:szCs w:val="20"/>
              </w:rPr>
              <w:t>Now perform the Astrometry</w:t>
            </w:r>
          </w:p>
          <w:p w:rsidR="00526B43" w:rsidRPr="00AF4B7E" w:rsidRDefault="00526B43">
            <w:pPr>
              <w:pStyle w:val="NormalWeb"/>
              <w:jc w:val="center"/>
              <w:rPr>
                <w:sz w:val="20"/>
                <w:szCs w:val="20"/>
              </w:rPr>
            </w:pPr>
            <w:r w:rsidRPr="00AF4B7E">
              <w:rPr>
                <w:sz w:val="20"/>
                <w:szCs w:val="20"/>
              </w:rPr>
              <w:t> </w:t>
            </w:r>
          </w:p>
          <w:p w:rsidR="00C144B7" w:rsidRDefault="00C144B7" w:rsidP="00C144B7">
            <w:pPr>
              <w:pStyle w:val="NormalWeb"/>
            </w:pPr>
            <w:r w:rsidRPr="00C144B7">
              <w:rPr>
                <w:rFonts w:ascii="Verdana" w:hAnsi="Verdana"/>
                <w:sz w:val="20"/>
                <w:szCs w:val="20"/>
              </w:rPr>
              <w:t>Quand la balance correcte de l'image a été présentée dans les secondes d'arc/presse de Pixel continuer. Si TheSky doit être lancé ceci peut prendre quelques moments. Et, il prend un peu d'heure d'exécuter la solution astrometric.</w:t>
            </w:r>
          </w:p>
          <w:p w:rsidR="00526B43" w:rsidRPr="00C144B7" w:rsidRDefault="00526B43">
            <w:pPr>
              <w:pStyle w:val="NormalWeb"/>
              <w:rPr>
                <w:sz w:val="20"/>
                <w:szCs w:val="20"/>
              </w:rPr>
            </w:pPr>
            <w:r w:rsidRPr="00C144B7">
              <w:rPr>
                <w:sz w:val="20"/>
                <w:szCs w:val="20"/>
              </w:rPr>
              <w:t> </w:t>
            </w:r>
          </w:p>
          <w:p w:rsidR="00C144B7" w:rsidRDefault="00C144B7" w:rsidP="00C144B7">
            <w:pPr>
              <w:pStyle w:val="NormalWeb"/>
            </w:pPr>
            <w:r w:rsidRPr="00C144B7">
              <w:rPr>
                <w:rFonts w:ascii="Verdana" w:hAnsi="Verdana"/>
                <w:sz w:val="20"/>
                <w:szCs w:val="20"/>
              </w:rPr>
              <w:t>La solution suivante de RMS est trouvée en plaçant un filtre résiduel à 0.1 using le bouton de SETUP. Ceci jettera automatiquement toutes les étoiles avec des coordonnées pauvres d'entrée. Et parce qu'il y a ainsi beaucoup d'étoiles UCAC2 et USNO-B1 disponibles il trouve toujours plus qu'assez d'étoiles pour fournir de bonnes solutions. 6 à 12 étoiles est dans la plupart des cas tout ce qui est le besoin d'exécuter l'astrometry assez précis pour soumettre au Minor Planet Center.</w:t>
            </w:r>
            <w:r>
              <w:t xml:space="preserve"> </w:t>
            </w:r>
          </w:p>
          <w:p w:rsidR="00526B43" w:rsidRPr="00AF4B7E" w:rsidRDefault="00526B43">
            <w:pPr>
              <w:pStyle w:val="NormalWeb"/>
              <w:jc w:val="center"/>
              <w:rPr>
                <w:sz w:val="20"/>
                <w:szCs w:val="20"/>
              </w:rPr>
            </w:pPr>
            <w:r w:rsidRPr="00C144B7">
              <w:rPr>
                <w:rFonts w:ascii="Verdana" w:hAnsi="Verdana"/>
                <w:b/>
                <w:bCs/>
                <w:sz w:val="20"/>
                <w:szCs w:val="20"/>
              </w:rPr>
              <w:br/>
            </w:r>
            <w:bookmarkStart w:id="30" w:name="0.06_arc_seconds_RMS!"/>
            <w:r w:rsidRPr="00AF4B7E">
              <w:rPr>
                <w:rFonts w:ascii="Verdana" w:hAnsi="Verdana"/>
                <w:b/>
                <w:bCs/>
                <w:i/>
                <w:iCs/>
                <w:sz w:val="20"/>
                <w:szCs w:val="20"/>
              </w:rPr>
              <w:t>0.06</w:t>
            </w:r>
            <w:r w:rsidRPr="00AF4B7E">
              <w:rPr>
                <w:rFonts w:ascii="Verdana" w:hAnsi="Verdana"/>
                <w:b/>
                <w:bCs/>
                <w:sz w:val="20"/>
                <w:szCs w:val="20"/>
              </w:rPr>
              <w:t xml:space="preserve"> arcseconds RMS!</w:t>
            </w:r>
            <w:bookmarkEnd w:id="30"/>
          </w:p>
          <w:p w:rsidR="00C144B7" w:rsidRDefault="00526B43" w:rsidP="00C144B7">
            <w:pPr>
              <w:pStyle w:val="NormalWeb"/>
              <w:jc w:val="center"/>
            </w:pPr>
            <w:r w:rsidRPr="00634A05">
              <w:rPr>
                <w:noProof/>
                <w:sz w:val="20"/>
                <w:szCs w:val="20"/>
              </w:rPr>
              <w:drawing>
                <wp:inline distT="0" distB="0" distL="0" distR="0">
                  <wp:extent cx="5543550" cy="2150215"/>
                  <wp:effectExtent l="19050" t="0" r="0" b="0"/>
                  <wp:docPr id="225" name="Image 179" descr="http://www.bisque.com/tom/astrometry/images/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bisque.com/tom/astrometry/images/rms.jpg"/>
                          <pic:cNvPicPr>
                            <a:picLocks noChangeAspect="1" noChangeArrowheads="1"/>
                          </pic:cNvPicPr>
                        </pic:nvPicPr>
                        <pic:blipFill>
                          <a:blip r:embed="rId319" cstate="print"/>
                          <a:srcRect/>
                          <a:stretch>
                            <a:fillRect/>
                          </a:stretch>
                        </pic:blipFill>
                        <pic:spPr bwMode="auto">
                          <a:xfrm>
                            <a:off x="0" y="0"/>
                            <a:ext cx="5560349" cy="2156731"/>
                          </a:xfrm>
                          <a:prstGeom prst="rect">
                            <a:avLst/>
                          </a:prstGeom>
                          <a:noFill/>
                          <a:ln w="9525">
                            <a:noFill/>
                            <a:miter lim="800000"/>
                            <a:headEnd/>
                            <a:tailEnd/>
                          </a:ln>
                        </pic:spPr>
                      </pic:pic>
                    </a:graphicData>
                  </a:graphic>
                </wp:inline>
              </w:drawing>
            </w:r>
            <w:r w:rsidRPr="00C144B7">
              <w:rPr>
                <w:rFonts w:ascii="Verdana" w:hAnsi="Verdana"/>
                <w:color w:val="000000"/>
                <w:sz w:val="20"/>
                <w:szCs w:val="20"/>
              </w:rPr>
              <w:br/>
            </w:r>
            <w:r w:rsidR="00C144B7" w:rsidRPr="00C144B7">
              <w:rPr>
                <w:rFonts w:ascii="Verdana" w:hAnsi="Verdana"/>
                <w:b/>
                <w:bCs/>
                <w:color w:val="000000"/>
                <w:sz w:val="20"/>
                <w:szCs w:val="20"/>
              </w:rPr>
              <w:t>Using 20 étoiles se monter des données UCAC2</w:t>
            </w:r>
          </w:p>
          <w:p w:rsidR="00C144B7" w:rsidRDefault="00C144B7" w:rsidP="00C144B7">
            <w:pPr>
              <w:pStyle w:val="NormalWeb"/>
            </w:pPr>
            <w:r w:rsidRPr="00C144B7">
              <w:rPr>
                <w:rFonts w:ascii="Verdana" w:hAnsi="Verdana"/>
                <w:sz w:val="20"/>
                <w:szCs w:val="20"/>
              </w:rPr>
              <w:t>Se rappeler</w:t>
            </w:r>
            <w:r w:rsidRPr="00C144B7">
              <w:rPr>
                <w:rFonts w:ascii="Verdana" w:hAnsi="Verdana"/>
                <w:color w:val="000000"/>
                <w:sz w:val="20"/>
                <w:szCs w:val="20"/>
              </w:rPr>
              <w:t>, si vous ne pouvez pas exécuter un</w:t>
            </w:r>
            <w:r w:rsidRPr="00C144B7">
              <w:rPr>
                <w:rFonts w:ascii="Verdana" w:hAnsi="Verdana"/>
                <w:sz w:val="20"/>
                <w:szCs w:val="20"/>
              </w:rPr>
              <w:t xml:space="preserve"> </w:t>
            </w:r>
            <w:hyperlink r:id="rId320" w:history="1">
              <w:r w:rsidRPr="00C144B7">
                <w:rPr>
                  <w:rStyle w:val="Lienhypertexte"/>
                  <w:rFonts w:ascii="Verdana" w:hAnsi="Verdana"/>
                  <w:sz w:val="20"/>
                  <w:szCs w:val="20"/>
                </w:rPr>
                <w:t>Image Link</w:t>
              </w:r>
            </w:hyperlink>
            <w:r>
              <w:t xml:space="preserve"> </w:t>
            </w:r>
            <w:r w:rsidRPr="00C144B7">
              <w:rPr>
                <w:rFonts w:ascii="Verdana" w:hAnsi="Verdana"/>
                <w:color w:val="000000"/>
                <w:sz w:val="20"/>
                <w:szCs w:val="20"/>
              </w:rPr>
              <w:t>sur l'image que vous ne pouvez pas exécuter Automatique-Astrometry.</w:t>
            </w:r>
            <w:r>
              <w:t xml:space="preserve"> </w:t>
            </w:r>
          </w:p>
          <w:p w:rsidR="00C144B7" w:rsidRDefault="00963DE3" w:rsidP="00C144B7">
            <w:pPr>
              <w:pStyle w:val="NormalWeb"/>
            </w:pPr>
            <w:hyperlink r:id="rId321" w:history="1">
              <w:r w:rsidR="00C144B7" w:rsidRPr="00C144B7">
                <w:rPr>
                  <w:rStyle w:val="Lienhypertexte"/>
                  <w:rFonts w:ascii="Verdana" w:hAnsi="Verdana"/>
                  <w:sz w:val="20"/>
                  <w:szCs w:val="20"/>
                </w:rPr>
                <w:t>Voir le document suivant avec les détails complets</w:t>
              </w:r>
            </w:hyperlink>
            <w:r w:rsidR="00C144B7" w:rsidRPr="00C144B7">
              <w:rPr>
                <w:rFonts w:ascii="Verdana" w:hAnsi="Verdana"/>
                <w:sz w:val="20"/>
                <w:szCs w:val="20"/>
              </w:rPr>
              <w:t xml:space="preserve"> </w:t>
            </w:r>
            <w:r w:rsidR="00C144B7" w:rsidRPr="00C144B7">
              <w:rPr>
                <w:rStyle w:val="lev"/>
                <w:rFonts w:ascii="Verdana" w:hAnsi="Verdana"/>
                <w:i/>
                <w:iCs/>
                <w:sz w:val="20"/>
                <w:szCs w:val="20"/>
              </w:rPr>
              <w:t>comprenant le dépannage</w:t>
            </w:r>
            <w:r w:rsidR="00C144B7" w:rsidRPr="00C144B7">
              <w:rPr>
                <w:rStyle w:val="lev"/>
                <w:rFonts w:ascii="Verdana" w:hAnsi="Verdana"/>
                <w:sz w:val="20"/>
                <w:szCs w:val="20"/>
              </w:rPr>
              <w:t xml:space="preserve"> &lt;--- Cliquer ici pour plus.</w:t>
            </w:r>
          </w:p>
          <w:p w:rsidR="00C144B7" w:rsidRPr="00AF4B7E" w:rsidRDefault="00C144B7">
            <w:pPr>
              <w:pStyle w:val="Titre2"/>
              <w:spacing w:line="272" w:lineRule="atLeast"/>
              <w:rPr>
                <w:rFonts w:ascii="Verdana" w:hAnsi="Verdana"/>
                <w:sz w:val="20"/>
                <w:szCs w:val="20"/>
              </w:rPr>
            </w:pPr>
            <w:bookmarkStart w:id="31" w:name="Dont_know_the_center_of_the_image"/>
          </w:p>
          <w:bookmarkEnd w:id="31"/>
          <w:p w:rsidR="00C144B7" w:rsidRDefault="00C144B7" w:rsidP="00C144B7">
            <w:pPr>
              <w:pStyle w:val="Titre2"/>
              <w:spacing w:line="272" w:lineRule="atLeast"/>
            </w:pPr>
            <w:proofErr w:type="gramStart"/>
            <w:r w:rsidRPr="00C144B7">
              <w:rPr>
                <w:rFonts w:ascii="Verdana" w:hAnsi="Verdana"/>
                <w:sz w:val="20"/>
                <w:szCs w:val="20"/>
              </w:rPr>
              <w:t>ne</w:t>
            </w:r>
            <w:proofErr w:type="gramEnd"/>
            <w:r w:rsidRPr="00C144B7">
              <w:rPr>
                <w:rFonts w:ascii="Verdana" w:hAnsi="Verdana"/>
                <w:sz w:val="20"/>
                <w:szCs w:val="20"/>
              </w:rPr>
              <w:t xml:space="preserve"> pas connaître le centre de l'image</w:t>
            </w:r>
          </w:p>
          <w:p w:rsidR="00C144B7" w:rsidRDefault="00C144B7" w:rsidP="00C144B7">
            <w:pPr>
              <w:pStyle w:val="NormalWeb"/>
            </w:pPr>
            <w:r w:rsidRPr="00C144B7">
              <w:rPr>
                <w:rFonts w:ascii="Verdana" w:hAnsi="Verdana"/>
                <w:color w:val="000000"/>
                <w:sz w:val="20"/>
                <w:szCs w:val="20"/>
              </w:rPr>
              <w:t xml:space="preserve">Vous pouvez encore faire l'astrometry sur une image en connaissant le RA et le DEC approximatifs du </w:t>
            </w:r>
            <w:r w:rsidRPr="00C144B7">
              <w:rPr>
                <w:rFonts w:ascii="Verdana" w:hAnsi="Verdana"/>
                <w:color w:val="000000"/>
                <w:sz w:val="20"/>
                <w:szCs w:val="20"/>
              </w:rPr>
              <w:lastRenderedPageBreak/>
              <w:t>centre de l'image de CCD. Employer alors juste Image Link ! Puisque mon image a été prise automatiquement avec Orchestrate, alors que je dormais, l'image de CCD a les coordonnées de la position du télescope automatiquement emboutie dans l'en-tête de FITS. Ou vous savez la date et l'heure avec l'endroit ainsi vous pouvez également porter sur la planète mineure aussi, Edit | Trouver MPL 51 Nemausa dans TheSky using le dossier de planète d'Extended Minor.</w:t>
            </w:r>
          </w:p>
          <w:p w:rsidR="00526B43" w:rsidRPr="00C144B7" w:rsidRDefault="00526B43">
            <w:pPr>
              <w:pStyle w:val="NormalWeb"/>
              <w:rPr>
                <w:sz w:val="20"/>
                <w:szCs w:val="20"/>
              </w:rPr>
            </w:pPr>
            <w:r w:rsidRPr="00C144B7">
              <w:rPr>
                <w:sz w:val="20"/>
                <w:szCs w:val="20"/>
              </w:rPr>
              <w:t> </w:t>
            </w:r>
          </w:p>
          <w:p w:rsidR="00C144B7" w:rsidRDefault="00963DE3" w:rsidP="00C144B7">
            <w:pPr>
              <w:pStyle w:val="NormalWeb"/>
            </w:pPr>
            <w:hyperlink r:id="rId322" w:history="1">
              <w:r w:rsidR="00C144B7" w:rsidRPr="00C144B7">
                <w:rPr>
                  <w:rStyle w:val="Lienhypertexte"/>
                  <w:rFonts w:ascii="Verdana" w:hAnsi="Verdana"/>
                  <w:sz w:val="20"/>
                  <w:szCs w:val="20"/>
                </w:rPr>
                <w:t>L'image Link</w:t>
              </w:r>
            </w:hyperlink>
            <w:r w:rsidR="00C144B7">
              <w:t xml:space="preserve"> </w:t>
            </w:r>
            <w:r w:rsidR="00C144B7" w:rsidRPr="00C144B7">
              <w:rPr>
                <w:rFonts w:ascii="Verdana" w:hAnsi="Verdana"/>
                <w:sz w:val="20"/>
                <w:szCs w:val="20"/>
              </w:rPr>
              <w:t>peut rechercher autant que deux fois votre champ visuel une allumette. Obtenir juste près du centre de l'image.</w:t>
            </w:r>
          </w:p>
          <w:p w:rsidR="00526B43" w:rsidRPr="00C144B7" w:rsidRDefault="00526B43">
            <w:pPr>
              <w:pStyle w:val="Titre2"/>
              <w:spacing w:line="272" w:lineRule="atLeast"/>
              <w:jc w:val="center"/>
              <w:rPr>
                <w:rFonts w:ascii="Trebuchet MS" w:hAnsi="Trebuchet MS"/>
                <w:sz w:val="20"/>
                <w:szCs w:val="20"/>
              </w:rPr>
            </w:pPr>
            <w:r w:rsidRPr="00C144B7">
              <w:rPr>
                <w:rFonts w:ascii="Verdana" w:hAnsi="Verdana"/>
                <w:color w:val="000000"/>
                <w:sz w:val="20"/>
                <w:szCs w:val="20"/>
              </w:rPr>
              <w:t>Go directly to the coordinates</w:t>
            </w:r>
            <w:r w:rsidRPr="00C144B7">
              <w:rPr>
                <w:rFonts w:ascii="Verdana" w:hAnsi="Verdana"/>
                <w:color w:val="000000"/>
                <w:sz w:val="20"/>
                <w:szCs w:val="20"/>
              </w:rPr>
              <w:br/>
            </w:r>
            <w:r w:rsidRPr="00634A05">
              <w:rPr>
                <w:rFonts w:ascii="Verdana" w:hAnsi="Verdana"/>
                <w:noProof/>
                <w:color w:val="000000"/>
                <w:sz w:val="20"/>
                <w:szCs w:val="20"/>
                <w:lang w:eastAsia="fr-FR"/>
              </w:rPr>
              <w:drawing>
                <wp:inline distT="0" distB="0" distL="0" distR="0">
                  <wp:extent cx="2572998" cy="2902688"/>
                  <wp:effectExtent l="19050" t="0" r="0" b="0"/>
                  <wp:docPr id="224" name="Image 180" descr="http://www.bisque.com/tom/astrometry/astrometry_files/mov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www.bisque.com/tom/astrometry/astrometry_files/moveto.jpg"/>
                          <pic:cNvPicPr>
                            <a:picLocks noChangeAspect="1" noChangeArrowheads="1"/>
                          </pic:cNvPicPr>
                        </pic:nvPicPr>
                        <pic:blipFill>
                          <a:blip r:embed="rId323" cstate="print"/>
                          <a:srcRect/>
                          <a:stretch>
                            <a:fillRect/>
                          </a:stretch>
                        </pic:blipFill>
                        <pic:spPr bwMode="auto">
                          <a:xfrm>
                            <a:off x="0" y="0"/>
                            <a:ext cx="2571925" cy="2901478"/>
                          </a:xfrm>
                          <a:prstGeom prst="rect">
                            <a:avLst/>
                          </a:prstGeom>
                          <a:noFill/>
                          <a:ln w="9525">
                            <a:noFill/>
                            <a:miter lim="800000"/>
                            <a:headEnd/>
                            <a:tailEnd/>
                          </a:ln>
                        </pic:spPr>
                      </pic:pic>
                    </a:graphicData>
                  </a:graphic>
                </wp:inline>
              </w:drawing>
            </w:r>
            <w:r w:rsidRPr="00C144B7">
              <w:rPr>
                <w:rFonts w:ascii="Verdana" w:hAnsi="Verdana"/>
                <w:color w:val="000000"/>
                <w:sz w:val="20"/>
                <w:szCs w:val="20"/>
              </w:rPr>
              <w:br/>
              <w:t>Center TheSky display on coordinates</w:t>
            </w:r>
            <w:r w:rsidRPr="00C144B7">
              <w:rPr>
                <w:rFonts w:ascii="Verdana" w:hAnsi="Verdana"/>
                <w:color w:val="000000"/>
                <w:sz w:val="20"/>
                <w:szCs w:val="20"/>
              </w:rPr>
              <w:br/>
              <w:t>RA: 19h 08m 33.0s Dec: -06°02'04"</w:t>
            </w:r>
          </w:p>
          <w:p w:rsidR="00C144B7" w:rsidRPr="00AF4B7E" w:rsidRDefault="00C144B7" w:rsidP="00C144B7">
            <w:pPr>
              <w:pStyle w:val="NormalWeb"/>
            </w:pPr>
            <w:r w:rsidRPr="00C144B7">
              <w:rPr>
                <w:rFonts w:ascii="Verdana" w:hAnsi="Verdana"/>
                <w:color w:val="000000"/>
                <w:sz w:val="20"/>
                <w:szCs w:val="20"/>
              </w:rPr>
              <w:t>Ou, trouver le Minor Planet 51 Nemausa et Center il. Important :</w:t>
            </w:r>
            <w:proofErr w:type="gramStart"/>
            <w:r w:rsidRPr="00C144B7">
              <w:rPr>
                <w:rFonts w:ascii="Verdana" w:hAnsi="Verdana"/>
                <w:color w:val="000000"/>
                <w:sz w:val="20"/>
                <w:szCs w:val="20"/>
              </w:rPr>
              <w:t>  S'assurer</w:t>
            </w:r>
            <w:proofErr w:type="gramEnd"/>
            <w:r w:rsidRPr="00C144B7">
              <w:rPr>
                <w:rFonts w:ascii="Verdana" w:hAnsi="Verdana"/>
                <w:color w:val="000000"/>
                <w:sz w:val="20"/>
                <w:szCs w:val="20"/>
              </w:rPr>
              <w:t xml:space="preserve"> que les Date/Time et les endroits sont placés correctement d'abord si vous choisissez de porter sur la position de planète mineure au lieu du centre de RA et de DEC de l'image ! </w:t>
            </w:r>
            <w:r w:rsidRPr="00AF4B7E">
              <w:rPr>
                <w:rFonts w:ascii="Verdana" w:hAnsi="Verdana"/>
                <w:color w:val="000000"/>
                <w:sz w:val="20"/>
                <w:szCs w:val="20"/>
              </w:rPr>
              <w:t>Voir le SKY ci-dessus DOCUMENT</w:t>
            </w:r>
            <w:r w:rsidRPr="00AF4B7E">
              <w:t xml:space="preserve"> </w:t>
            </w:r>
            <w:hyperlink r:id="rId324" w:history="1">
              <w:r w:rsidRPr="00AF4B7E">
                <w:rPr>
                  <w:rStyle w:val="Lienhypertexte"/>
                  <w:rFonts w:ascii="Verdana" w:hAnsi="Verdana"/>
                  <w:sz w:val="20"/>
                  <w:szCs w:val="20"/>
                </w:rPr>
                <w:t>MPL51.SKY</w:t>
              </w:r>
            </w:hyperlink>
            <w:r w:rsidRPr="00AF4B7E">
              <w:rPr>
                <w:rFonts w:ascii="Verdana" w:hAnsi="Verdana"/>
                <w:color w:val="000000"/>
                <w:sz w:val="20"/>
                <w:szCs w:val="20"/>
              </w:rPr>
              <w:t>.</w:t>
            </w:r>
          </w:p>
          <w:p w:rsidR="00C144B7" w:rsidRPr="00AF4B7E" w:rsidRDefault="00C144B7" w:rsidP="00C144B7">
            <w:pPr>
              <w:pStyle w:val="NormalWeb"/>
            </w:pPr>
            <w:r w:rsidRPr="00AF4B7E">
              <w:rPr>
                <w:sz w:val="20"/>
                <w:szCs w:val="20"/>
              </w:rPr>
              <w:t> </w:t>
            </w:r>
          </w:p>
          <w:p w:rsidR="00C144B7" w:rsidRDefault="00C144B7" w:rsidP="00C144B7">
            <w:pPr>
              <w:pStyle w:val="NormalWeb"/>
            </w:pPr>
            <w:r w:rsidRPr="00C144B7">
              <w:rPr>
                <w:rFonts w:ascii="Verdana" w:hAnsi="Verdana"/>
                <w:color w:val="000000"/>
                <w:sz w:val="20"/>
                <w:szCs w:val="20"/>
              </w:rPr>
              <w:t>Prochain bourdonnement dehors à 30 arcminutes pour donner la</w:t>
            </w:r>
            <w:r>
              <w:t xml:space="preserve"> </w:t>
            </w:r>
            <w:r w:rsidRPr="00C144B7">
              <w:rPr>
                <w:rFonts w:ascii="Verdana" w:hAnsi="Verdana"/>
                <w:color w:val="000000"/>
                <w:sz w:val="20"/>
                <w:szCs w:val="20"/>
              </w:rPr>
              <w:t>pièce d'</w:t>
            </w:r>
            <w:hyperlink r:id="rId325" w:history="1">
              <w:r w:rsidRPr="00C144B7">
                <w:rPr>
                  <w:rStyle w:val="Lienhypertexte"/>
                  <w:rFonts w:ascii="Verdana" w:hAnsi="Verdana"/>
                  <w:sz w:val="20"/>
                  <w:szCs w:val="20"/>
                </w:rPr>
                <w:t>Image Link</w:t>
              </w:r>
            </w:hyperlink>
            <w:r>
              <w:t xml:space="preserve"> </w:t>
            </w:r>
            <w:r w:rsidRPr="00C144B7">
              <w:rPr>
                <w:rFonts w:ascii="Verdana" w:hAnsi="Verdana"/>
                <w:color w:val="000000"/>
                <w:sz w:val="20"/>
                <w:szCs w:val="20"/>
              </w:rPr>
              <w:t>de trouver l'allumette. La manière la plus facile de faire ceci est en écrivant "Z30M.". C'est Zoom à 30 minutes d'arc et "." centre. Ceci vous porte directement à 30 minutes d'arc.</w:t>
            </w:r>
          </w:p>
          <w:p w:rsidR="00526B43" w:rsidRPr="00634A05" w:rsidRDefault="00526B43">
            <w:pPr>
              <w:pStyle w:val="Titre2"/>
              <w:spacing w:line="272" w:lineRule="atLeast"/>
              <w:jc w:val="center"/>
              <w:rPr>
                <w:rFonts w:ascii="Trebuchet MS" w:hAnsi="Trebuchet MS"/>
                <w:sz w:val="20"/>
                <w:szCs w:val="20"/>
                <w:lang w:val="en-US"/>
              </w:rPr>
            </w:pPr>
            <w:r w:rsidRPr="00634A05">
              <w:rPr>
                <w:rStyle w:val="lev"/>
                <w:rFonts w:ascii="Verdana" w:hAnsi="Verdana"/>
                <w:b/>
                <w:bCs/>
                <w:color w:val="000000"/>
                <w:sz w:val="20"/>
                <w:szCs w:val="20"/>
                <w:lang w:val="en-US"/>
              </w:rPr>
              <w:t>Find Dialog Box</w:t>
            </w:r>
            <w:r w:rsidRPr="00634A05">
              <w:rPr>
                <w:rFonts w:ascii="Verdana" w:hAnsi="Verdana"/>
                <w:color w:val="000000"/>
                <w:sz w:val="20"/>
                <w:szCs w:val="20"/>
                <w:lang w:val="en-US"/>
              </w:rPr>
              <w:br/>
            </w:r>
            <w:r w:rsidRPr="00634A05">
              <w:rPr>
                <w:rFonts w:ascii="Verdana" w:hAnsi="Verdana"/>
                <w:noProof/>
                <w:color w:val="000000"/>
                <w:sz w:val="20"/>
                <w:szCs w:val="20"/>
                <w:lang w:eastAsia="fr-FR"/>
              </w:rPr>
              <w:drawing>
                <wp:inline distT="0" distB="0" distL="0" distR="0">
                  <wp:extent cx="2436879" cy="2562447"/>
                  <wp:effectExtent l="19050" t="0" r="1521" b="0"/>
                  <wp:docPr id="223" name="Image 181" descr="http://www.bisque.com/tom/astrometry/images/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bisque.com/tom/astrometry/images/zoom.jpg"/>
                          <pic:cNvPicPr>
                            <a:picLocks noChangeAspect="1" noChangeArrowheads="1"/>
                          </pic:cNvPicPr>
                        </pic:nvPicPr>
                        <pic:blipFill>
                          <a:blip r:embed="rId326" cstate="print"/>
                          <a:srcRect/>
                          <a:stretch>
                            <a:fillRect/>
                          </a:stretch>
                        </pic:blipFill>
                        <pic:spPr bwMode="auto">
                          <a:xfrm>
                            <a:off x="0" y="0"/>
                            <a:ext cx="2432822" cy="2558181"/>
                          </a:xfrm>
                          <a:prstGeom prst="rect">
                            <a:avLst/>
                          </a:prstGeom>
                          <a:noFill/>
                          <a:ln w="9525">
                            <a:noFill/>
                            <a:miter lim="800000"/>
                            <a:headEnd/>
                            <a:tailEnd/>
                          </a:ln>
                        </pic:spPr>
                      </pic:pic>
                    </a:graphicData>
                  </a:graphic>
                </wp:inline>
              </w:drawing>
            </w:r>
            <w:r w:rsidRPr="00634A05">
              <w:rPr>
                <w:rFonts w:ascii="Verdana" w:hAnsi="Verdana"/>
                <w:color w:val="000000"/>
                <w:sz w:val="20"/>
                <w:szCs w:val="20"/>
                <w:lang w:val="en-US"/>
              </w:rPr>
              <w:br/>
            </w:r>
            <w:r w:rsidRPr="00634A05">
              <w:rPr>
                <w:rStyle w:val="lev"/>
                <w:rFonts w:ascii="Verdana" w:hAnsi="Verdana"/>
                <w:b/>
                <w:bCs/>
                <w:color w:val="000000"/>
                <w:sz w:val="20"/>
                <w:szCs w:val="20"/>
                <w:lang w:val="en-US"/>
              </w:rPr>
              <w:t>Zoom out to 30 arcminutes</w:t>
            </w:r>
          </w:p>
          <w:p w:rsidR="00C144B7" w:rsidRDefault="00C144B7" w:rsidP="00C144B7">
            <w:pPr>
              <w:pStyle w:val="NormalWeb"/>
            </w:pPr>
            <w:r w:rsidRPr="00C144B7">
              <w:rPr>
                <w:rFonts w:ascii="Verdana" w:hAnsi="Verdana"/>
                <w:color w:val="000000"/>
                <w:sz w:val="20"/>
                <w:szCs w:val="20"/>
              </w:rPr>
              <w:t>Employer maintenant le Link Wizard sur l'</w:t>
            </w:r>
            <w:hyperlink r:id="rId327" w:history="1">
              <w:r w:rsidRPr="00C144B7">
                <w:rPr>
                  <w:rStyle w:val="Lienhypertexte"/>
                  <w:rFonts w:ascii="Verdana" w:hAnsi="Verdana"/>
                  <w:sz w:val="20"/>
                  <w:szCs w:val="20"/>
                </w:rPr>
                <w:t>Image Link</w:t>
              </w:r>
            </w:hyperlink>
            <w:r>
              <w:t xml:space="preserve"> </w:t>
            </w:r>
            <w:r w:rsidRPr="00C144B7">
              <w:rPr>
                <w:rFonts w:ascii="Verdana" w:hAnsi="Verdana"/>
                <w:color w:val="000000"/>
                <w:sz w:val="20"/>
                <w:szCs w:val="20"/>
              </w:rPr>
              <w:t>Tool Bar pour rechercher une allumette. Noter le prochain dégagement de</w:t>
            </w:r>
            <w:r>
              <w:t xml:space="preserve"> </w:t>
            </w:r>
            <w:hyperlink r:id="rId328" w:history="1">
              <w:r w:rsidRPr="00C144B7">
                <w:rPr>
                  <w:rStyle w:val="Lienhypertexte"/>
                  <w:rFonts w:ascii="Verdana" w:hAnsi="Verdana"/>
                  <w:sz w:val="20"/>
                  <w:szCs w:val="20"/>
                </w:rPr>
                <w:t>CCDSoft</w:t>
              </w:r>
            </w:hyperlink>
            <w:r>
              <w:t xml:space="preserve"> </w:t>
            </w:r>
            <w:r w:rsidRPr="00C144B7">
              <w:rPr>
                <w:rFonts w:ascii="Verdana" w:hAnsi="Verdana"/>
                <w:color w:val="000000"/>
                <w:sz w:val="20"/>
                <w:szCs w:val="20"/>
              </w:rPr>
              <w:t>n'exigera pas cette étape additionnelle. L'avantage d'utiliser l'outil d'</w:t>
            </w:r>
            <w:hyperlink r:id="rId329" w:history="1">
              <w:r w:rsidRPr="00C144B7">
                <w:rPr>
                  <w:rStyle w:val="Lienhypertexte"/>
                  <w:rFonts w:ascii="Verdana" w:hAnsi="Verdana"/>
                  <w:sz w:val="20"/>
                  <w:szCs w:val="20"/>
                </w:rPr>
                <w:t>Image Link</w:t>
              </w:r>
            </w:hyperlink>
            <w:r>
              <w:t xml:space="preserve"> </w:t>
            </w:r>
            <w:r w:rsidRPr="00C144B7">
              <w:rPr>
                <w:rFonts w:ascii="Verdana" w:hAnsi="Verdana"/>
                <w:color w:val="000000"/>
                <w:sz w:val="20"/>
                <w:szCs w:val="20"/>
              </w:rPr>
              <w:t>est qu'il rapportera la balance de l'image, le centre de l'image, et l'angle du nord de votre appareil-photo.</w:t>
            </w:r>
          </w:p>
          <w:p w:rsidR="00526B43" w:rsidRPr="00C144B7" w:rsidRDefault="00526B43">
            <w:pPr>
              <w:pStyle w:val="NormalWeb"/>
              <w:rPr>
                <w:sz w:val="20"/>
                <w:szCs w:val="20"/>
              </w:rPr>
            </w:pPr>
            <w:r w:rsidRPr="00C144B7">
              <w:rPr>
                <w:sz w:val="20"/>
                <w:szCs w:val="20"/>
              </w:rPr>
              <w:t> </w:t>
            </w:r>
          </w:p>
          <w:p w:rsidR="00C144B7" w:rsidRDefault="00963DE3" w:rsidP="00C144B7">
            <w:pPr>
              <w:pStyle w:val="NormalWeb"/>
            </w:pPr>
            <w:hyperlink r:id="rId330" w:history="1">
              <w:r w:rsidR="00C144B7" w:rsidRPr="00C144B7">
                <w:rPr>
                  <w:rStyle w:val="Lienhypertexte"/>
                  <w:rFonts w:ascii="Verdana" w:hAnsi="Verdana"/>
                  <w:sz w:val="20"/>
                  <w:szCs w:val="20"/>
                </w:rPr>
                <w:t>Voir le document suivant avec les détails complets</w:t>
              </w:r>
            </w:hyperlink>
            <w:r w:rsidR="00C144B7" w:rsidRPr="00C144B7">
              <w:rPr>
                <w:rFonts w:ascii="Verdana" w:hAnsi="Verdana"/>
                <w:sz w:val="20"/>
                <w:szCs w:val="20"/>
              </w:rPr>
              <w:t xml:space="preserve"> </w:t>
            </w:r>
            <w:r w:rsidR="00C144B7" w:rsidRPr="00C144B7">
              <w:rPr>
                <w:rStyle w:val="lev"/>
                <w:rFonts w:ascii="Verdana" w:hAnsi="Verdana"/>
                <w:sz w:val="20"/>
                <w:szCs w:val="20"/>
              </w:rPr>
              <w:t xml:space="preserve">&lt;--- Cliquer ici pour plus </w:t>
            </w:r>
            <w:r w:rsidR="00C144B7" w:rsidRPr="00C144B7">
              <w:rPr>
                <w:rStyle w:val="lev"/>
                <w:rFonts w:ascii="Verdana" w:hAnsi="Verdana"/>
                <w:i/>
                <w:iCs/>
                <w:sz w:val="20"/>
                <w:szCs w:val="20"/>
              </w:rPr>
              <w:t>comprenant déterminer SCALE</w:t>
            </w:r>
            <w:r w:rsidR="00C144B7" w:rsidRPr="00C144B7">
              <w:rPr>
                <w:rStyle w:val="lev"/>
                <w:rFonts w:ascii="Verdana" w:hAnsi="Verdana"/>
                <w:sz w:val="20"/>
                <w:szCs w:val="20"/>
              </w:rPr>
              <w:t>.</w:t>
            </w:r>
            <w:r w:rsidR="00C144B7">
              <w:t xml:space="preserve"> </w:t>
            </w:r>
          </w:p>
          <w:p w:rsidR="00526B43" w:rsidRPr="00C144B7" w:rsidRDefault="00C144B7">
            <w:pPr>
              <w:pStyle w:val="Titre2"/>
              <w:spacing w:line="272" w:lineRule="atLeast"/>
              <w:jc w:val="center"/>
              <w:rPr>
                <w:rFonts w:ascii="Trebuchet MS" w:hAnsi="Trebuchet MS"/>
                <w:sz w:val="20"/>
                <w:szCs w:val="20"/>
              </w:rPr>
            </w:pPr>
            <w:r w:rsidRPr="00C144B7">
              <w:rPr>
                <w:rStyle w:val="lev"/>
                <w:rFonts w:ascii="Verdana" w:hAnsi="Verdana"/>
                <w:b/>
                <w:bCs/>
                <w:color w:val="000000"/>
                <w:sz w:val="20"/>
                <w:szCs w:val="20"/>
              </w:rPr>
              <w:lastRenderedPageBreak/>
              <w:t>Barre d'outil de</w:t>
            </w:r>
            <w:r>
              <w:rPr>
                <w:rFonts w:ascii="Times New Roman" w:hAnsi="Times New Roman" w:cs="Times New Roman"/>
                <w:sz w:val="24"/>
                <w:szCs w:val="24"/>
                <w:lang w:eastAsia="fr-FR"/>
              </w:rPr>
              <w:t xml:space="preserve"> </w:t>
            </w:r>
            <w:hyperlink r:id="rId331" w:history="1">
              <w:r w:rsidRPr="00C144B7">
                <w:rPr>
                  <w:rStyle w:val="Lienhypertexte"/>
                  <w:rFonts w:ascii="Verdana" w:hAnsi="Verdana"/>
                  <w:sz w:val="20"/>
                  <w:szCs w:val="20"/>
                </w:rPr>
                <w:t>lien d'image</w:t>
              </w:r>
            </w:hyperlink>
            <w:r w:rsidR="00526B43" w:rsidRPr="00C144B7">
              <w:rPr>
                <w:rFonts w:ascii="Verdana" w:hAnsi="Verdana"/>
                <w:color w:val="000000"/>
                <w:sz w:val="20"/>
                <w:szCs w:val="20"/>
              </w:rPr>
              <w:br/>
            </w:r>
            <w:r w:rsidR="00526B43" w:rsidRPr="00634A05">
              <w:rPr>
                <w:rFonts w:ascii="Verdana" w:hAnsi="Verdana"/>
                <w:noProof/>
                <w:color w:val="000000"/>
                <w:sz w:val="20"/>
                <w:szCs w:val="20"/>
                <w:lang w:eastAsia="fr-FR"/>
              </w:rPr>
              <w:drawing>
                <wp:inline distT="0" distB="0" distL="0" distR="0">
                  <wp:extent cx="1276985" cy="509270"/>
                  <wp:effectExtent l="19050" t="0" r="0" b="0"/>
                  <wp:docPr id="222" name="Image 182" descr="lwizard.jpg (891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lwizard.jpg (8919 bytes)"/>
                          <pic:cNvPicPr>
                            <a:picLocks noChangeAspect="1" noChangeArrowheads="1"/>
                          </pic:cNvPicPr>
                        </pic:nvPicPr>
                        <pic:blipFill>
                          <a:blip r:embed="rId332" cstate="print"/>
                          <a:srcRect/>
                          <a:stretch>
                            <a:fillRect/>
                          </a:stretch>
                        </pic:blipFill>
                        <pic:spPr bwMode="auto">
                          <a:xfrm>
                            <a:off x="0" y="0"/>
                            <a:ext cx="1276985" cy="509270"/>
                          </a:xfrm>
                          <a:prstGeom prst="rect">
                            <a:avLst/>
                          </a:prstGeom>
                          <a:noFill/>
                          <a:ln w="9525">
                            <a:noFill/>
                            <a:miter lim="800000"/>
                            <a:headEnd/>
                            <a:tailEnd/>
                          </a:ln>
                        </pic:spPr>
                      </pic:pic>
                    </a:graphicData>
                  </a:graphic>
                </wp:inline>
              </w:drawing>
            </w:r>
            <w:r w:rsidR="00526B43" w:rsidRPr="00C144B7">
              <w:rPr>
                <w:rFonts w:ascii="Verdana" w:hAnsi="Verdana"/>
                <w:color w:val="000000"/>
                <w:sz w:val="20"/>
                <w:szCs w:val="20"/>
              </w:rPr>
              <w:br/>
            </w:r>
            <w:r>
              <w:rPr>
                <w:rStyle w:val="lev"/>
                <w:rFonts w:ascii="Verdana" w:hAnsi="Verdana"/>
                <w:b/>
                <w:bCs/>
                <w:color w:val="000000"/>
                <w:sz w:val="20"/>
                <w:szCs w:val="20"/>
              </w:rPr>
              <w:t>Bouton de Wizard de lien</w:t>
            </w:r>
          </w:p>
          <w:p w:rsidR="00C144B7" w:rsidRDefault="00C144B7" w:rsidP="00C144B7">
            <w:pPr>
              <w:pStyle w:val="NormalWeb"/>
            </w:pPr>
            <w:r w:rsidRPr="00C144B7">
              <w:rPr>
                <w:rFonts w:ascii="Verdana" w:hAnsi="Verdana"/>
                <w:sz w:val="20"/>
                <w:szCs w:val="20"/>
              </w:rPr>
              <w:t>Image réussi Link de l'image d'échantillon fournie. Noter l'Image Scale est correct à 2.385 secondes d'arc/Pixel.</w:t>
            </w:r>
            <w:r>
              <w:t xml:space="preserve"> </w:t>
            </w:r>
          </w:p>
          <w:p w:rsidR="00C144B7" w:rsidRDefault="00C144B7" w:rsidP="00C144B7">
            <w:pPr>
              <w:pStyle w:val="Titre1"/>
              <w:spacing w:line="272" w:lineRule="atLeast"/>
              <w:jc w:val="center"/>
            </w:pPr>
            <w:r w:rsidRPr="00C144B7">
              <w:rPr>
                <w:rFonts w:ascii="Verdana" w:hAnsi="Verdana"/>
                <w:sz w:val="20"/>
                <w:szCs w:val="20"/>
              </w:rPr>
              <w:t>A trouvé une allumette !</w:t>
            </w:r>
            <w:r>
              <w:rPr>
                <w:rFonts w:ascii="Times New Roman" w:hAnsi="Times New Roman" w:cs="Times New Roman"/>
                <w:sz w:val="24"/>
                <w:szCs w:val="24"/>
                <w:lang w:eastAsia="fr-FR"/>
              </w:rPr>
              <w:br/>
            </w:r>
            <w:r w:rsidR="00526B43" w:rsidRPr="00634A05">
              <w:rPr>
                <w:rFonts w:ascii="Trebuchet MS" w:hAnsi="Trebuchet MS"/>
                <w:noProof/>
                <w:sz w:val="20"/>
                <w:szCs w:val="20"/>
                <w:lang w:eastAsia="fr-FR"/>
              </w:rPr>
              <w:drawing>
                <wp:inline distT="0" distB="0" distL="0" distR="0">
                  <wp:extent cx="3479062" cy="2293360"/>
                  <wp:effectExtent l="19050" t="0" r="7088" b="0"/>
                  <wp:docPr id="221" name="Image 183" descr="http://www.bisque.com/tom/astrometry/images/m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www.bisque.com/tom/astrometry/images/match.jpg"/>
                          <pic:cNvPicPr>
                            <a:picLocks noChangeAspect="1" noChangeArrowheads="1"/>
                          </pic:cNvPicPr>
                        </pic:nvPicPr>
                        <pic:blipFill>
                          <a:blip r:embed="rId333" cstate="print"/>
                          <a:srcRect/>
                          <a:stretch>
                            <a:fillRect/>
                          </a:stretch>
                        </pic:blipFill>
                        <pic:spPr bwMode="auto">
                          <a:xfrm>
                            <a:off x="0" y="0"/>
                            <a:ext cx="3478256" cy="2292828"/>
                          </a:xfrm>
                          <a:prstGeom prst="rect">
                            <a:avLst/>
                          </a:prstGeom>
                          <a:noFill/>
                          <a:ln w="9525">
                            <a:noFill/>
                            <a:miter lim="800000"/>
                            <a:headEnd/>
                            <a:tailEnd/>
                          </a:ln>
                        </pic:spPr>
                      </pic:pic>
                    </a:graphicData>
                  </a:graphic>
                </wp:inline>
              </w:drawing>
            </w:r>
            <w:r w:rsidR="00526B43" w:rsidRPr="00C144B7">
              <w:rPr>
                <w:rFonts w:ascii="Trebuchet MS" w:hAnsi="Trebuchet MS"/>
                <w:sz w:val="20"/>
                <w:szCs w:val="20"/>
              </w:rPr>
              <w:br/>
            </w:r>
            <w:r>
              <w:rPr>
                <w:rFonts w:ascii="Verdana" w:hAnsi="Verdana"/>
                <w:sz w:val="20"/>
                <w:szCs w:val="20"/>
              </w:rPr>
              <w:t>Le clic acceptent des résultats</w:t>
            </w:r>
          </w:p>
          <w:p w:rsidR="00526B43" w:rsidRPr="00C144B7" w:rsidRDefault="00C144B7" w:rsidP="00C144B7">
            <w:pPr>
              <w:pStyle w:val="NormalWeb"/>
              <w:rPr>
                <w:sz w:val="20"/>
                <w:szCs w:val="20"/>
              </w:rPr>
            </w:pPr>
            <w:r w:rsidRPr="00C144B7">
              <w:rPr>
                <w:rFonts w:ascii="Verdana" w:hAnsi="Verdana"/>
                <w:b/>
                <w:bCs/>
                <w:sz w:val="20"/>
                <w:szCs w:val="20"/>
              </w:rPr>
              <w:t>Tour :</w:t>
            </w:r>
            <w:proofErr w:type="gramStart"/>
            <w:r w:rsidRPr="00C144B7">
              <w:rPr>
                <w:rFonts w:ascii="Verdana" w:hAnsi="Verdana"/>
                <w:b/>
                <w:bCs/>
                <w:sz w:val="20"/>
                <w:szCs w:val="20"/>
              </w:rPr>
              <w:t> </w:t>
            </w:r>
            <w:r w:rsidRPr="00C144B7">
              <w:rPr>
                <w:rFonts w:ascii="Verdana" w:hAnsi="Verdana"/>
                <w:sz w:val="20"/>
                <w:szCs w:val="20"/>
              </w:rPr>
              <w:t xml:space="preserve"> Vous</w:t>
            </w:r>
            <w:proofErr w:type="gramEnd"/>
            <w:r w:rsidRPr="00C144B7">
              <w:rPr>
                <w:rFonts w:ascii="Verdana" w:hAnsi="Verdana"/>
                <w:sz w:val="20"/>
                <w:szCs w:val="20"/>
              </w:rPr>
              <w:t xml:space="preserve"> pouvez juste Edit | Copier les données d'Image Link du dialogue</w:t>
            </w:r>
            <w:r w:rsidR="00526B43" w:rsidRPr="00C144B7">
              <w:rPr>
                <w:rFonts w:ascii="Verdana" w:hAnsi="Verdana"/>
                <w:sz w:val="20"/>
                <w:szCs w:val="20"/>
              </w:rPr>
              <w:t>.</w:t>
            </w:r>
          </w:p>
          <w:p w:rsidR="00526B43" w:rsidRPr="00C144B7" w:rsidRDefault="00526B43">
            <w:pPr>
              <w:pStyle w:val="Titre2"/>
              <w:spacing w:line="272" w:lineRule="atLeast"/>
              <w:jc w:val="center"/>
              <w:rPr>
                <w:rFonts w:ascii="Trebuchet MS" w:hAnsi="Trebuchet MS"/>
                <w:sz w:val="20"/>
                <w:szCs w:val="20"/>
              </w:rPr>
            </w:pPr>
            <w:r w:rsidRPr="00C144B7">
              <w:rPr>
                <w:rFonts w:ascii="Verdana" w:hAnsi="Verdana"/>
                <w:sz w:val="20"/>
                <w:szCs w:val="20"/>
              </w:rPr>
              <w:t>Copy the coordinates from Image Link</w:t>
            </w:r>
            <w:r w:rsidRPr="00C144B7">
              <w:rPr>
                <w:rFonts w:ascii="Verdana" w:hAnsi="Verdana"/>
                <w:sz w:val="20"/>
                <w:szCs w:val="20"/>
              </w:rPr>
              <w:br/>
            </w:r>
            <w:r w:rsidRPr="00634A05">
              <w:rPr>
                <w:rFonts w:ascii="Trebuchet MS" w:hAnsi="Trebuchet MS"/>
                <w:noProof/>
                <w:sz w:val="20"/>
                <w:szCs w:val="20"/>
                <w:lang w:eastAsia="fr-FR"/>
              </w:rPr>
              <w:drawing>
                <wp:inline distT="0" distB="0" distL="0" distR="0">
                  <wp:extent cx="3268224" cy="2945218"/>
                  <wp:effectExtent l="19050" t="0" r="8376" b="0"/>
                  <wp:docPr id="220" name="Image 184" descr="http://www.bisque.com/tom/astrometry/images/le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bisque.com/tom/astrometry/images/less1.jpg"/>
                          <pic:cNvPicPr>
                            <a:picLocks noChangeAspect="1" noChangeArrowheads="1"/>
                          </pic:cNvPicPr>
                        </pic:nvPicPr>
                        <pic:blipFill>
                          <a:blip r:embed="rId334" cstate="print"/>
                          <a:srcRect/>
                          <a:stretch>
                            <a:fillRect/>
                          </a:stretch>
                        </pic:blipFill>
                        <pic:spPr bwMode="auto">
                          <a:xfrm>
                            <a:off x="0" y="0"/>
                            <a:ext cx="3268439" cy="2945411"/>
                          </a:xfrm>
                          <a:prstGeom prst="rect">
                            <a:avLst/>
                          </a:prstGeom>
                          <a:noFill/>
                          <a:ln w="9525">
                            <a:noFill/>
                            <a:miter lim="800000"/>
                            <a:headEnd/>
                            <a:tailEnd/>
                          </a:ln>
                        </pic:spPr>
                      </pic:pic>
                    </a:graphicData>
                  </a:graphic>
                </wp:inline>
              </w:drawing>
            </w:r>
            <w:r w:rsidRPr="00C144B7">
              <w:rPr>
                <w:rFonts w:ascii="Trebuchet MS" w:hAnsi="Trebuchet MS"/>
                <w:sz w:val="20"/>
                <w:szCs w:val="20"/>
              </w:rPr>
              <w:br/>
            </w:r>
            <w:r w:rsidR="00C144B7" w:rsidRPr="00C144B7">
              <w:rPr>
                <w:rFonts w:ascii="Verdana" w:hAnsi="Verdana"/>
                <w:sz w:val="20"/>
                <w:szCs w:val="20"/>
              </w:rPr>
              <w:t>Utiliser le "bouton de Less Information"</w:t>
            </w:r>
          </w:p>
          <w:p w:rsidR="00C144B7" w:rsidRDefault="00C144B7" w:rsidP="00C144B7">
            <w:pPr>
              <w:pStyle w:val="NormalWeb"/>
            </w:pPr>
            <w:r w:rsidRPr="00C144B7">
              <w:rPr>
                <w:rFonts w:ascii="Verdana" w:hAnsi="Verdana"/>
                <w:sz w:val="20"/>
                <w:szCs w:val="20"/>
              </w:rPr>
              <w:t>Utiliser le bouton trouvé sur la droite inférieure de l'Object Information "Less Information" de réduire au minimum la taille de la boîte. Voir au-dessus de l'icône de "Less Information". Voir a réduit au minimum le dialogue au-dessous de te permettre de saisir le texte.</w:t>
            </w:r>
          </w:p>
          <w:p w:rsidR="00C144B7" w:rsidRPr="00AF4B7E" w:rsidRDefault="00C144B7">
            <w:pPr>
              <w:pStyle w:val="Titre2"/>
              <w:spacing w:line="272" w:lineRule="atLeast"/>
              <w:jc w:val="center"/>
              <w:rPr>
                <w:rStyle w:val="lev"/>
                <w:rFonts w:ascii="Verdana" w:hAnsi="Verdana"/>
                <w:b/>
                <w:bCs/>
                <w:color w:val="000000"/>
                <w:sz w:val="20"/>
                <w:szCs w:val="20"/>
              </w:rPr>
            </w:pPr>
          </w:p>
          <w:p w:rsidR="00813677" w:rsidRDefault="00813677">
            <w:pPr>
              <w:pStyle w:val="Titre2"/>
              <w:spacing w:line="272" w:lineRule="atLeast"/>
              <w:jc w:val="center"/>
              <w:rPr>
                <w:rStyle w:val="lev"/>
                <w:rFonts w:ascii="Verdana" w:hAnsi="Verdana"/>
                <w:b/>
                <w:bCs/>
                <w:color w:val="000000"/>
                <w:sz w:val="20"/>
                <w:szCs w:val="20"/>
              </w:rPr>
            </w:pPr>
          </w:p>
          <w:p w:rsidR="00813677" w:rsidRDefault="00813677">
            <w:pPr>
              <w:pStyle w:val="Titre2"/>
              <w:spacing w:line="272" w:lineRule="atLeast"/>
              <w:jc w:val="center"/>
              <w:rPr>
                <w:rStyle w:val="lev"/>
                <w:rFonts w:ascii="Verdana" w:hAnsi="Verdana"/>
                <w:b/>
                <w:bCs/>
                <w:color w:val="000000"/>
                <w:sz w:val="20"/>
                <w:szCs w:val="20"/>
              </w:rPr>
            </w:pPr>
          </w:p>
          <w:p w:rsidR="00813677" w:rsidRDefault="00813677">
            <w:pPr>
              <w:pStyle w:val="Titre2"/>
              <w:spacing w:line="272" w:lineRule="atLeast"/>
              <w:jc w:val="center"/>
              <w:rPr>
                <w:rStyle w:val="lev"/>
                <w:rFonts w:ascii="Verdana" w:hAnsi="Verdana"/>
                <w:b/>
                <w:bCs/>
                <w:color w:val="000000"/>
                <w:sz w:val="20"/>
                <w:szCs w:val="20"/>
              </w:rPr>
            </w:pPr>
          </w:p>
          <w:p w:rsidR="00813677" w:rsidRDefault="00813677">
            <w:pPr>
              <w:pStyle w:val="Titre2"/>
              <w:spacing w:line="272" w:lineRule="atLeast"/>
              <w:jc w:val="center"/>
              <w:rPr>
                <w:rStyle w:val="lev"/>
                <w:rFonts w:ascii="Verdana" w:hAnsi="Verdana"/>
                <w:b/>
                <w:bCs/>
                <w:color w:val="000000"/>
                <w:sz w:val="20"/>
                <w:szCs w:val="20"/>
              </w:rPr>
            </w:pPr>
          </w:p>
          <w:p w:rsidR="008A368E" w:rsidRDefault="008A368E">
            <w:pPr>
              <w:pStyle w:val="Titre2"/>
              <w:spacing w:line="272" w:lineRule="atLeast"/>
              <w:jc w:val="center"/>
              <w:rPr>
                <w:rStyle w:val="lev"/>
                <w:rFonts w:ascii="Verdana" w:hAnsi="Verdana"/>
                <w:b/>
                <w:bCs/>
                <w:color w:val="000000"/>
                <w:sz w:val="20"/>
                <w:szCs w:val="20"/>
              </w:rPr>
            </w:pPr>
          </w:p>
          <w:p w:rsidR="00526B43" w:rsidRPr="00C144B7" w:rsidRDefault="00C144B7">
            <w:pPr>
              <w:pStyle w:val="Titre2"/>
              <w:spacing w:line="272" w:lineRule="atLeast"/>
              <w:jc w:val="center"/>
              <w:rPr>
                <w:rFonts w:ascii="Trebuchet MS" w:hAnsi="Trebuchet MS"/>
                <w:sz w:val="20"/>
                <w:szCs w:val="20"/>
              </w:rPr>
            </w:pPr>
            <w:r w:rsidRPr="00C144B7">
              <w:rPr>
                <w:rStyle w:val="lev"/>
                <w:rFonts w:ascii="Verdana" w:hAnsi="Verdana"/>
                <w:b/>
                <w:bCs/>
                <w:color w:val="000000"/>
                <w:sz w:val="20"/>
                <w:szCs w:val="20"/>
              </w:rPr>
              <w:lastRenderedPageBreak/>
              <w:t>Saisir l'Epoch Coordinates 2000</w:t>
            </w:r>
            <w:r>
              <w:rPr>
                <w:rFonts w:ascii="Times New Roman" w:hAnsi="Times New Roman" w:cs="Times New Roman"/>
                <w:sz w:val="24"/>
                <w:szCs w:val="24"/>
                <w:lang w:eastAsia="fr-FR"/>
              </w:rPr>
              <w:br/>
            </w:r>
            <w:r w:rsidRPr="00C144B7">
              <w:rPr>
                <w:rStyle w:val="lev"/>
                <w:rFonts w:ascii="Verdana" w:hAnsi="Verdana"/>
                <w:b/>
                <w:bCs/>
                <w:color w:val="000000"/>
                <w:sz w:val="20"/>
                <w:szCs w:val="20"/>
              </w:rPr>
              <w:t>hors de l'identification d'Object Box</w:t>
            </w:r>
            <w:r>
              <w:rPr>
                <w:rFonts w:ascii="Times New Roman" w:hAnsi="Times New Roman" w:cs="Times New Roman"/>
                <w:sz w:val="24"/>
                <w:szCs w:val="24"/>
                <w:lang w:eastAsia="fr-FR"/>
              </w:rPr>
              <w:br/>
            </w:r>
            <w:r w:rsidR="00526B43" w:rsidRPr="00634A05">
              <w:rPr>
                <w:rFonts w:ascii="Verdana" w:hAnsi="Verdana"/>
                <w:noProof/>
                <w:color w:val="000000"/>
                <w:sz w:val="20"/>
                <w:szCs w:val="20"/>
                <w:lang w:eastAsia="fr-FR"/>
              </w:rPr>
              <w:drawing>
                <wp:inline distT="0" distB="0" distL="0" distR="0">
                  <wp:extent cx="3140075" cy="1656080"/>
                  <wp:effectExtent l="19050" t="0" r="3175" b="0"/>
                  <wp:docPr id="219" name="Image 185" descr="http://www.bisque.com/tom/astrometry/images/l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isque.com/tom/astrometry/images/less.jpg"/>
                          <pic:cNvPicPr>
                            <a:picLocks noChangeAspect="1" noChangeArrowheads="1"/>
                          </pic:cNvPicPr>
                        </pic:nvPicPr>
                        <pic:blipFill>
                          <a:blip r:embed="rId335" cstate="print"/>
                          <a:srcRect/>
                          <a:stretch>
                            <a:fillRect/>
                          </a:stretch>
                        </pic:blipFill>
                        <pic:spPr bwMode="auto">
                          <a:xfrm>
                            <a:off x="0" y="0"/>
                            <a:ext cx="3140075" cy="1656080"/>
                          </a:xfrm>
                          <a:prstGeom prst="rect">
                            <a:avLst/>
                          </a:prstGeom>
                          <a:noFill/>
                          <a:ln w="9525">
                            <a:noFill/>
                            <a:miter lim="800000"/>
                            <a:headEnd/>
                            <a:tailEnd/>
                          </a:ln>
                        </pic:spPr>
                      </pic:pic>
                    </a:graphicData>
                  </a:graphic>
                </wp:inline>
              </w:drawing>
            </w:r>
            <w:r w:rsidR="00526B43" w:rsidRPr="00C144B7">
              <w:rPr>
                <w:rFonts w:ascii="Verdana" w:hAnsi="Verdana"/>
                <w:color w:val="000000"/>
                <w:sz w:val="20"/>
                <w:szCs w:val="20"/>
              </w:rPr>
              <w:br/>
            </w:r>
            <w:r w:rsidR="00526B43" w:rsidRPr="00C144B7">
              <w:rPr>
                <w:rStyle w:val="lev"/>
                <w:rFonts w:ascii="Verdana" w:hAnsi="Verdana"/>
                <w:b/>
                <w:bCs/>
                <w:color w:val="000000"/>
                <w:sz w:val="20"/>
                <w:szCs w:val="20"/>
              </w:rPr>
              <w:t>Use the Image Link information</w:t>
            </w:r>
          </w:p>
          <w:p w:rsidR="00C144B7" w:rsidRDefault="00C144B7" w:rsidP="00C144B7">
            <w:pPr>
              <w:pStyle w:val="NormalWeb"/>
            </w:pPr>
            <w:r w:rsidRPr="00C144B7">
              <w:rPr>
                <w:rFonts w:ascii="Verdana" w:hAnsi="Verdana"/>
                <w:color w:val="000000"/>
                <w:sz w:val="20"/>
                <w:szCs w:val="20"/>
              </w:rPr>
              <w:t>D'abord vous devez obtenir à l'information de "Image Link" en abaissant la liste d'objets identifiés. La "image Link" ne sera pas la première entrée dans la liste. USE THE DOWN ARROW à obtenir à la dernière entrée dans la liste de voir l'information d'Image Link.</w:t>
            </w:r>
          </w:p>
          <w:p w:rsidR="00526B43" w:rsidRPr="00C144B7" w:rsidRDefault="00526B43">
            <w:pPr>
              <w:pStyle w:val="NormalWeb"/>
              <w:rPr>
                <w:sz w:val="20"/>
                <w:szCs w:val="20"/>
              </w:rPr>
            </w:pPr>
            <w:r w:rsidRPr="00C144B7">
              <w:rPr>
                <w:sz w:val="20"/>
                <w:szCs w:val="20"/>
              </w:rPr>
              <w:t> </w:t>
            </w:r>
          </w:p>
          <w:p w:rsidR="00C144B7" w:rsidRPr="00AF4B7E" w:rsidRDefault="00C144B7" w:rsidP="00C144B7">
            <w:pPr>
              <w:pStyle w:val="NormalWeb"/>
            </w:pPr>
            <w:r w:rsidRPr="00C144B7">
              <w:rPr>
                <w:rFonts w:ascii="Verdana" w:hAnsi="Verdana"/>
                <w:color w:val="000000"/>
                <w:sz w:val="20"/>
                <w:szCs w:val="20"/>
              </w:rPr>
              <w:t xml:space="preserve">Prochain point culminant que la ligne montrant le courant coordonne. Ceci est fait using la drague de souris au-dessus du texte. Puis clic de Right Mouse et COPY pour copier ces coordonnées au presse-papiers de Windows. Aller à CCDSoft et presser SHIFT+INSERT pour insérer les coordonnées dans la zone de dialogue de Preliminary Astrometric Data. </w:t>
            </w:r>
            <w:r w:rsidRPr="00AF4B7E">
              <w:rPr>
                <w:rFonts w:ascii="Verdana" w:hAnsi="Verdana"/>
                <w:color w:val="000000"/>
                <w:sz w:val="20"/>
                <w:szCs w:val="20"/>
              </w:rPr>
              <w:t>Voir ci-dessous.</w:t>
            </w:r>
          </w:p>
          <w:p w:rsidR="00C144B7" w:rsidRDefault="00C144B7" w:rsidP="00C144B7">
            <w:pPr>
              <w:pStyle w:val="Titre2"/>
              <w:spacing w:line="272" w:lineRule="atLeast"/>
              <w:jc w:val="center"/>
            </w:pPr>
            <w:r w:rsidRPr="00C144B7">
              <w:rPr>
                <w:rStyle w:val="lev"/>
                <w:rFonts w:ascii="Verdana" w:hAnsi="Verdana"/>
                <w:b/>
                <w:bCs/>
                <w:color w:val="000000"/>
                <w:sz w:val="20"/>
                <w:szCs w:val="20"/>
              </w:rPr>
              <w:t>Coordonnées copiées d'Image Link</w:t>
            </w:r>
            <w:r>
              <w:rPr>
                <w:rFonts w:ascii="Times New Roman" w:hAnsi="Times New Roman" w:cs="Times New Roman"/>
                <w:sz w:val="24"/>
                <w:szCs w:val="24"/>
                <w:lang w:eastAsia="fr-FR"/>
              </w:rPr>
              <w:br/>
            </w:r>
            <w:r w:rsidR="00526B43" w:rsidRPr="00634A05">
              <w:rPr>
                <w:rFonts w:ascii="Verdana" w:hAnsi="Verdana"/>
                <w:noProof/>
                <w:color w:val="000000"/>
                <w:sz w:val="20"/>
                <w:szCs w:val="20"/>
                <w:lang w:eastAsia="fr-FR"/>
              </w:rPr>
              <w:drawing>
                <wp:inline distT="0" distB="0" distL="0" distR="0">
                  <wp:extent cx="3079750" cy="2191385"/>
                  <wp:effectExtent l="19050" t="0" r="6350" b="0"/>
                  <wp:docPr id="218" name="Image 186" descr="http://www.bisque.com/tom/astrometry/astrometry_files/co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bisque.com/tom/astrometry/astrometry_files/coord.jpg"/>
                          <pic:cNvPicPr>
                            <a:picLocks noChangeAspect="1" noChangeArrowheads="1"/>
                          </pic:cNvPicPr>
                        </pic:nvPicPr>
                        <pic:blipFill>
                          <a:blip r:embed="rId336" cstate="print"/>
                          <a:srcRect/>
                          <a:stretch>
                            <a:fillRect/>
                          </a:stretch>
                        </pic:blipFill>
                        <pic:spPr bwMode="auto">
                          <a:xfrm>
                            <a:off x="0" y="0"/>
                            <a:ext cx="3079750" cy="2191385"/>
                          </a:xfrm>
                          <a:prstGeom prst="rect">
                            <a:avLst/>
                          </a:prstGeom>
                          <a:noFill/>
                          <a:ln w="9525">
                            <a:noFill/>
                            <a:miter lim="800000"/>
                            <a:headEnd/>
                            <a:tailEnd/>
                          </a:ln>
                        </pic:spPr>
                      </pic:pic>
                    </a:graphicData>
                  </a:graphic>
                </wp:inline>
              </w:drawing>
            </w:r>
            <w:r w:rsidR="00526B43" w:rsidRPr="00C144B7">
              <w:rPr>
                <w:rFonts w:ascii="Verdana" w:hAnsi="Verdana"/>
                <w:color w:val="000000"/>
                <w:sz w:val="20"/>
                <w:szCs w:val="20"/>
              </w:rPr>
              <w:br/>
            </w:r>
            <w:r w:rsidRPr="00C144B7">
              <w:rPr>
                <w:rStyle w:val="lev"/>
                <w:rFonts w:ascii="Verdana" w:hAnsi="Verdana"/>
                <w:color w:val="000000"/>
                <w:sz w:val="20"/>
                <w:szCs w:val="20"/>
              </w:rPr>
              <w:t>Données insérées d'Image Link</w:t>
            </w:r>
            <w:r>
              <w:br/>
            </w:r>
            <w:r w:rsidRPr="00C144B7">
              <w:rPr>
                <w:rStyle w:val="lev"/>
                <w:rFonts w:ascii="Verdana" w:hAnsi="Verdana"/>
                <w:color w:val="000000"/>
                <w:sz w:val="20"/>
                <w:szCs w:val="20"/>
              </w:rPr>
              <w:t>Éditer la copie | Éditer la pâte</w:t>
            </w:r>
          </w:p>
          <w:p w:rsidR="00C144B7" w:rsidRDefault="00C144B7" w:rsidP="00C144B7">
            <w:pPr>
              <w:pStyle w:val="NormalWeb"/>
            </w:pPr>
            <w:r w:rsidRPr="00C144B7">
              <w:rPr>
                <w:rFonts w:ascii="Verdana" w:hAnsi="Verdana"/>
                <w:color w:val="000000"/>
                <w:sz w:val="20"/>
                <w:szCs w:val="20"/>
              </w:rPr>
              <w:t>Vous devez STRIP OFF le RA : et décembre : les en-têtes et convertissent les données en format correct. Si les données ne te sont pas saisies correctement n'obtiendront pas l'Image Link pour fonctionner et l'Automatique-Astrometry échouera. Le format correct pour les données est montré ci-dessous.</w:t>
            </w:r>
          </w:p>
          <w:p w:rsidR="00526B43" w:rsidRPr="00634A05" w:rsidRDefault="00526B43">
            <w:pPr>
              <w:pStyle w:val="NormalWeb"/>
              <w:rPr>
                <w:sz w:val="20"/>
                <w:szCs w:val="20"/>
                <w:lang w:val="en-US"/>
              </w:rPr>
            </w:pPr>
            <w:r w:rsidRPr="00D94A49">
              <w:rPr>
                <w:rFonts w:ascii="Courier New" w:hAnsi="Courier New" w:cs="Courier New"/>
                <w:sz w:val="20"/>
                <w:szCs w:val="20"/>
                <w:lang w:val="en-US"/>
              </w:rPr>
              <w:br/>
            </w:r>
            <w:r w:rsidRPr="00634A05">
              <w:rPr>
                <w:rFonts w:ascii="Courier New" w:hAnsi="Courier New" w:cs="Courier New"/>
                <w:sz w:val="20"/>
                <w:szCs w:val="20"/>
                <w:lang w:val="en-US"/>
              </w:rPr>
              <w:t>00h 00m 00.0s +/-00d 00m 00.00s or in our example,</w:t>
            </w:r>
            <w:r w:rsidRPr="00634A05">
              <w:rPr>
                <w:rFonts w:ascii="Courier New" w:hAnsi="Courier New" w:cs="Courier New"/>
                <w:sz w:val="20"/>
                <w:szCs w:val="20"/>
                <w:lang w:val="en-US"/>
              </w:rPr>
              <w:br/>
              <w:t>19h 08m 41.09s -06d 01m 49.62s</w:t>
            </w:r>
          </w:p>
          <w:p w:rsidR="00C144B7" w:rsidRDefault="00C144B7" w:rsidP="00C144B7">
            <w:pPr>
              <w:pStyle w:val="Titre1"/>
              <w:spacing w:line="272" w:lineRule="atLeast"/>
            </w:pPr>
            <w:bookmarkStart w:id="32" w:name="Source_Extraction_(Sextractor)"/>
            <w:r w:rsidRPr="00C144B7">
              <w:rPr>
                <w:rStyle w:val="lev"/>
                <w:rFonts w:ascii="Verdana" w:hAnsi="Verdana"/>
                <w:sz w:val="20"/>
                <w:szCs w:val="20"/>
              </w:rPr>
              <w:t>Extraction de source (Sextractor)</w:t>
            </w:r>
            <w:bookmarkEnd w:id="32"/>
          </w:p>
          <w:p w:rsidR="00C144B7" w:rsidRDefault="00C144B7" w:rsidP="00C144B7">
            <w:pPr>
              <w:pStyle w:val="NormalWeb"/>
            </w:pPr>
            <w:r w:rsidRPr="00C144B7">
              <w:rPr>
                <w:rStyle w:val="lev"/>
                <w:rFonts w:ascii="Verdana" w:hAnsi="Verdana"/>
                <w:sz w:val="20"/>
                <w:szCs w:val="20"/>
              </w:rPr>
              <w:t>Pour ceux qui souhaitent voir exactement comment les routines de Source Extraction fonctionnent pour l'identification des étoiles, calculant leurs positions, déterminant le flux évalue, FWHM, etc. les offres de Web plusieurs papiers sur le sujet. C'est également vrai du Source Extraction Setup Parameters montré ci-dessous.</w:t>
            </w:r>
          </w:p>
          <w:p w:rsidR="00C144B7" w:rsidRDefault="00C144B7" w:rsidP="00C144B7">
            <w:pPr>
              <w:pStyle w:val="NormalWeb"/>
            </w:pPr>
            <w:r w:rsidRPr="00C144B7">
              <w:rPr>
                <w:sz w:val="20"/>
                <w:szCs w:val="20"/>
              </w:rPr>
              <w:t> </w:t>
            </w:r>
          </w:p>
          <w:p w:rsidR="00813677" w:rsidRDefault="00813677" w:rsidP="00C144B7">
            <w:pPr>
              <w:pStyle w:val="NormalWeb"/>
              <w:rPr>
                <w:rStyle w:val="lev"/>
                <w:rFonts w:ascii="Verdana" w:hAnsi="Verdana"/>
                <w:sz w:val="20"/>
                <w:szCs w:val="20"/>
              </w:rPr>
            </w:pPr>
          </w:p>
          <w:p w:rsidR="00813677" w:rsidRDefault="00813677" w:rsidP="00C144B7">
            <w:pPr>
              <w:pStyle w:val="NormalWeb"/>
              <w:rPr>
                <w:rStyle w:val="lev"/>
                <w:rFonts w:ascii="Verdana" w:hAnsi="Verdana"/>
                <w:sz w:val="20"/>
                <w:szCs w:val="20"/>
              </w:rPr>
            </w:pPr>
          </w:p>
          <w:p w:rsidR="00813677" w:rsidRDefault="00813677" w:rsidP="00C144B7">
            <w:pPr>
              <w:pStyle w:val="NormalWeb"/>
              <w:rPr>
                <w:rStyle w:val="lev"/>
                <w:rFonts w:ascii="Verdana" w:hAnsi="Verdana"/>
                <w:sz w:val="20"/>
                <w:szCs w:val="20"/>
              </w:rPr>
            </w:pPr>
          </w:p>
          <w:p w:rsidR="00813677" w:rsidRDefault="00813677" w:rsidP="00C144B7">
            <w:pPr>
              <w:pStyle w:val="NormalWeb"/>
              <w:rPr>
                <w:rStyle w:val="lev"/>
                <w:rFonts w:ascii="Verdana" w:hAnsi="Verdana"/>
                <w:sz w:val="20"/>
                <w:szCs w:val="20"/>
              </w:rPr>
            </w:pPr>
          </w:p>
          <w:p w:rsidR="00813677" w:rsidRDefault="00813677" w:rsidP="00C144B7">
            <w:pPr>
              <w:pStyle w:val="NormalWeb"/>
              <w:rPr>
                <w:rStyle w:val="lev"/>
                <w:rFonts w:ascii="Verdana" w:hAnsi="Verdana"/>
                <w:sz w:val="20"/>
                <w:szCs w:val="20"/>
              </w:rPr>
            </w:pPr>
          </w:p>
          <w:p w:rsidR="00813677" w:rsidRDefault="00813677" w:rsidP="00C144B7">
            <w:pPr>
              <w:pStyle w:val="NormalWeb"/>
              <w:rPr>
                <w:rStyle w:val="lev"/>
                <w:rFonts w:ascii="Verdana" w:hAnsi="Verdana"/>
                <w:sz w:val="20"/>
                <w:szCs w:val="20"/>
              </w:rPr>
            </w:pPr>
          </w:p>
          <w:p w:rsidR="00813677" w:rsidRDefault="00813677" w:rsidP="00C144B7">
            <w:pPr>
              <w:pStyle w:val="NormalWeb"/>
              <w:rPr>
                <w:rStyle w:val="lev"/>
                <w:rFonts w:ascii="Verdana" w:hAnsi="Verdana"/>
                <w:sz w:val="20"/>
                <w:szCs w:val="20"/>
              </w:rPr>
            </w:pPr>
          </w:p>
          <w:p w:rsidR="008A368E" w:rsidRDefault="008A368E" w:rsidP="00C144B7">
            <w:pPr>
              <w:pStyle w:val="NormalWeb"/>
              <w:rPr>
                <w:rStyle w:val="lev"/>
                <w:rFonts w:ascii="Verdana" w:hAnsi="Verdana"/>
                <w:sz w:val="20"/>
                <w:szCs w:val="20"/>
              </w:rPr>
            </w:pPr>
          </w:p>
          <w:p w:rsidR="008A368E" w:rsidRDefault="008A368E" w:rsidP="00C144B7">
            <w:pPr>
              <w:pStyle w:val="NormalWeb"/>
              <w:rPr>
                <w:rStyle w:val="lev"/>
                <w:rFonts w:ascii="Verdana" w:hAnsi="Verdana"/>
                <w:sz w:val="20"/>
                <w:szCs w:val="20"/>
              </w:rPr>
            </w:pPr>
          </w:p>
          <w:p w:rsidR="008A368E" w:rsidRDefault="008A368E" w:rsidP="00C144B7">
            <w:pPr>
              <w:pStyle w:val="NormalWeb"/>
              <w:rPr>
                <w:rStyle w:val="lev"/>
                <w:rFonts w:ascii="Verdana" w:hAnsi="Verdana"/>
                <w:sz w:val="20"/>
                <w:szCs w:val="20"/>
              </w:rPr>
            </w:pPr>
          </w:p>
          <w:p w:rsidR="00C144B7" w:rsidRDefault="00C144B7" w:rsidP="00C144B7">
            <w:pPr>
              <w:pStyle w:val="NormalWeb"/>
            </w:pPr>
            <w:r w:rsidRPr="00C144B7">
              <w:rPr>
                <w:rStyle w:val="lev"/>
                <w:rFonts w:ascii="Verdana" w:hAnsi="Verdana"/>
                <w:sz w:val="20"/>
                <w:szCs w:val="20"/>
              </w:rPr>
              <w:t xml:space="preserve">Quand vous avez exécuté l'astrometry sur une image ou avez employé l'option Research | L'exposition Inventory sur l'image un fichier source de ".SRC" est créée. </w:t>
            </w:r>
            <w:r w:rsidRPr="00AF4B7E">
              <w:rPr>
                <w:rStyle w:val="lev"/>
                <w:rFonts w:ascii="Verdana" w:hAnsi="Verdana"/>
                <w:sz w:val="20"/>
                <w:szCs w:val="20"/>
              </w:rPr>
              <w:t>Être suit l'en-tête trouvé dans l'image d'exemple.</w:t>
            </w:r>
          </w:p>
          <w:p w:rsidR="00526B43" w:rsidRPr="00AF4B7E" w:rsidRDefault="00526B43">
            <w:pPr>
              <w:pStyle w:val="PrformatHTML"/>
              <w:spacing w:line="272" w:lineRule="atLeast"/>
            </w:pPr>
            <w:r w:rsidRPr="00AF4B7E">
              <w:t>#HEIGHT=   500</w:t>
            </w:r>
          </w:p>
          <w:p w:rsidR="00526B43" w:rsidRPr="00AF4B7E" w:rsidRDefault="00526B43">
            <w:pPr>
              <w:pStyle w:val="PrformatHTML"/>
              <w:spacing w:line="272" w:lineRule="atLeast"/>
            </w:pPr>
            <w:r w:rsidRPr="00AF4B7E">
              <w:t>#WIDTH =   480</w:t>
            </w:r>
          </w:p>
          <w:p w:rsidR="00526B43" w:rsidRPr="00634A05" w:rsidRDefault="00526B43">
            <w:pPr>
              <w:pStyle w:val="PrformatHTML"/>
              <w:spacing w:line="272" w:lineRule="atLeast"/>
              <w:rPr>
                <w:lang w:val="en-US"/>
              </w:rPr>
            </w:pPr>
            <w:r w:rsidRPr="00634A05">
              <w:rPr>
                <w:lang w:val="en-US"/>
              </w:rPr>
              <w:t>#TIME  =  3.773611</w:t>
            </w:r>
          </w:p>
          <w:p w:rsidR="00526B43" w:rsidRPr="00634A05" w:rsidRDefault="00526B43">
            <w:pPr>
              <w:pStyle w:val="PrformatHTML"/>
              <w:spacing w:line="272" w:lineRule="atLeast"/>
              <w:rPr>
                <w:lang w:val="en-US"/>
              </w:rPr>
            </w:pPr>
            <w:r w:rsidRPr="00634A05">
              <w:rPr>
                <w:lang w:val="en-US"/>
              </w:rPr>
              <w:t>#       #</w:t>
            </w:r>
          </w:p>
          <w:p w:rsidR="00526B43" w:rsidRPr="00634A05" w:rsidRDefault="00526B43">
            <w:pPr>
              <w:pStyle w:val="PrformatHTML"/>
              <w:spacing w:line="272" w:lineRule="atLeast"/>
              <w:rPr>
                <w:lang w:val="en-US"/>
              </w:rPr>
            </w:pPr>
            <w:r w:rsidRPr="00634A05">
              <w:rPr>
                <w:lang w:val="en-US"/>
              </w:rPr>
              <w:t>#   1 X_IMAGE         Object position along x                         [pixel]</w:t>
            </w:r>
          </w:p>
          <w:p w:rsidR="00526B43" w:rsidRPr="00634A05" w:rsidRDefault="00526B43">
            <w:pPr>
              <w:pStyle w:val="PrformatHTML"/>
              <w:spacing w:line="272" w:lineRule="atLeast"/>
            </w:pPr>
            <w:r w:rsidRPr="00634A05">
              <w:t>#   2 Y_IMAGE         Object position along y                         [pixel]</w:t>
            </w:r>
          </w:p>
          <w:p w:rsidR="00526B43" w:rsidRPr="00634A05" w:rsidRDefault="00526B43">
            <w:pPr>
              <w:pStyle w:val="PrformatHTML"/>
              <w:spacing w:line="272" w:lineRule="atLeast"/>
            </w:pPr>
            <w:r w:rsidRPr="00634A05">
              <w:t>#   3 MAG_APER        Fixed aperture magnitude vector                 [mag]</w:t>
            </w:r>
          </w:p>
          <w:p w:rsidR="00526B43" w:rsidRPr="00634A05" w:rsidRDefault="00526B43">
            <w:pPr>
              <w:pStyle w:val="PrformatHTML"/>
              <w:spacing w:line="272" w:lineRule="atLeast"/>
            </w:pPr>
            <w:r w:rsidRPr="00634A05">
              <w:t>#   4 FWHM_IMAGE      FWHM assuming a gaussian core                   [pixel]</w:t>
            </w:r>
          </w:p>
          <w:p w:rsidR="00526B43" w:rsidRPr="00634A05" w:rsidRDefault="00526B43">
            <w:pPr>
              <w:pStyle w:val="PrformatHTML"/>
              <w:spacing w:line="272" w:lineRule="atLeast"/>
            </w:pPr>
            <w:r w:rsidRPr="00634A05">
              <w:t>#   5 FLAGS           Extraction flags</w:t>
            </w:r>
          </w:p>
          <w:p w:rsidR="00526B43" w:rsidRPr="00634A05" w:rsidRDefault="00526B43">
            <w:pPr>
              <w:pStyle w:val="PrformatHTML"/>
              <w:spacing w:line="272" w:lineRule="atLeast"/>
            </w:pPr>
            <w:r w:rsidRPr="00634A05">
              <w:t>#   6 CLASS_STAR      S/G classifier output</w:t>
            </w:r>
          </w:p>
          <w:p w:rsidR="00526B43" w:rsidRPr="00634A05" w:rsidRDefault="00526B43">
            <w:pPr>
              <w:pStyle w:val="PrformatHTML"/>
              <w:spacing w:line="272" w:lineRule="atLeast"/>
              <w:rPr>
                <w:lang w:val="en-US"/>
              </w:rPr>
            </w:pPr>
            <w:r w:rsidRPr="00634A05">
              <w:rPr>
                <w:lang w:val="en-US"/>
              </w:rPr>
              <w:t>#   7 ELONGATION      A_IMAGE/B_IMAGE</w:t>
            </w:r>
          </w:p>
          <w:p w:rsidR="00526B43" w:rsidRPr="00634A05" w:rsidRDefault="00526B43">
            <w:pPr>
              <w:pStyle w:val="PrformatHTML"/>
              <w:spacing w:line="272" w:lineRule="atLeast"/>
              <w:rPr>
                <w:lang w:val="en-US"/>
              </w:rPr>
            </w:pPr>
            <w:r w:rsidRPr="00634A05">
              <w:rPr>
                <w:lang w:val="en-US"/>
              </w:rPr>
              <w:t>#   8 ELLIPTICITY     1 - B_IMAGE/A_IMAGE</w:t>
            </w:r>
          </w:p>
          <w:p w:rsidR="00526B43" w:rsidRPr="00634A05" w:rsidRDefault="00526B43">
            <w:pPr>
              <w:pStyle w:val="PrformatHTML"/>
              <w:spacing w:line="272" w:lineRule="atLeast"/>
              <w:rPr>
                <w:lang w:val="en-US"/>
              </w:rPr>
            </w:pPr>
            <w:r w:rsidRPr="00634A05">
              <w:rPr>
                <w:lang w:val="en-US"/>
              </w:rPr>
              <w:t>#   9 A_IMAGE         Profile RMS along major axis                    [pixel]</w:t>
            </w:r>
          </w:p>
          <w:p w:rsidR="00526B43" w:rsidRPr="00634A05" w:rsidRDefault="00526B43">
            <w:pPr>
              <w:pStyle w:val="PrformatHTML"/>
              <w:spacing w:line="272" w:lineRule="atLeast"/>
              <w:rPr>
                <w:lang w:val="en-US"/>
              </w:rPr>
            </w:pPr>
            <w:r w:rsidRPr="00634A05">
              <w:rPr>
                <w:lang w:val="en-US"/>
              </w:rPr>
              <w:t>#  10 B_IMAGE         Profile RMS along minor axis                    [pixel]</w:t>
            </w:r>
          </w:p>
          <w:p w:rsidR="00526B43" w:rsidRPr="00AF4B7E" w:rsidRDefault="00526B43">
            <w:pPr>
              <w:pStyle w:val="PrformatHTML"/>
              <w:spacing w:line="272" w:lineRule="atLeast"/>
            </w:pPr>
            <w:r w:rsidRPr="00AF4B7E">
              <w:t>#  11 THETA_IMAGE     Position angle (CCW/x)                          [deg]</w:t>
            </w:r>
          </w:p>
          <w:p w:rsidR="00526B43" w:rsidRPr="00AF4B7E" w:rsidRDefault="00526B43">
            <w:pPr>
              <w:pStyle w:val="NormalWeb"/>
              <w:rPr>
                <w:sz w:val="20"/>
                <w:szCs w:val="20"/>
              </w:rPr>
            </w:pPr>
            <w:r w:rsidRPr="00AF4B7E">
              <w:rPr>
                <w:sz w:val="20"/>
                <w:szCs w:val="20"/>
              </w:rPr>
              <w:t> </w:t>
            </w:r>
          </w:p>
          <w:p w:rsidR="00C144B7" w:rsidRDefault="00C144B7" w:rsidP="00C144B7">
            <w:pPr>
              <w:pStyle w:val="NormalWeb"/>
            </w:pPr>
            <w:r w:rsidRPr="00C144B7">
              <w:rPr>
                <w:rFonts w:ascii="Verdana" w:hAnsi="Verdana"/>
                <w:sz w:val="20"/>
                <w:szCs w:val="20"/>
              </w:rPr>
              <w:t>Les données de l'image suivent alors,</w:t>
            </w:r>
          </w:p>
          <w:p w:rsidR="00526B43" w:rsidRPr="00C144B7" w:rsidRDefault="00526B43">
            <w:pPr>
              <w:pStyle w:val="NormalWeb"/>
              <w:rPr>
                <w:sz w:val="20"/>
                <w:szCs w:val="20"/>
              </w:rPr>
            </w:pPr>
            <w:r w:rsidRPr="00C144B7">
              <w:rPr>
                <w:sz w:val="20"/>
                <w:szCs w:val="20"/>
              </w:rPr>
              <w:t> </w:t>
            </w:r>
          </w:p>
          <w:p w:rsidR="00526B43" w:rsidRPr="00AF4B7E" w:rsidRDefault="00526B43">
            <w:pPr>
              <w:pStyle w:val="NormalWeb"/>
              <w:rPr>
                <w:sz w:val="20"/>
                <w:szCs w:val="20"/>
              </w:rPr>
            </w:pPr>
            <w:r w:rsidRPr="00AF4B7E">
              <w:rPr>
                <w:rFonts w:ascii="Courier New" w:hAnsi="Courier New" w:cs="Courier New"/>
                <w:sz w:val="20"/>
                <w:szCs w:val="20"/>
              </w:rPr>
              <w:t>379.807 10.866 0.3450 2.11 000 0.03 1.178 0.151 1.01 0.86 43.0</w:t>
            </w:r>
            <w:r w:rsidRPr="00AF4B7E">
              <w:rPr>
                <w:rFonts w:ascii="Courier New" w:hAnsi="Courier New" w:cs="Courier New"/>
                <w:sz w:val="20"/>
                <w:szCs w:val="20"/>
              </w:rPr>
              <w:br/>
              <w:t>314.191 8.881 1.3406 1.88 000 0.88 1.207 0.172 0.79 0.66 47.8</w:t>
            </w:r>
            <w:r w:rsidRPr="00AF4B7E">
              <w:rPr>
                <w:rFonts w:ascii="Courier New" w:hAnsi="Courier New" w:cs="Courier New"/>
                <w:sz w:val="20"/>
                <w:szCs w:val="20"/>
              </w:rPr>
              <w:br/>
              <w:t>176.631 7.671 0.6538 1.98 000 0.80 1.136 0.120 0.94 0.83 48.</w:t>
            </w:r>
            <w:r w:rsidRPr="00AF4B7E">
              <w:rPr>
                <w:rFonts w:ascii="Courier New" w:hAnsi="Courier New" w:cs="Courier New"/>
                <w:sz w:val="20"/>
                <w:szCs w:val="20"/>
              </w:rPr>
              <w:br/>
              <w:t>65.493 3.007 0.7479 1.96 000 0.03 1.232 0.188 0.94 0.76 -0.0</w:t>
            </w:r>
            <w:r w:rsidRPr="00AF4B7E">
              <w:rPr>
                <w:rFonts w:ascii="Courier New" w:hAnsi="Courier New" w:cs="Courier New"/>
                <w:sz w:val="20"/>
                <w:szCs w:val="20"/>
              </w:rPr>
              <w:br/>
              <w:t>and so on....</w:t>
            </w:r>
          </w:p>
          <w:p w:rsidR="00526B43" w:rsidRPr="00AF4B7E" w:rsidRDefault="00526B43">
            <w:pPr>
              <w:pStyle w:val="NormalWeb"/>
              <w:rPr>
                <w:sz w:val="20"/>
                <w:szCs w:val="20"/>
              </w:rPr>
            </w:pPr>
            <w:r w:rsidRPr="00AF4B7E">
              <w:rPr>
                <w:sz w:val="20"/>
                <w:szCs w:val="20"/>
              </w:rPr>
              <w:t> </w:t>
            </w:r>
          </w:p>
          <w:p w:rsidR="00C144B7" w:rsidRDefault="00C144B7" w:rsidP="00C144B7">
            <w:pPr>
              <w:pStyle w:val="NormalWeb"/>
            </w:pPr>
            <w:r w:rsidRPr="00C144B7">
              <w:rPr>
                <w:rFonts w:ascii="Verdana" w:hAnsi="Verdana"/>
                <w:sz w:val="20"/>
                <w:szCs w:val="20"/>
              </w:rPr>
              <w:t xml:space="preserve">Il y a plusieurs paramètres de défaut qui sont employés par Source Extraction. Faire rarement les paramètres de défaut </w:t>
            </w:r>
            <w:proofErr w:type="gramStart"/>
            <w:r w:rsidRPr="00C144B7">
              <w:rPr>
                <w:rFonts w:ascii="Verdana" w:hAnsi="Verdana"/>
                <w:sz w:val="20"/>
                <w:szCs w:val="20"/>
              </w:rPr>
              <w:t>doivent</w:t>
            </w:r>
            <w:proofErr w:type="gramEnd"/>
            <w:r w:rsidRPr="00C144B7">
              <w:rPr>
                <w:rFonts w:ascii="Verdana" w:hAnsi="Verdana"/>
                <w:sz w:val="20"/>
                <w:szCs w:val="20"/>
              </w:rPr>
              <w:t xml:space="preserve"> être changés. Si vous êtes incertain au sujet d'un arrangement il est le meilleur de le laisser seul. Pour accéder au dialogue de Sextractor Setup employer Research | Analyser Folder d'Images | Analyser pré | Installation. Voir ci-dessous.</w:t>
            </w:r>
          </w:p>
          <w:p w:rsidR="00526B43" w:rsidRPr="00C144B7" w:rsidRDefault="00C144B7">
            <w:pPr>
              <w:pStyle w:val="Titre2"/>
              <w:spacing w:line="272" w:lineRule="atLeast"/>
              <w:jc w:val="center"/>
              <w:rPr>
                <w:rFonts w:ascii="Trebuchet MS" w:hAnsi="Trebuchet MS"/>
                <w:sz w:val="20"/>
                <w:szCs w:val="20"/>
              </w:rPr>
            </w:pPr>
            <w:r w:rsidRPr="00C144B7">
              <w:rPr>
                <w:rFonts w:ascii="Verdana" w:hAnsi="Verdana"/>
                <w:sz w:val="20"/>
                <w:szCs w:val="20"/>
              </w:rPr>
              <w:t>Installation d'extraction de source</w:t>
            </w:r>
            <w:r>
              <w:rPr>
                <w:rFonts w:ascii="Times New Roman" w:hAnsi="Times New Roman" w:cs="Times New Roman"/>
                <w:sz w:val="24"/>
                <w:szCs w:val="24"/>
                <w:lang w:eastAsia="fr-FR"/>
              </w:rPr>
              <w:br/>
            </w:r>
            <w:r w:rsidR="00526B43" w:rsidRPr="00634A05">
              <w:rPr>
                <w:rFonts w:ascii="Trebuchet MS" w:hAnsi="Trebuchet MS"/>
                <w:noProof/>
                <w:sz w:val="20"/>
                <w:szCs w:val="20"/>
                <w:lang w:eastAsia="fr-FR"/>
              </w:rPr>
              <w:drawing>
                <wp:inline distT="0" distB="0" distL="0" distR="0">
                  <wp:extent cx="4805045" cy="4114800"/>
                  <wp:effectExtent l="19050" t="0" r="0" b="0"/>
                  <wp:docPr id="217" name="Image 187" descr="http://www.bisque.com/tom/astrometry/images/defau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bisque.com/tom/astrometry/images/defaults.jpg"/>
                          <pic:cNvPicPr>
                            <a:picLocks noChangeAspect="1" noChangeArrowheads="1"/>
                          </pic:cNvPicPr>
                        </pic:nvPicPr>
                        <pic:blipFill>
                          <a:blip r:embed="rId337" cstate="print"/>
                          <a:srcRect/>
                          <a:stretch>
                            <a:fillRect/>
                          </a:stretch>
                        </pic:blipFill>
                        <pic:spPr bwMode="auto">
                          <a:xfrm>
                            <a:off x="0" y="0"/>
                            <a:ext cx="4805045" cy="4114800"/>
                          </a:xfrm>
                          <a:prstGeom prst="rect">
                            <a:avLst/>
                          </a:prstGeom>
                          <a:noFill/>
                          <a:ln w="9525">
                            <a:noFill/>
                            <a:miter lim="800000"/>
                            <a:headEnd/>
                            <a:tailEnd/>
                          </a:ln>
                        </pic:spPr>
                      </pic:pic>
                    </a:graphicData>
                  </a:graphic>
                </wp:inline>
              </w:drawing>
            </w:r>
            <w:r w:rsidR="00526B43" w:rsidRPr="00C144B7">
              <w:rPr>
                <w:rFonts w:ascii="Trebuchet MS" w:hAnsi="Trebuchet MS"/>
                <w:sz w:val="20"/>
                <w:szCs w:val="20"/>
              </w:rPr>
              <w:br/>
            </w:r>
            <w:r>
              <w:rPr>
                <w:rFonts w:ascii="Verdana" w:hAnsi="Verdana"/>
                <w:sz w:val="20"/>
                <w:szCs w:val="20"/>
              </w:rPr>
              <w:lastRenderedPageBreak/>
              <w:t>Changer seulement si nécessaire !</w:t>
            </w:r>
          </w:p>
          <w:p w:rsidR="00C144B7" w:rsidRDefault="00C144B7" w:rsidP="00C144B7">
            <w:pPr>
              <w:pStyle w:val="NormalWeb"/>
            </w:pPr>
            <w:r w:rsidRPr="00C144B7">
              <w:rPr>
                <w:rFonts w:ascii="Verdana" w:hAnsi="Verdana"/>
                <w:b/>
                <w:bCs/>
                <w:sz w:val="20"/>
                <w:szCs w:val="20"/>
              </w:rPr>
              <w:t xml:space="preserve">NOTE </w:t>
            </w:r>
            <w:proofErr w:type="gramStart"/>
            <w:r w:rsidRPr="00C144B7">
              <w:rPr>
                <w:rFonts w:ascii="Verdana" w:hAnsi="Verdana"/>
                <w:b/>
                <w:bCs/>
                <w:sz w:val="20"/>
                <w:szCs w:val="20"/>
              </w:rPr>
              <w:t>:</w:t>
            </w:r>
            <w:r>
              <w:t xml:space="preserve"> </w:t>
            </w:r>
            <w:r w:rsidRPr="00C144B7">
              <w:rPr>
                <w:rFonts w:ascii="Verdana" w:hAnsi="Verdana"/>
                <w:sz w:val="20"/>
                <w:szCs w:val="20"/>
              </w:rPr>
              <w:t> Employer</w:t>
            </w:r>
            <w:proofErr w:type="gramEnd"/>
            <w:r w:rsidRPr="00C144B7">
              <w:rPr>
                <w:rFonts w:ascii="Verdana" w:hAnsi="Verdana"/>
                <w:sz w:val="20"/>
                <w:szCs w:val="20"/>
              </w:rPr>
              <w:t xml:space="preserve"> l'option Research | Exposition Inventory pour voir l'effet que le changement a ! Vous pouvez également inspecter les dossiers de .SRC étant créés pour voir ce qui si quelque chose a changé.</w:t>
            </w:r>
          </w:p>
          <w:p w:rsidR="00C144B7" w:rsidRDefault="00C144B7" w:rsidP="00C144B7">
            <w:pPr>
              <w:pStyle w:val="Titre2"/>
              <w:spacing w:line="272" w:lineRule="atLeast"/>
            </w:pPr>
            <w:bookmarkStart w:id="33" w:name="How_Can_I_check_my_astrometry_for_accura"/>
            <w:r w:rsidRPr="00C144B7">
              <w:rPr>
                <w:rFonts w:ascii="Verdana" w:hAnsi="Verdana"/>
                <w:sz w:val="20"/>
                <w:szCs w:val="20"/>
              </w:rPr>
              <w:t xml:space="preserve">Comment </w:t>
            </w:r>
            <w:proofErr w:type="gramStart"/>
            <w:r w:rsidRPr="00C144B7">
              <w:rPr>
                <w:rFonts w:ascii="Verdana" w:hAnsi="Verdana"/>
                <w:sz w:val="20"/>
                <w:szCs w:val="20"/>
              </w:rPr>
              <w:t>ose je</w:t>
            </w:r>
            <w:proofErr w:type="gramEnd"/>
            <w:r w:rsidRPr="00C144B7">
              <w:rPr>
                <w:rFonts w:ascii="Verdana" w:hAnsi="Verdana"/>
                <w:sz w:val="20"/>
                <w:szCs w:val="20"/>
              </w:rPr>
              <w:t xml:space="preserve"> vérifier l'exactitude de l'astrometry ? !</w:t>
            </w:r>
            <w:bookmarkEnd w:id="33"/>
          </w:p>
          <w:p w:rsidR="00C144B7" w:rsidRDefault="00C144B7" w:rsidP="00C144B7">
            <w:pPr>
              <w:pStyle w:val="NormalWeb"/>
            </w:pPr>
            <w:r w:rsidRPr="00C144B7">
              <w:rPr>
                <w:rFonts w:ascii="Verdana" w:hAnsi="Verdana"/>
                <w:sz w:val="20"/>
                <w:szCs w:val="20"/>
              </w:rPr>
              <w:t>Assez facile !</w:t>
            </w:r>
          </w:p>
          <w:p w:rsidR="00C144B7" w:rsidRDefault="00C144B7" w:rsidP="00C144B7">
            <w:pPr>
              <w:pStyle w:val="NormalWeb"/>
            </w:pPr>
            <w:r w:rsidRPr="00C144B7">
              <w:rPr>
                <w:sz w:val="20"/>
                <w:szCs w:val="20"/>
              </w:rPr>
              <w:t> </w:t>
            </w:r>
          </w:p>
          <w:p w:rsidR="00C144B7" w:rsidRDefault="00C144B7" w:rsidP="00C144B7">
            <w:pPr>
              <w:pStyle w:val="NormalWeb"/>
            </w:pPr>
            <w:r w:rsidRPr="00C144B7">
              <w:rPr>
                <w:rFonts w:ascii="Verdana" w:hAnsi="Verdana"/>
                <w:sz w:val="20"/>
                <w:szCs w:val="20"/>
              </w:rPr>
              <w:t>Voici une manière créatrice de voir facilement si l'astrometry est valide. Simple. Prendre les positions astrometric calculées et les tracer directement sur l'image de CCD. L'astrometry est correct ou il n'est pas. Si fait correctement la position astrometric s'assortira exactement où l'objet est dans l'image de CCD. Si elle ne retourne pas et n'essaye pas encore !</w:t>
            </w:r>
          </w:p>
          <w:p w:rsidR="00526B43" w:rsidRPr="00C144B7" w:rsidRDefault="00526B43">
            <w:pPr>
              <w:pStyle w:val="NormalWeb"/>
              <w:rPr>
                <w:sz w:val="20"/>
                <w:szCs w:val="20"/>
              </w:rPr>
            </w:pPr>
            <w:r w:rsidRPr="00C144B7">
              <w:rPr>
                <w:sz w:val="20"/>
                <w:szCs w:val="20"/>
              </w:rPr>
              <w:t> </w:t>
            </w:r>
          </w:p>
          <w:p w:rsidR="00C144B7" w:rsidRDefault="00C144B7" w:rsidP="00C144B7">
            <w:pPr>
              <w:pStyle w:val="NormalWeb"/>
            </w:pPr>
            <w:r w:rsidRPr="00C144B7">
              <w:rPr>
                <w:rFonts w:ascii="Verdana" w:hAnsi="Verdana"/>
                <w:sz w:val="20"/>
                <w:szCs w:val="20"/>
              </w:rPr>
              <w:t>Ce tour peut sauver l'embarras !</w:t>
            </w:r>
          </w:p>
          <w:p w:rsidR="00526B43" w:rsidRPr="00C144B7" w:rsidRDefault="00526B43">
            <w:pPr>
              <w:pStyle w:val="NormalWeb"/>
              <w:rPr>
                <w:sz w:val="20"/>
                <w:szCs w:val="20"/>
              </w:rPr>
            </w:pPr>
            <w:r w:rsidRPr="00C144B7">
              <w:rPr>
                <w:sz w:val="20"/>
                <w:szCs w:val="20"/>
              </w:rPr>
              <w:t> </w:t>
            </w:r>
          </w:p>
          <w:p w:rsidR="0025262B" w:rsidRDefault="0025262B" w:rsidP="0025262B">
            <w:pPr>
              <w:pStyle w:val="NormalWeb"/>
            </w:pPr>
            <w:r w:rsidRPr="0025262B">
              <w:rPr>
                <w:rFonts w:ascii="Verdana" w:hAnsi="Verdana"/>
                <w:sz w:val="20"/>
                <w:szCs w:val="20"/>
              </w:rPr>
              <w:t xml:space="preserve">En ayant TheSky tracer les positions astrometric que vous avez créées au-dessus de l'image de CCD vous pouvez reposer assurément tout avez été fait correctement. Le dossier des textes avec les positions astrometric peut être compilé dans un dossier de SDB (TheSky Base de données) et tracé directement sur l'image ou vous de CCD peut manuellement ajouter chaque position astrometric dans le </w:t>
            </w:r>
            <w:hyperlink r:id="rId338" w:anchor="Adding the Astrometric Position to TheSky" w:history="1">
              <w:r w:rsidRPr="0025262B">
                <w:rPr>
                  <w:rStyle w:val="Lienhypertexte"/>
                  <w:rFonts w:ascii="Verdana" w:hAnsi="Verdana"/>
                  <w:b/>
                  <w:bCs/>
                  <w:sz w:val="20"/>
                  <w:szCs w:val="20"/>
                </w:rPr>
                <w:t>Data | Ajouter la section de Data d'Utilisateur-Defined</w:t>
              </w:r>
            </w:hyperlink>
            <w:r w:rsidRPr="0025262B">
              <w:rPr>
                <w:rFonts w:ascii="Verdana" w:hAnsi="Verdana"/>
                <w:sz w:val="20"/>
                <w:szCs w:val="20"/>
              </w:rPr>
              <w:t xml:space="preserve"> pour une confrontation avec la réalité rapide.</w:t>
            </w:r>
          </w:p>
          <w:p w:rsidR="0025262B" w:rsidRDefault="0025262B" w:rsidP="0025262B">
            <w:pPr>
              <w:pStyle w:val="NormalWeb"/>
            </w:pPr>
            <w:r w:rsidRPr="0025262B">
              <w:rPr>
                <w:sz w:val="20"/>
                <w:szCs w:val="20"/>
              </w:rPr>
              <w:t> </w:t>
            </w:r>
          </w:p>
          <w:p w:rsidR="0025262B" w:rsidRDefault="0025262B" w:rsidP="0025262B">
            <w:pPr>
              <w:pStyle w:val="NormalWeb"/>
            </w:pPr>
            <w:r w:rsidRPr="0025262B">
              <w:rPr>
                <w:rFonts w:ascii="Verdana" w:hAnsi="Verdana"/>
                <w:sz w:val="20"/>
                <w:szCs w:val="20"/>
              </w:rPr>
              <w:t>Vous pouvez employer le texte d'en-tête que j'ai créé ci-dessous pour tracer les positions astrometric dans TheSky FROM n'importe quelle source ! Puisque le formatage pour le MPC est standard vous pouvez tracer les positions astrometric créées par TheSky et CCDSoft ou n'importe quel autre programme qui est capable de créer le dossier composé pour le MPC directement. Juste attacher cet en-tête au dossier des textes et compiler les données dans TheSky. Très franc. Tout le travail est effectué pour vous.</w:t>
            </w:r>
          </w:p>
          <w:p w:rsidR="0025262B" w:rsidRDefault="0025262B" w:rsidP="0025262B">
            <w:pPr>
              <w:pStyle w:val="NormalWeb"/>
            </w:pPr>
            <w:r w:rsidRPr="0025262B">
              <w:rPr>
                <w:sz w:val="20"/>
                <w:szCs w:val="20"/>
              </w:rPr>
              <w:t> </w:t>
            </w:r>
          </w:p>
          <w:p w:rsidR="0025262B" w:rsidRDefault="0025262B" w:rsidP="0025262B">
            <w:pPr>
              <w:pStyle w:val="NormalWeb"/>
            </w:pPr>
            <w:r w:rsidRPr="0025262B">
              <w:rPr>
                <w:rFonts w:ascii="Verdana" w:hAnsi="Verdana"/>
                <w:sz w:val="20"/>
                <w:szCs w:val="20"/>
              </w:rPr>
              <w:t>Vous pouvez même laisser les lignes du texte initiales avec l'information d'observateur dans le dossier si vous choisissez à. Ce ne sera pas un problème tant que vous commentaire les données dehors avec des points-virgules.</w:t>
            </w:r>
          </w:p>
          <w:p w:rsidR="00526B43" w:rsidRPr="0025262B" w:rsidRDefault="00526B43">
            <w:pPr>
              <w:pStyle w:val="NormalWeb"/>
              <w:rPr>
                <w:rFonts w:cs="Courier New"/>
                <w:sz w:val="20"/>
                <w:szCs w:val="20"/>
              </w:rPr>
            </w:pPr>
            <w:r w:rsidRPr="0025262B">
              <w:rPr>
                <w:rFonts w:cs="Courier New"/>
                <w:sz w:val="20"/>
                <w:szCs w:val="20"/>
              </w:rPr>
              <w:t> </w:t>
            </w:r>
          </w:p>
          <w:p w:rsidR="00526B43" w:rsidRPr="00634A05" w:rsidRDefault="00526B43">
            <w:pPr>
              <w:pStyle w:val="NormalWeb"/>
              <w:rPr>
                <w:sz w:val="20"/>
                <w:szCs w:val="20"/>
                <w:lang w:val="en-US"/>
              </w:rPr>
            </w:pPr>
            <w:r w:rsidRPr="00634A05">
              <w:rPr>
                <w:rFonts w:cs="Courier New"/>
                <w:sz w:val="20"/>
                <w:szCs w:val="20"/>
                <w:lang w:val="en-US"/>
              </w:rPr>
              <w:t>;COD XXX</w:t>
            </w:r>
            <w:r w:rsidRPr="00634A05">
              <w:rPr>
                <w:rFonts w:cs="Courier New"/>
                <w:sz w:val="20"/>
                <w:szCs w:val="20"/>
                <w:lang w:val="en-US"/>
              </w:rPr>
              <w:br/>
              <w:t>;CON S. Holmes, 221B Baker Street, London NW1 4JW, England</w:t>
            </w:r>
            <w:r w:rsidRPr="00634A05">
              <w:rPr>
                <w:rFonts w:cs="Courier New"/>
                <w:sz w:val="20"/>
                <w:szCs w:val="20"/>
                <w:lang w:val="en-US"/>
              </w:rPr>
              <w:br/>
              <w:t>;CON [sholmes@mycroft.holmes.gov.uk]</w:t>
            </w:r>
            <w:r w:rsidRPr="00634A05">
              <w:rPr>
                <w:rFonts w:cs="Courier New"/>
                <w:sz w:val="20"/>
                <w:szCs w:val="20"/>
                <w:lang w:val="en-US"/>
              </w:rPr>
              <w:br/>
              <w:t>;OBS H. Poirot, P. Mason, L. Columbo, C. Chan</w:t>
            </w:r>
            <w:r w:rsidRPr="00634A05">
              <w:rPr>
                <w:rFonts w:cs="Courier New"/>
                <w:sz w:val="20"/>
                <w:szCs w:val="20"/>
                <w:lang w:val="en-US"/>
              </w:rPr>
              <w:br/>
              <w:t>;MEA J. Watson</w:t>
            </w:r>
            <w:r w:rsidRPr="00634A05">
              <w:rPr>
                <w:rFonts w:cs="Courier New"/>
                <w:sz w:val="20"/>
                <w:szCs w:val="20"/>
                <w:lang w:val="en-US"/>
              </w:rPr>
              <w:br/>
              <w:t>;TEL 0.50-m f/3.0 reflector + CCD</w:t>
            </w:r>
            <w:r w:rsidRPr="00634A05">
              <w:rPr>
                <w:rFonts w:cs="Courier New"/>
                <w:sz w:val="20"/>
                <w:szCs w:val="20"/>
                <w:lang w:val="en-US"/>
              </w:rPr>
              <w:br/>
              <w:t>;NET GSC</w:t>
            </w:r>
            <w:r w:rsidRPr="00634A05">
              <w:rPr>
                <w:rFonts w:cs="Courier New"/>
                <w:sz w:val="20"/>
                <w:szCs w:val="20"/>
                <w:lang w:val="en-US"/>
              </w:rPr>
              <w:br/>
              <w:t>;ACK Batch 001</w:t>
            </w:r>
            <w:r w:rsidRPr="00634A05">
              <w:rPr>
                <w:rFonts w:cs="Courier New"/>
                <w:sz w:val="20"/>
                <w:szCs w:val="20"/>
                <w:lang w:val="en-US"/>
              </w:rPr>
              <w:br/>
              <w:t>;AC2 dwatson@mycroft.holmes.gov.uk</w:t>
            </w:r>
            <w:r w:rsidRPr="00634A05">
              <w:rPr>
                <w:rFonts w:cs="Courier New"/>
                <w:sz w:val="20"/>
                <w:szCs w:val="20"/>
                <w:lang w:val="en-US"/>
              </w:rPr>
              <w:br/>
              <w:t>;the above are commented out!</w:t>
            </w:r>
            <w:r w:rsidRPr="00634A05">
              <w:rPr>
                <w:rFonts w:cs="Courier New"/>
                <w:sz w:val="20"/>
                <w:szCs w:val="20"/>
                <w:lang w:val="en-US"/>
              </w:rPr>
              <w:br/>
            </w:r>
            <w:proofErr w:type="gramStart"/>
            <w:r w:rsidRPr="00634A05">
              <w:rPr>
                <w:rFonts w:cs="Courier New"/>
                <w:sz w:val="20"/>
                <w:szCs w:val="20"/>
                <w:lang w:val="en-US"/>
              </w:rPr>
              <w:t>;Ignore</w:t>
            </w:r>
            <w:proofErr w:type="gramEnd"/>
            <w:r w:rsidRPr="00634A05">
              <w:rPr>
                <w:rFonts w:cs="Courier New"/>
                <w:sz w:val="20"/>
                <w:szCs w:val="20"/>
                <w:lang w:val="en-US"/>
              </w:rPr>
              <w:t xml:space="preserve"> lines with semi colons!</w:t>
            </w:r>
            <w:r w:rsidRPr="00634A05">
              <w:rPr>
                <w:rFonts w:cs="Courier New"/>
                <w:sz w:val="20"/>
                <w:szCs w:val="20"/>
                <w:lang w:val="en-US"/>
              </w:rPr>
              <w:br/>
            </w:r>
            <w:r w:rsidRPr="00634A05">
              <w:rPr>
                <w:rFonts w:ascii="Courier New" w:hAnsi="Courier New" w:cs="Courier New"/>
                <w:sz w:val="20"/>
                <w:szCs w:val="20"/>
                <w:lang w:val="en-US"/>
              </w:rPr>
              <w:t>;</w:t>
            </w:r>
            <w:r w:rsidRPr="00634A05">
              <w:rPr>
                <w:rFonts w:ascii="Courier New" w:hAnsi="Courier New" w:cs="Courier New"/>
                <w:sz w:val="20"/>
                <w:szCs w:val="20"/>
                <w:lang w:val="en-US"/>
              </w:rPr>
              <w:br/>
              <w:t> </w:t>
            </w:r>
          </w:p>
          <w:p w:rsidR="00526B43" w:rsidRPr="00634A05" w:rsidRDefault="00526B43">
            <w:pPr>
              <w:pStyle w:val="PrformatHTML"/>
              <w:spacing w:line="272" w:lineRule="atLeast"/>
              <w:rPr>
                <w:lang w:val="en-US"/>
              </w:rPr>
            </w:pPr>
            <w:r w:rsidRPr="00634A05">
              <w:rPr>
                <w:lang w:val="en-US"/>
              </w:rPr>
              <w:t>&gt;SEARCH 1,14</w:t>
            </w:r>
          </w:p>
          <w:p w:rsidR="00526B43" w:rsidRPr="00634A05" w:rsidRDefault="00526B43">
            <w:pPr>
              <w:pStyle w:val="PrformatHTML"/>
              <w:spacing w:line="272" w:lineRule="atLeast"/>
              <w:rPr>
                <w:lang w:val="en-US"/>
              </w:rPr>
            </w:pPr>
            <w:r w:rsidRPr="00634A05">
              <w:rPr>
                <w:lang w:val="en-US"/>
              </w:rPr>
              <w:t>&gt;RAHOURS 33,34</w:t>
            </w:r>
          </w:p>
          <w:p w:rsidR="00526B43" w:rsidRPr="00634A05" w:rsidRDefault="00526B43">
            <w:pPr>
              <w:pStyle w:val="PrformatHTML"/>
              <w:spacing w:line="272" w:lineRule="atLeast"/>
              <w:rPr>
                <w:lang w:val="en-US"/>
              </w:rPr>
            </w:pPr>
            <w:r w:rsidRPr="00634A05">
              <w:rPr>
                <w:lang w:val="en-US"/>
              </w:rPr>
              <w:t>&gt;RAMINUTES 36,37</w:t>
            </w:r>
          </w:p>
          <w:p w:rsidR="00526B43" w:rsidRPr="00634A05" w:rsidRDefault="00526B43">
            <w:pPr>
              <w:pStyle w:val="PrformatHTML"/>
              <w:spacing w:line="272" w:lineRule="atLeast"/>
              <w:rPr>
                <w:lang w:val="en-US"/>
              </w:rPr>
            </w:pPr>
            <w:r w:rsidRPr="00634A05">
              <w:rPr>
                <w:lang w:val="en-US"/>
              </w:rPr>
              <w:t>&gt;RASECONDS 39,43</w:t>
            </w:r>
          </w:p>
          <w:p w:rsidR="00526B43" w:rsidRPr="00634A05" w:rsidRDefault="00526B43">
            <w:pPr>
              <w:pStyle w:val="PrformatHTML"/>
              <w:spacing w:line="272" w:lineRule="atLeast"/>
              <w:rPr>
                <w:lang w:val="en-US"/>
              </w:rPr>
            </w:pPr>
            <w:r w:rsidRPr="00634A05">
              <w:rPr>
                <w:lang w:val="en-US"/>
              </w:rPr>
              <w:t>&gt;DECSIGN 45,45</w:t>
            </w:r>
          </w:p>
          <w:p w:rsidR="00526B43" w:rsidRPr="00634A05" w:rsidRDefault="00526B43">
            <w:pPr>
              <w:pStyle w:val="PrformatHTML"/>
              <w:spacing w:line="272" w:lineRule="atLeast"/>
              <w:rPr>
                <w:lang w:val="en-US"/>
              </w:rPr>
            </w:pPr>
            <w:r w:rsidRPr="00634A05">
              <w:rPr>
                <w:lang w:val="en-US"/>
              </w:rPr>
              <w:t>&gt;DECDEGREES 46,47</w:t>
            </w:r>
          </w:p>
          <w:p w:rsidR="00526B43" w:rsidRPr="00634A05" w:rsidRDefault="00526B43">
            <w:pPr>
              <w:pStyle w:val="PrformatHTML"/>
              <w:spacing w:line="272" w:lineRule="atLeast"/>
              <w:rPr>
                <w:lang w:val="en-US"/>
              </w:rPr>
            </w:pPr>
            <w:r w:rsidRPr="00634A05">
              <w:rPr>
                <w:lang w:val="en-US"/>
              </w:rPr>
              <w:t>&gt;DECMINUTES 49,50</w:t>
            </w:r>
          </w:p>
          <w:p w:rsidR="00526B43" w:rsidRPr="00634A05" w:rsidRDefault="00526B43">
            <w:pPr>
              <w:pStyle w:val="PrformatHTML"/>
              <w:spacing w:line="272" w:lineRule="atLeast"/>
              <w:rPr>
                <w:lang w:val="en-US"/>
              </w:rPr>
            </w:pPr>
            <w:r w:rsidRPr="00634A05">
              <w:rPr>
                <w:lang w:val="en-US"/>
              </w:rPr>
              <w:t>&gt;DECSECONDS 52,57</w:t>
            </w:r>
          </w:p>
          <w:p w:rsidR="00526B43" w:rsidRPr="00634A05" w:rsidRDefault="00526B43">
            <w:pPr>
              <w:pStyle w:val="PrformatHTML"/>
              <w:spacing w:line="272" w:lineRule="atLeast"/>
              <w:rPr>
                <w:lang w:val="en-US"/>
              </w:rPr>
            </w:pPr>
            <w:r w:rsidRPr="00634A05">
              <w:rPr>
                <w:lang w:val="en-US"/>
              </w:rPr>
              <w:t>&gt;MAGNITUDE 65,69</w:t>
            </w:r>
          </w:p>
          <w:p w:rsidR="00526B43" w:rsidRPr="00634A05" w:rsidRDefault="00526B43">
            <w:pPr>
              <w:pStyle w:val="PrformatHTML"/>
              <w:spacing w:line="272" w:lineRule="atLeast"/>
              <w:rPr>
                <w:lang w:val="en-US"/>
              </w:rPr>
            </w:pPr>
            <w:r w:rsidRPr="00634A05">
              <w:rPr>
                <w:lang w:val="en-US"/>
              </w:rPr>
              <w:t>&gt;OBJECT TYPE 55</w:t>
            </w:r>
          </w:p>
          <w:p w:rsidR="00526B43" w:rsidRPr="00634A05" w:rsidRDefault="00526B43">
            <w:pPr>
              <w:pStyle w:val="PrformatHTML"/>
              <w:spacing w:line="272" w:lineRule="atLeast"/>
              <w:rPr>
                <w:lang w:val="en-US"/>
              </w:rPr>
            </w:pPr>
            <w:r w:rsidRPr="00634A05">
              <w:rPr>
                <w:lang w:val="en-US"/>
              </w:rPr>
              <w:t>&gt;IDENTIFIER MPC Astrometry</w:t>
            </w:r>
          </w:p>
          <w:p w:rsidR="00526B43" w:rsidRPr="00634A05" w:rsidRDefault="00526B43">
            <w:pPr>
              <w:pStyle w:val="PrformatHTML"/>
              <w:spacing w:line="272" w:lineRule="atLeast"/>
              <w:rPr>
                <w:lang w:val="en-US"/>
              </w:rPr>
            </w:pPr>
            <w:r w:rsidRPr="00634A05">
              <w:rPr>
                <w:lang w:val="en-US"/>
              </w:rPr>
              <w:t>&gt;PARSE "Designation" 1,14</w:t>
            </w:r>
          </w:p>
          <w:p w:rsidR="00526B43" w:rsidRPr="00634A05" w:rsidRDefault="00526B43">
            <w:pPr>
              <w:pStyle w:val="PrformatHTML"/>
              <w:spacing w:line="272" w:lineRule="atLeast"/>
              <w:rPr>
                <w:lang w:val="en-US"/>
              </w:rPr>
            </w:pPr>
            <w:r w:rsidRPr="00634A05">
              <w:rPr>
                <w:lang w:val="en-US"/>
              </w:rPr>
              <w:t>&gt;PARSE "Year Month Day" 16,31</w:t>
            </w:r>
          </w:p>
          <w:p w:rsidR="00526B43" w:rsidRPr="00634A05" w:rsidRDefault="00526B43">
            <w:pPr>
              <w:pStyle w:val="PrformatHTML"/>
              <w:spacing w:line="272" w:lineRule="atLeast"/>
              <w:rPr>
                <w:lang w:val="en-US"/>
              </w:rPr>
            </w:pPr>
            <w:r w:rsidRPr="00634A05">
              <w:rPr>
                <w:lang w:val="en-US"/>
              </w:rPr>
              <w:t>&gt;PARSE "Observatory Code" 78,80</w:t>
            </w:r>
          </w:p>
          <w:p w:rsidR="00526B43" w:rsidRPr="00634A05" w:rsidRDefault="00526B43">
            <w:pPr>
              <w:pStyle w:val="PrformatHTML"/>
              <w:spacing w:line="272" w:lineRule="atLeast"/>
              <w:rPr>
                <w:lang w:val="en-US"/>
              </w:rPr>
            </w:pPr>
            <w:r w:rsidRPr="00634A05">
              <w:rPr>
                <w:lang w:val="en-US"/>
              </w:rPr>
              <w:lastRenderedPageBreak/>
              <w:t>&gt;LOADMEMORY</w:t>
            </w:r>
          </w:p>
          <w:p w:rsidR="00526B43" w:rsidRPr="00634A05" w:rsidRDefault="00526B43">
            <w:pPr>
              <w:pStyle w:val="NormalWeb"/>
              <w:rPr>
                <w:rFonts w:ascii="Courier New" w:hAnsi="Courier New" w:cs="Courier New"/>
                <w:sz w:val="20"/>
                <w:szCs w:val="20"/>
                <w:lang w:val="en-US"/>
              </w:rPr>
            </w:pPr>
            <w:r w:rsidRPr="00634A05">
              <w:rPr>
                <w:rFonts w:ascii="Courier New" w:hAnsi="Courier New" w:cs="Courier New"/>
                <w:sz w:val="20"/>
                <w:szCs w:val="20"/>
                <w:lang w:val="en-US"/>
              </w:rPr>
              <w:t>  BSQ063   C1997 06 26.40732 19 08 29.08 -06 02 32.2          11.0        XXX</w:t>
            </w:r>
          </w:p>
          <w:p w:rsidR="00526B43" w:rsidRPr="00634A05" w:rsidRDefault="00526B43">
            <w:pPr>
              <w:pStyle w:val="NormalWeb"/>
              <w:rPr>
                <w:rFonts w:cs="Courier New"/>
                <w:sz w:val="20"/>
                <w:szCs w:val="20"/>
                <w:lang w:val="en-US"/>
              </w:rPr>
            </w:pPr>
            <w:r w:rsidRPr="00634A05">
              <w:rPr>
                <w:rFonts w:cs="Courier New"/>
                <w:sz w:val="20"/>
                <w:szCs w:val="20"/>
                <w:lang w:val="en-US"/>
              </w:rPr>
              <w:t> </w:t>
            </w:r>
          </w:p>
          <w:p w:rsidR="0025262B" w:rsidRPr="00813677" w:rsidRDefault="0025262B" w:rsidP="00813677">
            <w:pPr>
              <w:pStyle w:val="NormalWeb"/>
              <w:rPr>
                <w:rFonts w:cs="Courier New"/>
                <w:sz w:val="20"/>
                <w:szCs w:val="20"/>
              </w:rPr>
            </w:pPr>
            <w:r w:rsidRPr="0025262B">
              <w:rPr>
                <w:rFonts w:cs="Courier New"/>
                <w:sz w:val="20"/>
                <w:szCs w:val="20"/>
              </w:rPr>
              <w:t>Puis juste Use TheSky - Data | Importation et Browse votre ordinateur pour l'endroit du dossier sauvé des textes. Quand le dossier des textes est localisé les champs suivants seront complétés en conséquence</w:t>
            </w:r>
            <w:r w:rsidR="00526B43" w:rsidRPr="0025262B">
              <w:rPr>
                <w:rFonts w:cs="Courier New"/>
                <w:sz w:val="20"/>
                <w:szCs w:val="20"/>
              </w:rPr>
              <w:t>.</w:t>
            </w:r>
          </w:p>
          <w:p w:rsidR="00526B43" w:rsidRPr="00813677" w:rsidRDefault="00526B43" w:rsidP="00813677">
            <w:pPr>
              <w:pStyle w:val="Titre2"/>
              <w:spacing w:line="272" w:lineRule="atLeast"/>
              <w:jc w:val="center"/>
              <w:rPr>
                <w:rFonts w:ascii="Trebuchet MS" w:hAnsi="Trebuchet MS" w:cs="Times New Roman"/>
                <w:sz w:val="20"/>
                <w:szCs w:val="20"/>
              </w:rPr>
            </w:pPr>
            <w:r w:rsidRPr="00813677">
              <w:rPr>
                <w:rFonts w:ascii="Verdana" w:hAnsi="Verdana"/>
                <w:sz w:val="20"/>
                <w:szCs w:val="20"/>
              </w:rPr>
              <w:t>Locate the MPC text file with header</w:t>
            </w:r>
            <w:r w:rsidRPr="00813677">
              <w:rPr>
                <w:rFonts w:ascii="Verdana" w:hAnsi="Verdana"/>
                <w:sz w:val="20"/>
                <w:szCs w:val="20"/>
              </w:rPr>
              <w:br/>
            </w:r>
            <w:r w:rsidRPr="00634A05">
              <w:rPr>
                <w:rFonts w:ascii="Courier New" w:hAnsi="Courier New" w:cs="Courier New"/>
                <w:noProof/>
                <w:sz w:val="20"/>
                <w:szCs w:val="20"/>
                <w:lang w:eastAsia="fr-FR"/>
              </w:rPr>
              <w:drawing>
                <wp:inline distT="0" distB="0" distL="0" distR="0">
                  <wp:extent cx="3277322" cy="3444949"/>
                  <wp:effectExtent l="19050" t="0" r="0" b="0"/>
                  <wp:docPr id="216" name="Image 188" descr="http://www.bisque.com/tom/astrometry/images/brow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www.bisque.com/tom/astrometry/images/browse.jpg"/>
                          <pic:cNvPicPr>
                            <a:picLocks noChangeAspect="1" noChangeArrowheads="1"/>
                          </pic:cNvPicPr>
                        </pic:nvPicPr>
                        <pic:blipFill>
                          <a:blip r:embed="rId339" cstate="print"/>
                          <a:srcRect/>
                          <a:stretch>
                            <a:fillRect/>
                          </a:stretch>
                        </pic:blipFill>
                        <pic:spPr bwMode="auto">
                          <a:xfrm>
                            <a:off x="0" y="0"/>
                            <a:ext cx="3278197" cy="3445869"/>
                          </a:xfrm>
                          <a:prstGeom prst="rect">
                            <a:avLst/>
                          </a:prstGeom>
                          <a:noFill/>
                          <a:ln w="9525">
                            <a:noFill/>
                            <a:miter lim="800000"/>
                            <a:headEnd/>
                            <a:tailEnd/>
                          </a:ln>
                        </pic:spPr>
                      </pic:pic>
                    </a:graphicData>
                  </a:graphic>
                </wp:inline>
              </w:drawing>
            </w:r>
            <w:r w:rsidRPr="00813677">
              <w:rPr>
                <w:rFonts w:ascii="Courier New" w:hAnsi="Courier New" w:cs="Courier New"/>
                <w:sz w:val="20"/>
                <w:szCs w:val="20"/>
              </w:rPr>
              <w:br/>
            </w:r>
            <w:r w:rsidR="00813677" w:rsidRPr="00813677">
              <w:rPr>
                <w:rFonts w:ascii="Verdana" w:hAnsi="Verdana"/>
                <w:sz w:val="20"/>
                <w:szCs w:val="20"/>
              </w:rPr>
              <w:t>Maintenant juste Compile le dossier des textes</w:t>
            </w:r>
          </w:p>
          <w:p w:rsidR="00526B43" w:rsidRPr="00813677" w:rsidRDefault="00526B43">
            <w:pPr>
              <w:pStyle w:val="NormalWeb"/>
              <w:rPr>
                <w:sz w:val="20"/>
                <w:szCs w:val="20"/>
              </w:rPr>
            </w:pPr>
            <w:r w:rsidRPr="00813677">
              <w:rPr>
                <w:b/>
                <w:bCs/>
                <w:sz w:val="20"/>
                <w:szCs w:val="20"/>
              </w:rPr>
              <w:t>NOTE:</w:t>
            </w:r>
            <w:r w:rsidRPr="00813677">
              <w:rPr>
                <w:sz w:val="20"/>
                <w:szCs w:val="20"/>
              </w:rPr>
              <w:t xml:space="preserve"> </w:t>
            </w:r>
            <w:r w:rsidR="00813677" w:rsidRPr="00813677">
              <w:rPr>
                <w:sz w:val="20"/>
                <w:szCs w:val="20"/>
              </w:rPr>
              <w:t>Le nom du dossier de SDB (Sky Database) une fois compilé est appelé "MPC Astrometry". Changer si vous aimez. Maintenant parce que le premier champ dans les données est défini pour rechercher, les données peuvent être trouvées using l'Edit | Trouvaille dans TheSky. Exemple : Éditer | Trouver MPC Astrometry BSQ063 de texte ci-dessus.</w:t>
            </w:r>
          </w:p>
          <w:p w:rsidR="00526B43" w:rsidRPr="00813677" w:rsidRDefault="00526B43">
            <w:pPr>
              <w:pStyle w:val="NormalWeb"/>
              <w:rPr>
                <w:sz w:val="20"/>
                <w:szCs w:val="20"/>
              </w:rPr>
            </w:pPr>
            <w:r w:rsidRPr="00813677">
              <w:rPr>
                <w:sz w:val="20"/>
                <w:szCs w:val="20"/>
              </w:rPr>
              <w:t> </w:t>
            </w:r>
          </w:p>
          <w:p w:rsidR="00813677" w:rsidRDefault="00813677" w:rsidP="00813677">
            <w:pPr>
              <w:pStyle w:val="NormalWeb"/>
            </w:pPr>
            <w:r w:rsidRPr="00813677">
              <w:rPr>
                <w:sz w:val="20"/>
                <w:szCs w:val="20"/>
              </w:rPr>
              <w:t>Le dossier de SDB est énuméré sous le titre "MPC Astrometry" à moins que vous le changiez. Toutes les entrées dans les données sont montrées. Ici nous avons seulement 1 position astrometric pour 1 planète mineure. En permettant Frame Object et Object Information cliquant sur l'entrée vous serez porté directement à l'objet. Voir ci-dessous.</w:t>
            </w:r>
          </w:p>
          <w:p w:rsidR="00813677" w:rsidRDefault="00813677" w:rsidP="00813677">
            <w:pPr>
              <w:pStyle w:val="NormalWeb"/>
            </w:pPr>
            <w:r w:rsidRPr="00813677">
              <w:rPr>
                <w:rFonts w:ascii="Verdana" w:hAnsi="Verdana"/>
                <w:sz w:val="20"/>
                <w:szCs w:val="20"/>
              </w:rPr>
              <w:t>Cliquer juste le nom d'entrée énuméré et central sur la position de l'objet.</w:t>
            </w:r>
          </w:p>
          <w:p w:rsidR="00526B43" w:rsidRPr="00813677" w:rsidRDefault="00813677">
            <w:pPr>
              <w:pStyle w:val="Titre2"/>
              <w:spacing w:line="272" w:lineRule="atLeast"/>
              <w:jc w:val="center"/>
              <w:rPr>
                <w:rFonts w:ascii="Trebuchet MS" w:hAnsi="Trebuchet MS"/>
                <w:sz w:val="20"/>
                <w:szCs w:val="20"/>
              </w:rPr>
            </w:pPr>
            <w:r w:rsidRPr="00813677">
              <w:rPr>
                <w:rFonts w:ascii="Verdana" w:hAnsi="Verdana"/>
                <w:sz w:val="20"/>
                <w:szCs w:val="20"/>
              </w:rPr>
              <w:t xml:space="preserve">Éditer | Trouver les objets </w:t>
            </w:r>
            <w:r>
              <w:rPr>
                <w:rFonts w:ascii="Times New Roman" w:hAnsi="Times New Roman" w:cs="Times New Roman"/>
                <w:sz w:val="24"/>
                <w:szCs w:val="24"/>
                <w:lang w:eastAsia="fr-FR"/>
              </w:rPr>
              <w:br/>
            </w:r>
            <w:r w:rsidRPr="00813677">
              <w:rPr>
                <w:rFonts w:ascii="Verdana" w:hAnsi="Verdana"/>
                <w:sz w:val="20"/>
                <w:szCs w:val="20"/>
              </w:rPr>
              <w:t>sous Sky Databases (SDBs</w:t>
            </w:r>
            <w:proofErr w:type="gramStart"/>
            <w:r w:rsidRPr="00813677">
              <w:rPr>
                <w:rFonts w:ascii="Verdana" w:hAnsi="Verdana"/>
                <w:sz w:val="20"/>
                <w:szCs w:val="20"/>
              </w:rPr>
              <w:t>)</w:t>
            </w:r>
            <w:proofErr w:type="gramEnd"/>
            <w:r w:rsidR="00526B43" w:rsidRPr="00813677">
              <w:rPr>
                <w:rFonts w:ascii="Verdana" w:hAnsi="Verdana"/>
                <w:sz w:val="20"/>
                <w:szCs w:val="20"/>
              </w:rPr>
              <w:br/>
            </w:r>
            <w:r w:rsidR="00526B43" w:rsidRPr="00634A05">
              <w:rPr>
                <w:rFonts w:ascii="Verdana" w:hAnsi="Verdana"/>
                <w:noProof/>
                <w:sz w:val="20"/>
                <w:szCs w:val="20"/>
                <w:lang w:eastAsia="fr-FR"/>
              </w:rPr>
              <w:drawing>
                <wp:inline distT="0" distB="0" distL="0" distR="0">
                  <wp:extent cx="3709670" cy="2993390"/>
                  <wp:effectExtent l="19050" t="0" r="5080" b="0"/>
                  <wp:docPr id="215" name="Image 189" descr="http://www.bisque.com/tom/astrometry/images/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bisque.com/tom/astrometry/images/find.jpg"/>
                          <pic:cNvPicPr>
                            <a:picLocks noChangeAspect="1" noChangeArrowheads="1"/>
                          </pic:cNvPicPr>
                        </pic:nvPicPr>
                        <pic:blipFill>
                          <a:blip r:embed="rId340" cstate="print"/>
                          <a:srcRect/>
                          <a:stretch>
                            <a:fillRect/>
                          </a:stretch>
                        </pic:blipFill>
                        <pic:spPr bwMode="auto">
                          <a:xfrm>
                            <a:off x="0" y="0"/>
                            <a:ext cx="3709670" cy="2993390"/>
                          </a:xfrm>
                          <a:prstGeom prst="rect">
                            <a:avLst/>
                          </a:prstGeom>
                          <a:noFill/>
                          <a:ln w="9525">
                            <a:noFill/>
                            <a:miter lim="800000"/>
                            <a:headEnd/>
                            <a:tailEnd/>
                          </a:ln>
                        </pic:spPr>
                      </pic:pic>
                    </a:graphicData>
                  </a:graphic>
                </wp:inline>
              </w:drawing>
            </w:r>
            <w:r w:rsidR="00526B43" w:rsidRPr="00813677">
              <w:rPr>
                <w:rFonts w:ascii="Verdana" w:hAnsi="Verdana"/>
                <w:sz w:val="20"/>
                <w:szCs w:val="20"/>
              </w:rPr>
              <w:br/>
              <w:t>Nice!</w:t>
            </w:r>
          </w:p>
          <w:p w:rsidR="00813677" w:rsidRPr="008A368E" w:rsidRDefault="00813677">
            <w:pPr>
              <w:pStyle w:val="Titre2"/>
              <w:spacing w:line="272" w:lineRule="atLeast"/>
              <w:jc w:val="center"/>
              <w:rPr>
                <w:rFonts w:ascii="Verdana" w:hAnsi="Verdana"/>
                <w:sz w:val="20"/>
                <w:szCs w:val="20"/>
              </w:rPr>
            </w:pPr>
          </w:p>
          <w:p w:rsidR="00813677" w:rsidRPr="008A368E" w:rsidRDefault="00813677">
            <w:pPr>
              <w:pStyle w:val="Titre2"/>
              <w:spacing w:line="272" w:lineRule="atLeast"/>
              <w:jc w:val="center"/>
              <w:rPr>
                <w:rFonts w:ascii="Verdana" w:hAnsi="Verdana"/>
                <w:sz w:val="20"/>
                <w:szCs w:val="20"/>
              </w:rPr>
            </w:pPr>
          </w:p>
          <w:p w:rsidR="00813677" w:rsidRPr="008A368E" w:rsidRDefault="00813677">
            <w:pPr>
              <w:pStyle w:val="Titre2"/>
              <w:spacing w:line="272" w:lineRule="atLeast"/>
              <w:jc w:val="center"/>
              <w:rPr>
                <w:rFonts w:ascii="Verdana" w:hAnsi="Verdana"/>
                <w:sz w:val="20"/>
                <w:szCs w:val="20"/>
              </w:rPr>
            </w:pPr>
          </w:p>
          <w:p w:rsidR="00526B43" w:rsidRPr="00813677" w:rsidRDefault="00813677">
            <w:pPr>
              <w:pStyle w:val="Titre2"/>
              <w:spacing w:line="272" w:lineRule="atLeast"/>
              <w:jc w:val="center"/>
              <w:rPr>
                <w:rFonts w:ascii="Trebuchet MS" w:hAnsi="Trebuchet MS"/>
                <w:sz w:val="20"/>
                <w:szCs w:val="20"/>
              </w:rPr>
            </w:pPr>
            <w:r w:rsidRPr="00813677">
              <w:rPr>
                <w:rFonts w:ascii="Verdana" w:hAnsi="Verdana"/>
                <w:sz w:val="20"/>
                <w:szCs w:val="20"/>
              </w:rPr>
              <w:t>Référence Point et</w:t>
            </w:r>
            <w:r w:rsidR="00526B43" w:rsidRPr="00813677">
              <w:rPr>
                <w:rFonts w:ascii="Verdana" w:hAnsi="Verdana"/>
                <w:sz w:val="20"/>
                <w:szCs w:val="20"/>
              </w:rPr>
              <w:br/>
            </w:r>
            <w:r w:rsidR="00526B43" w:rsidRPr="00634A05">
              <w:rPr>
                <w:rFonts w:ascii="Trebuchet MS" w:hAnsi="Trebuchet MS"/>
                <w:noProof/>
                <w:sz w:val="20"/>
                <w:szCs w:val="20"/>
                <w:lang w:eastAsia="fr-FR"/>
              </w:rPr>
              <w:drawing>
                <wp:inline distT="0" distB="0" distL="0" distR="0">
                  <wp:extent cx="2171257" cy="1161296"/>
                  <wp:effectExtent l="19050" t="0" r="443" b="0"/>
                  <wp:docPr id="214" name="Image 190" descr="http://www.bisque.com/tom/astrometry/images/b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www.bisque.com/tom/astrometry/images/both.jpg"/>
                          <pic:cNvPicPr>
                            <a:picLocks noChangeAspect="1" noChangeArrowheads="1"/>
                          </pic:cNvPicPr>
                        </pic:nvPicPr>
                        <pic:blipFill>
                          <a:blip r:embed="rId341" cstate="print"/>
                          <a:srcRect/>
                          <a:stretch>
                            <a:fillRect/>
                          </a:stretch>
                        </pic:blipFill>
                        <pic:spPr bwMode="auto">
                          <a:xfrm>
                            <a:off x="0" y="0"/>
                            <a:ext cx="2171219" cy="1161276"/>
                          </a:xfrm>
                          <a:prstGeom prst="rect">
                            <a:avLst/>
                          </a:prstGeom>
                          <a:noFill/>
                          <a:ln w="9525">
                            <a:noFill/>
                            <a:miter lim="800000"/>
                            <a:headEnd/>
                            <a:tailEnd/>
                          </a:ln>
                        </pic:spPr>
                      </pic:pic>
                    </a:graphicData>
                  </a:graphic>
                </wp:inline>
              </w:drawing>
            </w:r>
            <w:r w:rsidR="00526B43" w:rsidRPr="00813677">
              <w:rPr>
                <w:rFonts w:ascii="Trebuchet MS" w:hAnsi="Trebuchet MS"/>
                <w:sz w:val="20"/>
                <w:szCs w:val="20"/>
              </w:rPr>
              <w:br/>
            </w:r>
            <w:r>
              <w:rPr>
                <w:rFonts w:ascii="Verdana" w:hAnsi="Verdana"/>
                <w:sz w:val="20"/>
                <w:szCs w:val="20"/>
              </w:rPr>
              <w:t>Symbole de planète mineure</w:t>
            </w:r>
          </w:p>
          <w:p w:rsidR="00813677" w:rsidRDefault="00813677" w:rsidP="00813677">
            <w:pPr>
              <w:pStyle w:val="NormalWeb"/>
            </w:pPr>
            <w:r w:rsidRPr="00813677">
              <w:rPr>
                <w:rFonts w:ascii="Verdana" w:hAnsi="Verdana"/>
                <w:sz w:val="20"/>
                <w:szCs w:val="20"/>
              </w:rPr>
              <w:t>Encore, une confrontation avec la réalité de GREAT !</w:t>
            </w:r>
          </w:p>
          <w:p w:rsidR="00813677" w:rsidRDefault="00813677" w:rsidP="00813677">
            <w:pPr>
              <w:pStyle w:val="Titre2"/>
              <w:spacing w:line="272" w:lineRule="atLeast"/>
            </w:pPr>
            <w:bookmarkStart w:id="34" w:name="WCS_(World_Coordinate_System)"/>
            <w:r w:rsidRPr="00813677">
              <w:rPr>
                <w:rFonts w:ascii="Verdana" w:hAnsi="Verdana"/>
                <w:color w:val="000000"/>
                <w:sz w:val="20"/>
                <w:szCs w:val="20"/>
              </w:rPr>
              <w:t>WCS (système de coordonnée universelle)</w:t>
            </w:r>
            <w:bookmarkEnd w:id="34"/>
          </w:p>
          <w:p w:rsidR="00813677" w:rsidRDefault="00963DE3" w:rsidP="00813677">
            <w:pPr>
              <w:pStyle w:val="NormalWeb"/>
            </w:pPr>
            <w:hyperlink r:id="rId342" w:history="1">
              <w:r w:rsidR="00813677" w:rsidRPr="00813677">
                <w:rPr>
                  <w:rStyle w:val="Lienhypertexte"/>
                  <w:rFonts w:ascii="Verdana" w:hAnsi="Verdana"/>
                  <w:b/>
                  <w:bCs/>
                  <w:sz w:val="20"/>
                  <w:szCs w:val="20"/>
                </w:rPr>
                <w:t>Le World Coordinate System</w:t>
              </w:r>
            </w:hyperlink>
            <w:r w:rsidR="00813677" w:rsidRPr="00813677">
              <w:rPr>
                <w:rFonts w:ascii="Verdana" w:hAnsi="Verdana"/>
                <w:sz w:val="20"/>
                <w:szCs w:val="20"/>
              </w:rPr>
              <w:t xml:space="preserve"> est employé par</w:t>
            </w:r>
            <w:r w:rsidR="00813677">
              <w:t xml:space="preserve"> </w:t>
            </w:r>
            <w:hyperlink r:id="rId343" w:history="1">
              <w:r w:rsidR="00813677" w:rsidRPr="00813677">
                <w:rPr>
                  <w:rStyle w:val="Lienhypertexte"/>
                  <w:rFonts w:ascii="Verdana" w:hAnsi="Verdana"/>
                  <w:b/>
                  <w:bCs/>
                  <w:sz w:val="20"/>
                  <w:szCs w:val="20"/>
                </w:rPr>
                <w:t>TheSky</w:t>
              </w:r>
            </w:hyperlink>
            <w:r w:rsidR="00813677">
              <w:t xml:space="preserve"> </w:t>
            </w:r>
            <w:r w:rsidR="00813677" w:rsidRPr="00813677">
              <w:rPr>
                <w:rFonts w:ascii="Verdana" w:hAnsi="Verdana"/>
                <w:sz w:val="20"/>
                <w:szCs w:val="20"/>
              </w:rPr>
              <w:t>et CCDSoft en exécutant l'astrometry. S'il y a une chose telle qu'une "norme" considérant comment l'astrometry devrait être fait ceci que ce soit.</w:t>
            </w:r>
          </w:p>
          <w:p w:rsidR="00526B43" w:rsidRPr="00813677" w:rsidRDefault="00526B43">
            <w:pPr>
              <w:pStyle w:val="NormalWeb"/>
              <w:rPr>
                <w:sz w:val="20"/>
                <w:szCs w:val="20"/>
              </w:rPr>
            </w:pPr>
            <w:r w:rsidRPr="00813677">
              <w:rPr>
                <w:sz w:val="20"/>
                <w:szCs w:val="20"/>
              </w:rPr>
              <w:t> </w:t>
            </w:r>
          </w:p>
          <w:p w:rsidR="00813677" w:rsidRDefault="00813677" w:rsidP="00813677">
            <w:pPr>
              <w:pStyle w:val="NormalWeb"/>
            </w:pPr>
            <w:r w:rsidRPr="00813677">
              <w:rPr>
                <w:rFonts w:ascii="Verdana" w:hAnsi="Verdana"/>
                <w:sz w:val="20"/>
                <w:szCs w:val="20"/>
              </w:rPr>
              <w:t>Noter que les étoiles utilisées dans la solution astrometric sont alors embouties dans l'en-tête de FITS pour la convenance. Employer la vue | Classer Information et choisir le "Edit Header" tableau.</w:t>
            </w:r>
          </w:p>
          <w:p w:rsidR="00813677" w:rsidRDefault="00813677" w:rsidP="00813677">
            <w:pPr>
              <w:pStyle w:val="NormalWeb"/>
            </w:pPr>
            <w:r w:rsidRPr="00813677">
              <w:rPr>
                <w:sz w:val="20"/>
                <w:szCs w:val="20"/>
              </w:rPr>
              <w:t> </w:t>
            </w:r>
          </w:p>
          <w:p w:rsidR="00526B43" w:rsidRPr="00813677" w:rsidRDefault="00526B43">
            <w:pPr>
              <w:pStyle w:val="NormalWeb"/>
              <w:rPr>
                <w:sz w:val="20"/>
                <w:szCs w:val="20"/>
              </w:rPr>
            </w:pPr>
            <w:r w:rsidRPr="00813677">
              <w:rPr>
                <w:rFonts w:ascii="Verdana" w:hAnsi="Verdana"/>
                <w:b/>
                <w:bCs/>
                <w:sz w:val="20"/>
                <w:szCs w:val="20"/>
              </w:rPr>
              <w:t>NOTE:</w:t>
            </w:r>
            <w:proofErr w:type="gramStart"/>
            <w:r w:rsidRPr="00813677">
              <w:rPr>
                <w:rFonts w:ascii="Verdana" w:hAnsi="Verdana"/>
                <w:sz w:val="20"/>
                <w:szCs w:val="20"/>
              </w:rPr>
              <w:t xml:space="preserve">  </w:t>
            </w:r>
            <w:r w:rsidR="00813677" w:rsidRPr="00813677">
              <w:rPr>
                <w:rFonts w:ascii="Verdana" w:hAnsi="Verdana"/>
                <w:sz w:val="20"/>
                <w:szCs w:val="20"/>
              </w:rPr>
              <w:t>Les</w:t>
            </w:r>
            <w:proofErr w:type="gramEnd"/>
            <w:r w:rsidR="00813677" w:rsidRPr="00813677">
              <w:rPr>
                <w:rFonts w:ascii="Verdana" w:hAnsi="Verdana"/>
                <w:sz w:val="20"/>
                <w:szCs w:val="20"/>
              </w:rPr>
              <w:t xml:space="preserve"> étoiles UCAC2 et USNO-B1 n'ont pas des nombres de identification uniques comme le GSC, Hipparcos/Tycho, et d'autres catalogues stellaires. Là pour elles désigné seulement sous le nom d'UCAC2 ou d'USNO-B1. Ceci également moyens que vous ne pouvez pas simplement les rechercher non plus. Le mot-clé utilisé pour les étoiles est OBJCT suivi d'un nombre. Voir ci-dessous.</w:t>
            </w:r>
          </w:p>
          <w:p w:rsidR="00526B43" w:rsidRPr="00813677" w:rsidRDefault="00813677">
            <w:pPr>
              <w:pStyle w:val="NormalWeb"/>
              <w:jc w:val="center"/>
              <w:rPr>
                <w:sz w:val="20"/>
                <w:szCs w:val="20"/>
              </w:rPr>
            </w:pPr>
            <w:r w:rsidRPr="00813677">
              <w:rPr>
                <w:rFonts w:ascii="Verdana" w:hAnsi="Verdana"/>
                <w:b/>
                <w:bCs/>
                <w:sz w:val="20"/>
                <w:szCs w:val="20"/>
              </w:rPr>
              <w:t>Étoiles utilisées dans la solution astrometric</w:t>
            </w:r>
            <w:r w:rsidR="00526B43" w:rsidRPr="00813677">
              <w:rPr>
                <w:rFonts w:ascii="Verdana" w:hAnsi="Verdana"/>
                <w:sz w:val="20"/>
                <w:szCs w:val="20"/>
              </w:rPr>
              <w:br/>
            </w:r>
            <w:r w:rsidR="00526B43" w:rsidRPr="00634A05">
              <w:rPr>
                <w:noProof/>
                <w:sz w:val="20"/>
                <w:szCs w:val="20"/>
              </w:rPr>
              <w:drawing>
                <wp:inline distT="0" distB="0" distL="0" distR="0">
                  <wp:extent cx="3511748" cy="3359888"/>
                  <wp:effectExtent l="19050" t="0" r="0" b="0"/>
                  <wp:docPr id="213" name="Image 191" descr="http://www.bisque.com/tom/astrometry/images/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www.bisque.com/tom/astrometry/images/header.jpg"/>
                          <pic:cNvPicPr>
                            <a:picLocks noChangeAspect="1" noChangeArrowheads="1"/>
                          </pic:cNvPicPr>
                        </pic:nvPicPr>
                        <pic:blipFill>
                          <a:blip r:embed="rId344" cstate="print"/>
                          <a:srcRect/>
                          <a:stretch>
                            <a:fillRect/>
                          </a:stretch>
                        </pic:blipFill>
                        <pic:spPr bwMode="auto">
                          <a:xfrm>
                            <a:off x="0" y="0"/>
                            <a:ext cx="3515743" cy="3363710"/>
                          </a:xfrm>
                          <a:prstGeom prst="rect">
                            <a:avLst/>
                          </a:prstGeom>
                          <a:noFill/>
                          <a:ln w="9525">
                            <a:noFill/>
                            <a:miter lim="800000"/>
                            <a:headEnd/>
                            <a:tailEnd/>
                          </a:ln>
                        </pic:spPr>
                      </pic:pic>
                    </a:graphicData>
                  </a:graphic>
                </wp:inline>
              </w:drawing>
            </w:r>
            <w:r w:rsidR="00526B43" w:rsidRPr="00813677">
              <w:rPr>
                <w:sz w:val="20"/>
                <w:szCs w:val="20"/>
              </w:rPr>
              <w:br/>
            </w:r>
            <w:r>
              <w:rPr>
                <w:rFonts w:ascii="Verdana" w:hAnsi="Verdana"/>
                <w:b/>
                <w:bCs/>
                <w:sz w:val="20"/>
                <w:szCs w:val="20"/>
              </w:rPr>
              <w:t>Supplémentaire à l'en-tête de FITS</w:t>
            </w:r>
          </w:p>
          <w:p w:rsidR="00813677" w:rsidRDefault="00813677" w:rsidP="00813677">
            <w:pPr>
              <w:pStyle w:val="Titre2"/>
              <w:spacing w:line="272" w:lineRule="atLeast"/>
            </w:pPr>
            <w:bookmarkStart w:id="35" w:name="Show_Inventory"/>
            <w:r w:rsidRPr="00813677">
              <w:rPr>
                <w:rFonts w:ascii="Verdana" w:hAnsi="Verdana"/>
                <w:sz w:val="20"/>
                <w:szCs w:val="20"/>
              </w:rPr>
              <w:t>Montrer l'inventaire</w:t>
            </w:r>
            <w:bookmarkEnd w:id="35"/>
            <w:r>
              <w:t xml:space="preserve"> </w:t>
            </w:r>
          </w:p>
          <w:p w:rsidR="00813677" w:rsidRDefault="00813677" w:rsidP="00813677">
            <w:pPr>
              <w:pStyle w:val="NormalWeb"/>
            </w:pPr>
            <w:r w:rsidRPr="00813677">
              <w:rPr>
                <w:rFonts w:ascii="Verdana" w:hAnsi="Verdana"/>
                <w:sz w:val="20"/>
                <w:szCs w:val="20"/>
              </w:rPr>
              <w:t>Si vous souhaitez les voir quelles étoiles dans l'image sont employées dans la solution astrometric pouvez être identifié pour vous. Employer la recherche | Montrer que des étoiles d'Astrometric et de petits marqueurs jaunes sont placés sur l'apparence d'image quelles étoiles ont été employées.</w:t>
            </w:r>
          </w:p>
          <w:p w:rsidR="00813677" w:rsidRPr="008A368E" w:rsidRDefault="00813677">
            <w:pPr>
              <w:pStyle w:val="Titre2"/>
              <w:spacing w:line="272" w:lineRule="atLeast"/>
              <w:jc w:val="center"/>
              <w:rPr>
                <w:rFonts w:ascii="Verdana" w:hAnsi="Verdana"/>
                <w:sz w:val="20"/>
                <w:szCs w:val="20"/>
              </w:rPr>
            </w:pPr>
          </w:p>
          <w:p w:rsidR="00813677" w:rsidRPr="008A368E" w:rsidRDefault="00813677">
            <w:pPr>
              <w:pStyle w:val="Titre2"/>
              <w:spacing w:line="272" w:lineRule="atLeast"/>
              <w:jc w:val="center"/>
              <w:rPr>
                <w:rFonts w:ascii="Verdana" w:hAnsi="Verdana"/>
                <w:sz w:val="20"/>
                <w:szCs w:val="20"/>
              </w:rPr>
            </w:pPr>
          </w:p>
          <w:p w:rsidR="00813677" w:rsidRPr="008A368E" w:rsidRDefault="00813677">
            <w:pPr>
              <w:pStyle w:val="Titre2"/>
              <w:spacing w:line="272" w:lineRule="atLeast"/>
              <w:jc w:val="center"/>
              <w:rPr>
                <w:rFonts w:ascii="Verdana" w:hAnsi="Verdana"/>
                <w:sz w:val="20"/>
                <w:szCs w:val="20"/>
              </w:rPr>
            </w:pPr>
          </w:p>
          <w:p w:rsidR="00813677" w:rsidRPr="008A368E" w:rsidRDefault="00813677">
            <w:pPr>
              <w:pStyle w:val="Titre2"/>
              <w:spacing w:line="272" w:lineRule="atLeast"/>
              <w:jc w:val="center"/>
              <w:rPr>
                <w:rFonts w:ascii="Verdana" w:hAnsi="Verdana"/>
                <w:sz w:val="20"/>
                <w:szCs w:val="20"/>
              </w:rPr>
            </w:pPr>
          </w:p>
          <w:p w:rsidR="00526B43" w:rsidRPr="00262F82" w:rsidRDefault="00262F82" w:rsidP="00A41427">
            <w:pPr>
              <w:pStyle w:val="Titre2"/>
              <w:spacing w:line="272" w:lineRule="atLeast"/>
              <w:jc w:val="center"/>
              <w:rPr>
                <w:rFonts w:ascii="Trebuchet MS" w:hAnsi="Trebuchet MS"/>
                <w:sz w:val="20"/>
                <w:szCs w:val="20"/>
              </w:rPr>
            </w:pPr>
            <w:r w:rsidRPr="00262F82">
              <w:rPr>
                <w:rFonts w:ascii="Verdana" w:hAnsi="Verdana"/>
                <w:sz w:val="20"/>
                <w:szCs w:val="20"/>
              </w:rPr>
              <w:lastRenderedPageBreak/>
              <w:t>L'exposition Inventory montre des étoiles utilisées dans la solution</w:t>
            </w:r>
            <w:r>
              <w:rPr>
                <w:rFonts w:ascii="Times New Roman" w:hAnsi="Times New Roman" w:cs="Times New Roman"/>
                <w:sz w:val="24"/>
                <w:szCs w:val="24"/>
                <w:lang w:eastAsia="fr-FR"/>
              </w:rPr>
              <w:br/>
            </w:r>
            <w:r w:rsidR="00526B43" w:rsidRPr="00634A05">
              <w:rPr>
                <w:rFonts w:ascii="Trebuchet MS" w:hAnsi="Trebuchet MS"/>
                <w:noProof/>
                <w:sz w:val="20"/>
                <w:szCs w:val="20"/>
                <w:lang w:eastAsia="fr-FR"/>
              </w:rPr>
              <w:drawing>
                <wp:inline distT="0" distB="0" distL="0" distR="0">
                  <wp:extent cx="2724150" cy="2978648"/>
                  <wp:effectExtent l="19050" t="0" r="0" b="0"/>
                  <wp:docPr id="212" name="Image 192" descr="http://www.bisque.com/tom/astrometry/image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bisque.com/tom/astrometry/images/stars.jpg"/>
                          <pic:cNvPicPr>
                            <a:picLocks noChangeAspect="1" noChangeArrowheads="1"/>
                          </pic:cNvPicPr>
                        </pic:nvPicPr>
                        <pic:blipFill>
                          <a:blip r:embed="rId345" cstate="print"/>
                          <a:srcRect/>
                          <a:stretch>
                            <a:fillRect/>
                          </a:stretch>
                        </pic:blipFill>
                        <pic:spPr bwMode="auto">
                          <a:xfrm>
                            <a:off x="0" y="0"/>
                            <a:ext cx="2726962" cy="2981722"/>
                          </a:xfrm>
                          <a:prstGeom prst="rect">
                            <a:avLst/>
                          </a:prstGeom>
                          <a:noFill/>
                          <a:ln w="9525">
                            <a:noFill/>
                            <a:miter lim="800000"/>
                            <a:headEnd/>
                            <a:tailEnd/>
                          </a:ln>
                        </pic:spPr>
                      </pic:pic>
                    </a:graphicData>
                  </a:graphic>
                </wp:inline>
              </w:drawing>
            </w:r>
            <w:r w:rsidR="00526B43" w:rsidRPr="00262F82">
              <w:rPr>
                <w:rFonts w:ascii="Trebuchet MS" w:hAnsi="Trebuchet MS"/>
                <w:sz w:val="20"/>
                <w:szCs w:val="20"/>
              </w:rPr>
              <w:br/>
            </w:r>
            <w:r w:rsidRPr="00262F82">
              <w:rPr>
                <w:rFonts w:ascii="Verdana" w:hAnsi="Verdana"/>
                <w:sz w:val="20"/>
                <w:szCs w:val="20"/>
              </w:rPr>
              <w:t>Et/ou étoiles comme trouvé par Sextractor</w:t>
            </w:r>
          </w:p>
          <w:p w:rsidR="00262F82" w:rsidRDefault="00262F82" w:rsidP="00262F82">
            <w:pPr>
              <w:pStyle w:val="NormalWeb"/>
            </w:pPr>
            <w:r w:rsidRPr="00262F82">
              <w:rPr>
                <w:rFonts w:ascii="Verdana" w:hAnsi="Verdana"/>
                <w:sz w:val="20"/>
                <w:szCs w:val="20"/>
              </w:rPr>
              <w:t>L'image ci-dessus montre également quels objets sont identifiés par les routines de Source Extraction avec leurs tailles respectives. Celles-ci sont représentées en tant que cercles pourpres sur l'image.</w:t>
            </w:r>
          </w:p>
          <w:p w:rsidR="00BB7052" w:rsidRDefault="00BB7052" w:rsidP="00BB7052">
            <w:pPr>
              <w:pStyle w:val="Titre2"/>
              <w:spacing w:line="272" w:lineRule="atLeast"/>
            </w:pPr>
            <w:bookmarkStart w:id="36" w:name="Summary"/>
            <w:r w:rsidRPr="00BB7052">
              <w:rPr>
                <w:rFonts w:ascii="Verdana" w:hAnsi="Verdana"/>
                <w:sz w:val="20"/>
                <w:szCs w:val="20"/>
              </w:rPr>
              <w:t>Résumé</w:t>
            </w:r>
            <w:bookmarkEnd w:id="36"/>
          </w:p>
          <w:p w:rsidR="00BB7052" w:rsidRDefault="00BB7052" w:rsidP="00BB7052">
            <w:pPr>
              <w:pStyle w:val="NormalWeb"/>
            </w:pPr>
            <w:r w:rsidRPr="00BB7052">
              <w:rPr>
                <w:rFonts w:ascii="Courier New" w:hAnsi="Courier New" w:cs="Courier New"/>
                <w:sz w:val="20"/>
                <w:szCs w:val="20"/>
              </w:rPr>
              <w:t>Télécharger l'</w:t>
            </w:r>
            <w:hyperlink r:id="rId346" w:anchor="Sample Image" w:history="1">
              <w:r w:rsidRPr="00BB7052">
                <w:rPr>
                  <w:rStyle w:val="Lienhypertexte"/>
                  <w:rFonts w:ascii="Courier New" w:hAnsi="Courier New" w:cs="Courier New"/>
                  <w:b/>
                  <w:bCs/>
                  <w:sz w:val="20"/>
                  <w:szCs w:val="20"/>
                </w:rPr>
                <w:t>image</w:t>
              </w:r>
            </w:hyperlink>
            <w:r>
              <w:t xml:space="preserve"> </w:t>
            </w:r>
            <w:r w:rsidRPr="00BB7052">
              <w:rPr>
                <w:rFonts w:ascii="Courier New" w:hAnsi="Courier New" w:cs="Courier New"/>
                <w:sz w:val="20"/>
                <w:szCs w:val="20"/>
              </w:rPr>
              <w:t>ci-dessus de l'</w:t>
            </w:r>
            <w:hyperlink r:id="rId347" w:anchor="Sample Image" w:history="1">
              <w:r w:rsidRPr="00BB7052">
                <w:rPr>
                  <w:rStyle w:val="Lienhypertexte"/>
                  <w:rFonts w:ascii="Courier New" w:hAnsi="Courier New" w:cs="Courier New"/>
                  <w:b/>
                  <w:bCs/>
                  <w:sz w:val="20"/>
                  <w:szCs w:val="20"/>
                </w:rPr>
                <w:t>échantillon FITS</w:t>
              </w:r>
            </w:hyperlink>
            <w:r w:rsidRPr="00BB7052">
              <w:rPr>
                <w:rFonts w:ascii="Courier New" w:hAnsi="Courier New" w:cs="Courier New"/>
                <w:sz w:val="20"/>
                <w:szCs w:val="20"/>
              </w:rPr>
              <w:t xml:space="preserve"> fournie</w:t>
            </w:r>
            <w:r>
              <w:br/>
            </w:r>
            <w:r w:rsidRPr="00BB7052">
              <w:rPr>
                <w:rFonts w:ascii="Courier New" w:hAnsi="Courier New" w:cs="Courier New"/>
                <w:sz w:val="20"/>
                <w:szCs w:val="20"/>
              </w:rPr>
              <w:t>Télécharger le</w:t>
            </w:r>
            <w:r>
              <w:t xml:space="preserve"> </w:t>
            </w:r>
            <w:r w:rsidRPr="00BB7052">
              <w:rPr>
                <w:rFonts w:ascii="Courier New" w:hAnsi="Courier New" w:cs="Courier New"/>
                <w:sz w:val="20"/>
                <w:szCs w:val="20"/>
              </w:rPr>
              <w:t>dossier de</w:t>
            </w:r>
            <w:r>
              <w:t xml:space="preserve"> </w:t>
            </w:r>
            <w:hyperlink r:id="rId348" w:history="1">
              <w:r w:rsidRPr="00BB7052">
                <w:rPr>
                  <w:rStyle w:val="Lienhypertexte"/>
                  <w:rFonts w:ascii="Courier New" w:hAnsi="Courier New" w:cs="Courier New"/>
                  <w:b/>
                  <w:bCs/>
                  <w:sz w:val="20"/>
                  <w:szCs w:val="20"/>
                </w:rPr>
                <w:t>document de MPL51.SKY</w:t>
              </w:r>
            </w:hyperlink>
            <w:r>
              <w:t xml:space="preserve"> </w:t>
            </w:r>
            <w:r w:rsidRPr="00BB7052">
              <w:rPr>
                <w:rFonts w:ascii="Courier New" w:hAnsi="Courier New" w:cs="Courier New"/>
                <w:sz w:val="20"/>
                <w:szCs w:val="20"/>
              </w:rPr>
              <w:t>et charger dans TheSky6 (File | Ouvrir MPL51.SKY)</w:t>
            </w:r>
            <w:r>
              <w:br/>
            </w:r>
            <w:r w:rsidRPr="00BB7052">
              <w:rPr>
                <w:rFonts w:ascii="Courier New" w:hAnsi="Courier New" w:cs="Courier New"/>
                <w:sz w:val="20"/>
                <w:szCs w:val="20"/>
              </w:rPr>
              <w:t xml:space="preserve">Charger l'image de </w:t>
            </w:r>
            <w:hyperlink r:id="rId349" w:anchor="Sample Image" w:history="1">
              <w:r w:rsidRPr="00BB7052">
                <w:rPr>
                  <w:rStyle w:val="Lienhypertexte"/>
                  <w:rFonts w:ascii="Courier New" w:hAnsi="Courier New" w:cs="Courier New"/>
                  <w:b/>
                  <w:bCs/>
                  <w:sz w:val="20"/>
                  <w:szCs w:val="20"/>
                </w:rPr>
                <w:t>FITS</w:t>
              </w:r>
            </w:hyperlink>
            <w:r w:rsidRPr="00BB7052">
              <w:rPr>
                <w:rFonts w:ascii="Courier New" w:hAnsi="Courier New" w:cs="Courier New"/>
                <w:sz w:val="20"/>
                <w:szCs w:val="20"/>
              </w:rPr>
              <w:t xml:space="preserve"> dans CCDSoft (File | Ouvrir MPL51.FIT)</w:t>
            </w:r>
            <w:r>
              <w:br/>
            </w:r>
            <w:r w:rsidRPr="00BB7052">
              <w:rPr>
                <w:rFonts w:ascii="Courier New" w:hAnsi="Courier New" w:cs="Courier New"/>
                <w:sz w:val="20"/>
                <w:szCs w:val="20"/>
              </w:rPr>
              <w:t>Employer la recherche | Insérer WCS/Auto-Astrometry</w:t>
            </w:r>
            <w:r>
              <w:br/>
            </w:r>
            <w:r w:rsidRPr="00BB7052">
              <w:rPr>
                <w:rFonts w:ascii="Courier New" w:hAnsi="Courier New" w:cs="Courier New"/>
                <w:sz w:val="20"/>
                <w:szCs w:val="20"/>
              </w:rPr>
              <w:t>Entrer dans la balance de 2.39 secondes d'arc/Pixel et la presse continuent</w:t>
            </w:r>
            <w:r>
              <w:br/>
            </w:r>
            <w:r w:rsidRPr="00BB7052">
              <w:rPr>
                <w:rFonts w:ascii="Courier New" w:hAnsi="Courier New" w:cs="Courier New"/>
                <w:sz w:val="20"/>
                <w:szCs w:val="20"/>
              </w:rPr>
              <w:t>Employer la recherche | Insérer Minor Planets pour identifier l'endroit de la planète mineure</w:t>
            </w:r>
            <w:r>
              <w:br/>
            </w:r>
            <w:r w:rsidRPr="00BB7052">
              <w:rPr>
                <w:rFonts w:ascii="Verdana" w:hAnsi="Verdana"/>
                <w:sz w:val="20"/>
                <w:szCs w:val="20"/>
              </w:rPr>
              <w:t> </w:t>
            </w:r>
          </w:p>
          <w:p w:rsidR="00262F82" w:rsidRDefault="00262F82" w:rsidP="00262F82">
            <w:pPr>
              <w:pStyle w:val="NormalWeb"/>
            </w:pPr>
            <w:r w:rsidRPr="00262F82">
              <w:rPr>
                <w:rFonts w:ascii="Verdana" w:hAnsi="Verdana"/>
                <w:sz w:val="20"/>
                <w:szCs w:val="20"/>
              </w:rPr>
              <w:t>Que tout là est à lui. Astrometry exécuté avec un clic de souris (et 30 années-homme de développement de logiciel derrière lui ;).</w:t>
            </w:r>
          </w:p>
          <w:p w:rsidR="00BB7052" w:rsidRDefault="00BB7052" w:rsidP="00BB7052">
            <w:pPr>
              <w:pStyle w:val="Titre2"/>
              <w:spacing w:line="272" w:lineRule="atLeast"/>
            </w:pPr>
            <w:bookmarkStart w:id="37" w:name="Submitting_a_minor_planet_position_to_th"/>
            <w:r w:rsidRPr="00BB7052">
              <w:rPr>
                <w:rStyle w:val="lev"/>
                <w:rFonts w:ascii="Verdana" w:hAnsi="Verdana"/>
                <w:b/>
                <w:bCs/>
                <w:sz w:val="20"/>
                <w:szCs w:val="20"/>
              </w:rPr>
              <w:t>Soumission d'une position de planète mineure au MPC</w:t>
            </w:r>
            <w:bookmarkEnd w:id="37"/>
          </w:p>
          <w:p w:rsidR="00BB7052" w:rsidRDefault="00BB7052" w:rsidP="00BB7052">
            <w:pPr>
              <w:pStyle w:val="NormalWeb"/>
            </w:pPr>
            <w:r w:rsidRPr="00BB7052">
              <w:rPr>
                <w:rFonts w:ascii="Verdana" w:hAnsi="Verdana"/>
                <w:sz w:val="20"/>
                <w:szCs w:val="20"/>
              </w:rPr>
              <w:t>Pour l'information concernant la soumission des positions de planète mineure au Minor Planet Center voir svp le suivant,</w:t>
            </w:r>
          </w:p>
          <w:p w:rsidR="00BB7052" w:rsidRDefault="00963DE3" w:rsidP="00BB7052">
            <w:pPr>
              <w:pStyle w:val="Titre2"/>
              <w:spacing w:line="272" w:lineRule="atLeast"/>
            </w:pPr>
            <w:hyperlink r:id="rId350" w:history="1">
              <w:r w:rsidR="00BB7052">
                <w:rPr>
                  <w:rStyle w:val="Lienhypertexte"/>
                  <w:rFonts w:ascii="Verdana" w:hAnsi="Verdana"/>
                  <w:sz w:val="20"/>
                  <w:szCs w:val="20"/>
                </w:rPr>
                <w:t>http://cfa-www.harvard.edu/iau/info/ObsDetails.html</w:t>
              </w:r>
            </w:hyperlink>
          </w:p>
          <w:p w:rsidR="00BB7052" w:rsidRDefault="00BB7052" w:rsidP="00BB7052">
            <w:pPr>
              <w:pStyle w:val="NormalWeb"/>
            </w:pPr>
            <w:r w:rsidRPr="00BB7052">
              <w:rPr>
                <w:rStyle w:val="lev"/>
                <w:rFonts w:ascii="Verdana" w:hAnsi="Verdana"/>
                <w:b w:val="0"/>
                <w:bCs w:val="0"/>
                <w:sz w:val="20"/>
                <w:szCs w:val="20"/>
              </w:rPr>
              <w:t>Maintenant que l'astrometry a été exécuté sur une image vous pouvez souhaiter</w:t>
            </w:r>
            <w:r>
              <w:t xml:space="preserve"> </w:t>
            </w:r>
            <w:hyperlink r:id="rId351" w:history="1">
              <w:r w:rsidRPr="00BB7052">
                <w:rPr>
                  <w:rStyle w:val="Lienhypertexte"/>
                  <w:rFonts w:ascii="Verdana" w:hAnsi="Verdana"/>
                  <w:b/>
                  <w:bCs/>
                  <w:sz w:val="20"/>
                  <w:szCs w:val="20"/>
                </w:rPr>
                <w:t>soumettre l'astrometric placez de la planète mineure au MPC</w:t>
              </w:r>
            </w:hyperlink>
            <w:r w:rsidRPr="00BB7052">
              <w:rPr>
                <w:rStyle w:val="lev"/>
                <w:rFonts w:ascii="Verdana" w:hAnsi="Verdana"/>
                <w:b w:val="0"/>
                <w:bCs w:val="0"/>
                <w:sz w:val="20"/>
                <w:szCs w:val="20"/>
              </w:rPr>
              <w:t xml:space="preserve">. Assez facile. Permettre la barre d'outil d'astrometry - View | Usiner les barres | Installation | Astrometry. La dernière icône sur la barre </w:t>
            </w:r>
            <w:proofErr w:type="gramStart"/>
            <w:r w:rsidRPr="00BB7052">
              <w:rPr>
                <w:rStyle w:val="lev"/>
                <w:rFonts w:ascii="Verdana" w:hAnsi="Verdana"/>
                <w:b w:val="0"/>
                <w:bCs w:val="0"/>
                <w:sz w:val="20"/>
                <w:szCs w:val="20"/>
              </w:rPr>
              <w:t>d'outil</w:t>
            </w:r>
            <w:proofErr w:type="gramEnd"/>
            <w:r w:rsidRPr="00BB7052">
              <w:rPr>
                <w:rStyle w:val="lev"/>
                <w:rFonts w:ascii="Verdana" w:hAnsi="Verdana"/>
                <w:b w:val="0"/>
                <w:bCs w:val="0"/>
                <w:sz w:val="20"/>
                <w:szCs w:val="20"/>
              </w:rPr>
              <w:t xml:space="preserve"> d'Astrometry permet au centre de surface calculé de n'importe quelle position d'objets d'être ajouté à un dossier des textes conforme au</w:t>
            </w:r>
            <w:r>
              <w:rPr>
                <w:rStyle w:val="lev"/>
              </w:rPr>
              <w:t xml:space="preserve"> </w:t>
            </w:r>
            <w:r w:rsidRPr="00BB7052">
              <w:rPr>
                <w:rStyle w:val="lev"/>
                <w:rFonts w:ascii="Verdana" w:hAnsi="Verdana"/>
                <w:b w:val="0"/>
                <w:bCs w:val="0"/>
                <w:sz w:val="20"/>
                <w:szCs w:val="20"/>
              </w:rPr>
              <w:t>format du</w:t>
            </w:r>
            <w:r>
              <w:t xml:space="preserve"> </w:t>
            </w:r>
            <w:hyperlink r:id="rId352" w:history="1">
              <w:r w:rsidRPr="00BB7052">
                <w:rPr>
                  <w:rStyle w:val="Lienhypertexte"/>
                  <w:rFonts w:ascii="Verdana" w:hAnsi="Verdana"/>
                  <w:sz w:val="20"/>
                  <w:szCs w:val="20"/>
                </w:rPr>
                <w:t>MPC</w:t>
              </w:r>
            </w:hyperlink>
            <w:r w:rsidRPr="00BB7052">
              <w:rPr>
                <w:rStyle w:val="lev"/>
                <w:rFonts w:ascii="Verdana" w:hAnsi="Verdana"/>
                <w:b w:val="0"/>
                <w:bCs w:val="0"/>
                <w:sz w:val="20"/>
                <w:szCs w:val="20"/>
              </w:rPr>
              <w:t>.</w:t>
            </w:r>
          </w:p>
          <w:p w:rsidR="00526B43" w:rsidRPr="00BB7052" w:rsidRDefault="00BB7052">
            <w:pPr>
              <w:pStyle w:val="Titre2"/>
              <w:spacing w:line="272" w:lineRule="atLeast"/>
              <w:jc w:val="center"/>
              <w:rPr>
                <w:rFonts w:ascii="Trebuchet MS" w:hAnsi="Trebuchet MS"/>
                <w:sz w:val="20"/>
                <w:szCs w:val="20"/>
              </w:rPr>
            </w:pPr>
            <w:r w:rsidRPr="00BB7052">
              <w:rPr>
                <w:rFonts w:ascii="Verdana" w:hAnsi="Verdana"/>
                <w:sz w:val="20"/>
                <w:szCs w:val="20"/>
              </w:rPr>
              <w:t>Barre d'outil d'Astrometry</w:t>
            </w:r>
            <w:r>
              <w:rPr>
                <w:rFonts w:ascii="Times New Roman" w:hAnsi="Times New Roman" w:cs="Times New Roman"/>
                <w:sz w:val="24"/>
                <w:szCs w:val="24"/>
                <w:lang w:eastAsia="fr-FR"/>
              </w:rPr>
              <w:br/>
            </w:r>
            <w:r w:rsidR="00526B43" w:rsidRPr="00634A05">
              <w:rPr>
                <w:rFonts w:ascii="Verdana" w:hAnsi="Verdana"/>
                <w:noProof/>
                <w:sz w:val="20"/>
                <w:szCs w:val="20"/>
                <w:lang w:eastAsia="fr-FR"/>
              </w:rPr>
              <w:drawing>
                <wp:inline distT="0" distB="0" distL="0" distR="0">
                  <wp:extent cx="1828800" cy="758825"/>
                  <wp:effectExtent l="19050" t="0" r="0" b="0"/>
                  <wp:docPr id="211" name="Image 193" descr="http://www.bisque.com/tom/minorplanets/images/addtoi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bisque.com/tom/minorplanets/images/addtoiau.jpg"/>
                          <pic:cNvPicPr>
                            <a:picLocks noChangeAspect="1" noChangeArrowheads="1"/>
                          </pic:cNvPicPr>
                        </pic:nvPicPr>
                        <pic:blipFill>
                          <a:blip r:embed="rId353" cstate="print"/>
                          <a:srcRect/>
                          <a:stretch>
                            <a:fillRect/>
                          </a:stretch>
                        </pic:blipFill>
                        <pic:spPr bwMode="auto">
                          <a:xfrm>
                            <a:off x="0" y="0"/>
                            <a:ext cx="1828800" cy="758825"/>
                          </a:xfrm>
                          <a:prstGeom prst="rect">
                            <a:avLst/>
                          </a:prstGeom>
                          <a:noFill/>
                          <a:ln w="9525">
                            <a:noFill/>
                            <a:miter lim="800000"/>
                            <a:headEnd/>
                            <a:tailEnd/>
                          </a:ln>
                        </pic:spPr>
                      </pic:pic>
                    </a:graphicData>
                  </a:graphic>
                </wp:inline>
              </w:drawing>
            </w:r>
            <w:r w:rsidR="00526B43" w:rsidRPr="00BB7052">
              <w:rPr>
                <w:rFonts w:ascii="Verdana" w:hAnsi="Verdana"/>
                <w:sz w:val="20"/>
                <w:szCs w:val="20"/>
              </w:rPr>
              <w:br/>
            </w:r>
            <w:r w:rsidRPr="00BB7052">
              <w:rPr>
                <w:rFonts w:ascii="Verdana" w:hAnsi="Verdana"/>
                <w:sz w:val="20"/>
                <w:szCs w:val="20"/>
              </w:rPr>
              <w:t>Employer le</w:t>
            </w:r>
            <w:r>
              <w:rPr>
                <w:rFonts w:ascii="Times New Roman" w:hAnsi="Times New Roman" w:cs="Times New Roman"/>
                <w:sz w:val="24"/>
                <w:szCs w:val="24"/>
                <w:lang w:eastAsia="fr-FR"/>
              </w:rPr>
              <w:t xml:space="preserve"> </w:t>
            </w:r>
            <w:hyperlink r:id="rId354" w:history="1">
              <w:r w:rsidRPr="00BB7052">
                <w:rPr>
                  <w:rStyle w:val="Lienhypertexte"/>
                  <w:rFonts w:ascii="Verdana" w:hAnsi="Verdana"/>
                  <w:sz w:val="20"/>
                  <w:szCs w:val="20"/>
                </w:rPr>
                <w:t>MPC</w:t>
              </w:r>
            </w:hyperlink>
            <w:r>
              <w:rPr>
                <w:rFonts w:ascii="Times New Roman" w:hAnsi="Times New Roman" w:cs="Times New Roman"/>
                <w:sz w:val="24"/>
                <w:szCs w:val="24"/>
                <w:lang w:eastAsia="fr-FR"/>
              </w:rPr>
              <w:br/>
            </w:r>
            <w:r w:rsidRPr="00BB7052">
              <w:rPr>
                <w:rFonts w:ascii="Verdana" w:hAnsi="Verdana"/>
                <w:sz w:val="20"/>
                <w:szCs w:val="20"/>
              </w:rPr>
              <w:t>Icône d'observation</w:t>
            </w:r>
          </w:p>
          <w:p w:rsidR="00BB7052" w:rsidRDefault="00BB7052" w:rsidP="00BB7052">
            <w:pPr>
              <w:pStyle w:val="NormalWeb"/>
            </w:pPr>
            <w:r w:rsidRPr="00BB7052">
              <w:rPr>
                <w:rFonts w:ascii="Verdana" w:hAnsi="Verdana"/>
                <w:sz w:val="20"/>
                <w:szCs w:val="20"/>
              </w:rPr>
              <w:t>L'outil centroïde calcule une position secondaire de Pixel de l'objet que vous la souris cliquent dessus. Cette position peut alors être ajoutée à un dossier des textes qui suit les UCI format. Sélectionner l'outil centroïde et soigneusement la souris cliquent dessus la planète mineure. Je trouve que bourdonnant dedans rend ceci tout à fait facile.</w:t>
            </w:r>
          </w:p>
          <w:p w:rsidR="00BB7052" w:rsidRDefault="00BB7052" w:rsidP="00BB7052">
            <w:pPr>
              <w:pStyle w:val="NormalWeb"/>
            </w:pPr>
            <w:r w:rsidRPr="00BB7052">
              <w:rPr>
                <w:rFonts w:ascii="Verdana" w:hAnsi="Verdana"/>
                <w:sz w:val="20"/>
                <w:szCs w:val="20"/>
              </w:rPr>
              <w:t xml:space="preserve">Le Zoom Tool est trouvé sur la barre de Standard Tools. </w:t>
            </w:r>
            <w:r w:rsidRPr="008A368E">
              <w:rPr>
                <w:rFonts w:ascii="Verdana" w:hAnsi="Verdana"/>
                <w:sz w:val="20"/>
                <w:szCs w:val="20"/>
              </w:rPr>
              <w:t>Voir ci-dessous.</w:t>
            </w:r>
          </w:p>
          <w:p w:rsidR="00BB7052" w:rsidRPr="008A368E" w:rsidRDefault="00BB7052">
            <w:pPr>
              <w:pStyle w:val="Titre2"/>
              <w:spacing w:line="272" w:lineRule="atLeast"/>
              <w:jc w:val="center"/>
              <w:rPr>
                <w:rFonts w:ascii="Verdana" w:hAnsi="Verdana"/>
                <w:sz w:val="20"/>
                <w:szCs w:val="20"/>
              </w:rPr>
            </w:pPr>
          </w:p>
          <w:p w:rsidR="00526B43" w:rsidRPr="00BB7052" w:rsidRDefault="00526B43">
            <w:pPr>
              <w:pStyle w:val="Titre2"/>
              <w:spacing w:line="272" w:lineRule="atLeast"/>
              <w:jc w:val="center"/>
              <w:rPr>
                <w:rFonts w:ascii="Trebuchet MS" w:hAnsi="Trebuchet MS"/>
                <w:sz w:val="20"/>
                <w:szCs w:val="20"/>
              </w:rPr>
            </w:pPr>
            <w:r w:rsidRPr="00BB7052">
              <w:rPr>
                <w:rFonts w:ascii="Verdana" w:hAnsi="Verdana"/>
                <w:sz w:val="20"/>
                <w:szCs w:val="20"/>
              </w:rPr>
              <w:lastRenderedPageBreak/>
              <w:t>Zoom in</w:t>
            </w:r>
            <w:r w:rsidRPr="00BB7052">
              <w:rPr>
                <w:rFonts w:ascii="Verdana" w:hAnsi="Verdana"/>
                <w:sz w:val="20"/>
                <w:szCs w:val="20"/>
              </w:rPr>
              <w:br/>
            </w:r>
            <w:r w:rsidRPr="00634A05">
              <w:rPr>
                <w:rFonts w:ascii="Trebuchet MS" w:hAnsi="Trebuchet MS"/>
                <w:noProof/>
                <w:sz w:val="20"/>
                <w:szCs w:val="20"/>
                <w:lang w:eastAsia="fr-FR"/>
              </w:rPr>
              <w:drawing>
                <wp:inline distT="0" distB="0" distL="0" distR="0">
                  <wp:extent cx="828040" cy="509270"/>
                  <wp:effectExtent l="19050" t="0" r="0" b="0"/>
                  <wp:docPr id="210" name="Image 194" descr="http://www.bisque.com/tom/astrometry/images/zoom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bisque.com/tom/astrometry/images/zoomtool.jpg"/>
                          <pic:cNvPicPr>
                            <a:picLocks noChangeAspect="1" noChangeArrowheads="1"/>
                          </pic:cNvPicPr>
                        </pic:nvPicPr>
                        <pic:blipFill>
                          <a:blip r:embed="rId355" cstate="print"/>
                          <a:srcRect/>
                          <a:stretch>
                            <a:fillRect/>
                          </a:stretch>
                        </pic:blipFill>
                        <pic:spPr bwMode="auto">
                          <a:xfrm>
                            <a:off x="0" y="0"/>
                            <a:ext cx="828040" cy="509270"/>
                          </a:xfrm>
                          <a:prstGeom prst="rect">
                            <a:avLst/>
                          </a:prstGeom>
                          <a:noFill/>
                          <a:ln w="9525">
                            <a:noFill/>
                            <a:miter lim="800000"/>
                            <a:headEnd/>
                            <a:tailEnd/>
                          </a:ln>
                        </pic:spPr>
                      </pic:pic>
                    </a:graphicData>
                  </a:graphic>
                </wp:inline>
              </w:drawing>
            </w:r>
            <w:r w:rsidRPr="00BB7052">
              <w:rPr>
                <w:rFonts w:ascii="Trebuchet MS" w:hAnsi="Trebuchet MS"/>
                <w:sz w:val="20"/>
                <w:szCs w:val="20"/>
              </w:rPr>
              <w:br/>
            </w:r>
            <w:r w:rsidRPr="00BB7052">
              <w:rPr>
                <w:rFonts w:ascii="Verdana" w:hAnsi="Verdana"/>
                <w:sz w:val="20"/>
                <w:szCs w:val="20"/>
              </w:rPr>
              <w:t>and out</w:t>
            </w:r>
          </w:p>
          <w:p w:rsidR="00526B43" w:rsidRPr="00BB7052" w:rsidRDefault="00BB7052">
            <w:pPr>
              <w:pStyle w:val="NormalWeb"/>
              <w:rPr>
                <w:sz w:val="20"/>
                <w:szCs w:val="20"/>
              </w:rPr>
            </w:pPr>
            <w:r w:rsidRPr="00BB7052">
              <w:rPr>
                <w:rFonts w:ascii="Verdana" w:hAnsi="Verdana"/>
                <w:sz w:val="20"/>
                <w:szCs w:val="20"/>
              </w:rPr>
              <w:t>Les expositions suivantes l'image portée sur le Minor Planet comme identifié par TheSky ont bourdonné dedans pour agrandir la planète mineure. Ceci rend la souris cliquant là-dessus tout à fait simple</w:t>
            </w:r>
            <w:r w:rsidR="00526B43" w:rsidRPr="00BB7052">
              <w:rPr>
                <w:rFonts w:ascii="Verdana" w:hAnsi="Verdana"/>
                <w:sz w:val="20"/>
                <w:szCs w:val="20"/>
              </w:rPr>
              <w:t xml:space="preserve">. </w:t>
            </w:r>
          </w:p>
          <w:p w:rsidR="00526B43" w:rsidRPr="008A368E" w:rsidRDefault="00BB7052">
            <w:pPr>
              <w:pStyle w:val="Titre2"/>
              <w:spacing w:line="272" w:lineRule="atLeast"/>
              <w:jc w:val="center"/>
              <w:rPr>
                <w:rFonts w:ascii="Trebuchet MS" w:hAnsi="Trebuchet MS"/>
                <w:sz w:val="20"/>
                <w:szCs w:val="20"/>
              </w:rPr>
            </w:pPr>
            <w:r w:rsidRPr="00BB7052">
              <w:rPr>
                <w:rFonts w:ascii="Verdana" w:hAnsi="Verdana"/>
                <w:sz w:val="20"/>
                <w:szCs w:val="20"/>
              </w:rPr>
              <w:t>L'utilisation</w:t>
            </w:r>
            <w:r>
              <w:rPr>
                <w:rFonts w:ascii="Times New Roman" w:hAnsi="Times New Roman" w:cs="Times New Roman"/>
                <w:sz w:val="24"/>
                <w:szCs w:val="24"/>
                <w:lang w:eastAsia="fr-FR"/>
              </w:rPr>
              <w:t xml:space="preserve"> </w:t>
            </w:r>
            <w:hyperlink r:id="rId356" w:history="1">
              <w:r w:rsidRPr="00BB7052">
                <w:rPr>
                  <w:rStyle w:val="Lienhypertexte"/>
                  <w:rFonts w:ascii="Verdana" w:hAnsi="Verdana"/>
                  <w:sz w:val="20"/>
                  <w:szCs w:val="20"/>
                </w:rPr>
                <w:t>MPC</w:t>
              </w:r>
            </w:hyperlink>
            <w:r>
              <w:rPr>
                <w:rFonts w:ascii="Times New Roman" w:hAnsi="Times New Roman" w:cs="Times New Roman"/>
                <w:sz w:val="24"/>
                <w:szCs w:val="24"/>
                <w:lang w:eastAsia="fr-FR"/>
              </w:rPr>
              <w:t xml:space="preserve"> </w:t>
            </w:r>
            <w:r w:rsidRPr="00BB7052">
              <w:rPr>
                <w:rFonts w:ascii="Verdana" w:hAnsi="Verdana"/>
                <w:sz w:val="20"/>
                <w:szCs w:val="20"/>
              </w:rPr>
              <w:t>Observation Tool et souris cliquent dessus la planète mineure</w:t>
            </w:r>
            <w:r w:rsidR="00526B43" w:rsidRPr="00BB7052">
              <w:rPr>
                <w:rFonts w:ascii="Verdana" w:hAnsi="Verdana"/>
                <w:sz w:val="20"/>
                <w:szCs w:val="20"/>
              </w:rPr>
              <w:t>.</w:t>
            </w:r>
            <w:r w:rsidR="00526B43" w:rsidRPr="00BB7052">
              <w:rPr>
                <w:rFonts w:ascii="Verdana" w:hAnsi="Verdana"/>
                <w:sz w:val="20"/>
                <w:szCs w:val="20"/>
              </w:rPr>
              <w:br/>
            </w:r>
            <w:r w:rsidR="00526B43" w:rsidRPr="00634A05">
              <w:rPr>
                <w:rFonts w:ascii="Trebuchet MS" w:hAnsi="Trebuchet MS"/>
                <w:noProof/>
                <w:sz w:val="20"/>
                <w:szCs w:val="20"/>
                <w:lang w:eastAsia="fr-FR"/>
              </w:rPr>
              <w:drawing>
                <wp:inline distT="0" distB="0" distL="0" distR="0">
                  <wp:extent cx="2989964" cy="3272953"/>
                  <wp:effectExtent l="19050" t="0" r="886" b="0"/>
                  <wp:docPr id="209" name="Image 195" descr="http://www.bisque.com/tom/minorplanets/images/way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www.bisque.com/tom/minorplanets/images/wayin.jpg"/>
                          <pic:cNvPicPr>
                            <a:picLocks noChangeAspect="1" noChangeArrowheads="1"/>
                          </pic:cNvPicPr>
                        </pic:nvPicPr>
                        <pic:blipFill>
                          <a:blip r:embed="rId357" cstate="print"/>
                          <a:srcRect/>
                          <a:stretch>
                            <a:fillRect/>
                          </a:stretch>
                        </pic:blipFill>
                        <pic:spPr bwMode="auto">
                          <a:xfrm>
                            <a:off x="0" y="0"/>
                            <a:ext cx="2990496" cy="3273535"/>
                          </a:xfrm>
                          <a:prstGeom prst="rect">
                            <a:avLst/>
                          </a:prstGeom>
                          <a:noFill/>
                          <a:ln w="9525">
                            <a:noFill/>
                            <a:miter lim="800000"/>
                            <a:headEnd/>
                            <a:tailEnd/>
                          </a:ln>
                        </pic:spPr>
                      </pic:pic>
                    </a:graphicData>
                  </a:graphic>
                </wp:inline>
              </w:drawing>
            </w:r>
            <w:r w:rsidR="00526B43" w:rsidRPr="00BB7052">
              <w:rPr>
                <w:rFonts w:ascii="Trebuchet MS" w:hAnsi="Trebuchet MS"/>
                <w:sz w:val="20"/>
                <w:szCs w:val="20"/>
              </w:rPr>
              <w:br/>
            </w:r>
            <w:r w:rsidR="00526B43" w:rsidRPr="008A368E">
              <w:rPr>
                <w:rFonts w:ascii="Verdana" w:hAnsi="Verdana"/>
                <w:sz w:val="20"/>
                <w:szCs w:val="20"/>
              </w:rPr>
              <w:t>Get in close and personal!</w:t>
            </w:r>
          </w:p>
          <w:p w:rsidR="00BB7052" w:rsidRDefault="00BB7052" w:rsidP="00BB7052">
            <w:pPr>
              <w:pStyle w:val="Titre2"/>
              <w:spacing w:line="272" w:lineRule="atLeast"/>
            </w:pPr>
            <w:r w:rsidRPr="00BB7052">
              <w:rPr>
                <w:rFonts w:ascii="Verdana" w:hAnsi="Verdana"/>
                <w:sz w:val="20"/>
                <w:szCs w:val="20"/>
              </w:rPr>
              <w:t>Mais attente !</w:t>
            </w:r>
          </w:p>
          <w:p w:rsidR="00BB7052" w:rsidRDefault="00BB7052" w:rsidP="00BB7052">
            <w:pPr>
              <w:pStyle w:val="NormalWeb"/>
            </w:pPr>
            <w:r w:rsidRPr="00BB7052">
              <w:rPr>
                <w:rFonts w:ascii="Verdana" w:hAnsi="Verdana"/>
                <w:sz w:val="20"/>
                <w:szCs w:val="20"/>
              </w:rPr>
              <w:t>Le marqueur centroïde blanc n'est pas exactement porté sur la planète mineure. Que donne ?</w:t>
            </w:r>
          </w:p>
          <w:p w:rsidR="00BB7052" w:rsidRDefault="00BB7052" w:rsidP="00BB7052">
            <w:pPr>
              <w:pStyle w:val="NormalWeb"/>
            </w:pPr>
            <w:r w:rsidRPr="00BB7052">
              <w:rPr>
                <w:sz w:val="20"/>
                <w:szCs w:val="20"/>
              </w:rPr>
              <w:t> </w:t>
            </w:r>
          </w:p>
          <w:p w:rsidR="00BB7052" w:rsidRDefault="00BB7052" w:rsidP="00BB7052">
            <w:pPr>
              <w:pStyle w:val="NormalWeb"/>
            </w:pPr>
            <w:r w:rsidRPr="00BB7052">
              <w:rPr>
                <w:rFonts w:ascii="Verdana" w:hAnsi="Verdana"/>
                <w:sz w:val="20"/>
                <w:szCs w:val="20"/>
              </w:rPr>
              <w:t>Le calcul d'une moyenne secondaire pesée de Pixel de l'objet est réellement plus précis que juste cliquant au centre de ce qui semble être le centre. Vous pouvez faire confiance que le logiciel calcule la position centrale appropriée des objets pour vous ! C'est sur des objets de STELLAR et des planètes mineures. Source ponctuelle. L'essai d'employer ceci sur une comète est autre chose !</w:t>
            </w:r>
          </w:p>
          <w:p w:rsidR="00BB7052" w:rsidRDefault="00BB7052" w:rsidP="00BB7052">
            <w:pPr>
              <w:pStyle w:val="NormalWeb"/>
            </w:pPr>
            <w:r w:rsidRPr="00BB7052">
              <w:rPr>
                <w:sz w:val="20"/>
                <w:szCs w:val="20"/>
              </w:rPr>
              <w:t> </w:t>
            </w:r>
          </w:p>
          <w:p w:rsidR="00526B43" w:rsidRPr="00BB7052" w:rsidRDefault="00BB7052" w:rsidP="00BB7052">
            <w:pPr>
              <w:pStyle w:val="NormalWeb"/>
              <w:rPr>
                <w:sz w:val="20"/>
                <w:szCs w:val="20"/>
              </w:rPr>
            </w:pPr>
            <w:r w:rsidRPr="00BB7052">
              <w:rPr>
                <w:rFonts w:ascii="Verdana" w:hAnsi="Verdana"/>
                <w:sz w:val="20"/>
                <w:szCs w:val="20"/>
              </w:rPr>
              <w:t>Si vous vous sentez que vous devez dépasser le centre de surface automatique (c.-à-d. Super Nova incorporé dans une galaxie) vous pouvez réellement clic de CONTROL+MOUSE et obtenir les coordonnées pour n'importe quel Pixel ! PAS NORMALEMENT RECOMMANDÉ</w:t>
            </w:r>
            <w:r w:rsidR="00526B43" w:rsidRPr="00BB7052">
              <w:rPr>
                <w:rFonts w:ascii="Verdana" w:hAnsi="Verdana"/>
                <w:sz w:val="20"/>
                <w:szCs w:val="20"/>
              </w:rPr>
              <w:t>.</w:t>
            </w:r>
          </w:p>
          <w:p w:rsidR="00526B43" w:rsidRDefault="00BB7052">
            <w:pPr>
              <w:pStyle w:val="Titre2"/>
              <w:spacing w:line="272" w:lineRule="atLeast"/>
              <w:jc w:val="center"/>
              <w:rPr>
                <w:rFonts w:ascii="Verdana" w:hAnsi="Verdana"/>
                <w:sz w:val="20"/>
                <w:szCs w:val="20"/>
              </w:rPr>
            </w:pPr>
            <w:r w:rsidRPr="00BB7052">
              <w:rPr>
                <w:rFonts w:ascii="Verdana" w:hAnsi="Verdana"/>
                <w:sz w:val="20"/>
                <w:szCs w:val="20"/>
              </w:rPr>
              <w:t>Dans notre exemple ne pas ajuster le temps</w:t>
            </w:r>
            <w:r>
              <w:rPr>
                <w:rFonts w:ascii="Times New Roman" w:hAnsi="Times New Roman" w:cs="Times New Roman"/>
                <w:sz w:val="24"/>
                <w:szCs w:val="24"/>
                <w:lang w:eastAsia="fr-FR"/>
              </w:rPr>
              <w:br/>
            </w:r>
            <w:r w:rsidR="00526B43" w:rsidRPr="00634A05">
              <w:rPr>
                <w:rFonts w:ascii="Trebuchet MS" w:hAnsi="Trebuchet MS"/>
                <w:noProof/>
                <w:sz w:val="20"/>
                <w:szCs w:val="20"/>
                <w:lang w:eastAsia="fr-FR"/>
              </w:rPr>
              <w:drawing>
                <wp:inline distT="0" distB="0" distL="0" distR="0">
                  <wp:extent cx="3174365" cy="2673985"/>
                  <wp:effectExtent l="19050" t="0" r="6985" b="0"/>
                  <wp:docPr id="208" name="Image 196" descr="http://www.bisque.com/tom/minorplanets/images/adj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bisque.com/tom/minorplanets/images/adjust.jpg"/>
                          <pic:cNvPicPr>
                            <a:picLocks noChangeAspect="1" noChangeArrowheads="1"/>
                          </pic:cNvPicPr>
                        </pic:nvPicPr>
                        <pic:blipFill>
                          <a:blip r:embed="rId358" cstate="print"/>
                          <a:srcRect/>
                          <a:stretch>
                            <a:fillRect/>
                          </a:stretch>
                        </pic:blipFill>
                        <pic:spPr bwMode="auto">
                          <a:xfrm>
                            <a:off x="0" y="0"/>
                            <a:ext cx="3174365" cy="2673985"/>
                          </a:xfrm>
                          <a:prstGeom prst="rect">
                            <a:avLst/>
                          </a:prstGeom>
                          <a:noFill/>
                          <a:ln w="9525">
                            <a:noFill/>
                            <a:miter lim="800000"/>
                            <a:headEnd/>
                            <a:tailEnd/>
                          </a:ln>
                        </pic:spPr>
                      </pic:pic>
                    </a:graphicData>
                  </a:graphic>
                </wp:inline>
              </w:drawing>
            </w:r>
            <w:r w:rsidR="00526B43" w:rsidRPr="00BB7052">
              <w:rPr>
                <w:rFonts w:ascii="Trebuchet MS" w:hAnsi="Trebuchet MS"/>
                <w:sz w:val="20"/>
                <w:szCs w:val="20"/>
              </w:rPr>
              <w:br/>
            </w:r>
            <w:r>
              <w:rPr>
                <w:rFonts w:ascii="Verdana" w:hAnsi="Verdana"/>
                <w:sz w:val="20"/>
                <w:szCs w:val="20"/>
              </w:rPr>
              <w:t>S'applique seulement si vous employiez l'heure locale !</w:t>
            </w:r>
          </w:p>
          <w:p w:rsidR="00BB7052" w:rsidRPr="00BB7052" w:rsidRDefault="00BB7052" w:rsidP="00BB7052"/>
          <w:p w:rsidR="00BB7052" w:rsidRPr="008A368E" w:rsidRDefault="00BB7052" w:rsidP="00BB7052">
            <w:pPr>
              <w:pStyle w:val="NormalWeb"/>
            </w:pPr>
            <w:r w:rsidRPr="00BB7052">
              <w:rPr>
                <w:rFonts w:ascii="Verdana" w:hAnsi="Verdana"/>
                <w:sz w:val="20"/>
                <w:szCs w:val="20"/>
              </w:rPr>
              <w:t xml:space="preserve">L'ajustement de fuseau horaire a été ajouté à CCDSoft pour ceux qui n'ont pas employé l'option dans CCDSoft (ou tout autre logiciel de formation image) pour prendre les images using Universal temps au lieu de l'heure locale. Les UCI exige les images soient embouties dans l'heure locale d'Universal (UT) temps pas. </w:t>
            </w:r>
            <w:r w:rsidRPr="008A368E">
              <w:rPr>
                <w:rFonts w:ascii="Verdana" w:hAnsi="Verdana"/>
                <w:sz w:val="20"/>
                <w:szCs w:val="20"/>
              </w:rPr>
              <w:t>Ajuster au besoin !</w:t>
            </w:r>
          </w:p>
          <w:p w:rsidR="00BB7052" w:rsidRPr="008A368E" w:rsidRDefault="00BB7052" w:rsidP="00BB7052">
            <w:pPr>
              <w:pStyle w:val="NormalWeb"/>
            </w:pPr>
            <w:r w:rsidRPr="008A368E">
              <w:rPr>
                <w:sz w:val="20"/>
                <w:szCs w:val="20"/>
              </w:rPr>
              <w:t> </w:t>
            </w:r>
          </w:p>
          <w:p w:rsidR="00BB7052" w:rsidRDefault="00BB7052" w:rsidP="00BB7052">
            <w:pPr>
              <w:pStyle w:val="NormalWeb"/>
            </w:pPr>
            <w:r w:rsidRPr="00BB7052">
              <w:rPr>
                <w:rFonts w:ascii="Verdana" w:hAnsi="Verdana"/>
                <w:sz w:val="20"/>
                <w:szCs w:val="20"/>
              </w:rPr>
              <w:t>Après le New Observation est de type Minor Planet. Vous pouvez écrire votre propre désignation ici. Cliquer le bouton à "Add Observation à List". Votre position astrometric est maintenant ajoutée à un dossier des textes à soumettre au</w:t>
            </w:r>
            <w:r>
              <w:t xml:space="preserve"> </w:t>
            </w:r>
            <w:hyperlink r:id="rId359" w:history="1">
              <w:r w:rsidRPr="00BB7052">
                <w:rPr>
                  <w:rStyle w:val="Lienhypertexte"/>
                  <w:rFonts w:ascii="Verdana" w:hAnsi="Verdana"/>
                  <w:sz w:val="20"/>
                  <w:szCs w:val="20"/>
                </w:rPr>
                <w:t>MPC</w:t>
              </w:r>
            </w:hyperlink>
            <w:r w:rsidRPr="00BB7052">
              <w:rPr>
                <w:rFonts w:ascii="Verdana" w:hAnsi="Verdana"/>
                <w:sz w:val="20"/>
                <w:szCs w:val="20"/>
              </w:rPr>
              <w:t>.</w:t>
            </w:r>
          </w:p>
          <w:p w:rsidR="00BB7052" w:rsidRDefault="00BB7052" w:rsidP="00BB7052">
            <w:pPr>
              <w:pStyle w:val="Titre1"/>
              <w:spacing w:line="272" w:lineRule="atLeast"/>
            </w:pPr>
            <w:bookmarkStart w:id="38" w:name="Use_of_Mid-Exposure_Time"/>
            <w:r w:rsidRPr="00BB7052">
              <w:rPr>
                <w:rFonts w:ascii="Verdana" w:hAnsi="Verdana"/>
                <w:sz w:val="20"/>
                <w:szCs w:val="20"/>
              </w:rPr>
              <w:t>Utilisation de Mi-Exposure Temps</w:t>
            </w:r>
            <w:bookmarkEnd w:id="38"/>
          </w:p>
          <w:p w:rsidR="00BB7052" w:rsidRDefault="00BB7052" w:rsidP="00BB7052">
            <w:pPr>
              <w:pStyle w:val="NormalWeb"/>
            </w:pPr>
            <w:r w:rsidRPr="00BB7052">
              <w:rPr>
                <w:rFonts w:ascii="Verdana" w:hAnsi="Verdana"/>
                <w:b/>
                <w:bCs/>
                <w:sz w:val="20"/>
                <w:szCs w:val="20"/>
              </w:rPr>
              <w:t>NOTE :</w:t>
            </w:r>
            <w:r>
              <w:t xml:space="preserve"> </w:t>
            </w:r>
            <w:r w:rsidRPr="00BB7052">
              <w:rPr>
                <w:rFonts w:ascii="Verdana" w:hAnsi="Verdana"/>
                <w:sz w:val="20"/>
                <w:szCs w:val="20"/>
              </w:rPr>
              <w:t>CCDSoft ajoutera le temps de MID-EXPOSURE au Minor Planet Observation selon les exigences du Minor Planet Center. Le temps original dans l'image de FITS demeure intact. La valeur nouvellement calculée pour de Mi-Exposure usages l'heure de départ et la longueur d'exposition de déterminer MID-EXPOSURE. Cependant, cette fois n'est pas emboutie dans l'en-tête de FITS, ni fait qui suivent la norme de FITS. L'inscription d'un EVENT pour emboutir la clef additionnelle de MID-EXPOSURE pourrait facilement être écrite mais ce n'est pas juste nécessaire.</w:t>
            </w:r>
          </w:p>
          <w:p w:rsidR="00526B43" w:rsidRPr="00BB7052" w:rsidRDefault="00BB7052">
            <w:pPr>
              <w:pStyle w:val="Titre2"/>
              <w:spacing w:line="272" w:lineRule="atLeast"/>
              <w:jc w:val="center"/>
              <w:rPr>
                <w:rFonts w:ascii="Trebuchet MS" w:hAnsi="Trebuchet MS"/>
                <w:sz w:val="20"/>
                <w:szCs w:val="20"/>
              </w:rPr>
            </w:pPr>
            <w:r w:rsidRPr="00BB7052">
              <w:rPr>
                <w:rFonts w:ascii="Verdana" w:hAnsi="Verdana"/>
                <w:sz w:val="20"/>
                <w:szCs w:val="20"/>
              </w:rPr>
              <w:t>Dialogue mineur de Planet Center Observation</w:t>
            </w:r>
            <w:r w:rsidR="00526B43" w:rsidRPr="00BB7052">
              <w:rPr>
                <w:rFonts w:ascii="Trebuchet MS" w:hAnsi="Trebuchet MS"/>
                <w:sz w:val="20"/>
                <w:szCs w:val="20"/>
              </w:rPr>
              <w:br/>
            </w:r>
            <w:r w:rsidR="00526B43" w:rsidRPr="00634A05">
              <w:rPr>
                <w:rFonts w:ascii="Trebuchet MS" w:hAnsi="Trebuchet MS"/>
                <w:noProof/>
                <w:sz w:val="20"/>
                <w:szCs w:val="20"/>
                <w:lang w:eastAsia="fr-FR"/>
              </w:rPr>
              <w:drawing>
                <wp:inline distT="0" distB="0" distL="0" distR="0">
                  <wp:extent cx="3819304" cy="3352304"/>
                  <wp:effectExtent l="19050" t="0" r="0" b="0"/>
                  <wp:docPr id="207" name="Image 197" descr="http://www.bisque.com/tom/minorplanets/images/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www.bisque.com/tom/minorplanets/images/text.jpg"/>
                          <pic:cNvPicPr>
                            <a:picLocks noChangeAspect="1" noChangeArrowheads="1"/>
                          </pic:cNvPicPr>
                        </pic:nvPicPr>
                        <pic:blipFill>
                          <a:blip r:embed="rId360" cstate="print"/>
                          <a:srcRect/>
                          <a:stretch>
                            <a:fillRect/>
                          </a:stretch>
                        </pic:blipFill>
                        <pic:spPr bwMode="auto">
                          <a:xfrm>
                            <a:off x="0" y="0"/>
                            <a:ext cx="3817126" cy="3350392"/>
                          </a:xfrm>
                          <a:prstGeom prst="rect">
                            <a:avLst/>
                          </a:prstGeom>
                          <a:noFill/>
                          <a:ln w="9525">
                            <a:noFill/>
                            <a:miter lim="800000"/>
                            <a:headEnd/>
                            <a:tailEnd/>
                          </a:ln>
                        </pic:spPr>
                      </pic:pic>
                    </a:graphicData>
                  </a:graphic>
                </wp:inline>
              </w:drawing>
            </w:r>
            <w:r w:rsidR="00526B43" w:rsidRPr="00BB7052">
              <w:rPr>
                <w:rFonts w:ascii="Trebuchet MS" w:hAnsi="Trebuchet MS"/>
                <w:sz w:val="20"/>
                <w:szCs w:val="20"/>
              </w:rPr>
              <w:br/>
            </w:r>
            <w:r w:rsidRPr="00BB7052">
              <w:rPr>
                <w:rFonts w:ascii="Verdana" w:hAnsi="Verdana"/>
                <w:sz w:val="20"/>
                <w:szCs w:val="20"/>
              </w:rPr>
              <w:t>Ajouter Observation à List - noter la mi-exposition</w:t>
            </w:r>
          </w:p>
          <w:p w:rsidR="00526B43" w:rsidRPr="00BB7052" w:rsidRDefault="00BB7052">
            <w:pPr>
              <w:pStyle w:val="NormalWeb"/>
              <w:rPr>
                <w:sz w:val="20"/>
                <w:szCs w:val="20"/>
              </w:rPr>
            </w:pPr>
            <w:r w:rsidRPr="00BB7052">
              <w:rPr>
                <w:rFonts w:ascii="Verdana" w:hAnsi="Verdana"/>
                <w:sz w:val="20"/>
                <w:szCs w:val="20"/>
              </w:rPr>
              <w:t xml:space="preserve">Voici la position de RA et de DEC d'ASTROMETRIC pour la planète mineure connue </w:t>
            </w:r>
            <w:r w:rsidRPr="00BB7052">
              <w:rPr>
                <w:rFonts w:ascii="Verdana" w:hAnsi="Verdana"/>
                <w:i/>
                <w:iCs/>
                <w:sz w:val="20"/>
                <w:szCs w:val="20"/>
              </w:rPr>
              <w:t>"MPL 51 Nemausa"</w:t>
            </w:r>
            <w:r w:rsidRPr="00BB7052">
              <w:rPr>
                <w:rFonts w:ascii="Verdana" w:hAnsi="Verdana"/>
                <w:sz w:val="20"/>
                <w:szCs w:val="20"/>
              </w:rPr>
              <w:t xml:space="preserve"> comme calculée par TheSky et</w:t>
            </w:r>
            <w:r>
              <w:rPr>
                <w:rFonts w:ascii="Times New Roman" w:hAnsi="Times New Roman"/>
                <w:sz w:val="24"/>
                <w:szCs w:val="24"/>
              </w:rPr>
              <w:t xml:space="preserve"> </w:t>
            </w:r>
            <w:hyperlink r:id="rId361" w:history="1">
              <w:r w:rsidRPr="00BB7052">
                <w:rPr>
                  <w:rStyle w:val="Lienhypertexte"/>
                  <w:rFonts w:ascii="Verdana" w:hAnsi="Verdana"/>
                  <w:b/>
                  <w:bCs/>
                  <w:sz w:val="20"/>
                  <w:szCs w:val="20"/>
                </w:rPr>
                <w:t>CCDSoft</w:t>
              </w:r>
            </w:hyperlink>
            <w:r w:rsidR="00526B43" w:rsidRPr="00BB7052">
              <w:rPr>
                <w:rFonts w:ascii="Verdana" w:hAnsi="Verdana"/>
                <w:sz w:val="20"/>
                <w:szCs w:val="20"/>
              </w:rPr>
              <w:t>.</w:t>
            </w:r>
          </w:p>
          <w:p w:rsidR="00526B43" w:rsidRPr="00BB7052" w:rsidRDefault="00526B43">
            <w:pPr>
              <w:pStyle w:val="NormalWeb"/>
              <w:rPr>
                <w:sz w:val="20"/>
                <w:szCs w:val="20"/>
              </w:rPr>
            </w:pPr>
            <w:r w:rsidRPr="00BB7052">
              <w:rPr>
                <w:sz w:val="20"/>
                <w:szCs w:val="20"/>
              </w:rPr>
              <w:t> </w:t>
            </w:r>
          </w:p>
          <w:p w:rsidR="00526B43" w:rsidRPr="00634A05" w:rsidRDefault="00526B43">
            <w:pPr>
              <w:pStyle w:val="NormalWeb"/>
              <w:rPr>
                <w:sz w:val="20"/>
                <w:szCs w:val="20"/>
                <w:lang w:val="en-US"/>
              </w:rPr>
            </w:pPr>
            <w:r w:rsidRPr="00634A05">
              <w:rPr>
                <w:rFonts w:ascii="Verdana" w:hAnsi="Verdana"/>
                <w:sz w:val="20"/>
                <w:szCs w:val="20"/>
                <w:lang w:val="en-US"/>
              </w:rPr>
              <w:t>Designation   Date         Time           RA              Dec        Estimated</w:t>
            </w:r>
            <w:r w:rsidRPr="00634A05">
              <w:rPr>
                <w:rFonts w:ascii="Verdana" w:hAnsi="Verdana"/>
                <w:sz w:val="20"/>
                <w:szCs w:val="20"/>
                <w:lang w:val="en-US"/>
              </w:rPr>
              <w:br/>
            </w:r>
            <w:r w:rsidRPr="00634A05">
              <w:rPr>
                <w:rFonts w:ascii="Verdana" w:hAnsi="Verdana"/>
                <w:sz w:val="20"/>
                <w:szCs w:val="20"/>
                <w:u w:val="single"/>
                <w:lang w:val="en-US"/>
              </w:rPr>
              <w:t>                  Year                       h   m    s        d   m  s    Magnitude</w:t>
            </w:r>
            <w:r w:rsidRPr="00634A05">
              <w:rPr>
                <w:rFonts w:ascii="Courier New" w:hAnsi="Courier New" w:cs="Courier New"/>
                <w:b/>
                <w:bCs/>
                <w:sz w:val="20"/>
                <w:szCs w:val="20"/>
                <w:lang w:val="en-US"/>
              </w:rPr>
              <w:br/>
              <w:t>   BSQ058 C1997 06 26.40732 19 08 29.08 -06 02 32.2 11.0 XXX</w:t>
            </w:r>
          </w:p>
          <w:p w:rsidR="00526B43" w:rsidRPr="00634A05" w:rsidRDefault="00526B43">
            <w:pPr>
              <w:pStyle w:val="NormalWeb"/>
              <w:rPr>
                <w:sz w:val="20"/>
                <w:szCs w:val="20"/>
                <w:lang w:val="en-US"/>
              </w:rPr>
            </w:pPr>
            <w:r w:rsidRPr="00634A05">
              <w:rPr>
                <w:sz w:val="20"/>
                <w:szCs w:val="20"/>
                <w:lang w:val="en-US"/>
              </w:rPr>
              <w:t> </w:t>
            </w:r>
          </w:p>
          <w:p w:rsidR="00526B43" w:rsidRPr="00BB7052" w:rsidRDefault="00BB7052">
            <w:pPr>
              <w:pStyle w:val="NormalWeb"/>
              <w:rPr>
                <w:sz w:val="20"/>
                <w:szCs w:val="20"/>
              </w:rPr>
            </w:pPr>
            <w:r w:rsidRPr="00BB7052">
              <w:rPr>
                <w:rFonts w:ascii="Courier New" w:hAnsi="Courier New" w:cs="Courier New"/>
                <w:sz w:val="20"/>
                <w:szCs w:val="20"/>
              </w:rPr>
              <w:t>Comment savons-nous cette position est-nous précis ?</w:t>
            </w:r>
            <w:r w:rsidR="00526B43" w:rsidRPr="00BB7052">
              <w:rPr>
                <w:rFonts w:ascii="Courier New" w:hAnsi="Courier New" w:cs="Courier New"/>
                <w:sz w:val="20"/>
                <w:szCs w:val="20"/>
              </w:rPr>
              <w:br/>
              <w:t> </w:t>
            </w:r>
          </w:p>
          <w:p w:rsidR="00EC1221" w:rsidRDefault="00EC1221" w:rsidP="00EC1221">
            <w:pPr>
              <w:pStyle w:val="NormalWeb"/>
            </w:pPr>
            <w:r w:rsidRPr="00EC1221">
              <w:rPr>
                <w:rFonts w:ascii="Verdana" w:hAnsi="Verdana"/>
                <w:b/>
                <w:bCs/>
                <w:sz w:val="20"/>
                <w:szCs w:val="20"/>
              </w:rPr>
              <w:t>Simple :</w:t>
            </w:r>
            <w:r w:rsidRPr="00EC1221">
              <w:rPr>
                <w:rFonts w:ascii="Courier New" w:hAnsi="Courier New" w:cs="Courier New"/>
                <w:sz w:val="20"/>
                <w:szCs w:val="20"/>
              </w:rPr>
              <w:t> </w:t>
            </w:r>
            <w:r w:rsidRPr="00EC1221">
              <w:rPr>
                <w:rFonts w:ascii="Verdana" w:hAnsi="Verdana"/>
                <w:sz w:val="20"/>
                <w:szCs w:val="20"/>
              </w:rPr>
              <w:t>D'abord avec une planète mineure connue aimer 51 Nemausa qui fait comparer une orbite raisonnablement bien établie juste la position astrometric ci-dessus à la position (prévue) calculée a fait par TheSky pour l'EXACT le même endroit de date et d'heure AND (la parallaxe d'endroit d'Earth hérite le jeu ici) à partir de l'image.</w:t>
            </w:r>
          </w:p>
          <w:p w:rsidR="00526B43" w:rsidRPr="00EC1221" w:rsidRDefault="00526B43">
            <w:pPr>
              <w:pStyle w:val="NormalWeb"/>
              <w:rPr>
                <w:sz w:val="20"/>
                <w:szCs w:val="20"/>
              </w:rPr>
            </w:pPr>
            <w:r w:rsidRPr="00EC1221">
              <w:rPr>
                <w:sz w:val="20"/>
                <w:szCs w:val="20"/>
              </w:rPr>
              <w:t> </w:t>
            </w:r>
          </w:p>
          <w:p w:rsidR="00EC1221" w:rsidRPr="008A368E" w:rsidRDefault="00EC1221" w:rsidP="00EC1221">
            <w:pPr>
              <w:pStyle w:val="NormalWeb"/>
            </w:pPr>
            <w:r w:rsidRPr="00EC1221">
              <w:rPr>
                <w:rFonts w:ascii="Verdana" w:hAnsi="Verdana"/>
                <w:sz w:val="20"/>
                <w:szCs w:val="20"/>
              </w:rPr>
              <w:t xml:space="preserve">Naturellement dans des conditions normales c'est inutile. Le plus souvent vous exécuterez l'astrometry sur les planètes mineures où l'orbite n'a pas été exactement établie. Ou où l'orbite peut être raffinée pour un moment donné pour des occultations précises de planète mineure où jusqu'à l'astrometry de dernière minute est bienvenue. En assurant bon à astrometry précis conformé les professionnels peuvent employer ces données astrometric pour aider à raffiner les orbites de beaucoup d'objets. </w:t>
            </w:r>
            <w:r w:rsidRPr="008A368E">
              <w:rPr>
                <w:rFonts w:ascii="Verdana" w:hAnsi="Verdana"/>
                <w:sz w:val="20"/>
                <w:szCs w:val="20"/>
              </w:rPr>
              <w:t xml:space="preserve">Bon </w:t>
            </w:r>
            <w:r w:rsidRPr="008A368E">
              <w:rPr>
                <w:rFonts w:ascii="Verdana" w:hAnsi="Verdana"/>
                <w:sz w:val="20"/>
                <w:szCs w:val="20"/>
              </w:rPr>
              <w:lastRenderedPageBreak/>
              <w:t xml:space="preserve">intéressant </w:t>
            </w:r>
            <w:proofErr w:type="gramStart"/>
            <w:r w:rsidRPr="008A368E">
              <w:rPr>
                <w:rFonts w:ascii="Verdana" w:hAnsi="Verdana"/>
                <w:sz w:val="20"/>
                <w:szCs w:val="20"/>
              </w:rPr>
              <w:t>le</w:t>
            </w:r>
            <w:proofErr w:type="gramEnd"/>
            <w:r w:rsidRPr="008A368E">
              <w:rPr>
                <w:rFonts w:ascii="Verdana" w:hAnsi="Verdana"/>
                <w:sz w:val="20"/>
                <w:szCs w:val="20"/>
              </w:rPr>
              <w:t xml:space="preserve"> contribution.</w:t>
            </w:r>
          </w:p>
          <w:p w:rsidR="00EC1221" w:rsidRPr="008A368E" w:rsidRDefault="00EC1221" w:rsidP="00EC1221">
            <w:pPr>
              <w:pStyle w:val="NormalWeb"/>
            </w:pPr>
            <w:r w:rsidRPr="008A368E">
              <w:rPr>
                <w:sz w:val="20"/>
                <w:szCs w:val="20"/>
              </w:rPr>
              <w:t> </w:t>
            </w:r>
          </w:p>
          <w:p w:rsidR="00EC1221" w:rsidRDefault="00EC1221" w:rsidP="00EC1221">
            <w:pPr>
              <w:pStyle w:val="NormalWeb"/>
            </w:pPr>
            <w:r w:rsidRPr="00EC1221">
              <w:rPr>
                <w:rFonts w:ascii="Verdana" w:hAnsi="Verdana"/>
                <w:b/>
                <w:bCs/>
                <w:color w:val="FF0000"/>
                <w:sz w:val="20"/>
                <w:szCs w:val="20"/>
              </w:rPr>
              <w:t>NE PAS</w:t>
            </w:r>
            <w:r w:rsidR="00526B43" w:rsidRPr="00EC1221">
              <w:rPr>
                <w:rFonts w:ascii="Verdana" w:hAnsi="Verdana"/>
                <w:sz w:val="20"/>
                <w:szCs w:val="20"/>
              </w:rPr>
              <w:t xml:space="preserve"> </w:t>
            </w:r>
            <w:proofErr w:type="gramStart"/>
            <w:r w:rsidRPr="00EC1221">
              <w:rPr>
                <w:rFonts w:ascii="Verdana" w:hAnsi="Verdana"/>
                <w:sz w:val="20"/>
                <w:szCs w:val="20"/>
              </w:rPr>
              <w:t>employer</w:t>
            </w:r>
            <w:proofErr w:type="gramEnd"/>
            <w:r w:rsidRPr="00EC1221">
              <w:rPr>
                <w:rFonts w:ascii="Verdana" w:hAnsi="Verdana"/>
                <w:sz w:val="20"/>
                <w:szCs w:val="20"/>
              </w:rPr>
              <w:t xml:space="preserve"> (centre de l'Earth) un endroit géocentrique ou les effets de la parallaxe causeront une légère erreur quoique tout à fait petite mais appropriée quand vous êtes à l'un centième d'un niveau d'arcsecond ! Employer Golden le Colorado ou l'améliorer pourtant les </w:t>
            </w:r>
            <w:hyperlink r:id="rId362" w:history="1">
              <w:r w:rsidRPr="00EC1221">
                <w:rPr>
                  <w:rStyle w:val="Lienhypertexte"/>
                  <w:rFonts w:ascii="Verdana" w:hAnsi="Verdana"/>
                  <w:sz w:val="20"/>
                  <w:szCs w:val="20"/>
                </w:rPr>
                <w:t>coordonnées pour l'observatoire</w:t>
              </w:r>
            </w:hyperlink>
            <w:r w:rsidRPr="00EC1221">
              <w:rPr>
                <w:rFonts w:ascii="Verdana" w:hAnsi="Verdana"/>
                <w:sz w:val="20"/>
                <w:szCs w:val="20"/>
              </w:rPr>
              <w:t xml:space="preserve"> !</w:t>
            </w:r>
          </w:p>
          <w:p w:rsidR="00526B43" w:rsidRPr="00634A05" w:rsidRDefault="00526B43">
            <w:pPr>
              <w:pStyle w:val="Titre1"/>
              <w:spacing w:line="272" w:lineRule="atLeast"/>
              <w:rPr>
                <w:rFonts w:ascii="Trebuchet MS" w:hAnsi="Trebuchet MS"/>
                <w:sz w:val="20"/>
                <w:szCs w:val="20"/>
                <w:lang w:val="en-US"/>
              </w:rPr>
            </w:pPr>
            <w:r w:rsidRPr="00634A05">
              <w:rPr>
                <w:rFonts w:ascii="Verdana" w:hAnsi="Verdana"/>
                <w:sz w:val="20"/>
                <w:szCs w:val="20"/>
                <w:lang w:val="en-US"/>
              </w:rPr>
              <w:t>Image details</w:t>
            </w:r>
          </w:p>
          <w:p w:rsidR="00526B43" w:rsidRPr="00634A05" w:rsidRDefault="00526B43">
            <w:pPr>
              <w:pStyle w:val="NormalWeb"/>
              <w:rPr>
                <w:sz w:val="20"/>
                <w:szCs w:val="20"/>
                <w:lang w:val="en-US"/>
              </w:rPr>
            </w:pPr>
            <w:r w:rsidRPr="00634A05">
              <w:rPr>
                <w:rFonts w:ascii="Courier New" w:hAnsi="Courier New" w:cs="Courier New"/>
                <w:sz w:val="20"/>
                <w:szCs w:val="20"/>
                <w:lang w:val="en-US"/>
              </w:rPr>
              <w:t>Latitude: 39°51'00.0" N</w:t>
            </w:r>
            <w:r w:rsidRPr="00634A05">
              <w:rPr>
                <w:rFonts w:ascii="Courier New" w:hAnsi="Courier New" w:cs="Courier New"/>
                <w:sz w:val="20"/>
                <w:szCs w:val="20"/>
                <w:lang w:val="en-US"/>
              </w:rPr>
              <w:br/>
              <w:t>Longitude: 105°17'00.0" W</w:t>
            </w:r>
            <w:r w:rsidRPr="00634A05">
              <w:rPr>
                <w:rFonts w:ascii="Courier New" w:hAnsi="Courier New" w:cs="Courier New"/>
                <w:sz w:val="20"/>
                <w:szCs w:val="20"/>
                <w:lang w:val="en-US"/>
              </w:rPr>
              <w:br/>
              <w:t>Elevation: 1990.0</w:t>
            </w:r>
            <w:r w:rsidRPr="00634A05">
              <w:rPr>
                <w:rFonts w:ascii="Courier New" w:hAnsi="Courier New" w:cs="Courier New"/>
                <w:sz w:val="20"/>
                <w:szCs w:val="20"/>
                <w:lang w:val="en-US"/>
              </w:rPr>
              <w:br/>
              <w:t>Time Zone: 7.0</w:t>
            </w:r>
            <w:r w:rsidRPr="00634A05">
              <w:rPr>
                <w:rFonts w:ascii="Courier New" w:hAnsi="Courier New" w:cs="Courier New"/>
                <w:sz w:val="20"/>
                <w:szCs w:val="20"/>
                <w:lang w:val="en-US"/>
              </w:rPr>
              <w:br/>
              <w:t>Daylight Saving Time: North America</w:t>
            </w:r>
          </w:p>
          <w:p w:rsidR="00526B43" w:rsidRPr="00EC1221" w:rsidRDefault="00526B43">
            <w:pPr>
              <w:pStyle w:val="NormalWeb"/>
              <w:rPr>
                <w:sz w:val="20"/>
                <w:szCs w:val="20"/>
              </w:rPr>
            </w:pPr>
            <w:r w:rsidRPr="00D94A49">
              <w:rPr>
                <w:rFonts w:ascii="Verdana" w:hAnsi="Verdana"/>
                <w:b/>
                <w:bCs/>
                <w:color w:val="FF0000"/>
                <w:sz w:val="20"/>
                <w:szCs w:val="20"/>
              </w:rPr>
              <w:br/>
            </w:r>
            <w:r w:rsidRPr="00EC1221">
              <w:rPr>
                <w:rFonts w:ascii="Verdana" w:hAnsi="Verdana"/>
                <w:b/>
                <w:bCs/>
                <w:color w:val="FF0000"/>
                <w:sz w:val="20"/>
                <w:szCs w:val="20"/>
              </w:rPr>
              <w:t>IMPORTANT:</w:t>
            </w:r>
            <w:r w:rsidRPr="00EC1221">
              <w:rPr>
                <w:rFonts w:ascii="Courier New" w:hAnsi="Courier New" w:cs="Courier New"/>
                <w:b/>
                <w:bCs/>
                <w:sz w:val="20"/>
                <w:szCs w:val="20"/>
              </w:rPr>
              <w:t xml:space="preserve"> </w:t>
            </w:r>
            <w:r w:rsidR="00EC1221" w:rsidRPr="00EC1221">
              <w:rPr>
                <w:rFonts w:ascii="Courier New" w:hAnsi="Courier New" w:cs="Courier New"/>
                <w:sz w:val="20"/>
                <w:szCs w:val="20"/>
              </w:rPr>
              <w:t>Maintenir dans l'esprit que nous travaillons dans Universal Temps</w:t>
            </w:r>
            <w:r w:rsidR="00EC1221" w:rsidRPr="00EC1221">
              <w:rPr>
                <w:rFonts w:ascii="Times New Roman" w:hAnsi="Times New Roman"/>
                <w:sz w:val="24"/>
                <w:szCs w:val="24"/>
              </w:rPr>
              <w:t xml:space="preserve"> </w:t>
            </w:r>
            <w:r w:rsidRPr="00EC1221">
              <w:rPr>
                <w:rFonts w:ascii="Courier New" w:hAnsi="Courier New" w:cs="Courier New"/>
                <w:sz w:val="20"/>
                <w:szCs w:val="20"/>
              </w:rPr>
              <w:t xml:space="preserve">(required by the </w:t>
            </w:r>
            <w:hyperlink r:id="rId363" w:history="1">
              <w:r w:rsidRPr="00EC1221">
                <w:rPr>
                  <w:rStyle w:val="Lienhypertexte"/>
                  <w:rFonts w:ascii="Courier New" w:hAnsi="Courier New" w:cs="Courier New"/>
                  <w:sz w:val="20"/>
                  <w:szCs w:val="20"/>
                </w:rPr>
                <w:t>MPC</w:t>
              </w:r>
            </w:hyperlink>
            <w:r w:rsidRPr="00EC1221">
              <w:rPr>
                <w:rFonts w:ascii="Courier New" w:hAnsi="Courier New" w:cs="Courier New"/>
                <w:sz w:val="20"/>
                <w:szCs w:val="20"/>
              </w:rPr>
              <w:t xml:space="preserve">) </w:t>
            </w:r>
            <w:r w:rsidR="00EC1221" w:rsidRPr="00EC1221">
              <w:rPr>
                <w:rFonts w:ascii="Courier New" w:hAnsi="Courier New" w:cs="Courier New"/>
                <w:sz w:val="20"/>
                <w:szCs w:val="20"/>
              </w:rPr>
              <w:t>pour la position de planète mineure</w:t>
            </w:r>
            <w:r w:rsidRPr="00EC1221">
              <w:rPr>
                <w:rFonts w:ascii="Courier New" w:hAnsi="Courier New" w:cs="Courier New"/>
                <w:sz w:val="20"/>
                <w:szCs w:val="20"/>
              </w:rPr>
              <w:t xml:space="preserve">, </w:t>
            </w:r>
            <w:r w:rsidR="00EC1221">
              <w:rPr>
                <w:rFonts w:ascii="Courier New" w:hAnsi="Courier New" w:cs="Courier New"/>
                <w:sz w:val="20"/>
                <w:szCs w:val="20"/>
              </w:rPr>
              <w:t>pas heure locale</w:t>
            </w:r>
            <w:r w:rsidRPr="00EC1221">
              <w:rPr>
                <w:rFonts w:ascii="Courier New" w:hAnsi="Courier New" w:cs="Courier New"/>
                <w:sz w:val="20"/>
                <w:szCs w:val="20"/>
              </w:rPr>
              <w:t xml:space="preserve">. </w:t>
            </w:r>
            <w:r w:rsidR="00EC1221" w:rsidRPr="00EC1221">
              <w:rPr>
                <w:rFonts w:ascii="Courier New" w:hAnsi="Courier New" w:cs="Courier New"/>
                <w:sz w:val="20"/>
                <w:szCs w:val="20"/>
              </w:rPr>
              <w:t>Fuseau horaire zéro (0)</w:t>
            </w:r>
            <w:r w:rsidR="00EC1221" w:rsidRPr="00EC1221">
              <w:rPr>
                <w:rFonts w:ascii="Times New Roman" w:hAnsi="Times New Roman"/>
                <w:sz w:val="24"/>
                <w:szCs w:val="24"/>
              </w:rPr>
              <w:t xml:space="preserve"> </w:t>
            </w:r>
            <w:r w:rsidR="00EC1221" w:rsidRPr="00EC1221">
              <w:rPr>
                <w:rFonts w:ascii="Courier New" w:hAnsi="Courier New" w:cs="Courier New"/>
                <w:sz w:val="20"/>
                <w:szCs w:val="20"/>
              </w:rPr>
              <w:t>et AUCUNE option de Le jour</w:t>
            </w:r>
            <w:r w:rsidR="00EC1221">
              <w:rPr>
                <w:rFonts w:ascii="Times New Roman" w:hAnsi="Times New Roman"/>
                <w:sz w:val="24"/>
                <w:szCs w:val="24"/>
              </w:rPr>
              <w:t xml:space="preserve"> </w:t>
            </w:r>
            <w:r w:rsidR="00EC1221" w:rsidRPr="00EC1221">
              <w:rPr>
                <w:rFonts w:ascii="Courier New" w:hAnsi="Courier New" w:cs="Courier New"/>
                <w:sz w:val="20"/>
                <w:szCs w:val="20"/>
              </w:rPr>
              <w:t>appliqué font une différence de 6 heures</w:t>
            </w:r>
            <w:r w:rsidR="00EC1221">
              <w:rPr>
                <w:rFonts w:ascii="Times New Roman" w:hAnsi="Times New Roman"/>
                <w:sz w:val="24"/>
                <w:szCs w:val="24"/>
              </w:rPr>
              <w:t xml:space="preserve"> </w:t>
            </w:r>
            <w:r w:rsidR="00EC1221">
              <w:rPr>
                <w:rFonts w:ascii="Courier New" w:hAnsi="Courier New" w:cs="Courier New"/>
                <w:sz w:val="20"/>
                <w:szCs w:val="20"/>
              </w:rPr>
              <w:t>en comparant</w:t>
            </w:r>
            <w:r w:rsidR="00EC1221">
              <w:rPr>
                <w:rFonts w:ascii="Times New Roman" w:hAnsi="Times New Roman"/>
                <w:sz w:val="24"/>
                <w:szCs w:val="24"/>
              </w:rPr>
              <w:t xml:space="preserve"> </w:t>
            </w:r>
            <w:r w:rsidR="00EC1221">
              <w:rPr>
                <w:rFonts w:ascii="Courier New" w:hAnsi="Courier New" w:cs="Courier New"/>
                <w:sz w:val="20"/>
                <w:szCs w:val="20"/>
              </w:rPr>
              <w:t>heure locale au temps universel</w:t>
            </w:r>
            <w:r w:rsidRPr="00EC1221">
              <w:rPr>
                <w:rFonts w:ascii="Courier New" w:hAnsi="Courier New" w:cs="Courier New"/>
                <w:sz w:val="20"/>
                <w:szCs w:val="20"/>
              </w:rPr>
              <w:t xml:space="preserve"> (UT)!</w:t>
            </w:r>
          </w:p>
          <w:tbl>
            <w:tblPr>
              <w:tblW w:w="5000" w:type="pct"/>
              <w:tblCellMar>
                <w:left w:w="0" w:type="dxa"/>
                <w:right w:w="0" w:type="dxa"/>
              </w:tblCellMar>
              <w:tblLook w:val="04A0"/>
            </w:tblPr>
            <w:tblGrid>
              <w:gridCol w:w="4186"/>
              <w:gridCol w:w="6280"/>
            </w:tblGrid>
            <w:tr w:rsidR="00526B43" w:rsidRPr="00D94A49">
              <w:trPr>
                <w:trHeight w:val="330"/>
              </w:trPr>
              <w:tc>
                <w:tcPr>
                  <w:tcW w:w="2000" w:type="pct"/>
                  <w:tcBorders>
                    <w:top w:val="nil"/>
                    <w:left w:val="nil"/>
                    <w:bottom w:val="nil"/>
                    <w:right w:val="nil"/>
                  </w:tcBorders>
                  <w:vAlign w:val="center"/>
                  <w:hideMark/>
                </w:tcPr>
                <w:p w:rsidR="00526B43" w:rsidRPr="00D94A49" w:rsidRDefault="00526B43">
                  <w:pPr>
                    <w:spacing w:line="272" w:lineRule="atLeast"/>
                    <w:rPr>
                      <w:rFonts w:ascii="Trebuchet MS" w:hAnsi="Trebuchet MS"/>
                      <w:sz w:val="20"/>
                      <w:szCs w:val="20"/>
                      <w:lang w:val="en-US"/>
                    </w:rPr>
                  </w:pPr>
                  <w:r w:rsidRPr="00D94A49">
                    <w:rPr>
                      <w:rFonts w:ascii="Courier New" w:hAnsi="Courier New" w:cs="Courier New"/>
                      <w:sz w:val="20"/>
                      <w:szCs w:val="20"/>
                      <w:lang w:val="en-US"/>
                    </w:rPr>
                    <w:t>TheSky's Equatorial 2000 Coordinates</w:t>
                  </w:r>
                </w:p>
              </w:tc>
              <w:tc>
                <w:tcPr>
                  <w:tcW w:w="3000" w:type="pct"/>
                  <w:tcBorders>
                    <w:top w:val="nil"/>
                    <w:left w:val="nil"/>
                    <w:bottom w:val="nil"/>
                    <w:right w:val="nil"/>
                  </w:tcBorders>
                  <w:vAlign w:val="center"/>
                  <w:hideMark/>
                </w:tcPr>
                <w:p w:rsidR="00526B43" w:rsidRPr="00D94A49" w:rsidRDefault="00526B43">
                  <w:pPr>
                    <w:spacing w:line="272" w:lineRule="atLeast"/>
                    <w:rPr>
                      <w:rFonts w:ascii="Trebuchet MS" w:hAnsi="Trebuchet MS"/>
                      <w:sz w:val="20"/>
                      <w:szCs w:val="20"/>
                      <w:lang w:val="en-US"/>
                    </w:rPr>
                  </w:pPr>
                  <w:r w:rsidRPr="00D94A49">
                    <w:rPr>
                      <w:rFonts w:ascii="Courier New" w:hAnsi="Courier New" w:cs="Courier New"/>
                      <w:sz w:val="20"/>
                      <w:szCs w:val="20"/>
                      <w:lang w:val="en-US"/>
                    </w:rPr>
                    <w:t>RA: 19h 08m 29.00s Dec: -06°02'32"</w:t>
                  </w:r>
                </w:p>
              </w:tc>
            </w:tr>
            <w:tr w:rsidR="00526B43" w:rsidRPr="00D94A49">
              <w:trPr>
                <w:trHeight w:val="240"/>
              </w:trPr>
              <w:tc>
                <w:tcPr>
                  <w:tcW w:w="2000" w:type="pct"/>
                  <w:tcBorders>
                    <w:top w:val="nil"/>
                    <w:left w:val="nil"/>
                    <w:bottom w:val="nil"/>
                    <w:right w:val="nil"/>
                  </w:tcBorders>
                  <w:vAlign w:val="center"/>
                  <w:hideMark/>
                </w:tcPr>
                <w:p w:rsidR="00526B43" w:rsidRPr="00D94A49" w:rsidRDefault="00526B43">
                  <w:pPr>
                    <w:spacing w:line="272" w:lineRule="atLeast"/>
                    <w:rPr>
                      <w:rFonts w:ascii="Trebuchet MS" w:hAnsi="Trebuchet MS"/>
                      <w:sz w:val="20"/>
                      <w:szCs w:val="20"/>
                      <w:lang w:val="en-US"/>
                    </w:rPr>
                  </w:pPr>
                  <w:r w:rsidRPr="00D94A49">
                    <w:rPr>
                      <w:rFonts w:ascii="Courier New" w:hAnsi="Courier New" w:cs="Courier New"/>
                      <w:sz w:val="20"/>
                      <w:szCs w:val="20"/>
                      <w:lang w:val="en-US"/>
                    </w:rPr>
                    <w:t>The astrometric computed position</w:t>
                  </w:r>
                </w:p>
              </w:tc>
              <w:tc>
                <w:tcPr>
                  <w:tcW w:w="3000" w:type="pct"/>
                  <w:tcBorders>
                    <w:top w:val="nil"/>
                    <w:left w:val="nil"/>
                    <w:bottom w:val="nil"/>
                    <w:right w:val="nil"/>
                  </w:tcBorders>
                  <w:vAlign w:val="center"/>
                  <w:hideMark/>
                </w:tcPr>
                <w:p w:rsidR="00526B43" w:rsidRPr="00D94A49" w:rsidRDefault="00526B43">
                  <w:pPr>
                    <w:spacing w:line="272" w:lineRule="atLeast"/>
                    <w:rPr>
                      <w:rFonts w:ascii="Trebuchet MS" w:hAnsi="Trebuchet MS"/>
                      <w:sz w:val="20"/>
                      <w:szCs w:val="20"/>
                      <w:lang w:val="en-US"/>
                    </w:rPr>
                  </w:pPr>
                  <w:r w:rsidRPr="00D94A49">
                    <w:rPr>
                      <w:rFonts w:ascii="Courier New" w:hAnsi="Courier New" w:cs="Courier New"/>
                      <w:sz w:val="20"/>
                      <w:szCs w:val="20"/>
                      <w:lang w:val="en-US"/>
                    </w:rPr>
                    <w:t>RA: 19h 08m 29.08s Dec: -06 02'32.2"</w:t>
                  </w:r>
                </w:p>
              </w:tc>
            </w:tr>
          </w:tbl>
          <w:p w:rsidR="00EC1221" w:rsidRPr="00D94A49" w:rsidRDefault="00EC1221" w:rsidP="00EC1221">
            <w:pPr>
              <w:pStyle w:val="Titre2"/>
              <w:spacing w:line="272" w:lineRule="atLeast"/>
              <w:rPr>
                <w:lang w:val="en-US"/>
              </w:rPr>
            </w:pPr>
            <w:proofErr w:type="gramStart"/>
            <w:r w:rsidRPr="00D94A49">
              <w:rPr>
                <w:rFonts w:ascii="Verdana" w:hAnsi="Verdana"/>
                <w:sz w:val="20"/>
                <w:szCs w:val="20"/>
                <w:lang w:val="en-US"/>
              </w:rPr>
              <w:t>WAIT !</w:t>
            </w:r>
            <w:proofErr w:type="gramEnd"/>
          </w:p>
          <w:p w:rsidR="00EC1221" w:rsidRDefault="00EC1221" w:rsidP="00EC1221">
            <w:pPr>
              <w:pStyle w:val="NormalWeb"/>
            </w:pPr>
            <w:r w:rsidRPr="00EC1221">
              <w:rPr>
                <w:rFonts w:ascii="Verdana" w:hAnsi="Verdana"/>
                <w:sz w:val="20"/>
                <w:szCs w:val="20"/>
              </w:rPr>
              <w:t>Les positions ne sont pas exactement identiques ?  Comment est-ce que ce peut être ?  Bien, ceci est complètement prévu. Noter la différence est isolé par un 10ème d'un arc en second lieu dans Declination et un centième d'un arc en second lieu dans Right Ascension. Hmm. Comme indiqué avant en exécutant le bon astrometry secondaire précis d'arcsecond comme ceci les positions sont assez précises pour aider à raffiner les éléments orbitaux ! Ne pas être étonné si la position astrometric nouvellement calculée est légèrement meilleure.</w:t>
            </w:r>
          </w:p>
          <w:p w:rsidR="00EC1221" w:rsidRDefault="00EC1221" w:rsidP="00EC1221">
            <w:pPr>
              <w:pStyle w:val="NormalWeb"/>
            </w:pPr>
            <w:r w:rsidRPr="00EC1221">
              <w:rPr>
                <w:sz w:val="20"/>
                <w:szCs w:val="20"/>
              </w:rPr>
              <w:t> </w:t>
            </w:r>
          </w:p>
          <w:p w:rsidR="00EC1221" w:rsidRDefault="00EC1221" w:rsidP="00EC1221">
            <w:pPr>
              <w:pStyle w:val="NormalWeb"/>
            </w:pPr>
            <w:r w:rsidRPr="00EC1221">
              <w:rPr>
                <w:rFonts w:ascii="Verdana" w:hAnsi="Verdana"/>
                <w:sz w:val="20"/>
                <w:szCs w:val="20"/>
              </w:rPr>
              <w:t>La position calculée pour la planète mineure est la capacité de TheSky de calculer la position précise par l'intégration numérique using les éléments orbitaux fournis. Ce sont bien général à un peu de degré d'exactitude comparé à exécuter l'astrometry constant de plat sur l'image. Et maintenant certainement le cas avec les données stellaires très précises plus nouvelles employées par TheSky.</w:t>
            </w:r>
            <w:r>
              <w:t xml:space="preserve"> </w:t>
            </w:r>
          </w:p>
          <w:p w:rsidR="00EC1221" w:rsidRDefault="00EC1221" w:rsidP="00EC1221">
            <w:pPr>
              <w:pStyle w:val="NormalWeb"/>
            </w:pPr>
            <w:r w:rsidRPr="00EC1221">
              <w:rPr>
                <w:sz w:val="20"/>
                <w:szCs w:val="20"/>
              </w:rPr>
              <w:t> </w:t>
            </w:r>
          </w:p>
          <w:p w:rsidR="00526B43" w:rsidRPr="00EC1221" w:rsidRDefault="00EC1221">
            <w:pPr>
              <w:pStyle w:val="NormalWeb"/>
              <w:rPr>
                <w:sz w:val="20"/>
                <w:szCs w:val="20"/>
              </w:rPr>
            </w:pPr>
            <w:r w:rsidRPr="00EC1221">
              <w:rPr>
                <w:rFonts w:ascii="Verdana" w:hAnsi="Verdana"/>
                <w:sz w:val="20"/>
                <w:szCs w:val="20"/>
              </w:rPr>
              <w:t>Est-ce que je dis que la position astrometric devrait être considérée le meilleur des deux ?  YES ! Puisque la solution de RMS est rapportée au 100th d'un arcsecond suivant le procédé astrometric</w:t>
            </w:r>
            <w:r w:rsidR="00526B43" w:rsidRPr="00EC1221">
              <w:rPr>
                <w:rFonts w:ascii="Verdana" w:hAnsi="Verdana"/>
                <w:sz w:val="20"/>
                <w:szCs w:val="20"/>
              </w:rPr>
              <w:t>.</w:t>
            </w:r>
          </w:p>
          <w:p w:rsidR="00EC1221" w:rsidRPr="008A368E" w:rsidRDefault="00EC1221" w:rsidP="00EC1221">
            <w:pPr>
              <w:pStyle w:val="Titre2"/>
              <w:spacing w:line="272" w:lineRule="atLeast"/>
            </w:pPr>
            <w:r w:rsidRPr="008A368E">
              <w:rPr>
                <w:rFonts w:ascii="Verdana" w:hAnsi="Verdana"/>
                <w:i/>
                <w:iCs/>
                <w:sz w:val="20"/>
                <w:szCs w:val="20"/>
              </w:rPr>
              <w:t>Non convaincu ? ?</w:t>
            </w:r>
          </w:p>
          <w:p w:rsidR="00EC1221" w:rsidRDefault="00EC1221" w:rsidP="00EC1221">
            <w:pPr>
              <w:pStyle w:val="Titre2"/>
              <w:spacing w:line="272" w:lineRule="atLeast"/>
            </w:pPr>
            <w:bookmarkStart w:id="39" w:name="Adding_the_Astrometric_Position_to_TheSk"/>
            <w:r w:rsidRPr="00EC1221">
              <w:rPr>
                <w:rFonts w:ascii="Verdana" w:hAnsi="Verdana"/>
                <w:sz w:val="20"/>
                <w:szCs w:val="20"/>
              </w:rPr>
              <w:t>Ajouter l'Astrometric Position à TheSky</w:t>
            </w:r>
            <w:bookmarkEnd w:id="39"/>
          </w:p>
          <w:p w:rsidR="00526B43" w:rsidRPr="00EC1221" w:rsidRDefault="00EC1221" w:rsidP="00EC1221">
            <w:pPr>
              <w:pStyle w:val="NormalWeb"/>
              <w:rPr>
                <w:sz w:val="20"/>
                <w:szCs w:val="20"/>
              </w:rPr>
            </w:pPr>
            <w:r w:rsidRPr="00EC1221">
              <w:rPr>
                <w:rFonts w:ascii="Verdana" w:hAnsi="Verdana"/>
                <w:sz w:val="20"/>
                <w:szCs w:val="20"/>
              </w:rPr>
              <w:t>Considérer le suivant</w:t>
            </w:r>
            <w:r w:rsidR="00526B43" w:rsidRPr="00EC1221">
              <w:rPr>
                <w:rFonts w:ascii="Verdana" w:hAnsi="Verdana"/>
                <w:sz w:val="20"/>
                <w:szCs w:val="20"/>
              </w:rPr>
              <w:t>.</w:t>
            </w:r>
          </w:p>
          <w:p w:rsidR="00EC1221" w:rsidRDefault="00526B43" w:rsidP="00EC1221">
            <w:pPr>
              <w:pStyle w:val="NormalWeb"/>
            </w:pPr>
            <w:r w:rsidRPr="00EC1221">
              <w:rPr>
                <w:rFonts w:ascii="Verdana" w:hAnsi="Verdana"/>
                <w:sz w:val="20"/>
                <w:szCs w:val="20"/>
              </w:rPr>
              <w:br/>
            </w:r>
            <w:r w:rsidR="00EC1221" w:rsidRPr="00EC1221">
              <w:rPr>
                <w:rFonts w:ascii="Verdana" w:hAnsi="Verdana"/>
                <w:sz w:val="20"/>
                <w:szCs w:val="20"/>
              </w:rPr>
              <w:t>En ajoutant un objet du type "Reference Point" using Data | Ajouter l'Utilisateur-Defined Data placé au RA et au DEC exacts rapportés par la position astrometric que vous avez la réponse.</w:t>
            </w:r>
            <w:r w:rsidR="00EC1221">
              <w:t xml:space="preserve"> </w:t>
            </w:r>
          </w:p>
          <w:p w:rsidR="00EC1221" w:rsidRPr="008A368E" w:rsidRDefault="00EC1221">
            <w:pPr>
              <w:pStyle w:val="Titre2"/>
              <w:spacing w:line="272" w:lineRule="atLeast"/>
              <w:jc w:val="center"/>
              <w:rPr>
                <w:rFonts w:ascii="Verdana" w:hAnsi="Verdana"/>
                <w:sz w:val="20"/>
                <w:szCs w:val="20"/>
              </w:rPr>
            </w:pPr>
          </w:p>
          <w:p w:rsidR="00EC1221" w:rsidRPr="008A368E" w:rsidRDefault="00EC1221">
            <w:pPr>
              <w:pStyle w:val="Titre2"/>
              <w:spacing w:line="272" w:lineRule="atLeast"/>
              <w:jc w:val="center"/>
              <w:rPr>
                <w:rFonts w:ascii="Verdana" w:hAnsi="Verdana"/>
                <w:sz w:val="20"/>
                <w:szCs w:val="20"/>
              </w:rPr>
            </w:pPr>
          </w:p>
          <w:p w:rsidR="00EC1221" w:rsidRPr="008A368E" w:rsidRDefault="00EC1221">
            <w:pPr>
              <w:pStyle w:val="Titre2"/>
              <w:spacing w:line="272" w:lineRule="atLeast"/>
              <w:jc w:val="center"/>
              <w:rPr>
                <w:rFonts w:ascii="Verdana" w:hAnsi="Verdana"/>
                <w:sz w:val="20"/>
                <w:szCs w:val="20"/>
              </w:rPr>
            </w:pPr>
          </w:p>
          <w:p w:rsidR="00EC1221" w:rsidRPr="008A368E" w:rsidRDefault="00EC1221">
            <w:pPr>
              <w:pStyle w:val="Titre2"/>
              <w:spacing w:line="272" w:lineRule="atLeast"/>
              <w:jc w:val="center"/>
              <w:rPr>
                <w:rFonts w:ascii="Verdana" w:hAnsi="Verdana"/>
                <w:sz w:val="20"/>
                <w:szCs w:val="20"/>
              </w:rPr>
            </w:pPr>
          </w:p>
          <w:p w:rsidR="00EC1221" w:rsidRPr="008A368E" w:rsidRDefault="00EC1221">
            <w:pPr>
              <w:pStyle w:val="Titre2"/>
              <w:spacing w:line="272" w:lineRule="atLeast"/>
              <w:jc w:val="center"/>
              <w:rPr>
                <w:rFonts w:ascii="Verdana" w:hAnsi="Verdana"/>
                <w:sz w:val="20"/>
                <w:szCs w:val="20"/>
              </w:rPr>
            </w:pPr>
          </w:p>
          <w:p w:rsidR="00EC1221" w:rsidRPr="008A368E" w:rsidRDefault="00EC1221">
            <w:pPr>
              <w:pStyle w:val="Titre2"/>
              <w:spacing w:line="272" w:lineRule="atLeast"/>
              <w:jc w:val="center"/>
              <w:rPr>
                <w:rFonts w:ascii="Verdana" w:hAnsi="Verdana"/>
                <w:sz w:val="20"/>
                <w:szCs w:val="20"/>
              </w:rPr>
            </w:pPr>
          </w:p>
          <w:p w:rsidR="00EC1221" w:rsidRPr="008A368E" w:rsidRDefault="00EC1221">
            <w:pPr>
              <w:pStyle w:val="Titre2"/>
              <w:spacing w:line="272" w:lineRule="atLeast"/>
              <w:jc w:val="center"/>
              <w:rPr>
                <w:rFonts w:ascii="Verdana" w:hAnsi="Verdana"/>
                <w:sz w:val="20"/>
                <w:szCs w:val="20"/>
              </w:rPr>
            </w:pPr>
          </w:p>
          <w:p w:rsidR="00EC1221" w:rsidRPr="008A368E" w:rsidRDefault="00EC1221">
            <w:pPr>
              <w:pStyle w:val="Titre2"/>
              <w:spacing w:line="272" w:lineRule="atLeast"/>
              <w:jc w:val="center"/>
              <w:rPr>
                <w:rFonts w:ascii="Verdana" w:hAnsi="Verdana"/>
                <w:sz w:val="20"/>
                <w:szCs w:val="20"/>
              </w:rPr>
            </w:pPr>
          </w:p>
          <w:p w:rsidR="00EC1221" w:rsidRPr="008A368E" w:rsidRDefault="00EC1221">
            <w:pPr>
              <w:pStyle w:val="Titre2"/>
              <w:spacing w:line="272" w:lineRule="atLeast"/>
              <w:jc w:val="center"/>
              <w:rPr>
                <w:rFonts w:ascii="Verdana" w:hAnsi="Verdana"/>
                <w:sz w:val="20"/>
                <w:szCs w:val="20"/>
              </w:rPr>
            </w:pPr>
          </w:p>
          <w:p w:rsidR="00526B43" w:rsidRPr="00EC1221" w:rsidRDefault="00EC1221">
            <w:pPr>
              <w:pStyle w:val="Titre2"/>
              <w:spacing w:line="272" w:lineRule="atLeast"/>
              <w:jc w:val="center"/>
              <w:rPr>
                <w:rFonts w:ascii="Trebuchet MS" w:hAnsi="Trebuchet MS"/>
                <w:sz w:val="20"/>
                <w:szCs w:val="20"/>
              </w:rPr>
            </w:pPr>
            <w:r w:rsidRPr="00EC1221">
              <w:rPr>
                <w:rFonts w:ascii="Verdana" w:hAnsi="Verdana"/>
                <w:sz w:val="20"/>
                <w:szCs w:val="20"/>
              </w:rPr>
              <w:t>Ajouter les coordonnées de RA et de DEC</w:t>
            </w:r>
            <w:r>
              <w:rPr>
                <w:rFonts w:ascii="Times New Roman" w:hAnsi="Times New Roman" w:cs="Times New Roman"/>
                <w:sz w:val="24"/>
                <w:szCs w:val="24"/>
                <w:lang w:eastAsia="fr-FR"/>
              </w:rPr>
              <w:br/>
            </w:r>
            <w:r w:rsidR="00526B43" w:rsidRPr="00634A05">
              <w:rPr>
                <w:rFonts w:ascii="Trebuchet MS" w:hAnsi="Trebuchet MS"/>
                <w:noProof/>
                <w:sz w:val="20"/>
                <w:szCs w:val="20"/>
                <w:lang w:eastAsia="fr-FR"/>
              </w:rPr>
              <w:drawing>
                <wp:inline distT="0" distB="0" distL="0" distR="0">
                  <wp:extent cx="4572000" cy="3545205"/>
                  <wp:effectExtent l="19050" t="0" r="0" b="0"/>
                  <wp:docPr id="206" name="Image 198" descr="http://www.bisque.com/tom/astrometry/images/ad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www.bisque.com/tom/astrometry/images/addit.jpg"/>
                          <pic:cNvPicPr>
                            <a:picLocks noChangeAspect="1" noChangeArrowheads="1"/>
                          </pic:cNvPicPr>
                        </pic:nvPicPr>
                        <pic:blipFill>
                          <a:blip r:embed="rId364" cstate="print"/>
                          <a:srcRect/>
                          <a:stretch>
                            <a:fillRect/>
                          </a:stretch>
                        </pic:blipFill>
                        <pic:spPr bwMode="auto">
                          <a:xfrm>
                            <a:off x="0" y="0"/>
                            <a:ext cx="4572000" cy="3545205"/>
                          </a:xfrm>
                          <a:prstGeom prst="rect">
                            <a:avLst/>
                          </a:prstGeom>
                          <a:noFill/>
                          <a:ln w="9525">
                            <a:noFill/>
                            <a:miter lim="800000"/>
                            <a:headEnd/>
                            <a:tailEnd/>
                          </a:ln>
                        </pic:spPr>
                      </pic:pic>
                    </a:graphicData>
                  </a:graphic>
                </wp:inline>
              </w:drawing>
            </w:r>
            <w:r w:rsidR="00526B43" w:rsidRPr="00EC1221">
              <w:rPr>
                <w:rFonts w:ascii="Trebuchet MS" w:hAnsi="Trebuchet MS"/>
                <w:sz w:val="20"/>
                <w:szCs w:val="20"/>
              </w:rPr>
              <w:br/>
            </w:r>
            <w:r>
              <w:rPr>
                <w:rFonts w:ascii="Verdana" w:hAnsi="Verdana"/>
                <w:sz w:val="20"/>
                <w:szCs w:val="20"/>
              </w:rPr>
              <w:t>La référence Point ou X marque la tache</w:t>
            </w:r>
          </w:p>
          <w:p w:rsidR="00EC1221" w:rsidRDefault="00EC1221" w:rsidP="00EC1221">
            <w:pPr>
              <w:pStyle w:val="NormalWeb"/>
            </w:pPr>
            <w:r w:rsidRPr="00EC1221">
              <w:rPr>
                <w:rFonts w:ascii="Verdana" w:hAnsi="Verdana"/>
                <w:sz w:val="20"/>
                <w:szCs w:val="20"/>
              </w:rPr>
              <w:t>Quand l'image de CCD a été alors liée et alignée dans l'affichage de TheSky vous pouvez clairement voir si la position astrometric semble raisonnable. Bourdonné dans l'image ci-dessous démontre le niveau important d'exactitude de la solution est qui ce qui on compte quand le RMS est rapporté en tant que 0.06 arcseconds RMS ! La position astrometric est tracée sur la planète mineure elle-même trouvée sur l'image. Frais !</w:t>
            </w:r>
          </w:p>
          <w:p w:rsidR="00526B43" w:rsidRPr="00EC1221" w:rsidRDefault="00EC1221">
            <w:pPr>
              <w:pStyle w:val="Titre2"/>
              <w:spacing w:line="272" w:lineRule="atLeast"/>
              <w:jc w:val="center"/>
              <w:rPr>
                <w:rFonts w:ascii="Trebuchet MS" w:hAnsi="Trebuchet MS"/>
                <w:sz w:val="20"/>
                <w:szCs w:val="20"/>
              </w:rPr>
            </w:pPr>
            <w:r w:rsidRPr="00EC1221">
              <w:rPr>
                <w:rFonts w:ascii="Verdana" w:hAnsi="Verdana"/>
                <w:sz w:val="20"/>
                <w:szCs w:val="20"/>
              </w:rPr>
              <w:t>Me regarde ouais bon !</w:t>
            </w:r>
            <w:r>
              <w:rPr>
                <w:rFonts w:ascii="Times New Roman" w:hAnsi="Times New Roman" w:cs="Times New Roman"/>
                <w:sz w:val="24"/>
                <w:szCs w:val="24"/>
                <w:lang w:eastAsia="fr-FR"/>
              </w:rPr>
              <w:br/>
            </w:r>
            <w:r w:rsidR="00526B43" w:rsidRPr="00634A05">
              <w:rPr>
                <w:rFonts w:ascii="Trebuchet MS" w:hAnsi="Trebuchet MS"/>
                <w:noProof/>
                <w:sz w:val="20"/>
                <w:szCs w:val="20"/>
                <w:lang w:eastAsia="fr-FR"/>
              </w:rPr>
              <w:drawing>
                <wp:inline distT="0" distB="0" distL="0" distR="0">
                  <wp:extent cx="3735070" cy="2959100"/>
                  <wp:effectExtent l="19050" t="0" r="0" b="0"/>
                  <wp:docPr id="205" name="Image 199" descr="http://www.bisque.com/tom/astrometry/images/a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bisque.com/tom/astrometry/images/aposition.jpg"/>
                          <pic:cNvPicPr>
                            <a:picLocks noChangeAspect="1" noChangeArrowheads="1"/>
                          </pic:cNvPicPr>
                        </pic:nvPicPr>
                        <pic:blipFill>
                          <a:blip r:embed="rId365" cstate="print"/>
                          <a:srcRect/>
                          <a:stretch>
                            <a:fillRect/>
                          </a:stretch>
                        </pic:blipFill>
                        <pic:spPr bwMode="auto">
                          <a:xfrm>
                            <a:off x="0" y="0"/>
                            <a:ext cx="3735070" cy="2959100"/>
                          </a:xfrm>
                          <a:prstGeom prst="rect">
                            <a:avLst/>
                          </a:prstGeom>
                          <a:noFill/>
                          <a:ln w="9525">
                            <a:noFill/>
                            <a:miter lim="800000"/>
                            <a:headEnd/>
                            <a:tailEnd/>
                          </a:ln>
                        </pic:spPr>
                      </pic:pic>
                    </a:graphicData>
                  </a:graphic>
                </wp:inline>
              </w:drawing>
            </w:r>
            <w:r w:rsidR="00526B43" w:rsidRPr="00EC1221">
              <w:rPr>
                <w:rFonts w:ascii="Trebuchet MS" w:hAnsi="Trebuchet MS"/>
                <w:sz w:val="20"/>
                <w:szCs w:val="20"/>
              </w:rPr>
              <w:br/>
            </w:r>
            <w:r w:rsidRPr="00EC1221">
              <w:rPr>
                <w:rFonts w:ascii="Verdana" w:hAnsi="Verdana"/>
                <w:sz w:val="20"/>
                <w:szCs w:val="20"/>
              </w:rPr>
              <w:t>Défaut de la reproduction sonore, dur pour croire !</w:t>
            </w:r>
            <w:r>
              <w:rPr>
                <w:rFonts w:ascii="Times New Roman" w:hAnsi="Times New Roman" w:cs="Times New Roman"/>
                <w:sz w:val="24"/>
                <w:szCs w:val="24"/>
                <w:lang w:eastAsia="fr-FR"/>
              </w:rPr>
              <w:br/>
            </w:r>
            <w:r w:rsidR="00526B43" w:rsidRPr="00EC1221">
              <w:rPr>
                <w:rFonts w:ascii="Trebuchet MS" w:hAnsi="Trebuchet MS"/>
                <w:sz w:val="20"/>
                <w:szCs w:val="20"/>
              </w:rPr>
              <w:t> </w:t>
            </w:r>
          </w:p>
          <w:p w:rsidR="00EC1221" w:rsidRDefault="00EC1221" w:rsidP="00EC1221">
            <w:pPr>
              <w:pStyle w:val="Titre2"/>
              <w:spacing w:line="272" w:lineRule="atLeast"/>
            </w:pPr>
            <w:r w:rsidRPr="00EC1221">
              <w:rPr>
                <w:rFonts w:ascii="Verdana" w:hAnsi="Verdana"/>
                <w:sz w:val="20"/>
                <w:szCs w:val="20"/>
              </w:rPr>
              <w:t>NOTE :</w:t>
            </w:r>
            <w:r>
              <w:t xml:space="preserve"> </w:t>
            </w:r>
            <w:r w:rsidRPr="00EC1221">
              <w:rPr>
                <w:rFonts w:ascii="Verdana" w:hAnsi="Verdana"/>
                <w:b w:val="0"/>
                <w:bCs w:val="0"/>
                <w:sz w:val="20"/>
                <w:szCs w:val="20"/>
              </w:rPr>
              <w:t xml:space="preserve">Vous pouvez envoyer le dossier des textes avec la position à </w:t>
            </w:r>
            <w:hyperlink r:id="rId366" w:history="1">
              <w:r w:rsidRPr="00EC1221">
                <w:rPr>
                  <w:rStyle w:val="Lienhypertexte"/>
                  <w:rFonts w:ascii="Verdana" w:hAnsi="Verdana"/>
                  <w:b w:val="0"/>
                  <w:bCs w:val="0"/>
                  <w:sz w:val="20"/>
                  <w:szCs w:val="20"/>
                </w:rPr>
                <w:t>mpc@cfa.harvard</w:t>
              </w:r>
            </w:hyperlink>
          </w:p>
          <w:p w:rsidR="00EC1221" w:rsidRDefault="00EC1221" w:rsidP="00EC1221">
            <w:pPr>
              <w:pStyle w:val="NormalWeb"/>
            </w:pPr>
            <w:r w:rsidRPr="00EC1221">
              <w:rPr>
                <w:sz w:val="20"/>
                <w:szCs w:val="20"/>
              </w:rPr>
              <w:t> </w:t>
            </w:r>
          </w:p>
          <w:p w:rsidR="00526B43" w:rsidRPr="00EC1221" w:rsidRDefault="00EC1221">
            <w:pPr>
              <w:pStyle w:val="NormalWeb"/>
              <w:rPr>
                <w:sz w:val="20"/>
                <w:szCs w:val="20"/>
              </w:rPr>
            </w:pPr>
            <w:r w:rsidRPr="00EC1221">
              <w:rPr>
                <w:rFonts w:ascii="Verdana" w:hAnsi="Verdana"/>
                <w:b/>
                <w:bCs/>
                <w:color w:val="FF0000"/>
                <w:sz w:val="20"/>
                <w:szCs w:val="20"/>
              </w:rPr>
              <w:t>NE PAS</w:t>
            </w:r>
            <w:r w:rsidR="00526B43" w:rsidRPr="00EC1221">
              <w:rPr>
                <w:rFonts w:ascii="Verdana" w:hAnsi="Verdana"/>
                <w:b/>
                <w:bCs/>
                <w:color w:val="FF0000"/>
                <w:sz w:val="20"/>
                <w:szCs w:val="20"/>
              </w:rPr>
              <w:t xml:space="preserve"> </w:t>
            </w:r>
            <w:r w:rsidRPr="00EC1221">
              <w:rPr>
                <w:rFonts w:ascii="Verdana" w:hAnsi="Verdana"/>
                <w:b/>
                <w:bCs/>
                <w:color w:val="FF0000"/>
                <w:sz w:val="20"/>
                <w:szCs w:val="20"/>
              </w:rPr>
              <w:t xml:space="preserve">tenter </w:t>
            </w:r>
            <w:r>
              <w:rPr>
                <w:rFonts w:ascii="Verdana" w:hAnsi="Verdana"/>
                <w:sz w:val="20"/>
                <w:szCs w:val="20"/>
              </w:rPr>
              <w:t xml:space="preserve">de </w:t>
            </w:r>
            <w:r w:rsidRPr="00EC1221">
              <w:rPr>
                <w:rFonts w:ascii="Verdana" w:hAnsi="Verdana"/>
                <w:sz w:val="20"/>
                <w:szCs w:val="20"/>
              </w:rPr>
              <w:t xml:space="preserve">soumettre des positions astrometric jusqu'à ce que vous soyez 99% certain l'astrometry a été exécuté correctement ! ! Je ne peux pas soumettre à une contrainte </w:t>
            </w:r>
            <w:proofErr w:type="gramStart"/>
            <w:r w:rsidRPr="00EC1221">
              <w:rPr>
                <w:rFonts w:ascii="Verdana" w:hAnsi="Verdana"/>
                <w:sz w:val="20"/>
                <w:szCs w:val="20"/>
              </w:rPr>
              <w:t>ce</w:t>
            </w:r>
            <w:proofErr w:type="gramEnd"/>
            <w:r w:rsidRPr="00EC1221">
              <w:rPr>
                <w:rFonts w:ascii="Verdana" w:hAnsi="Verdana"/>
                <w:sz w:val="20"/>
                <w:szCs w:val="20"/>
              </w:rPr>
              <w:t xml:space="preserve"> assez point. La soumission de l'astrometry pauvre est embarrassante au mieux et malheureusement elle a dans le passé en fait le respect de professionnels de nous en tant que simplement "amateurs" qui ne savent pas ce que nous faisons. Cependant, les solutions astrometric sont, une fois exécutées correctement, bien vers le haut là avec les grands garçons en tant qu'un peuvent clairement voir.</w:t>
            </w:r>
          </w:p>
          <w:p w:rsidR="00EC1221" w:rsidRPr="008A368E" w:rsidRDefault="00EC1221">
            <w:pPr>
              <w:pStyle w:val="Titre2"/>
              <w:spacing w:line="272" w:lineRule="atLeast"/>
              <w:rPr>
                <w:rStyle w:val="lev"/>
                <w:rFonts w:ascii="Verdana" w:hAnsi="Verdana"/>
                <w:b/>
                <w:bCs/>
                <w:sz w:val="20"/>
                <w:szCs w:val="20"/>
              </w:rPr>
            </w:pPr>
            <w:bookmarkStart w:id="40" w:name="What_time_does_CCDSoft_stamp_in_the_FITS"/>
          </w:p>
          <w:p w:rsidR="008A368E" w:rsidRDefault="008A368E">
            <w:pPr>
              <w:pStyle w:val="Titre2"/>
              <w:spacing w:line="272" w:lineRule="atLeast"/>
              <w:rPr>
                <w:rStyle w:val="lev"/>
                <w:rFonts w:ascii="Verdana" w:hAnsi="Verdana"/>
                <w:b/>
                <w:bCs/>
                <w:sz w:val="20"/>
                <w:szCs w:val="20"/>
              </w:rPr>
            </w:pPr>
          </w:p>
          <w:p w:rsidR="00526B43" w:rsidRPr="00AF26F9" w:rsidRDefault="00AF26F9">
            <w:pPr>
              <w:pStyle w:val="Titre2"/>
              <w:spacing w:line="272" w:lineRule="atLeast"/>
              <w:rPr>
                <w:rFonts w:ascii="Trebuchet MS" w:hAnsi="Trebuchet MS"/>
                <w:sz w:val="20"/>
                <w:szCs w:val="20"/>
              </w:rPr>
            </w:pPr>
            <w:r w:rsidRPr="00AF26F9">
              <w:rPr>
                <w:rStyle w:val="lev"/>
                <w:rFonts w:ascii="Verdana" w:hAnsi="Verdana"/>
                <w:b/>
                <w:bCs/>
                <w:sz w:val="20"/>
                <w:szCs w:val="20"/>
              </w:rPr>
              <w:t>Quand CCDSoft emboutit-il dans l'en-tête de FITS ?</w:t>
            </w:r>
            <w:bookmarkEnd w:id="40"/>
          </w:p>
          <w:p w:rsidR="00AF26F9" w:rsidRDefault="00AF26F9" w:rsidP="00AF26F9">
            <w:pPr>
              <w:pStyle w:val="NormalWeb"/>
            </w:pPr>
            <w:r w:rsidRPr="00AF26F9">
              <w:rPr>
                <w:rFonts w:ascii="Verdana" w:hAnsi="Verdana"/>
                <w:sz w:val="20"/>
                <w:szCs w:val="20"/>
              </w:rPr>
              <w:t>L'heure de départ de l'exposition et la longueur de l'exposition sont embouties par CCDSoft dans l'en-tête de FITS (mots-clés TIME-OBS, EXPTIME, et EXPOSURE, respectivement), selon les</w:t>
            </w:r>
            <w:r>
              <w:t xml:space="preserve"> </w:t>
            </w:r>
            <w:r w:rsidRPr="00AF26F9">
              <w:rPr>
                <w:rFonts w:ascii="Verdana" w:hAnsi="Verdana"/>
                <w:sz w:val="20"/>
                <w:szCs w:val="20"/>
              </w:rPr>
              <w:t>caractéristiques de</w:t>
            </w:r>
            <w:r>
              <w:t xml:space="preserve"> </w:t>
            </w:r>
            <w:hyperlink r:id="rId367" w:history="1">
              <w:r w:rsidRPr="00AF26F9">
                <w:rPr>
                  <w:rStyle w:val="Lienhypertexte"/>
                  <w:rFonts w:ascii="Verdana" w:hAnsi="Verdana"/>
                  <w:sz w:val="20"/>
                  <w:szCs w:val="20"/>
                </w:rPr>
                <w:t>SBIG</w:t>
              </w:r>
            </w:hyperlink>
            <w:r>
              <w:t xml:space="preserve"> </w:t>
            </w:r>
            <w:r w:rsidRPr="00AF26F9">
              <w:rPr>
                <w:rFonts w:ascii="Verdana" w:hAnsi="Verdana"/>
                <w:sz w:val="20"/>
                <w:szCs w:val="20"/>
              </w:rPr>
              <w:t xml:space="preserve">FITS. De ces derniers le temps de mi-exposition peut être calculé aussi bien que le temps d'exposition de fin </w:t>
            </w:r>
            <w:proofErr w:type="gramStart"/>
            <w:r w:rsidRPr="00AF26F9">
              <w:rPr>
                <w:rFonts w:ascii="Verdana" w:hAnsi="Verdana"/>
                <w:sz w:val="20"/>
                <w:szCs w:val="20"/>
              </w:rPr>
              <w:t>s'il étaient</w:t>
            </w:r>
            <w:proofErr w:type="gramEnd"/>
            <w:r w:rsidRPr="00AF26F9">
              <w:rPr>
                <w:rFonts w:ascii="Verdana" w:hAnsi="Verdana"/>
                <w:sz w:val="20"/>
                <w:szCs w:val="20"/>
              </w:rPr>
              <w:t xml:space="preserve"> nécessaire. La mi-exposition est employée pour soumettre les positions astrometric de planète mineure au Minor Planet Center au besoin. CCDSoft DOES NOT changent les entrées originales de FITS.</w:t>
            </w:r>
          </w:p>
          <w:p w:rsidR="00526B43" w:rsidRPr="008A368E" w:rsidRDefault="00AF26F9" w:rsidP="00AF26F9">
            <w:pPr>
              <w:pStyle w:val="NormalWeb"/>
              <w:rPr>
                <w:sz w:val="20"/>
                <w:szCs w:val="20"/>
              </w:rPr>
            </w:pPr>
            <w:r w:rsidRPr="00AF26F9">
              <w:rPr>
                <w:rFonts w:ascii="Verdana" w:hAnsi="Verdana"/>
                <w:sz w:val="20"/>
                <w:szCs w:val="20"/>
              </w:rPr>
              <w:t>En outre CCDSoft adhère également au mot-clé standard "DATE-OBS" de FITS qui est embouti avec la date et l'heure</w:t>
            </w:r>
            <w:r w:rsidR="00526B43" w:rsidRPr="00AF26F9">
              <w:rPr>
                <w:rFonts w:ascii="Verdana" w:hAnsi="Verdana"/>
                <w:sz w:val="20"/>
                <w:szCs w:val="20"/>
              </w:rPr>
              <w:t xml:space="preserve"> (in UT). </w:t>
            </w:r>
            <w:r w:rsidR="00526B43" w:rsidRPr="008A368E">
              <w:rPr>
                <w:rFonts w:ascii="Verdana" w:hAnsi="Verdana"/>
                <w:sz w:val="20"/>
                <w:szCs w:val="20"/>
              </w:rPr>
              <w:t>Example, 2003-07-17T00:35:09.834</w:t>
            </w:r>
          </w:p>
          <w:p w:rsidR="00526B43" w:rsidRPr="008A368E" w:rsidRDefault="00526B43">
            <w:pPr>
              <w:pStyle w:val="NormalWeb"/>
              <w:rPr>
                <w:sz w:val="20"/>
                <w:szCs w:val="20"/>
              </w:rPr>
            </w:pPr>
            <w:r w:rsidRPr="008A368E">
              <w:rPr>
                <w:sz w:val="20"/>
                <w:szCs w:val="20"/>
              </w:rPr>
              <w:t> </w:t>
            </w:r>
          </w:p>
          <w:p w:rsidR="00526B43" w:rsidRPr="00AF26F9" w:rsidRDefault="00AF26F9">
            <w:pPr>
              <w:pStyle w:val="NormalWeb"/>
              <w:rPr>
                <w:sz w:val="20"/>
                <w:szCs w:val="20"/>
              </w:rPr>
            </w:pPr>
            <w:r w:rsidRPr="00AF26F9">
              <w:rPr>
                <w:rFonts w:ascii="Verdana" w:hAnsi="Verdana"/>
                <w:sz w:val="20"/>
                <w:szCs w:val="20"/>
              </w:rPr>
              <w:t>Noter l'inclusion du "EXPTIME" superflu a été ajouté spécifiquement pour une application faite sur commande (connexe militaire) et pas nécessairement une partie du FITS "norme". Comme je dis toujours que "Standards sont grand, chacun devrait avoir leurs propres ;)</w:t>
            </w:r>
            <w:r w:rsidR="00526B43" w:rsidRPr="00AF26F9">
              <w:rPr>
                <w:rFonts w:ascii="Verdana" w:hAnsi="Verdana"/>
                <w:sz w:val="20"/>
                <w:szCs w:val="20"/>
              </w:rPr>
              <w:t>.</w:t>
            </w:r>
          </w:p>
          <w:p w:rsidR="00AF26F9" w:rsidRDefault="00AF26F9" w:rsidP="00AF26F9">
            <w:pPr>
              <w:pStyle w:val="Titre2"/>
              <w:spacing w:line="272" w:lineRule="atLeast"/>
            </w:pPr>
            <w:bookmarkStart w:id="41" w:name="Adjusting_the_time_stamped_in_the_FITs"/>
            <w:r w:rsidRPr="00AF26F9">
              <w:rPr>
                <w:rFonts w:ascii="Verdana" w:hAnsi="Verdana"/>
                <w:sz w:val="20"/>
                <w:szCs w:val="20"/>
              </w:rPr>
              <w:t>Ajustement de l'horodaté dans l'en-tête de FITs</w:t>
            </w:r>
            <w:bookmarkEnd w:id="41"/>
          </w:p>
          <w:p w:rsidR="00AF26F9" w:rsidRDefault="00AF26F9" w:rsidP="00AF26F9">
            <w:pPr>
              <w:pStyle w:val="NormalWeb"/>
            </w:pPr>
            <w:r w:rsidRPr="00AF26F9">
              <w:rPr>
                <w:rFonts w:ascii="Verdana" w:hAnsi="Verdana"/>
                <w:sz w:val="20"/>
                <w:szCs w:val="20"/>
              </w:rPr>
              <w:t>Disons après que toute une nuit de formation image vous trouviez les images de CCD pour avoir été embouti dans l'heure locale pas Universal temps (UT). La signification il y a un excentrage à temps basé sur votre fuseau horaire et effet de jour. L'option de jour si utilisé dans votre secteur s'ajoutera ou soustraire une autre heure et cela doit être prise en compte.</w:t>
            </w:r>
          </w:p>
          <w:p w:rsidR="00526B43" w:rsidRPr="00AF26F9" w:rsidRDefault="00526B43">
            <w:pPr>
              <w:pStyle w:val="NormalWeb"/>
              <w:rPr>
                <w:sz w:val="20"/>
                <w:szCs w:val="20"/>
              </w:rPr>
            </w:pPr>
            <w:r w:rsidRPr="00AF26F9">
              <w:rPr>
                <w:sz w:val="20"/>
                <w:szCs w:val="20"/>
              </w:rPr>
              <w:t> </w:t>
            </w:r>
          </w:p>
          <w:p w:rsidR="00AF26F9" w:rsidRDefault="00AF26F9" w:rsidP="00AF26F9">
            <w:pPr>
              <w:pStyle w:val="NormalWeb"/>
            </w:pPr>
            <w:r w:rsidRPr="00AF26F9">
              <w:rPr>
                <w:rFonts w:ascii="Verdana" w:hAnsi="Verdana"/>
                <w:sz w:val="20"/>
                <w:szCs w:val="20"/>
              </w:rPr>
              <w:t>Charger une image de la chemise qui contient les images avec l'erreur de Temps. Employer la recherche de CCDSoft | Analyser Folder d'Images | Pre-Analyze.</w:t>
            </w:r>
          </w:p>
          <w:p w:rsidR="00AF26F9" w:rsidRDefault="00AF26F9" w:rsidP="00AF26F9">
            <w:pPr>
              <w:pStyle w:val="NormalWeb"/>
            </w:pPr>
            <w:r w:rsidRPr="00AF26F9">
              <w:rPr>
                <w:sz w:val="20"/>
                <w:szCs w:val="20"/>
              </w:rPr>
              <w:t> </w:t>
            </w:r>
          </w:p>
          <w:p w:rsidR="00AF26F9" w:rsidRPr="008A368E" w:rsidRDefault="00AF26F9" w:rsidP="00AF26F9">
            <w:pPr>
              <w:pStyle w:val="NormalWeb"/>
            </w:pPr>
            <w:r w:rsidRPr="008A368E">
              <w:rPr>
                <w:rFonts w:ascii="Verdana" w:hAnsi="Verdana"/>
                <w:color w:val="FF0000"/>
                <w:sz w:val="20"/>
                <w:szCs w:val="20"/>
              </w:rPr>
              <w:t>WARNING ! ! !</w:t>
            </w:r>
          </w:p>
          <w:p w:rsidR="00AF26F9" w:rsidRDefault="00AF26F9" w:rsidP="00AF26F9">
            <w:pPr>
              <w:pStyle w:val="NormalWeb"/>
            </w:pPr>
            <w:r w:rsidRPr="00AF26F9">
              <w:rPr>
                <w:rFonts w:ascii="Verdana" w:hAnsi="Verdana"/>
                <w:sz w:val="20"/>
                <w:szCs w:val="20"/>
              </w:rPr>
              <w:t>Il y a un caprice connu ici ! La première fois que vous employez Research | Analyser Folder d'Images | Pre-Analyze vous verrez le dialogue suivant.</w:t>
            </w:r>
          </w:p>
          <w:p w:rsidR="00526B43" w:rsidRPr="00440169" w:rsidRDefault="00AF26F9" w:rsidP="00AF26F9">
            <w:pPr>
              <w:pStyle w:val="Titre1"/>
              <w:spacing w:line="272" w:lineRule="atLeast"/>
              <w:jc w:val="center"/>
              <w:rPr>
                <w:rFonts w:ascii="Trebuchet MS" w:hAnsi="Trebuchet MS"/>
                <w:sz w:val="20"/>
                <w:szCs w:val="20"/>
              </w:rPr>
            </w:pPr>
            <w:r w:rsidRPr="00AF26F9">
              <w:rPr>
                <w:rFonts w:ascii="Verdana" w:hAnsi="Verdana"/>
                <w:sz w:val="20"/>
                <w:szCs w:val="20"/>
              </w:rPr>
              <w:t>Pas ce que vous voulez !</w:t>
            </w:r>
            <w:r w:rsidR="00526B43" w:rsidRPr="00AF26F9">
              <w:rPr>
                <w:rFonts w:ascii="Trebuchet MS" w:hAnsi="Trebuchet MS"/>
                <w:sz w:val="20"/>
                <w:szCs w:val="20"/>
              </w:rPr>
              <w:br/>
            </w:r>
            <w:r w:rsidR="00526B43" w:rsidRPr="00634A05">
              <w:rPr>
                <w:rFonts w:ascii="Trebuchet MS" w:hAnsi="Trebuchet MS"/>
                <w:noProof/>
                <w:sz w:val="20"/>
                <w:szCs w:val="20"/>
                <w:lang w:eastAsia="fr-FR"/>
              </w:rPr>
              <w:drawing>
                <wp:inline distT="0" distB="0" distL="0" distR="0">
                  <wp:extent cx="3588385" cy="1992630"/>
                  <wp:effectExtent l="19050" t="0" r="0" b="0"/>
                  <wp:docPr id="200" name="Image 200" descr="http://www.bisque.com/tom/astrometry/images/n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www.bisque.com/tom/astrometry/images/not.jpg"/>
                          <pic:cNvPicPr>
                            <a:picLocks noChangeAspect="1" noChangeArrowheads="1"/>
                          </pic:cNvPicPr>
                        </pic:nvPicPr>
                        <pic:blipFill>
                          <a:blip r:embed="rId368" cstate="print"/>
                          <a:srcRect/>
                          <a:stretch>
                            <a:fillRect/>
                          </a:stretch>
                        </pic:blipFill>
                        <pic:spPr bwMode="auto">
                          <a:xfrm>
                            <a:off x="0" y="0"/>
                            <a:ext cx="3588385" cy="1992630"/>
                          </a:xfrm>
                          <a:prstGeom prst="rect">
                            <a:avLst/>
                          </a:prstGeom>
                          <a:noFill/>
                          <a:ln w="9525">
                            <a:noFill/>
                            <a:miter lim="800000"/>
                            <a:headEnd/>
                            <a:tailEnd/>
                          </a:ln>
                        </pic:spPr>
                      </pic:pic>
                    </a:graphicData>
                  </a:graphic>
                </wp:inline>
              </w:drawing>
            </w:r>
            <w:r w:rsidR="00526B43" w:rsidRPr="00AF26F9">
              <w:rPr>
                <w:rFonts w:ascii="Trebuchet MS" w:hAnsi="Trebuchet MS"/>
                <w:sz w:val="20"/>
                <w:szCs w:val="20"/>
              </w:rPr>
              <w:br/>
            </w:r>
            <w:r w:rsidR="00440169" w:rsidRPr="00440169">
              <w:rPr>
                <w:rFonts w:ascii="Verdana" w:hAnsi="Verdana"/>
                <w:color w:val="FF0000"/>
                <w:sz w:val="20"/>
                <w:szCs w:val="20"/>
              </w:rPr>
              <w:t>Presser bien et essayer alors encore !</w:t>
            </w:r>
          </w:p>
          <w:p w:rsidR="00440169" w:rsidRDefault="00440169" w:rsidP="00440169">
            <w:pPr>
              <w:pStyle w:val="NormalWeb"/>
            </w:pPr>
            <w:r w:rsidRPr="00440169">
              <w:rPr>
                <w:rFonts w:ascii="Verdana" w:hAnsi="Verdana"/>
                <w:sz w:val="20"/>
                <w:szCs w:val="20"/>
              </w:rPr>
              <w:t>Sur l'utilisation suivante de dialogue le FITS Modifier tableau. Là vous verrez le temps d'Offset d'option (heures). Écrire l'excentrage approprié en heures d'abord sélectionnent alors les chemises pour appliquer le changement à par Browsing votre ordinateur. Quand vous avez choisi une chemise qui contient des images si l'image était prise avec TheSky et CCDSoft le nom de l'objet pivoté à est montrée. Dans ce cas-ci la planète mineure appelée 51 NEMAUSA est montrée. Il y a seulement une image dans cette chemise.</w:t>
            </w:r>
          </w:p>
          <w:p w:rsidR="00440169" w:rsidRDefault="00440169">
            <w:pPr>
              <w:pStyle w:val="Titre1"/>
              <w:spacing w:line="272" w:lineRule="atLeast"/>
              <w:jc w:val="center"/>
              <w:rPr>
                <w:rFonts w:ascii="Verdana" w:hAnsi="Verdana"/>
                <w:sz w:val="20"/>
                <w:szCs w:val="20"/>
              </w:rPr>
            </w:pPr>
          </w:p>
          <w:p w:rsidR="00440169" w:rsidRDefault="00440169">
            <w:pPr>
              <w:pStyle w:val="Titre1"/>
              <w:spacing w:line="272" w:lineRule="atLeast"/>
              <w:jc w:val="center"/>
              <w:rPr>
                <w:rFonts w:ascii="Verdana" w:hAnsi="Verdana"/>
                <w:sz w:val="20"/>
                <w:szCs w:val="20"/>
              </w:rPr>
            </w:pPr>
          </w:p>
          <w:p w:rsidR="00440169" w:rsidRDefault="00440169">
            <w:pPr>
              <w:pStyle w:val="Titre1"/>
              <w:spacing w:line="272" w:lineRule="atLeast"/>
              <w:jc w:val="center"/>
              <w:rPr>
                <w:rFonts w:ascii="Verdana" w:hAnsi="Verdana"/>
                <w:sz w:val="20"/>
                <w:szCs w:val="20"/>
              </w:rPr>
            </w:pPr>
          </w:p>
          <w:p w:rsidR="00440169" w:rsidRDefault="00440169">
            <w:pPr>
              <w:pStyle w:val="Titre1"/>
              <w:spacing w:line="272" w:lineRule="atLeast"/>
              <w:jc w:val="center"/>
              <w:rPr>
                <w:rFonts w:ascii="Verdana" w:hAnsi="Verdana"/>
                <w:sz w:val="20"/>
                <w:szCs w:val="20"/>
              </w:rPr>
            </w:pPr>
          </w:p>
          <w:p w:rsidR="00526B43" w:rsidRPr="008A368E" w:rsidRDefault="008A368E" w:rsidP="00440169">
            <w:pPr>
              <w:pStyle w:val="Titre1"/>
              <w:spacing w:line="272" w:lineRule="atLeast"/>
              <w:jc w:val="center"/>
              <w:rPr>
                <w:rFonts w:ascii="Trebuchet MS" w:hAnsi="Trebuchet MS"/>
                <w:sz w:val="20"/>
                <w:szCs w:val="20"/>
              </w:rPr>
            </w:pPr>
            <w:r>
              <w:rPr>
                <w:rFonts w:ascii="Verdana" w:hAnsi="Verdana"/>
                <w:sz w:val="20"/>
                <w:szCs w:val="20"/>
              </w:rPr>
              <w:t>Ajustement d'une chemise des images à l'excentrage de fuseau horaire et de jour</w:t>
            </w:r>
            <w:r w:rsidR="00526B43" w:rsidRPr="008A368E">
              <w:rPr>
                <w:rFonts w:ascii="Verdana" w:hAnsi="Verdana"/>
                <w:sz w:val="20"/>
                <w:szCs w:val="20"/>
              </w:rPr>
              <w:br/>
            </w:r>
            <w:r w:rsidR="00526B43" w:rsidRPr="00634A05">
              <w:rPr>
                <w:rFonts w:ascii="Trebuchet MS" w:hAnsi="Trebuchet MS"/>
                <w:noProof/>
                <w:sz w:val="20"/>
                <w:szCs w:val="20"/>
                <w:lang w:eastAsia="fr-FR"/>
              </w:rPr>
              <w:drawing>
                <wp:inline distT="0" distB="0" distL="0" distR="0">
                  <wp:extent cx="4861294" cy="2635985"/>
                  <wp:effectExtent l="19050" t="0" r="0" b="0"/>
                  <wp:docPr id="201" name="Image 201" descr="http://www.bisque.com/tom/astrometry/images/adj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www.bisque.com/tom/astrometry/images/adjust.jpg"/>
                          <pic:cNvPicPr>
                            <a:picLocks noChangeAspect="1" noChangeArrowheads="1"/>
                          </pic:cNvPicPr>
                        </pic:nvPicPr>
                        <pic:blipFill>
                          <a:blip r:embed="rId369" cstate="print"/>
                          <a:srcRect/>
                          <a:stretch>
                            <a:fillRect/>
                          </a:stretch>
                        </pic:blipFill>
                        <pic:spPr bwMode="auto">
                          <a:xfrm>
                            <a:off x="0" y="0"/>
                            <a:ext cx="4862982" cy="2636900"/>
                          </a:xfrm>
                          <a:prstGeom prst="rect">
                            <a:avLst/>
                          </a:prstGeom>
                          <a:noFill/>
                          <a:ln w="9525">
                            <a:noFill/>
                            <a:miter lim="800000"/>
                            <a:headEnd/>
                            <a:tailEnd/>
                          </a:ln>
                        </pic:spPr>
                      </pic:pic>
                    </a:graphicData>
                  </a:graphic>
                </wp:inline>
              </w:drawing>
            </w:r>
            <w:r w:rsidR="00526B43" w:rsidRPr="008A368E">
              <w:rPr>
                <w:rFonts w:ascii="Trebuchet MS" w:hAnsi="Trebuchet MS"/>
                <w:sz w:val="20"/>
                <w:szCs w:val="20"/>
              </w:rPr>
              <w:br/>
            </w:r>
            <w:r>
              <w:rPr>
                <w:rFonts w:ascii="Verdana" w:hAnsi="Verdana"/>
                <w:sz w:val="20"/>
                <w:szCs w:val="20"/>
              </w:rPr>
              <w:t>Le modificateur Data Analysis de FITS</w:t>
            </w:r>
          </w:p>
          <w:p w:rsidR="008A368E" w:rsidRPr="00487571" w:rsidRDefault="008A368E" w:rsidP="008A368E">
            <w:pPr>
              <w:pStyle w:val="NormalWeb"/>
            </w:pPr>
            <w:r w:rsidRPr="008A368E">
              <w:rPr>
                <w:rFonts w:ascii="Verdana" w:hAnsi="Verdana"/>
                <w:sz w:val="20"/>
                <w:szCs w:val="20"/>
              </w:rPr>
              <w:t xml:space="preserve">Écrire juste la factorisation compensée appropriée de fuseau horaire ici dans l'effet de 1 heure du jour si nécessaire ! Presser Début et toutes les images dans la chemise alors seront ajustées en conséquence. Les battements devant écrire votre propre manuscrit pour faire ceci. </w:t>
            </w:r>
            <w:r w:rsidRPr="00487571">
              <w:rPr>
                <w:rFonts w:ascii="Verdana" w:hAnsi="Verdana"/>
                <w:sz w:val="20"/>
                <w:szCs w:val="20"/>
              </w:rPr>
              <w:t>Vous serez incité avec l'avertissement suivant.</w:t>
            </w:r>
          </w:p>
          <w:p w:rsidR="00526B43" w:rsidRPr="008A368E" w:rsidRDefault="008A368E">
            <w:pPr>
              <w:pStyle w:val="Titre1"/>
              <w:spacing w:line="272" w:lineRule="atLeast"/>
              <w:jc w:val="center"/>
              <w:rPr>
                <w:rFonts w:ascii="Trebuchet MS" w:hAnsi="Trebuchet MS"/>
                <w:sz w:val="20"/>
                <w:szCs w:val="20"/>
              </w:rPr>
            </w:pPr>
            <w:r>
              <w:rPr>
                <w:rFonts w:ascii="Verdana" w:hAnsi="Verdana"/>
                <w:sz w:val="20"/>
                <w:szCs w:val="20"/>
              </w:rPr>
              <w:t>Réponse Yes ou</w:t>
            </w:r>
            <w:r w:rsidR="00526B43" w:rsidRPr="008A368E">
              <w:rPr>
                <w:rFonts w:ascii="Trebuchet MS" w:hAnsi="Trebuchet MS"/>
                <w:sz w:val="20"/>
                <w:szCs w:val="20"/>
              </w:rPr>
              <w:br/>
            </w:r>
            <w:r w:rsidR="00526B43" w:rsidRPr="00634A05">
              <w:rPr>
                <w:rFonts w:ascii="Trebuchet MS" w:hAnsi="Trebuchet MS"/>
                <w:noProof/>
                <w:sz w:val="20"/>
                <w:szCs w:val="20"/>
                <w:lang w:eastAsia="fr-FR"/>
              </w:rPr>
              <w:drawing>
                <wp:inline distT="0" distB="0" distL="0" distR="0">
                  <wp:extent cx="3329940" cy="1268095"/>
                  <wp:effectExtent l="19050" t="0" r="3810" b="0"/>
                  <wp:docPr id="202" name="Image 202" descr="http://www.bisque.com/tom/astrometry/images/wa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bisque.com/tom/astrometry/images/warning.jpg"/>
                          <pic:cNvPicPr>
                            <a:picLocks noChangeAspect="1" noChangeArrowheads="1"/>
                          </pic:cNvPicPr>
                        </pic:nvPicPr>
                        <pic:blipFill>
                          <a:blip r:embed="rId370" cstate="print"/>
                          <a:srcRect/>
                          <a:stretch>
                            <a:fillRect/>
                          </a:stretch>
                        </pic:blipFill>
                        <pic:spPr bwMode="auto">
                          <a:xfrm>
                            <a:off x="0" y="0"/>
                            <a:ext cx="3329940" cy="1268095"/>
                          </a:xfrm>
                          <a:prstGeom prst="rect">
                            <a:avLst/>
                          </a:prstGeom>
                          <a:noFill/>
                          <a:ln w="9525">
                            <a:noFill/>
                            <a:miter lim="800000"/>
                            <a:headEnd/>
                            <a:tailEnd/>
                          </a:ln>
                        </pic:spPr>
                      </pic:pic>
                    </a:graphicData>
                  </a:graphic>
                </wp:inline>
              </w:drawing>
            </w:r>
            <w:r w:rsidR="00526B43" w:rsidRPr="008A368E">
              <w:rPr>
                <w:rFonts w:ascii="Trebuchet MS" w:hAnsi="Trebuchet MS"/>
                <w:sz w:val="20"/>
                <w:szCs w:val="20"/>
              </w:rPr>
              <w:br/>
            </w:r>
            <w:r w:rsidRPr="008A368E">
              <w:rPr>
                <w:rFonts w:ascii="Verdana" w:hAnsi="Verdana"/>
                <w:sz w:val="20"/>
                <w:szCs w:val="20"/>
              </w:rPr>
              <w:t>support la chemise d'abord et essai encore</w:t>
            </w:r>
          </w:p>
          <w:p w:rsidR="008A368E" w:rsidRDefault="008A368E" w:rsidP="008A368E">
            <w:pPr>
              <w:pStyle w:val="NormalWeb"/>
            </w:pPr>
            <w:r w:rsidRPr="008A368E">
              <w:rPr>
                <w:rFonts w:ascii="Verdana" w:hAnsi="Verdana"/>
                <w:sz w:val="20"/>
                <w:szCs w:val="20"/>
              </w:rPr>
              <w:t>Après fabrication de l'ajustement au temps retourner et vérifier l'en-tête View de FITS | Classer Information et vérifier une deuxième fois la date et l'heure de voir s'il semble raisonnable.</w:t>
            </w:r>
          </w:p>
          <w:p w:rsidR="00526B43" w:rsidRPr="00487571" w:rsidRDefault="00526B43">
            <w:pPr>
              <w:pStyle w:val="Titre2"/>
              <w:spacing w:line="272" w:lineRule="atLeast"/>
              <w:rPr>
                <w:rFonts w:ascii="Trebuchet MS" w:hAnsi="Trebuchet MS"/>
                <w:sz w:val="20"/>
                <w:szCs w:val="20"/>
              </w:rPr>
            </w:pPr>
            <w:bookmarkStart w:id="42" w:name="High_Precision_format"/>
            <w:r w:rsidRPr="00487571">
              <w:rPr>
                <w:rFonts w:ascii="Verdana" w:hAnsi="Verdana"/>
                <w:sz w:val="20"/>
                <w:szCs w:val="20"/>
              </w:rPr>
              <w:t>The High Precision format</w:t>
            </w:r>
            <w:bookmarkEnd w:id="42"/>
            <w:r w:rsidRPr="00487571">
              <w:rPr>
                <w:rFonts w:ascii="Verdana" w:hAnsi="Verdana"/>
                <w:sz w:val="20"/>
                <w:szCs w:val="20"/>
              </w:rPr>
              <w:t xml:space="preserve"> - </w:t>
            </w:r>
          </w:p>
          <w:p w:rsidR="008A368E" w:rsidRDefault="008A368E" w:rsidP="008A368E">
            <w:pPr>
              <w:pStyle w:val="NormalWeb"/>
            </w:pPr>
            <w:r>
              <w:rPr>
                <w:rFonts w:ascii="Verdana" w:hAnsi="Verdana"/>
                <w:b/>
                <w:bCs/>
                <w:color w:val="FF0000"/>
                <w:sz w:val="20"/>
                <w:szCs w:val="20"/>
              </w:rPr>
              <w:t>NE PAS</w:t>
            </w:r>
            <w:r w:rsidR="00526B43" w:rsidRPr="008A368E">
              <w:rPr>
                <w:rFonts w:ascii="Verdana" w:hAnsi="Verdana"/>
                <w:sz w:val="20"/>
                <w:szCs w:val="20"/>
              </w:rPr>
              <w:t xml:space="preserve"> </w:t>
            </w:r>
            <w:r w:rsidRPr="008A368E">
              <w:rPr>
                <w:rFonts w:ascii="Verdana" w:hAnsi="Verdana"/>
                <w:sz w:val="20"/>
                <w:szCs w:val="20"/>
              </w:rPr>
              <w:t>employer l'option "de format de High Precision" trouvée sur le dialogue de Minor Planet Optical Astrometric Observation ! Si vous permettez l'option vous verrez le message suivant,</w:t>
            </w:r>
          </w:p>
          <w:p w:rsidR="00526B43" w:rsidRPr="008A368E" w:rsidRDefault="00526B43">
            <w:pPr>
              <w:pStyle w:val="Titre2"/>
              <w:spacing w:line="272" w:lineRule="atLeast"/>
              <w:jc w:val="center"/>
              <w:rPr>
                <w:rFonts w:ascii="Trebuchet MS" w:hAnsi="Trebuchet MS"/>
                <w:sz w:val="20"/>
                <w:szCs w:val="20"/>
              </w:rPr>
            </w:pPr>
            <w:r w:rsidRPr="00487571">
              <w:rPr>
                <w:rFonts w:ascii="Verdana" w:hAnsi="Verdana"/>
                <w:color w:val="FF0000"/>
                <w:sz w:val="20"/>
                <w:szCs w:val="20"/>
              </w:rPr>
              <w:t>Warning!</w:t>
            </w:r>
            <w:r w:rsidRPr="00487571">
              <w:rPr>
                <w:rFonts w:ascii="Verdana" w:hAnsi="Verdana"/>
                <w:sz w:val="20"/>
                <w:szCs w:val="20"/>
              </w:rPr>
              <w:br/>
            </w:r>
            <w:r w:rsidRPr="00634A05">
              <w:rPr>
                <w:rFonts w:ascii="Verdana" w:hAnsi="Verdana"/>
                <w:noProof/>
                <w:sz w:val="20"/>
                <w:szCs w:val="20"/>
                <w:lang w:eastAsia="fr-FR"/>
              </w:rPr>
              <w:drawing>
                <wp:inline distT="0" distB="0" distL="0" distR="0">
                  <wp:extent cx="6061564" cy="1531088"/>
                  <wp:effectExtent l="19050" t="0" r="0" b="0"/>
                  <wp:docPr id="203" name="Image 203" descr="http://www.bisque.com/tom/minorplanets/images/h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bisque.com/tom/minorplanets/images/high.jpg"/>
                          <pic:cNvPicPr>
                            <a:picLocks noChangeAspect="1" noChangeArrowheads="1"/>
                          </pic:cNvPicPr>
                        </pic:nvPicPr>
                        <pic:blipFill>
                          <a:blip r:embed="rId371" cstate="print"/>
                          <a:srcRect/>
                          <a:stretch>
                            <a:fillRect/>
                          </a:stretch>
                        </pic:blipFill>
                        <pic:spPr bwMode="auto">
                          <a:xfrm>
                            <a:off x="0" y="0"/>
                            <a:ext cx="6065909" cy="1532185"/>
                          </a:xfrm>
                          <a:prstGeom prst="rect">
                            <a:avLst/>
                          </a:prstGeom>
                          <a:noFill/>
                          <a:ln w="9525">
                            <a:noFill/>
                            <a:miter lim="800000"/>
                            <a:headEnd/>
                            <a:tailEnd/>
                          </a:ln>
                        </pic:spPr>
                      </pic:pic>
                    </a:graphicData>
                  </a:graphic>
                </wp:inline>
              </w:drawing>
            </w:r>
            <w:r w:rsidRPr="00487571">
              <w:rPr>
                <w:rFonts w:ascii="Verdana" w:hAnsi="Verdana"/>
                <w:sz w:val="20"/>
                <w:szCs w:val="20"/>
              </w:rPr>
              <w:br/>
            </w:r>
            <w:r w:rsidR="008A368E">
              <w:rPr>
                <w:rFonts w:ascii="Verdana" w:hAnsi="Verdana"/>
                <w:color w:val="FF0000"/>
                <w:sz w:val="20"/>
                <w:szCs w:val="20"/>
              </w:rPr>
              <w:t xml:space="preserve">NE PAS utiliser l’option </w:t>
            </w:r>
            <w:r w:rsidR="008A368E" w:rsidRPr="008A368E">
              <w:rPr>
                <w:rFonts w:ascii="Verdana" w:hAnsi="Verdana"/>
                <w:color w:val="FF0000"/>
                <w:sz w:val="20"/>
                <w:szCs w:val="20"/>
              </w:rPr>
              <w:t>si les critères ci-dessus n'ont pas été remplis !</w:t>
            </w:r>
          </w:p>
          <w:p w:rsidR="008A368E" w:rsidRDefault="008A368E" w:rsidP="008A368E">
            <w:pPr>
              <w:pStyle w:val="NormalWeb"/>
            </w:pPr>
            <w:r w:rsidRPr="008A368E">
              <w:rPr>
                <w:rFonts w:ascii="Verdana" w:hAnsi="Verdana"/>
                <w:sz w:val="20"/>
                <w:szCs w:val="20"/>
              </w:rPr>
              <w:t>Encore, la responsabilité d'utilisateur ici et vous pouvez se sauver un certain embarras ;).</w:t>
            </w:r>
          </w:p>
          <w:p w:rsidR="00526B43" w:rsidRPr="008A368E" w:rsidRDefault="00526B43">
            <w:pPr>
              <w:pStyle w:val="NormalWeb"/>
              <w:rPr>
                <w:sz w:val="20"/>
                <w:szCs w:val="20"/>
              </w:rPr>
            </w:pPr>
            <w:r w:rsidRPr="008A368E">
              <w:rPr>
                <w:sz w:val="20"/>
                <w:szCs w:val="20"/>
              </w:rPr>
              <w:t> </w:t>
            </w:r>
          </w:p>
          <w:p w:rsidR="008A368E" w:rsidRDefault="00526B43" w:rsidP="008A368E">
            <w:pPr>
              <w:pStyle w:val="NormalWeb"/>
            </w:pPr>
            <w:r w:rsidRPr="008A368E">
              <w:rPr>
                <w:rFonts w:ascii="Verdana" w:hAnsi="Verdana"/>
                <w:b/>
                <w:bCs/>
                <w:color w:val="FF0000"/>
                <w:sz w:val="20"/>
                <w:szCs w:val="20"/>
              </w:rPr>
              <w:t>WARNING!</w:t>
            </w:r>
            <w:r w:rsidRPr="008A368E">
              <w:rPr>
                <w:rFonts w:ascii="Verdana" w:hAnsi="Verdana"/>
                <w:sz w:val="20"/>
                <w:szCs w:val="20"/>
              </w:rPr>
              <w:t xml:space="preserve"> </w:t>
            </w:r>
            <w:r w:rsidR="008A368E" w:rsidRPr="008A368E">
              <w:rPr>
                <w:rFonts w:ascii="Verdana" w:hAnsi="Verdana"/>
                <w:sz w:val="20"/>
                <w:szCs w:val="20"/>
              </w:rPr>
              <w:t>Le texte témoin selo</w:t>
            </w:r>
            <w:r w:rsidR="00905161">
              <w:rPr>
                <w:rFonts w:ascii="Verdana" w:hAnsi="Verdana"/>
                <w:sz w:val="20"/>
                <w:szCs w:val="20"/>
              </w:rPr>
              <w:t>n les instructions DOIT être</w:t>
            </w:r>
            <w:r w:rsidR="008A368E" w:rsidRPr="008A368E">
              <w:rPr>
                <w:rFonts w:ascii="Verdana" w:hAnsi="Verdana"/>
                <w:sz w:val="20"/>
                <w:szCs w:val="20"/>
              </w:rPr>
              <w:t xml:space="preserve"> édité d'abord ! Suivre le format exact et changer en votre nom/adresse et équipement FIRST avant la soumission.</w:t>
            </w:r>
          </w:p>
          <w:p w:rsidR="008A368E" w:rsidRDefault="008A368E" w:rsidP="008A368E">
            <w:pPr>
              <w:pStyle w:val="NormalWeb"/>
            </w:pPr>
            <w:r w:rsidRPr="008A368E">
              <w:rPr>
                <w:sz w:val="20"/>
                <w:szCs w:val="20"/>
              </w:rPr>
              <w:t> </w:t>
            </w:r>
          </w:p>
          <w:p w:rsidR="00904133" w:rsidRDefault="00904133" w:rsidP="00905161">
            <w:pPr>
              <w:pStyle w:val="NormalWeb"/>
              <w:rPr>
                <w:rFonts w:ascii="Courier New" w:hAnsi="Courier New" w:cs="Courier New"/>
                <w:sz w:val="20"/>
                <w:szCs w:val="20"/>
              </w:rPr>
            </w:pPr>
          </w:p>
          <w:p w:rsidR="00904133" w:rsidRDefault="00904133" w:rsidP="00905161">
            <w:pPr>
              <w:pStyle w:val="NormalWeb"/>
              <w:rPr>
                <w:rFonts w:ascii="Courier New" w:hAnsi="Courier New" w:cs="Courier New"/>
                <w:sz w:val="20"/>
                <w:szCs w:val="20"/>
              </w:rPr>
            </w:pPr>
          </w:p>
          <w:p w:rsidR="00904133" w:rsidRDefault="00904133" w:rsidP="00905161">
            <w:pPr>
              <w:pStyle w:val="NormalWeb"/>
              <w:rPr>
                <w:rFonts w:ascii="Courier New" w:hAnsi="Courier New" w:cs="Courier New"/>
                <w:sz w:val="20"/>
                <w:szCs w:val="20"/>
              </w:rPr>
            </w:pPr>
          </w:p>
          <w:p w:rsidR="00904133" w:rsidRDefault="00905161" w:rsidP="00905161">
            <w:pPr>
              <w:pStyle w:val="NormalWeb"/>
              <w:rPr>
                <w:rFonts w:ascii="Courier New" w:hAnsi="Courier New" w:cs="Courier New"/>
                <w:sz w:val="20"/>
                <w:szCs w:val="20"/>
              </w:rPr>
            </w:pPr>
            <w:r w:rsidRPr="00905161">
              <w:rPr>
                <w:rFonts w:ascii="Courier New" w:hAnsi="Courier New" w:cs="Courier New"/>
                <w:sz w:val="20"/>
                <w:szCs w:val="20"/>
              </w:rPr>
              <w:t>DELETE toutes les lignes au-dessous d'ici (cette ligne y compris</w:t>
            </w:r>
            <w:proofErr w:type="gramStart"/>
            <w:r w:rsidRPr="00905161">
              <w:rPr>
                <w:rFonts w:ascii="Courier New" w:hAnsi="Courier New" w:cs="Courier New"/>
                <w:sz w:val="20"/>
                <w:szCs w:val="20"/>
              </w:rPr>
              <w:t>)</w:t>
            </w:r>
            <w:proofErr w:type="gramEnd"/>
            <w:r>
              <w:rPr>
                <w:rFonts w:ascii="Times New Roman" w:hAnsi="Times New Roman"/>
                <w:sz w:val="24"/>
                <w:szCs w:val="24"/>
              </w:rPr>
              <w:br/>
            </w:r>
            <w:r w:rsidRPr="00905161">
              <w:rPr>
                <w:rFonts w:ascii="Courier New" w:hAnsi="Courier New" w:cs="Courier New"/>
                <w:sz w:val="20"/>
                <w:szCs w:val="20"/>
              </w:rPr>
              <w:t>Le nom du dossier qui inclut vos détails d'observatoire est</w:t>
            </w:r>
            <w:r>
              <w:rPr>
                <w:rFonts w:ascii="Times New Roman" w:hAnsi="Times New Roman"/>
                <w:sz w:val="24"/>
                <w:szCs w:val="24"/>
              </w:rPr>
              <w:br/>
            </w:r>
            <w:r w:rsidRPr="00905161">
              <w:rPr>
                <w:rFonts w:ascii="Courier New" w:hAnsi="Courier New" w:cs="Courier New"/>
                <w:sz w:val="20"/>
                <w:szCs w:val="20"/>
              </w:rPr>
              <w:t>"</w:t>
            </w:r>
            <w:hyperlink r:id="rId372" w:history="1">
              <w:r w:rsidRPr="00905161">
                <w:rPr>
                  <w:rStyle w:val="Lienhypertexte"/>
                  <w:rFonts w:ascii="Courier New" w:hAnsi="Courier New" w:cs="Courier New"/>
                  <w:sz w:val="20"/>
                  <w:szCs w:val="20"/>
                </w:rPr>
                <w:t>MPC Observatory Details.txt</w:t>
              </w:r>
            </w:hyperlink>
            <w:r w:rsidRPr="00905161">
              <w:rPr>
                <w:rFonts w:ascii="Courier New" w:hAnsi="Courier New" w:cs="Courier New"/>
                <w:sz w:val="20"/>
                <w:szCs w:val="20"/>
              </w:rPr>
              <w:t>".</w:t>
            </w:r>
          </w:p>
          <w:p w:rsidR="00905161" w:rsidRDefault="00905161" w:rsidP="00905161">
            <w:pPr>
              <w:pStyle w:val="NormalWeb"/>
            </w:pPr>
            <w:r>
              <w:rPr>
                <w:rFonts w:ascii="Times New Roman" w:hAnsi="Times New Roman"/>
                <w:sz w:val="24"/>
                <w:szCs w:val="24"/>
              </w:rPr>
              <w:br/>
            </w:r>
            <w:r w:rsidRPr="00905161">
              <w:rPr>
                <w:rFonts w:ascii="Courier New" w:hAnsi="Courier New" w:cs="Courier New"/>
                <w:sz w:val="20"/>
                <w:szCs w:val="20"/>
              </w:rPr>
              <w:t>Éditer ce dossier pour inclure des informations sur votre observatoire.</w:t>
            </w:r>
            <w:r>
              <w:br/>
            </w:r>
            <w:r w:rsidRPr="00905161">
              <w:rPr>
                <w:rFonts w:ascii="Courier New" w:hAnsi="Courier New" w:cs="Courier New"/>
                <w:sz w:val="20"/>
                <w:szCs w:val="20"/>
              </w:rPr>
              <w:t>Veuillez voir le</w:t>
            </w:r>
            <w:r>
              <w:t xml:space="preserve"> </w:t>
            </w:r>
            <w:hyperlink r:id="rId373" w:history="1">
              <w:r w:rsidRPr="00905161">
                <w:rPr>
                  <w:rStyle w:val="Lienhypertexte"/>
                  <w:rFonts w:ascii="Courier New" w:hAnsi="Courier New" w:cs="Courier New"/>
                  <w:sz w:val="20"/>
                  <w:szCs w:val="20"/>
                </w:rPr>
                <w:t>http://cfa-www.harvard.edu/iau/info/ObsDetails.html</w:t>
              </w:r>
            </w:hyperlink>
            <w:r w:rsidRPr="00905161">
              <w:rPr>
                <w:rFonts w:ascii="Courier New" w:hAnsi="Courier New" w:cs="Courier New"/>
                <w:sz w:val="20"/>
                <w:szCs w:val="20"/>
              </w:rPr>
              <w:t xml:space="preserve"> pour a</w:t>
            </w:r>
            <w:r>
              <w:t xml:space="preserve"> </w:t>
            </w:r>
            <w:r>
              <w:br/>
            </w:r>
            <w:r w:rsidRPr="00905161">
              <w:rPr>
                <w:rFonts w:ascii="Courier New" w:hAnsi="Courier New" w:cs="Courier New"/>
                <w:sz w:val="20"/>
                <w:szCs w:val="20"/>
              </w:rPr>
              <w:t>accomplir les spécifications du format de ce dossier.</w:t>
            </w:r>
            <w:r>
              <w:br/>
            </w:r>
            <w:r w:rsidRPr="00905161">
              <w:rPr>
                <w:rFonts w:ascii="Courier New" w:hAnsi="Courier New" w:cs="Courier New"/>
                <w:sz w:val="20"/>
                <w:szCs w:val="20"/>
              </w:rPr>
              <w:t> </w:t>
            </w:r>
          </w:p>
          <w:p w:rsidR="00526B43" w:rsidRPr="00634A05" w:rsidRDefault="00526B43">
            <w:pPr>
              <w:pStyle w:val="NormalWeb"/>
              <w:rPr>
                <w:sz w:val="20"/>
                <w:szCs w:val="20"/>
                <w:lang w:val="en-US"/>
              </w:rPr>
            </w:pPr>
            <w:r w:rsidRPr="00634A05">
              <w:rPr>
                <w:rFonts w:ascii="Courier New" w:hAnsi="Courier New" w:cs="Courier New"/>
                <w:sz w:val="20"/>
                <w:szCs w:val="20"/>
                <w:lang w:val="en-US"/>
              </w:rPr>
              <w:t>DELETE all lines above here (including this line)</w:t>
            </w:r>
            <w:r w:rsidRPr="00634A05">
              <w:rPr>
                <w:rFonts w:ascii="Courier New" w:hAnsi="Courier New" w:cs="Courier New"/>
                <w:sz w:val="20"/>
                <w:szCs w:val="20"/>
                <w:lang w:val="en-US"/>
              </w:rPr>
              <w:br/>
              <w:t>COD XXX</w:t>
            </w:r>
            <w:r w:rsidRPr="00634A05">
              <w:rPr>
                <w:rFonts w:ascii="Courier New" w:hAnsi="Courier New" w:cs="Courier New"/>
                <w:sz w:val="20"/>
                <w:szCs w:val="20"/>
                <w:lang w:val="en-US"/>
              </w:rPr>
              <w:br/>
              <w:t>CON S. Holmes, 221B Baker Street, London NW1 4JW, England</w:t>
            </w:r>
            <w:r w:rsidRPr="00634A05">
              <w:rPr>
                <w:rFonts w:ascii="Courier New" w:hAnsi="Courier New" w:cs="Courier New"/>
                <w:sz w:val="20"/>
                <w:szCs w:val="20"/>
                <w:lang w:val="en-US"/>
              </w:rPr>
              <w:br/>
              <w:t>CON [sholmes@mycroft.holmes.gov.uk]</w:t>
            </w:r>
            <w:r w:rsidRPr="00634A05">
              <w:rPr>
                <w:rFonts w:ascii="Courier New" w:hAnsi="Courier New" w:cs="Courier New"/>
                <w:sz w:val="20"/>
                <w:szCs w:val="20"/>
                <w:lang w:val="en-US"/>
              </w:rPr>
              <w:br/>
              <w:t>OBS H. Poirot, P. Mason, L. Columbo, C. Chan</w:t>
            </w:r>
            <w:r w:rsidRPr="00634A05">
              <w:rPr>
                <w:rFonts w:ascii="Courier New" w:hAnsi="Courier New" w:cs="Courier New"/>
                <w:sz w:val="20"/>
                <w:szCs w:val="20"/>
                <w:lang w:val="en-US"/>
              </w:rPr>
              <w:br/>
              <w:t>MEA J. Watson</w:t>
            </w:r>
            <w:r w:rsidRPr="00634A05">
              <w:rPr>
                <w:rFonts w:ascii="Courier New" w:hAnsi="Courier New" w:cs="Courier New"/>
                <w:sz w:val="20"/>
                <w:szCs w:val="20"/>
                <w:lang w:val="en-US"/>
              </w:rPr>
              <w:br/>
              <w:t>TEL 0.50-m f/3.0 reflector + CCD</w:t>
            </w:r>
            <w:r w:rsidRPr="00634A05">
              <w:rPr>
                <w:rFonts w:ascii="Courier New" w:hAnsi="Courier New" w:cs="Courier New"/>
                <w:sz w:val="20"/>
                <w:szCs w:val="20"/>
                <w:lang w:val="en-US"/>
              </w:rPr>
              <w:br/>
              <w:t>NET GSC</w:t>
            </w:r>
            <w:r w:rsidRPr="00634A05">
              <w:rPr>
                <w:rFonts w:ascii="Courier New" w:hAnsi="Courier New" w:cs="Courier New"/>
                <w:sz w:val="20"/>
                <w:szCs w:val="20"/>
                <w:lang w:val="en-US"/>
              </w:rPr>
              <w:br/>
              <w:t>ACK Batch 001</w:t>
            </w:r>
            <w:r w:rsidRPr="00634A05">
              <w:rPr>
                <w:rFonts w:ascii="Courier New" w:hAnsi="Courier New" w:cs="Courier New"/>
                <w:sz w:val="20"/>
                <w:szCs w:val="20"/>
                <w:lang w:val="en-US"/>
              </w:rPr>
              <w:br/>
              <w:t xml:space="preserve">AC2 </w:t>
            </w:r>
            <w:hyperlink r:id="rId374" w:history="1">
              <w:r w:rsidRPr="00634A05">
                <w:rPr>
                  <w:rStyle w:val="Lienhypertexte"/>
                  <w:rFonts w:ascii="Courier New" w:hAnsi="Courier New" w:cs="Courier New"/>
                  <w:sz w:val="20"/>
                  <w:szCs w:val="20"/>
                  <w:lang w:val="en-US"/>
                </w:rPr>
                <w:t>dwatson@mycroft.holmes.gov.uk</w:t>
              </w:r>
            </w:hyperlink>
            <w:r w:rsidRPr="00634A05">
              <w:rPr>
                <w:rFonts w:ascii="Courier New" w:hAnsi="Courier New" w:cs="Courier New"/>
                <w:sz w:val="20"/>
                <w:szCs w:val="20"/>
                <w:lang w:val="en-US"/>
              </w:rPr>
              <w:br/>
              <w:t>     BSQ057 C1997 06 26.40732 19 08 29.08 -06 02 32.2 11.0 XXX</w:t>
            </w:r>
            <w:r w:rsidRPr="00634A05">
              <w:rPr>
                <w:rFonts w:ascii="Courier New" w:hAnsi="Courier New" w:cs="Courier New"/>
                <w:sz w:val="20"/>
                <w:szCs w:val="20"/>
                <w:lang w:val="en-US"/>
              </w:rPr>
              <w:br/>
              <w:t> </w:t>
            </w:r>
          </w:p>
          <w:p w:rsidR="00905161" w:rsidRDefault="00905161" w:rsidP="00905161">
            <w:pPr>
              <w:pStyle w:val="NormalWeb"/>
            </w:pPr>
            <w:r w:rsidRPr="00905161">
              <w:rPr>
                <w:rFonts w:ascii="Courier New" w:hAnsi="Courier New" w:cs="Courier New"/>
                <w:sz w:val="20"/>
                <w:szCs w:val="20"/>
              </w:rPr>
              <w:t>Toutes les lignes ci-dessus sont décrites en détail dans le dossier en ligne d'aide de CCDSoft ci-dessous.</w:t>
            </w:r>
          </w:p>
          <w:p w:rsidR="00905161" w:rsidRDefault="00963DE3" w:rsidP="00905161">
            <w:pPr>
              <w:pStyle w:val="Titre2"/>
              <w:spacing w:line="272" w:lineRule="atLeast"/>
            </w:pPr>
            <w:hyperlink r:id="rId375" w:history="1">
              <w:r w:rsidR="00905161" w:rsidRPr="00905161">
                <w:rPr>
                  <w:rStyle w:val="Lienhypertexte"/>
                  <w:rFonts w:ascii="Trebuchet MS" w:hAnsi="Trebuchet MS"/>
                  <w:sz w:val="20"/>
                  <w:szCs w:val="20"/>
                </w:rPr>
                <w:t>Sur la ligne dossier d'aide de CCDSoft</w:t>
              </w:r>
            </w:hyperlink>
          </w:p>
          <w:p w:rsidR="00905161" w:rsidRDefault="00905161" w:rsidP="00905161">
            <w:pPr>
              <w:pStyle w:val="NormalWeb"/>
            </w:pPr>
            <w:r w:rsidRPr="00905161">
              <w:rPr>
                <w:rFonts w:ascii="Verdana" w:hAnsi="Verdana"/>
                <w:sz w:val="20"/>
                <w:szCs w:val="20"/>
              </w:rPr>
              <w:t>Veuillez visiter le forum de</w:t>
            </w:r>
            <w:r>
              <w:t xml:space="preserve"> </w:t>
            </w:r>
            <w:hyperlink r:id="rId376" w:history="1">
              <w:r w:rsidRPr="00905161">
                <w:rPr>
                  <w:rStyle w:val="Lienhypertexte"/>
                  <w:rFonts w:ascii="Verdana" w:hAnsi="Verdana"/>
                  <w:sz w:val="20"/>
                  <w:szCs w:val="20"/>
                </w:rPr>
                <w:t>Software Bisque Support</w:t>
              </w:r>
            </w:hyperlink>
            <w:r>
              <w:t xml:space="preserve"> </w:t>
            </w:r>
            <w:r w:rsidRPr="00905161">
              <w:rPr>
                <w:rFonts w:ascii="Verdana" w:hAnsi="Verdana"/>
                <w:sz w:val="20"/>
                <w:szCs w:val="20"/>
              </w:rPr>
              <w:t>pour plus de détails ou si vous avez besoin de questions additionnelles répondues.</w:t>
            </w:r>
          </w:p>
          <w:p w:rsidR="00905161" w:rsidRDefault="00905161" w:rsidP="00905161">
            <w:pPr>
              <w:pStyle w:val="Titre2"/>
              <w:spacing w:line="272" w:lineRule="atLeast"/>
            </w:pPr>
            <w:bookmarkStart w:id="43" w:name="How_do_obtain_an_observatory_Code"/>
            <w:r w:rsidRPr="00905161">
              <w:rPr>
                <w:rFonts w:ascii="Verdana" w:hAnsi="Verdana"/>
                <w:sz w:val="20"/>
                <w:szCs w:val="20"/>
              </w:rPr>
              <w:t>Comment est-ce que j'obtiens un observatoire Code ?</w:t>
            </w:r>
            <w:bookmarkEnd w:id="43"/>
          </w:p>
          <w:p w:rsidR="00905161" w:rsidRDefault="00905161" w:rsidP="00905161">
            <w:pPr>
              <w:pStyle w:val="NormalWeb"/>
            </w:pPr>
            <w:r w:rsidRPr="00905161">
              <w:rPr>
                <w:rFonts w:ascii="Verdana" w:hAnsi="Verdana"/>
                <w:sz w:val="20"/>
                <w:szCs w:val="20"/>
              </w:rPr>
              <w:t>En entrant en contact avec le</w:t>
            </w:r>
            <w:r>
              <w:t xml:space="preserve"> </w:t>
            </w:r>
            <w:hyperlink r:id="rId377" w:history="1">
              <w:r w:rsidRPr="00905161">
                <w:rPr>
                  <w:rStyle w:val="Lienhypertexte"/>
                  <w:rFonts w:ascii="Verdana" w:hAnsi="Verdana"/>
                  <w:sz w:val="20"/>
                  <w:szCs w:val="20"/>
                </w:rPr>
                <w:t>MPC</w:t>
              </w:r>
            </w:hyperlink>
            <w:r>
              <w:t xml:space="preserve"> </w:t>
            </w:r>
            <w:r w:rsidRPr="00905161">
              <w:rPr>
                <w:rFonts w:ascii="Verdana" w:hAnsi="Verdana"/>
                <w:sz w:val="20"/>
                <w:szCs w:val="20"/>
              </w:rPr>
              <w:t>et en invitant une planète mineure pour travailler avec vous peut se prouver en exécutant l'astrometry précis sur les objets et en les soumettant dans le format correct. Ces routines le rendent extrêmement simple pour accomplir ceci ! Cependant, il y a toujours responsabilité d'utilisateur ici.</w:t>
            </w:r>
          </w:p>
          <w:p w:rsidR="00905161" w:rsidRDefault="00905161" w:rsidP="00905161">
            <w:pPr>
              <w:pStyle w:val="Titre2"/>
              <w:spacing w:line="272" w:lineRule="atLeast"/>
            </w:pPr>
            <w:r w:rsidRPr="00905161">
              <w:rPr>
                <w:rFonts w:ascii="Verdana" w:hAnsi="Verdana"/>
                <w:sz w:val="20"/>
                <w:szCs w:val="20"/>
              </w:rPr>
              <w:t>Veuillez se référer au suivant pour des détails sur la façon dont obtenir un code d'observatoire</w:t>
            </w:r>
          </w:p>
          <w:p w:rsidR="00526B43" w:rsidRPr="00905161" w:rsidRDefault="00963DE3">
            <w:pPr>
              <w:pStyle w:val="Titre2"/>
              <w:spacing w:line="272" w:lineRule="atLeast"/>
              <w:rPr>
                <w:rFonts w:ascii="Trebuchet MS" w:hAnsi="Trebuchet MS"/>
                <w:sz w:val="20"/>
                <w:szCs w:val="20"/>
              </w:rPr>
            </w:pPr>
            <w:hyperlink r:id="rId378" w:history="1">
              <w:r w:rsidR="00526B43" w:rsidRPr="00905161">
                <w:rPr>
                  <w:rStyle w:val="Lienhypertexte"/>
                  <w:rFonts w:ascii="Courier New" w:hAnsi="Courier New" w:cs="Courier New"/>
                  <w:b w:val="0"/>
                  <w:bCs w:val="0"/>
                  <w:sz w:val="20"/>
                  <w:szCs w:val="20"/>
                </w:rPr>
                <w:t>http://cfa-www.harvard.edu/iau/info/ObsDetails.html</w:t>
              </w:r>
            </w:hyperlink>
          </w:p>
          <w:p w:rsidR="00526B43" w:rsidRPr="00905161" w:rsidRDefault="00526B43">
            <w:pPr>
              <w:pStyle w:val="NormalWeb"/>
              <w:rPr>
                <w:sz w:val="20"/>
                <w:szCs w:val="20"/>
              </w:rPr>
            </w:pPr>
            <w:r w:rsidRPr="00905161">
              <w:rPr>
                <w:sz w:val="20"/>
                <w:szCs w:val="20"/>
              </w:rPr>
              <w:t> </w:t>
            </w:r>
          </w:p>
          <w:p w:rsidR="00526B43" w:rsidRPr="00905161" w:rsidRDefault="00526B43">
            <w:pPr>
              <w:pStyle w:val="NormalWeb"/>
              <w:rPr>
                <w:sz w:val="20"/>
                <w:szCs w:val="20"/>
              </w:rPr>
            </w:pPr>
            <w:r w:rsidRPr="00905161">
              <w:rPr>
                <w:sz w:val="20"/>
                <w:szCs w:val="20"/>
              </w:rPr>
              <w:t> </w:t>
            </w:r>
          </w:p>
        </w:tc>
      </w:tr>
    </w:tbl>
    <w:p w:rsidR="00526B43" w:rsidRDefault="00526B43" w:rsidP="00526B43">
      <w:pPr>
        <w:spacing w:line="272" w:lineRule="atLeast"/>
        <w:rPr>
          <w:rFonts w:ascii="Trebuchet MS" w:hAnsi="Trebuchet MS" w:cs="Times New Roman"/>
          <w:sz w:val="19"/>
          <w:szCs w:val="19"/>
        </w:rPr>
      </w:pPr>
    </w:p>
    <w:p w:rsidR="0077388E" w:rsidRDefault="0077388E" w:rsidP="00526B43">
      <w:pPr>
        <w:spacing w:line="272" w:lineRule="atLeast"/>
        <w:ind w:left="284"/>
      </w:pPr>
    </w:p>
    <w:p w:rsidR="0077388E" w:rsidRDefault="0077388E" w:rsidP="00526B43">
      <w:pPr>
        <w:spacing w:line="272" w:lineRule="atLeast"/>
        <w:ind w:left="284"/>
      </w:pPr>
    </w:p>
    <w:p w:rsidR="0077388E" w:rsidRDefault="0077388E" w:rsidP="00526B43">
      <w:pPr>
        <w:spacing w:line="272" w:lineRule="atLeast"/>
        <w:ind w:left="284"/>
      </w:pPr>
    </w:p>
    <w:p w:rsidR="0077388E" w:rsidRDefault="0077388E" w:rsidP="00526B43">
      <w:pPr>
        <w:spacing w:line="272" w:lineRule="atLeast"/>
        <w:ind w:left="284"/>
      </w:pPr>
    </w:p>
    <w:p w:rsidR="0077388E" w:rsidRDefault="0077388E" w:rsidP="00526B43">
      <w:pPr>
        <w:spacing w:line="272" w:lineRule="atLeast"/>
        <w:ind w:left="284"/>
      </w:pPr>
    </w:p>
    <w:p w:rsidR="0077388E" w:rsidRDefault="0077388E" w:rsidP="00526B43">
      <w:pPr>
        <w:spacing w:line="272" w:lineRule="atLeast"/>
        <w:ind w:left="284"/>
      </w:pPr>
    </w:p>
    <w:p w:rsidR="0077388E" w:rsidRDefault="0077388E" w:rsidP="00904133">
      <w:pPr>
        <w:spacing w:line="272" w:lineRule="atLeast"/>
      </w:pPr>
    </w:p>
    <w:p w:rsidR="00F13AF4" w:rsidRDefault="00F13AF4" w:rsidP="00F13AF4">
      <w:pPr>
        <w:spacing w:line="335" w:lineRule="atLeast"/>
        <w:rPr>
          <w:rFonts w:ascii="Trebuchet MS" w:hAnsi="Trebuchet MS"/>
          <w:vanish/>
          <w:sz w:val="23"/>
          <w:szCs w:val="23"/>
        </w:rPr>
      </w:pPr>
    </w:p>
    <w:tbl>
      <w:tblPr>
        <w:tblW w:w="5000" w:type="pct"/>
        <w:tblCellMar>
          <w:left w:w="0" w:type="dxa"/>
          <w:right w:w="0" w:type="dxa"/>
        </w:tblCellMar>
        <w:tblLook w:val="04A0"/>
      </w:tblPr>
      <w:tblGrid>
        <w:gridCol w:w="10466"/>
      </w:tblGrid>
      <w:tr w:rsidR="00F13AF4" w:rsidRPr="002938DA" w:rsidTr="002938DA">
        <w:tc>
          <w:tcPr>
            <w:tcW w:w="5000" w:type="pct"/>
            <w:tcBorders>
              <w:top w:val="nil"/>
              <w:left w:val="nil"/>
              <w:bottom w:val="nil"/>
              <w:right w:val="nil"/>
            </w:tcBorders>
            <w:vAlign w:val="center"/>
            <w:hideMark/>
          </w:tcPr>
          <w:p w:rsidR="00F13AF4" w:rsidRPr="00905161" w:rsidRDefault="00905161" w:rsidP="001C20E6">
            <w:pPr>
              <w:pStyle w:val="Titre1"/>
              <w:rPr>
                <w:sz w:val="36"/>
                <w:szCs w:val="36"/>
              </w:rPr>
            </w:pPr>
            <w:r>
              <w:lastRenderedPageBreak/>
              <w:t>L'étoile de Barnard</w:t>
            </w:r>
            <w:r w:rsidR="00F13AF4" w:rsidRPr="00905161">
              <w:br/>
            </w:r>
            <w:r w:rsidRPr="00905161">
              <w:t>Mouvement approprié expliqué !</w:t>
            </w:r>
          </w:p>
          <w:p w:rsidR="002938DA" w:rsidRDefault="002938DA" w:rsidP="002938DA">
            <w:pPr>
              <w:pStyle w:val="NormalWeb"/>
            </w:pPr>
            <w:r w:rsidRPr="002938DA">
              <w:rPr>
                <w:rFonts w:ascii="Verdana" w:hAnsi="Verdana"/>
                <w:sz w:val="20"/>
                <w:szCs w:val="20"/>
              </w:rPr>
              <w:t>Ainsi, n'obtient pas quelle est l'histoire derrière l'étoile de Barnard et spécifiquement pourquoi je ce qui je compte pour voir quand il est tracé dans</w:t>
            </w:r>
            <w:r>
              <w:t xml:space="preserve"> </w:t>
            </w:r>
            <w:hyperlink r:id="rId379" w:history="1">
              <w:r w:rsidRPr="002938DA">
                <w:rPr>
                  <w:rStyle w:val="Lienhypertexte"/>
                  <w:rFonts w:ascii="Verdana" w:hAnsi="Verdana"/>
                  <w:sz w:val="20"/>
                  <w:szCs w:val="20"/>
                </w:rPr>
                <w:t>TheSky</w:t>
              </w:r>
            </w:hyperlink>
            <w:r>
              <w:t xml:space="preserve"> </w:t>
            </w:r>
            <w:r w:rsidRPr="002938DA">
              <w:rPr>
                <w:rFonts w:ascii="Verdana" w:hAnsi="Verdana"/>
                <w:sz w:val="20"/>
                <w:szCs w:val="20"/>
              </w:rPr>
              <w:t>Astronomy Software ?</w:t>
            </w:r>
          </w:p>
          <w:p w:rsidR="00F13AF4" w:rsidRPr="002938DA" w:rsidRDefault="00F13AF4">
            <w:pPr>
              <w:pStyle w:val="NormalWeb"/>
            </w:pPr>
            <w:r w:rsidRPr="002938DA">
              <w:t> </w:t>
            </w:r>
          </w:p>
          <w:p w:rsidR="002938DA" w:rsidRDefault="002938DA" w:rsidP="002938DA">
            <w:pPr>
              <w:pStyle w:val="NormalWeb"/>
            </w:pPr>
            <w:r w:rsidRPr="002938DA">
              <w:rPr>
                <w:rFonts w:ascii="Verdana" w:hAnsi="Verdana"/>
                <w:sz w:val="20"/>
                <w:szCs w:val="20"/>
              </w:rPr>
              <w:t xml:space="preserve">L'étoile de Barnard a le plus élevé mouvement approprié de n'importe quelle étoile dans le ciel entier.  En fait, cette étoile se déplace à ~10.3 secondes d'arc tous les ans !  Puisque cette étoile est incluse dans le catalogue de Hipparcos (dans utilisation Edit de </w:t>
            </w:r>
            <w:hyperlink r:id="rId380" w:history="1">
              <w:r w:rsidRPr="002938DA">
                <w:rPr>
                  <w:rStyle w:val="Lienhypertexte"/>
                  <w:rFonts w:ascii="Verdana" w:hAnsi="Verdana"/>
                  <w:sz w:val="20"/>
                  <w:szCs w:val="20"/>
                </w:rPr>
                <w:t>TheSky</w:t>
              </w:r>
            </w:hyperlink>
            <w:r w:rsidRPr="002938DA">
              <w:rPr>
                <w:rFonts w:ascii="Verdana" w:hAnsi="Verdana"/>
                <w:sz w:val="20"/>
                <w:szCs w:val="20"/>
              </w:rPr>
              <w:t xml:space="preserve"> | La trouvaille HIP 87937) les données d'entrée contient l'information nécessaire pour calculer exactement la position de l'étoile (mouvement approprié) avec le temps. Les diagrammes suivants créés près montrent la position de l'étoile de Barnard pendant 50 ans. </w:t>
            </w:r>
            <w:r>
              <w:t xml:space="preserve"> </w:t>
            </w:r>
            <w:hyperlink r:id="rId381" w:history="1">
              <w:r w:rsidRPr="002938DA">
                <w:rPr>
                  <w:rStyle w:val="Lienhypertexte"/>
                  <w:rFonts w:ascii="Verdana" w:hAnsi="Verdana"/>
                  <w:sz w:val="20"/>
                  <w:szCs w:val="20"/>
                </w:rPr>
                <w:t>TheSky6</w:t>
              </w:r>
            </w:hyperlink>
            <w:r>
              <w:t xml:space="preserve"> </w:t>
            </w:r>
            <w:r w:rsidRPr="002938DA">
              <w:rPr>
                <w:rFonts w:ascii="Verdana" w:hAnsi="Verdana"/>
                <w:sz w:val="20"/>
                <w:szCs w:val="20"/>
              </w:rPr>
              <w:t>emploie les données UCAC-2/USNO-B1 stellaires bien plus complètes et très précises contenant également une entrée avec le mouvement approprié pour l'étoile de Barnard.</w:t>
            </w:r>
          </w:p>
          <w:p w:rsidR="00F13AF4" w:rsidRPr="002938DA" w:rsidRDefault="00F13AF4">
            <w:pPr>
              <w:pStyle w:val="Titre2"/>
              <w:spacing w:line="335" w:lineRule="atLeast"/>
              <w:jc w:val="center"/>
              <w:rPr>
                <w:rFonts w:ascii="Trebuchet MS" w:hAnsi="Trebuchet MS"/>
              </w:rPr>
            </w:pPr>
            <w:r w:rsidRPr="002938DA">
              <w:rPr>
                <w:rFonts w:ascii="Verdana" w:hAnsi="Verdana"/>
                <w:sz w:val="20"/>
                <w:szCs w:val="20"/>
              </w:rPr>
              <w:t>TheSky5 Display </w:t>
            </w:r>
            <w:r w:rsidRPr="002938DA">
              <w:rPr>
                <w:rFonts w:ascii="Verdana" w:hAnsi="Verdana"/>
              </w:rPr>
              <w:br/>
            </w:r>
            <w:r>
              <w:rPr>
                <w:rFonts w:ascii="Verdana" w:hAnsi="Verdana"/>
                <w:noProof/>
                <w:lang w:eastAsia="fr-FR"/>
              </w:rPr>
              <w:drawing>
                <wp:inline distT="0" distB="0" distL="0" distR="0">
                  <wp:extent cx="5688330" cy="3806190"/>
                  <wp:effectExtent l="19050" t="0" r="7620" b="0"/>
                  <wp:docPr id="315" name="Image 315" descr="http://www.bisque.com/tom/barnardstar/images/ba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www.bisque.com/tom/barnardstar/images/barn.gif"/>
                          <pic:cNvPicPr>
                            <a:picLocks noChangeAspect="1" noChangeArrowheads="1"/>
                          </pic:cNvPicPr>
                        </pic:nvPicPr>
                        <pic:blipFill>
                          <a:blip r:embed="rId382" cstate="print"/>
                          <a:srcRect/>
                          <a:stretch>
                            <a:fillRect/>
                          </a:stretch>
                        </pic:blipFill>
                        <pic:spPr bwMode="auto">
                          <a:xfrm>
                            <a:off x="0" y="0"/>
                            <a:ext cx="5688330" cy="3806190"/>
                          </a:xfrm>
                          <a:prstGeom prst="rect">
                            <a:avLst/>
                          </a:prstGeom>
                          <a:noFill/>
                          <a:ln w="9525">
                            <a:noFill/>
                            <a:miter lim="800000"/>
                            <a:headEnd/>
                            <a:tailEnd/>
                          </a:ln>
                        </pic:spPr>
                      </pic:pic>
                    </a:graphicData>
                  </a:graphic>
                </wp:inline>
              </w:drawing>
            </w:r>
            <w:r w:rsidRPr="002938DA">
              <w:rPr>
                <w:rFonts w:ascii="Verdana" w:hAnsi="Verdana"/>
              </w:rPr>
              <w:br/>
            </w:r>
            <w:r w:rsidR="002938DA" w:rsidRPr="002938DA">
              <w:rPr>
                <w:rFonts w:ascii="Verdana" w:hAnsi="Verdana"/>
                <w:sz w:val="20"/>
                <w:szCs w:val="20"/>
              </w:rPr>
              <w:t>incréments de 10 ans</w:t>
            </w:r>
          </w:p>
          <w:p w:rsidR="002938DA" w:rsidRDefault="002938DA" w:rsidP="002938DA">
            <w:pPr>
              <w:pStyle w:val="NormalWeb"/>
            </w:pPr>
            <w:r w:rsidRPr="002938DA">
              <w:rPr>
                <w:rFonts w:ascii="Verdana" w:hAnsi="Verdana"/>
                <w:sz w:val="20"/>
                <w:szCs w:val="20"/>
              </w:rPr>
              <w:t>La ligne rouge est la direction projetée d'indication de chemin et s'élève l'étoile se déplacera sur une période de 10 ans.  La longueur de cette ligne de vecteur peut avoir lieu jusqu'à des 10.000 années réalistes !  Noter le petit marqueur jaune de référence est la position du dernier catalogue de Brian Skiff des</w:t>
            </w:r>
            <w:r>
              <w:t xml:space="preserve"> </w:t>
            </w:r>
            <w:r w:rsidRPr="002938DA">
              <w:rPr>
                <w:rFonts w:ascii="Verdana" w:hAnsi="Verdana"/>
                <w:sz w:val="20"/>
                <w:szCs w:val="20"/>
              </w:rPr>
              <w:t>données de</w:t>
            </w:r>
            <w:r>
              <w:t xml:space="preserve"> </w:t>
            </w:r>
            <w:hyperlink r:id="rId383" w:history="1">
              <w:r w:rsidRPr="002938DA">
                <w:rPr>
                  <w:rStyle w:val="Lienhypertexte"/>
                  <w:rFonts w:ascii="Verdana" w:hAnsi="Verdana"/>
                  <w:sz w:val="20"/>
                  <w:szCs w:val="20"/>
                </w:rPr>
                <w:t>normes de Landolt</w:t>
              </w:r>
            </w:hyperlink>
            <w:r>
              <w:t xml:space="preserve"> </w:t>
            </w:r>
            <w:r w:rsidRPr="002938DA">
              <w:rPr>
                <w:rFonts w:ascii="Verdana" w:hAnsi="Verdana"/>
                <w:sz w:val="20"/>
                <w:szCs w:val="20"/>
              </w:rPr>
              <w:t>qui peuvent également être employées avec la</w:t>
            </w:r>
            <w:r>
              <w:t xml:space="preserve"> </w:t>
            </w:r>
            <w:r w:rsidRPr="002938DA">
              <w:rPr>
                <w:rFonts w:ascii="Verdana" w:hAnsi="Verdana"/>
                <w:sz w:val="20"/>
                <w:szCs w:val="20"/>
              </w:rPr>
              <w:t>version 6 de</w:t>
            </w:r>
            <w:r>
              <w:t xml:space="preserve"> </w:t>
            </w:r>
            <w:r w:rsidRPr="002938DA">
              <w:rPr>
                <w:rFonts w:ascii="Verdana" w:hAnsi="Verdana"/>
                <w:sz w:val="20"/>
                <w:szCs w:val="20"/>
              </w:rPr>
              <w:t>TheSky 5 ou de</w:t>
            </w:r>
            <w:r>
              <w:t xml:space="preserve"> </w:t>
            </w:r>
            <w:hyperlink r:id="rId384" w:history="1">
              <w:r w:rsidRPr="002938DA">
                <w:rPr>
                  <w:rStyle w:val="Lienhypertexte"/>
                  <w:rFonts w:ascii="Verdana" w:hAnsi="Verdana"/>
                  <w:sz w:val="20"/>
                  <w:szCs w:val="20"/>
                </w:rPr>
                <w:t>TheSky</w:t>
              </w:r>
            </w:hyperlink>
            <w:r>
              <w:t xml:space="preserve"> </w:t>
            </w:r>
            <w:r w:rsidRPr="002938DA">
              <w:rPr>
                <w:rFonts w:ascii="Verdana" w:hAnsi="Verdana"/>
                <w:sz w:val="20"/>
                <w:szCs w:val="20"/>
              </w:rPr>
              <w:t>en employant le</w:t>
            </w:r>
            <w:r>
              <w:t xml:space="preserve"> </w:t>
            </w:r>
            <w:hyperlink r:id="rId385" w:history="1">
              <w:r w:rsidRPr="002938DA">
                <w:rPr>
                  <w:rStyle w:val="Lienhypertexte"/>
                  <w:rFonts w:ascii="Verdana" w:hAnsi="Verdana"/>
                  <w:sz w:val="20"/>
                  <w:szCs w:val="20"/>
                </w:rPr>
                <w:t>Database Manager</w:t>
              </w:r>
            </w:hyperlink>
            <w:r w:rsidRPr="002938DA">
              <w:rPr>
                <w:rFonts w:ascii="Verdana" w:hAnsi="Verdana"/>
                <w:sz w:val="20"/>
                <w:szCs w:val="20"/>
              </w:rPr>
              <w:t>.</w:t>
            </w:r>
            <w:r>
              <w:t>  </w:t>
            </w:r>
          </w:p>
          <w:p w:rsidR="00F13AF4" w:rsidRPr="002938DA" w:rsidRDefault="00F13AF4">
            <w:pPr>
              <w:pStyle w:val="NormalWeb"/>
            </w:pPr>
            <w:r w:rsidRPr="002938DA">
              <w:t> </w:t>
            </w:r>
          </w:p>
          <w:p w:rsidR="002938DA" w:rsidRDefault="002938DA" w:rsidP="002938DA">
            <w:pPr>
              <w:pStyle w:val="NormalWeb"/>
            </w:pPr>
            <w:r w:rsidRPr="002938DA">
              <w:rPr>
                <w:rFonts w:ascii="Verdana" w:hAnsi="Verdana"/>
                <w:b/>
                <w:bCs/>
                <w:sz w:val="20"/>
                <w:szCs w:val="20"/>
              </w:rPr>
              <w:t>Permettre la version 5 de Proper Motion TheSky</w:t>
            </w: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A41427" w:rsidRDefault="00A41427">
            <w:pPr>
              <w:pStyle w:val="Titre2"/>
              <w:spacing w:line="335" w:lineRule="atLeast"/>
              <w:jc w:val="center"/>
              <w:rPr>
                <w:rFonts w:ascii="Verdana" w:hAnsi="Verdana"/>
                <w:sz w:val="20"/>
                <w:szCs w:val="20"/>
              </w:rPr>
            </w:pPr>
          </w:p>
          <w:p w:rsidR="00A41427" w:rsidRDefault="00A41427">
            <w:pPr>
              <w:pStyle w:val="Titre2"/>
              <w:spacing w:line="335" w:lineRule="atLeast"/>
              <w:jc w:val="center"/>
              <w:rPr>
                <w:rFonts w:ascii="Verdana" w:hAnsi="Verdana"/>
                <w:sz w:val="20"/>
                <w:szCs w:val="20"/>
              </w:rPr>
            </w:pPr>
          </w:p>
          <w:p w:rsidR="00A41427" w:rsidRDefault="00A41427">
            <w:pPr>
              <w:pStyle w:val="Titre2"/>
              <w:spacing w:line="335" w:lineRule="atLeast"/>
              <w:jc w:val="center"/>
              <w:rPr>
                <w:rFonts w:ascii="Verdana" w:hAnsi="Verdana"/>
                <w:sz w:val="20"/>
                <w:szCs w:val="20"/>
              </w:rPr>
            </w:pPr>
          </w:p>
          <w:p w:rsidR="00F13AF4" w:rsidRPr="002938DA" w:rsidRDefault="002938DA">
            <w:pPr>
              <w:pStyle w:val="Titre2"/>
              <w:spacing w:line="335" w:lineRule="atLeast"/>
              <w:jc w:val="center"/>
              <w:rPr>
                <w:rFonts w:ascii="Trebuchet MS" w:hAnsi="Trebuchet MS"/>
              </w:rPr>
            </w:pPr>
            <w:r w:rsidRPr="002938DA">
              <w:rPr>
                <w:rFonts w:ascii="Verdana" w:hAnsi="Verdana"/>
                <w:sz w:val="20"/>
                <w:szCs w:val="20"/>
              </w:rPr>
              <w:t>Permettre le mouvement approprié</w:t>
            </w:r>
            <w:r w:rsidR="00F13AF4" w:rsidRPr="002938DA">
              <w:rPr>
                <w:rFonts w:ascii="Verdana" w:hAnsi="Verdana"/>
              </w:rPr>
              <w:br/>
            </w:r>
            <w:r w:rsidR="00F13AF4">
              <w:rPr>
                <w:rFonts w:ascii="Verdana" w:hAnsi="Verdana"/>
                <w:noProof/>
                <w:color w:val="0000FF"/>
                <w:lang w:eastAsia="fr-FR"/>
              </w:rPr>
              <w:drawing>
                <wp:inline distT="0" distB="0" distL="0" distR="0">
                  <wp:extent cx="3391535" cy="3774440"/>
                  <wp:effectExtent l="19050" t="0" r="0" b="0"/>
                  <wp:docPr id="316" name="Image 316" descr="http://www.bisque.com/tom/barnardstar/images/proper.jpg">
                    <a:hlinkClick xmlns:a="http://schemas.openxmlformats.org/drawingml/2006/main" r:id="rId386" invalidUrl="htt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www.bisque.com/tom/barnardstar/images/proper.jpg">
                            <a:hlinkClick r:id="rId386" invalidUrl="http:///"/>
                          </pic:cNvPr>
                          <pic:cNvPicPr>
                            <a:picLocks noChangeAspect="1" noChangeArrowheads="1"/>
                          </pic:cNvPicPr>
                        </pic:nvPicPr>
                        <pic:blipFill>
                          <a:blip r:embed="rId387" cstate="print"/>
                          <a:srcRect/>
                          <a:stretch>
                            <a:fillRect/>
                          </a:stretch>
                        </pic:blipFill>
                        <pic:spPr bwMode="auto">
                          <a:xfrm>
                            <a:off x="0" y="0"/>
                            <a:ext cx="3391535" cy="3774440"/>
                          </a:xfrm>
                          <a:prstGeom prst="rect">
                            <a:avLst/>
                          </a:prstGeom>
                          <a:noFill/>
                          <a:ln w="9525">
                            <a:noFill/>
                            <a:miter lim="800000"/>
                            <a:headEnd/>
                            <a:tailEnd/>
                          </a:ln>
                        </pic:spPr>
                      </pic:pic>
                    </a:graphicData>
                  </a:graphic>
                </wp:inline>
              </w:drawing>
            </w:r>
            <w:r w:rsidR="00F13AF4" w:rsidRPr="002938DA">
              <w:rPr>
                <w:rFonts w:ascii="Verdana" w:hAnsi="Verdana"/>
              </w:rPr>
              <w:br/>
            </w:r>
            <w:r>
              <w:rPr>
                <w:rFonts w:ascii="Verdana" w:hAnsi="Verdana"/>
                <w:sz w:val="20"/>
                <w:szCs w:val="20"/>
              </w:rPr>
              <w:t>Options stellaires</w:t>
            </w:r>
          </w:p>
          <w:p w:rsidR="002938DA" w:rsidRDefault="002938DA" w:rsidP="002938DA">
            <w:pPr>
              <w:pStyle w:val="NormalWeb"/>
            </w:pPr>
            <w:r w:rsidRPr="002938DA">
              <w:rPr>
                <w:rFonts w:ascii="Verdana" w:hAnsi="Verdana"/>
                <w:sz w:val="20"/>
                <w:szCs w:val="20"/>
              </w:rPr>
              <w:t>Noter que les catalogues de GSC et de Hipparcos/Tycho peuvent être tournés marche-arrêt comme nécessaires.  C'est également vrai des étoiles d'USNO A 2.0, 550 millions d'étoiles sur 11 disques compacts-ROM et CD simple de 54 millions d'étoiles.  Veuillez voir le document suivant pour des détails sur la façon dont employer les</w:t>
            </w:r>
            <w:r>
              <w:t xml:space="preserve"> </w:t>
            </w:r>
            <w:hyperlink r:id="rId388" w:history="1">
              <w:r w:rsidRPr="002938DA">
                <w:rPr>
                  <w:rStyle w:val="Lienhypertexte"/>
                  <w:rFonts w:ascii="Verdana" w:hAnsi="Verdana"/>
                  <w:sz w:val="20"/>
                  <w:szCs w:val="20"/>
                </w:rPr>
                <w:t>données d'USNO dans TheSky</w:t>
              </w:r>
            </w:hyperlink>
            <w:r w:rsidRPr="002938DA">
              <w:rPr>
                <w:rFonts w:ascii="Verdana" w:hAnsi="Verdana"/>
                <w:sz w:val="20"/>
                <w:szCs w:val="20"/>
              </w:rPr>
              <w:t>.</w:t>
            </w:r>
          </w:p>
          <w:p w:rsidR="002938DA" w:rsidRDefault="002938DA" w:rsidP="002938DA">
            <w:pPr>
              <w:pStyle w:val="Titre2"/>
              <w:spacing w:line="335" w:lineRule="atLeast"/>
            </w:pPr>
            <w:r w:rsidRPr="002938DA">
              <w:rPr>
                <w:rFonts w:ascii="Verdana" w:hAnsi="Verdana"/>
                <w:sz w:val="20"/>
                <w:szCs w:val="20"/>
              </w:rPr>
              <w:t>Permettre le mouvement approprié</w:t>
            </w:r>
            <w:r>
              <w:t xml:space="preserve"> </w:t>
            </w:r>
            <w:hyperlink r:id="rId389" w:history="1">
              <w:r w:rsidRPr="002938DA">
                <w:rPr>
                  <w:rStyle w:val="Lienhypertexte"/>
                  <w:rFonts w:ascii="Verdana" w:hAnsi="Verdana"/>
                  <w:sz w:val="20"/>
                  <w:szCs w:val="20"/>
                </w:rPr>
                <w:t>TheSky6</w:t>
              </w:r>
            </w:hyperlink>
          </w:p>
          <w:p w:rsidR="002938DA" w:rsidRDefault="002938DA" w:rsidP="002938DA">
            <w:pPr>
              <w:pStyle w:val="NormalWeb"/>
            </w:pPr>
            <w:r w:rsidRPr="002938DA">
              <w:rPr>
                <w:rFonts w:ascii="Verdana" w:hAnsi="Verdana"/>
                <w:sz w:val="20"/>
                <w:szCs w:val="20"/>
              </w:rPr>
              <w:t>Employer la vue | Options stellaire et choisissent le "Catalogs/Astrometry" tableau.</w:t>
            </w:r>
            <w:r>
              <w:t>  </w:t>
            </w:r>
          </w:p>
          <w:p w:rsidR="00F13AF4" w:rsidRDefault="002938DA">
            <w:pPr>
              <w:pStyle w:val="Titre2"/>
              <w:spacing w:line="335" w:lineRule="atLeast"/>
              <w:jc w:val="center"/>
              <w:rPr>
                <w:rFonts w:ascii="Verdana" w:hAnsi="Verdana"/>
                <w:sz w:val="20"/>
                <w:szCs w:val="20"/>
              </w:rPr>
            </w:pPr>
            <w:r w:rsidRPr="002938DA">
              <w:rPr>
                <w:rFonts w:ascii="Verdana" w:hAnsi="Verdana"/>
                <w:sz w:val="20"/>
                <w:szCs w:val="20"/>
              </w:rPr>
              <w:t>Dialogue stellaire d'Options</w:t>
            </w:r>
            <w:r w:rsidR="00F13AF4" w:rsidRPr="002938DA">
              <w:rPr>
                <w:rFonts w:ascii="Verdana" w:hAnsi="Verdana"/>
                <w:sz w:val="20"/>
                <w:szCs w:val="20"/>
              </w:rPr>
              <w:br/>
            </w:r>
            <w:r w:rsidR="00F13AF4">
              <w:rPr>
                <w:rFonts w:ascii="Verdana" w:hAnsi="Verdana"/>
                <w:noProof/>
                <w:lang w:eastAsia="fr-FR"/>
              </w:rPr>
              <w:drawing>
                <wp:inline distT="0" distB="0" distL="0" distR="0">
                  <wp:extent cx="4104005" cy="3859530"/>
                  <wp:effectExtent l="19050" t="0" r="0" b="0"/>
                  <wp:docPr id="317" name="Image 317" descr="http://www.bisque.com/tom/barnardstar/images/v6-b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www.bisque.com/tom/barnardstar/images/v6-bstar.jpg"/>
                          <pic:cNvPicPr>
                            <a:picLocks noChangeAspect="1" noChangeArrowheads="1"/>
                          </pic:cNvPicPr>
                        </pic:nvPicPr>
                        <pic:blipFill>
                          <a:blip r:embed="rId390" cstate="print"/>
                          <a:srcRect/>
                          <a:stretch>
                            <a:fillRect/>
                          </a:stretch>
                        </pic:blipFill>
                        <pic:spPr bwMode="auto">
                          <a:xfrm>
                            <a:off x="0" y="0"/>
                            <a:ext cx="4104005" cy="3859530"/>
                          </a:xfrm>
                          <a:prstGeom prst="rect">
                            <a:avLst/>
                          </a:prstGeom>
                          <a:noFill/>
                          <a:ln w="9525">
                            <a:noFill/>
                            <a:miter lim="800000"/>
                            <a:headEnd/>
                            <a:tailEnd/>
                          </a:ln>
                        </pic:spPr>
                      </pic:pic>
                    </a:graphicData>
                  </a:graphic>
                </wp:inline>
              </w:drawing>
            </w:r>
            <w:r w:rsidR="00F13AF4" w:rsidRPr="002938DA">
              <w:rPr>
                <w:rFonts w:ascii="Verdana" w:hAnsi="Verdana"/>
              </w:rPr>
              <w:br/>
            </w:r>
            <w:r w:rsidRPr="002938DA">
              <w:rPr>
                <w:rFonts w:ascii="Verdana" w:hAnsi="Verdana"/>
                <w:sz w:val="20"/>
                <w:szCs w:val="20"/>
              </w:rPr>
              <w:lastRenderedPageBreak/>
              <w:t>Sous le "mouvement de Proper" choisir Compute comme montré</w:t>
            </w:r>
          </w:p>
          <w:p w:rsidR="002938DA" w:rsidRPr="002938DA" w:rsidRDefault="002938DA" w:rsidP="002938DA"/>
          <w:p w:rsidR="002938DA" w:rsidRDefault="002938DA" w:rsidP="002938DA">
            <w:pPr>
              <w:pStyle w:val="NormalWeb"/>
            </w:pPr>
            <w:r w:rsidRPr="002938DA">
              <w:rPr>
                <w:rFonts w:ascii="Verdana" w:hAnsi="Verdana"/>
                <w:sz w:val="20"/>
                <w:szCs w:val="20"/>
              </w:rPr>
              <w:t>Noter dans</w:t>
            </w:r>
            <w:r>
              <w:t xml:space="preserve"> </w:t>
            </w:r>
            <w:hyperlink r:id="rId391" w:history="1">
              <w:r w:rsidRPr="002938DA">
                <w:rPr>
                  <w:rStyle w:val="Lienhypertexte"/>
                  <w:rFonts w:ascii="Verdana" w:hAnsi="Verdana"/>
                  <w:sz w:val="20"/>
                  <w:szCs w:val="20"/>
                </w:rPr>
                <w:t>TheSky6 les</w:t>
              </w:r>
            </w:hyperlink>
            <w:r>
              <w:t xml:space="preserve"> </w:t>
            </w:r>
            <w:r w:rsidRPr="002938DA">
              <w:rPr>
                <w:rFonts w:ascii="Verdana" w:hAnsi="Verdana"/>
                <w:sz w:val="20"/>
                <w:szCs w:val="20"/>
              </w:rPr>
              <w:t>données stellaires de plus nouveau sous-ensemble d'USNO-B 1.0 et l'UCAC2 (50 millions d'étoiles totales) peut également être choisi et ne pas sélectionner avec les données de GSC, de Hipparcos/Tycho et d'USNO A 2.0 en conséquence.</w:t>
            </w:r>
            <w:r>
              <w:t> </w:t>
            </w:r>
          </w:p>
          <w:p w:rsidR="002938DA" w:rsidRDefault="002938DA" w:rsidP="002938DA">
            <w:pPr>
              <w:pStyle w:val="NormalWeb"/>
            </w:pPr>
            <w:r w:rsidRPr="002938DA">
              <w:t> </w:t>
            </w:r>
          </w:p>
          <w:p w:rsidR="002938DA" w:rsidRDefault="002938DA" w:rsidP="002938DA">
            <w:pPr>
              <w:pStyle w:val="NormalWeb"/>
            </w:pPr>
            <w:r w:rsidRPr="002938DA">
              <w:rPr>
                <w:rFonts w:ascii="Verdana" w:hAnsi="Verdana"/>
                <w:sz w:val="20"/>
                <w:szCs w:val="20"/>
              </w:rPr>
              <w:t>Si vous souhaitez voir combien une étoile avec le mouvement approprié va déplacer sur une longue période permettre les options de vecteur de Draw et choisir le nombre d'années où vous êtes intéressé à.  La plupart des étoiles ne se déplacent pas sensiblement sur une période courte (dire deux ou trois années) écrivant tellement normalement 100 1000 années ou plus sont réalistes.</w:t>
            </w:r>
          </w:p>
          <w:p w:rsidR="00F13AF4" w:rsidRPr="002938DA" w:rsidRDefault="002938DA" w:rsidP="002938DA">
            <w:pPr>
              <w:pStyle w:val="Titre2"/>
              <w:spacing w:line="335" w:lineRule="atLeast"/>
              <w:jc w:val="center"/>
              <w:rPr>
                <w:rFonts w:ascii="Trebuchet MS" w:hAnsi="Trebuchet MS"/>
              </w:rPr>
            </w:pPr>
            <w:r w:rsidRPr="002938DA">
              <w:rPr>
                <w:rFonts w:ascii="Verdana" w:hAnsi="Verdana"/>
                <w:sz w:val="20"/>
                <w:szCs w:val="20"/>
              </w:rPr>
              <w:t>Champ étroit autour de M67</w:t>
            </w:r>
            <w:r>
              <w:rPr>
                <w:rFonts w:ascii="Times New Roman" w:hAnsi="Times New Roman" w:cs="Times New Roman"/>
                <w:sz w:val="24"/>
                <w:szCs w:val="24"/>
                <w:lang w:eastAsia="fr-FR"/>
              </w:rPr>
              <w:br/>
            </w:r>
            <w:r w:rsidR="00F13AF4">
              <w:rPr>
                <w:rFonts w:ascii="Trebuchet MS" w:hAnsi="Trebuchet MS"/>
                <w:noProof/>
                <w:lang w:eastAsia="fr-FR"/>
              </w:rPr>
              <w:drawing>
                <wp:inline distT="0" distB="0" distL="0" distR="0">
                  <wp:extent cx="3806190" cy="3572510"/>
                  <wp:effectExtent l="19050" t="0" r="3810" b="0"/>
                  <wp:docPr id="318" name="Image 318" descr="http://www.bisque.com/tom/barnardstar/images/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www.bisque.com/tom/barnardstar/images/motion.jpg"/>
                          <pic:cNvPicPr>
                            <a:picLocks noChangeAspect="1" noChangeArrowheads="1"/>
                          </pic:cNvPicPr>
                        </pic:nvPicPr>
                        <pic:blipFill>
                          <a:blip r:embed="rId392" cstate="print"/>
                          <a:srcRect/>
                          <a:stretch>
                            <a:fillRect/>
                          </a:stretch>
                        </pic:blipFill>
                        <pic:spPr bwMode="auto">
                          <a:xfrm>
                            <a:off x="0" y="0"/>
                            <a:ext cx="3806190" cy="3572510"/>
                          </a:xfrm>
                          <a:prstGeom prst="rect">
                            <a:avLst/>
                          </a:prstGeom>
                          <a:noFill/>
                          <a:ln w="9525">
                            <a:noFill/>
                            <a:miter lim="800000"/>
                            <a:headEnd/>
                            <a:tailEnd/>
                          </a:ln>
                        </pic:spPr>
                      </pic:pic>
                    </a:graphicData>
                  </a:graphic>
                </wp:inline>
              </w:drawing>
            </w:r>
          </w:p>
          <w:p w:rsidR="00F13AF4" w:rsidRPr="002938DA" w:rsidRDefault="002938DA">
            <w:pPr>
              <w:pStyle w:val="NormalWeb"/>
              <w:jc w:val="center"/>
            </w:pPr>
            <w:r w:rsidRPr="002938DA">
              <w:rPr>
                <w:rFonts w:ascii="Verdana" w:hAnsi="Verdana"/>
                <w:b/>
                <w:bCs/>
                <w:sz w:val="20"/>
                <w:szCs w:val="20"/>
              </w:rPr>
              <w:t>1.000 ans de mouvement approprié</w:t>
            </w:r>
          </w:p>
          <w:p w:rsidR="002938DA" w:rsidRDefault="002938DA" w:rsidP="002938DA">
            <w:pPr>
              <w:pStyle w:val="Titre2"/>
              <w:spacing w:line="335" w:lineRule="atLeast"/>
            </w:pPr>
            <w:bookmarkStart w:id="44" w:name="Catalog_Entry_Errors!"/>
            <w:r w:rsidRPr="002938DA">
              <w:rPr>
                <w:rFonts w:ascii="Verdana" w:hAnsi="Verdana"/>
                <w:color w:val="FF0000"/>
                <w:sz w:val="20"/>
                <w:szCs w:val="20"/>
              </w:rPr>
              <w:t>Erreurs d'entrée catalogue !</w:t>
            </w:r>
            <w:bookmarkEnd w:id="44"/>
          </w:p>
          <w:p w:rsidR="002938DA" w:rsidRDefault="002938DA" w:rsidP="002938DA">
            <w:pPr>
              <w:pStyle w:val="NormalWeb"/>
            </w:pPr>
            <w:r w:rsidRPr="002938DA">
              <w:rPr>
                <w:rFonts w:ascii="Verdana" w:hAnsi="Verdana"/>
                <w:sz w:val="20"/>
                <w:szCs w:val="20"/>
              </w:rPr>
              <w:t>En raison du nombre de questions concernant des erreurs dans les données tracées dans</w:t>
            </w:r>
            <w:r>
              <w:t xml:space="preserve"> </w:t>
            </w:r>
            <w:hyperlink r:id="rId393" w:history="1">
              <w:r w:rsidRPr="002938DA">
                <w:rPr>
                  <w:rStyle w:val="Lienhypertexte"/>
                  <w:rFonts w:ascii="Verdana" w:hAnsi="Verdana"/>
                  <w:sz w:val="20"/>
                  <w:szCs w:val="20"/>
                </w:rPr>
                <w:t>TheSky l'</w:t>
              </w:r>
            </w:hyperlink>
            <w:r w:rsidRPr="002938DA">
              <w:rPr>
                <w:rFonts w:ascii="Verdana" w:hAnsi="Verdana"/>
                <w:sz w:val="20"/>
                <w:szCs w:val="20"/>
              </w:rPr>
              <w:t>article suivant dans</w:t>
            </w:r>
            <w:r>
              <w:t xml:space="preserve"> </w:t>
            </w:r>
            <w:hyperlink r:id="rId394" w:history="1">
              <w:r w:rsidRPr="002938DA">
                <w:rPr>
                  <w:rStyle w:val="Lienhypertexte"/>
                  <w:rFonts w:ascii="Verdana" w:hAnsi="Verdana"/>
                  <w:sz w:val="20"/>
                  <w:szCs w:val="20"/>
                </w:rPr>
                <w:t>Sky et Telescope</w:t>
              </w:r>
            </w:hyperlink>
            <w:r>
              <w:t xml:space="preserve"> </w:t>
            </w:r>
            <w:r w:rsidRPr="002938DA">
              <w:rPr>
                <w:rFonts w:ascii="Verdana" w:hAnsi="Verdana"/>
                <w:sz w:val="20"/>
                <w:szCs w:val="20"/>
              </w:rPr>
              <w:t>a été incité par moi et écrit par Stuart Goldman.  Chapeaux au loin à Mr. Goldman pour son excellent travail ! Plus de détails sur des erreurs d'entrée de catalogue peuvent être ici trouvés</w:t>
            </w:r>
            <w:r>
              <w:t xml:space="preserve"> </w:t>
            </w:r>
            <w:hyperlink r:id="rId395" w:history="1">
              <w:r w:rsidRPr="002938DA">
                <w:rPr>
                  <w:rStyle w:val="Lienhypertexte"/>
                  <w:rFonts w:ascii="Verdana" w:hAnsi="Verdana"/>
                  <w:sz w:val="20"/>
                  <w:szCs w:val="20"/>
                </w:rPr>
                <w:t>CATALOG CAPRICIOUSNESS</w:t>
              </w:r>
            </w:hyperlink>
            <w:r w:rsidRPr="002938DA">
              <w:rPr>
                <w:rFonts w:ascii="Verdana" w:hAnsi="Verdana"/>
                <w:b/>
                <w:bCs/>
                <w:sz w:val="20"/>
                <w:szCs w:val="20"/>
              </w:rPr>
              <w:t>.</w:t>
            </w:r>
            <w:r w:rsidRPr="002938DA">
              <w:rPr>
                <w:rFonts w:ascii="Verdana" w:hAnsi="Verdana"/>
                <w:sz w:val="20"/>
                <w:szCs w:val="20"/>
              </w:rPr>
              <w:t xml:space="preserve">  Le long des mêmes lignes la question quant à pourquoi TheSky "ne dédouble pas" le Trapezium se tient le premier rôle dans la nébuleuse d'Orion est ici </w:t>
            </w:r>
            <w:hyperlink r:id="rId396" w:history="1">
              <w:r w:rsidRPr="002938DA">
                <w:rPr>
                  <w:rStyle w:val="Lienhypertexte"/>
                  <w:rFonts w:ascii="Verdana" w:hAnsi="Verdana"/>
                  <w:sz w:val="20"/>
                  <w:szCs w:val="20"/>
                </w:rPr>
                <w:t>Où est le Trapezium ?</w:t>
              </w:r>
            </w:hyperlink>
          </w:p>
          <w:p w:rsidR="00F13AF4" w:rsidRPr="002938DA" w:rsidRDefault="00F13AF4">
            <w:pPr>
              <w:pStyle w:val="NormalWeb"/>
            </w:pPr>
            <w:r w:rsidRPr="002938DA">
              <w:t> </w:t>
            </w:r>
          </w:p>
          <w:p w:rsidR="002938DA" w:rsidRDefault="002938DA" w:rsidP="002938DA">
            <w:pPr>
              <w:pStyle w:val="NormalWeb"/>
            </w:pPr>
            <w:r w:rsidRPr="002938DA">
              <w:rPr>
                <w:rFonts w:ascii="Verdana" w:hAnsi="Verdana"/>
                <w:sz w:val="20"/>
                <w:szCs w:val="20"/>
              </w:rPr>
              <w:t>Un autre dispositif dans</w:t>
            </w:r>
            <w:r>
              <w:t xml:space="preserve"> </w:t>
            </w:r>
            <w:hyperlink r:id="rId397" w:history="1">
              <w:r w:rsidRPr="002938DA">
                <w:rPr>
                  <w:rStyle w:val="Lienhypertexte"/>
                  <w:rFonts w:ascii="Verdana" w:hAnsi="Verdana"/>
                  <w:sz w:val="20"/>
                  <w:szCs w:val="20"/>
                </w:rPr>
                <w:t>TheSky</w:t>
              </w:r>
            </w:hyperlink>
            <w:r>
              <w:t xml:space="preserve"> </w:t>
            </w:r>
            <w:r w:rsidRPr="002938DA">
              <w:rPr>
                <w:rFonts w:ascii="Verdana" w:hAnsi="Verdana"/>
                <w:sz w:val="20"/>
                <w:szCs w:val="20"/>
              </w:rPr>
              <w:t>est la capacité de créer des images du Palomar Sky Survey distribué sur les 102 CD-ROMS ou la version comprimée de 18 CD-ROMS connus sous le nom de</w:t>
            </w:r>
            <w:r>
              <w:t xml:space="preserve"> </w:t>
            </w:r>
            <w:hyperlink r:id="rId398" w:history="1">
              <w:r w:rsidRPr="002938DA">
                <w:rPr>
                  <w:rStyle w:val="Lienhypertexte"/>
                  <w:rFonts w:ascii="Verdana" w:hAnsi="Verdana"/>
                  <w:sz w:val="20"/>
                  <w:szCs w:val="20"/>
                </w:rPr>
                <w:t>RealSky</w:t>
              </w:r>
            </w:hyperlink>
            <w:r w:rsidRPr="002938DA">
              <w:rPr>
                <w:rFonts w:ascii="Verdana" w:hAnsi="Verdana"/>
                <w:sz w:val="20"/>
                <w:szCs w:val="20"/>
              </w:rPr>
              <w:t>. Ainsi fourni t'avoir les données disponibles, avec un clic de souris simple TheSky peut créer le même champ (1 degré ou moins) using des programmes</w:t>
            </w:r>
            <w:r>
              <w:t xml:space="preserve"> </w:t>
            </w:r>
            <w:hyperlink r:id="rId399" w:history="1">
              <w:r w:rsidRPr="002938DA">
                <w:rPr>
                  <w:rStyle w:val="Lienhypertexte"/>
                  <w:rFonts w:ascii="Verdana" w:hAnsi="Verdana"/>
                  <w:sz w:val="20"/>
                  <w:szCs w:val="20"/>
                </w:rPr>
                <w:t>CCDSoft</w:t>
              </w:r>
            </w:hyperlink>
            <w:r>
              <w:t xml:space="preserve"> </w:t>
            </w:r>
            <w:r w:rsidRPr="002938DA">
              <w:rPr>
                <w:rFonts w:ascii="Verdana" w:hAnsi="Verdana"/>
                <w:sz w:val="20"/>
                <w:szCs w:val="20"/>
              </w:rPr>
              <w:t>ou</w:t>
            </w:r>
            <w:r>
              <w:t xml:space="preserve"> </w:t>
            </w:r>
            <w:hyperlink r:id="rId400" w:history="1">
              <w:r w:rsidRPr="002938DA">
                <w:rPr>
                  <w:rStyle w:val="Lienhypertexte"/>
                  <w:rFonts w:ascii="Verdana" w:hAnsi="Verdana"/>
                  <w:sz w:val="20"/>
                  <w:szCs w:val="20"/>
                </w:rPr>
                <w:t>RealSkyView de</w:t>
              </w:r>
            </w:hyperlink>
            <w:r>
              <w:t xml:space="preserve"> </w:t>
            </w:r>
            <w:r w:rsidRPr="002938DA">
              <w:rPr>
                <w:rFonts w:ascii="Verdana" w:hAnsi="Verdana"/>
                <w:sz w:val="20"/>
                <w:szCs w:val="20"/>
              </w:rPr>
              <w:t>Software Bisque</w:t>
            </w:r>
            <w:r>
              <w:t xml:space="preserve"> </w:t>
            </w:r>
            <w:r w:rsidRPr="002938DA">
              <w:rPr>
                <w:rFonts w:ascii="Verdana" w:hAnsi="Verdana"/>
                <w:sz w:val="20"/>
                <w:szCs w:val="20"/>
              </w:rPr>
              <w:t>comme embarqué avec les données de RealSky.</w:t>
            </w:r>
            <w:r>
              <w:t xml:space="preserve"> </w:t>
            </w:r>
          </w:p>
          <w:p w:rsidR="00F13AF4" w:rsidRPr="002938DA" w:rsidRDefault="00F13AF4">
            <w:pPr>
              <w:pStyle w:val="NormalWeb"/>
            </w:pPr>
            <w:r w:rsidRPr="002938DA">
              <w:t> </w:t>
            </w:r>
          </w:p>
          <w:p w:rsidR="002938DA" w:rsidRDefault="002938DA" w:rsidP="002938DA">
            <w:pPr>
              <w:pStyle w:val="NormalWeb"/>
            </w:pPr>
            <w:r w:rsidRPr="002938DA">
              <w:rPr>
                <w:rFonts w:ascii="Verdana" w:hAnsi="Verdana"/>
                <w:sz w:val="20"/>
                <w:szCs w:val="20"/>
              </w:rPr>
              <w:t>Un des plus grands avantages à employer les données de Palomar est le fait que les données créées sont d'une photographie réelle.  Par conséquent il n'est pas sujet à des erreurs d'entrée de catalogue (l'exception se tient le premier rôle avec le mouvement approprié élevé et/ou les planètes mineures, les planètes, et les comètes).  Dans le cas de la note de l'étoile de Barnard la position de l'étoile sur la photographie qui a été prise en juillet de 1950 !  Comme vous pouvez voir de l'image ci-dessus montrant la position de l'an 2000 l'étoile est dans un endroit complètement différent, c'est-à-dire l'étoile de Barnard en fait s'est déplacée sensiblement au cours des années.</w:t>
            </w: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F13AF4" w:rsidRPr="002938DA" w:rsidRDefault="002938DA">
            <w:pPr>
              <w:pStyle w:val="Titre2"/>
              <w:spacing w:line="335" w:lineRule="atLeast"/>
              <w:jc w:val="center"/>
              <w:rPr>
                <w:rFonts w:ascii="Trebuchet MS" w:hAnsi="Trebuchet MS"/>
              </w:rPr>
            </w:pPr>
            <w:r w:rsidRPr="002938DA">
              <w:rPr>
                <w:rFonts w:ascii="Verdana" w:hAnsi="Verdana"/>
                <w:sz w:val="20"/>
                <w:szCs w:val="20"/>
              </w:rPr>
              <w:t>Palomar Image des</w:t>
            </w:r>
            <w:r w:rsidRPr="002938DA">
              <w:rPr>
                <w:rFonts w:ascii="Times New Roman" w:hAnsi="Times New Roman" w:cs="Times New Roman"/>
                <w:sz w:val="24"/>
                <w:szCs w:val="24"/>
                <w:lang w:eastAsia="fr-FR"/>
              </w:rPr>
              <w:t xml:space="preserve"> </w:t>
            </w:r>
            <w:hyperlink r:id="rId401" w:history="1">
              <w:r w:rsidRPr="002938DA">
                <w:rPr>
                  <w:rStyle w:val="Lienhypertexte"/>
                  <w:rFonts w:ascii="Verdana" w:hAnsi="Verdana"/>
                  <w:sz w:val="20"/>
                  <w:szCs w:val="20"/>
                </w:rPr>
                <w:t>102 CD-ROMS (#98</w:t>
              </w:r>
              <w:proofErr w:type="gramStart"/>
              <w:r w:rsidRPr="002938DA">
                <w:rPr>
                  <w:rStyle w:val="Lienhypertexte"/>
                  <w:rFonts w:ascii="Verdana" w:hAnsi="Verdana"/>
                  <w:sz w:val="20"/>
                  <w:szCs w:val="20"/>
                </w:rPr>
                <w:t>)</w:t>
              </w:r>
              <w:proofErr w:type="gramEnd"/>
            </w:hyperlink>
            <w:r w:rsidR="00F13AF4" w:rsidRPr="002938DA">
              <w:rPr>
                <w:rFonts w:ascii="Verdana" w:hAnsi="Verdana"/>
                <w:sz w:val="20"/>
                <w:szCs w:val="20"/>
              </w:rPr>
              <w:br/>
            </w:r>
            <w:r w:rsidR="00F13AF4">
              <w:rPr>
                <w:rFonts w:ascii="Verdana" w:hAnsi="Verdana"/>
                <w:noProof/>
                <w:lang w:eastAsia="fr-FR"/>
              </w:rPr>
              <w:drawing>
                <wp:inline distT="0" distB="0" distL="0" distR="0">
                  <wp:extent cx="4038518" cy="3019647"/>
                  <wp:effectExtent l="19050" t="0" r="82" b="0"/>
                  <wp:docPr id="319" name="Image 319" descr="http://www.bisque.com/tom/barnardstar/images/D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www.bisque.com/tom/barnardstar/images/DSS.jpg"/>
                          <pic:cNvPicPr>
                            <a:picLocks noChangeAspect="1" noChangeArrowheads="1"/>
                          </pic:cNvPicPr>
                        </pic:nvPicPr>
                        <pic:blipFill>
                          <a:blip r:embed="rId402" cstate="print"/>
                          <a:srcRect/>
                          <a:stretch>
                            <a:fillRect/>
                          </a:stretch>
                        </pic:blipFill>
                        <pic:spPr bwMode="auto">
                          <a:xfrm>
                            <a:off x="0" y="0"/>
                            <a:ext cx="4038714" cy="3019793"/>
                          </a:xfrm>
                          <a:prstGeom prst="rect">
                            <a:avLst/>
                          </a:prstGeom>
                          <a:noFill/>
                          <a:ln w="9525">
                            <a:noFill/>
                            <a:miter lim="800000"/>
                            <a:headEnd/>
                            <a:tailEnd/>
                          </a:ln>
                        </pic:spPr>
                      </pic:pic>
                    </a:graphicData>
                  </a:graphic>
                </wp:inline>
              </w:drawing>
            </w:r>
            <w:r w:rsidR="00F13AF4" w:rsidRPr="002938DA">
              <w:rPr>
                <w:rFonts w:ascii="Verdana" w:hAnsi="Verdana"/>
              </w:rPr>
              <w:br/>
            </w:r>
            <w:r w:rsidRPr="002938DA">
              <w:rPr>
                <w:rFonts w:ascii="Verdana" w:hAnsi="Verdana"/>
                <w:sz w:val="20"/>
                <w:szCs w:val="20"/>
              </w:rPr>
              <w:t>Un Picture vaut mille mots</w:t>
            </w:r>
            <w:r w:rsidR="00F13AF4" w:rsidRPr="002938DA">
              <w:rPr>
                <w:rFonts w:ascii="Verdana" w:hAnsi="Verdana"/>
                <w:sz w:val="20"/>
                <w:szCs w:val="20"/>
              </w:rPr>
              <w:br/>
            </w:r>
            <w:hyperlink r:id="rId403" w:history="1">
              <w:r>
                <w:rPr>
                  <w:rStyle w:val="Lienhypertexte"/>
                  <w:rFonts w:ascii="Verdana" w:hAnsi="Verdana"/>
                  <w:sz w:val="20"/>
                  <w:szCs w:val="20"/>
                </w:rPr>
                <w:t>Copyright de RealSky/DSS</w:t>
              </w:r>
            </w:hyperlink>
          </w:p>
          <w:p w:rsidR="002938DA" w:rsidRDefault="002938DA" w:rsidP="002938DA">
            <w:pPr>
              <w:pStyle w:val="NormalWeb"/>
            </w:pPr>
            <w:r w:rsidRPr="002938DA">
              <w:rPr>
                <w:rFonts w:ascii="Verdana" w:hAnsi="Verdana"/>
                <w:sz w:val="20"/>
                <w:szCs w:val="20"/>
              </w:rPr>
              <w:t>Maintenant, lui prendre encore un</w:t>
            </w:r>
            <w:r>
              <w:t xml:space="preserve"> </w:t>
            </w:r>
            <w:hyperlink r:id="rId404" w:history="1">
              <w:r w:rsidRPr="002938DA">
                <w:rPr>
                  <w:rStyle w:val="Lienhypertexte"/>
                  <w:rFonts w:ascii="Verdana" w:hAnsi="Verdana"/>
                  <w:sz w:val="20"/>
                  <w:szCs w:val="20"/>
                </w:rPr>
                <w:t>CCDSoft</w:t>
              </w:r>
            </w:hyperlink>
            <w:r>
              <w:t xml:space="preserve"> </w:t>
            </w:r>
            <w:r w:rsidRPr="002938DA">
              <w:rPr>
                <w:rFonts w:ascii="Verdana" w:hAnsi="Verdana"/>
                <w:sz w:val="20"/>
                <w:szCs w:val="20"/>
              </w:rPr>
              <w:t>réglé</w:t>
            </w:r>
            <w:r>
              <w:t xml:space="preserve"> </w:t>
            </w:r>
            <w:r w:rsidRPr="002938DA">
              <w:rPr>
                <w:rFonts w:ascii="Verdana" w:hAnsi="Verdana"/>
                <w:sz w:val="20"/>
                <w:szCs w:val="20"/>
              </w:rPr>
              <w:t>prendra l'image ci-dessus et l'information de l'emplacement de</w:t>
            </w:r>
            <w:r>
              <w:t xml:space="preserve"> </w:t>
            </w:r>
            <w:hyperlink r:id="rId405" w:history="1">
              <w:r w:rsidRPr="002938DA">
                <w:rPr>
                  <w:rStyle w:val="Lienhypertexte"/>
                  <w:rFonts w:ascii="Verdana" w:hAnsi="Verdana"/>
                  <w:sz w:val="20"/>
                  <w:szCs w:val="20"/>
                </w:rPr>
                <w:t>TheSky d'</w:t>
              </w:r>
            </w:hyperlink>
            <w:r w:rsidRPr="002938DA">
              <w:rPr>
                <w:rFonts w:ascii="Verdana" w:hAnsi="Verdana"/>
                <w:sz w:val="20"/>
                <w:szCs w:val="20"/>
              </w:rPr>
              <w:t>ensemble</w:t>
            </w:r>
            <w:r>
              <w:t xml:space="preserve"> </w:t>
            </w:r>
            <w:r w:rsidRPr="002938DA">
              <w:rPr>
                <w:rFonts w:ascii="Verdana" w:hAnsi="Verdana"/>
                <w:sz w:val="20"/>
                <w:szCs w:val="20"/>
              </w:rPr>
              <w:t xml:space="preserve">basée sur l'information a trouvé dans l'en-tête de FITS et </w:t>
            </w:r>
            <w:r>
              <w:rPr>
                <w:rFonts w:ascii="Verdana" w:hAnsi="Verdana"/>
                <w:sz w:val="20"/>
                <w:szCs w:val="20"/>
              </w:rPr>
              <w:t>crée un champ équivalent.  Utiliser</w:t>
            </w:r>
            <w:r w:rsidRPr="002938DA">
              <w:rPr>
                <w:rFonts w:ascii="Verdana" w:hAnsi="Verdana"/>
                <w:sz w:val="20"/>
                <w:szCs w:val="20"/>
              </w:rPr>
              <w:t xml:space="preserve"> le</w:t>
            </w:r>
            <w:r>
              <w:t xml:space="preserve"> </w:t>
            </w:r>
            <w:r w:rsidRPr="002938DA">
              <w:rPr>
                <w:rFonts w:ascii="Verdana" w:hAnsi="Verdana"/>
                <w:sz w:val="20"/>
                <w:szCs w:val="20"/>
              </w:rPr>
              <w:t>dispositif unique Research de</w:t>
            </w:r>
            <w:r>
              <w:t xml:space="preserve"> </w:t>
            </w:r>
            <w:hyperlink r:id="rId406" w:history="1">
              <w:r w:rsidRPr="002938DA">
                <w:rPr>
                  <w:rStyle w:val="Lienhypertexte"/>
                  <w:rFonts w:ascii="Verdana" w:hAnsi="Verdana"/>
                  <w:sz w:val="20"/>
                  <w:szCs w:val="20"/>
                </w:rPr>
                <w:t>CCDSoft</w:t>
              </w:r>
            </w:hyperlink>
            <w:r>
              <w:t xml:space="preserve"> </w:t>
            </w:r>
            <w:r w:rsidRPr="002938DA">
              <w:rPr>
                <w:rFonts w:ascii="Verdana" w:hAnsi="Verdana"/>
                <w:sz w:val="20"/>
                <w:szCs w:val="20"/>
              </w:rPr>
              <w:t>| Comparaison | L'étoile Chart le même champ correspondant est créée dans</w:t>
            </w:r>
            <w:r>
              <w:t xml:space="preserve"> </w:t>
            </w:r>
            <w:hyperlink r:id="rId407" w:history="1">
              <w:r w:rsidRPr="002938DA">
                <w:rPr>
                  <w:rStyle w:val="Lienhypertexte"/>
                  <w:rFonts w:ascii="Verdana" w:hAnsi="Verdana"/>
                  <w:sz w:val="20"/>
                  <w:szCs w:val="20"/>
                </w:rPr>
                <w:t>TheSky</w:t>
              </w:r>
            </w:hyperlink>
            <w:r>
              <w:t xml:space="preserve"> </w:t>
            </w:r>
            <w:r w:rsidRPr="002938DA">
              <w:rPr>
                <w:rFonts w:ascii="Verdana" w:hAnsi="Verdana"/>
                <w:sz w:val="20"/>
                <w:szCs w:val="20"/>
              </w:rPr>
              <w:t>!</w:t>
            </w:r>
          </w:p>
          <w:p w:rsidR="002938DA" w:rsidRDefault="002938DA" w:rsidP="002938DA">
            <w:pPr>
              <w:pStyle w:val="Titre2"/>
              <w:spacing w:line="335" w:lineRule="atLeast"/>
              <w:jc w:val="center"/>
            </w:pPr>
            <w:r w:rsidRPr="002938DA">
              <w:rPr>
                <w:rFonts w:ascii="Verdana" w:hAnsi="Verdana"/>
                <w:sz w:val="20"/>
                <w:szCs w:val="20"/>
              </w:rPr>
              <w:t>Lignes et étiquettes de grille</w:t>
            </w:r>
            <w:r w:rsidR="00F13AF4" w:rsidRPr="002938DA">
              <w:rPr>
                <w:rFonts w:ascii="Verdana" w:hAnsi="Verdana"/>
                <w:sz w:val="20"/>
                <w:szCs w:val="20"/>
              </w:rPr>
              <w:br/>
            </w:r>
            <w:r w:rsidR="00F13AF4">
              <w:rPr>
                <w:rFonts w:ascii="Verdana" w:hAnsi="Verdana"/>
                <w:noProof/>
                <w:lang w:eastAsia="fr-FR"/>
              </w:rPr>
              <w:drawing>
                <wp:inline distT="0" distB="0" distL="0" distR="0">
                  <wp:extent cx="4340298" cy="3610132"/>
                  <wp:effectExtent l="19050" t="0" r="3102" b="0"/>
                  <wp:docPr id="320" name="Image 320" descr="http://www.bisque.com/tom/barnardstar/images/g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www.bisque.com/tom/barnardstar/images/grid.jpg"/>
                          <pic:cNvPicPr>
                            <a:picLocks noChangeAspect="1" noChangeArrowheads="1"/>
                          </pic:cNvPicPr>
                        </pic:nvPicPr>
                        <pic:blipFill>
                          <a:blip r:embed="rId408" cstate="print"/>
                          <a:srcRect/>
                          <a:stretch>
                            <a:fillRect/>
                          </a:stretch>
                        </pic:blipFill>
                        <pic:spPr bwMode="auto">
                          <a:xfrm>
                            <a:off x="0" y="0"/>
                            <a:ext cx="4340204" cy="3610053"/>
                          </a:xfrm>
                          <a:prstGeom prst="rect">
                            <a:avLst/>
                          </a:prstGeom>
                          <a:noFill/>
                          <a:ln w="9525">
                            <a:noFill/>
                            <a:miter lim="800000"/>
                            <a:headEnd/>
                            <a:tailEnd/>
                          </a:ln>
                        </pic:spPr>
                      </pic:pic>
                    </a:graphicData>
                  </a:graphic>
                </wp:inline>
              </w:drawing>
            </w:r>
            <w:r w:rsidR="00F13AF4" w:rsidRPr="002938DA">
              <w:rPr>
                <w:rFonts w:ascii="Verdana" w:hAnsi="Verdana"/>
              </w:rPr>
              <w:br/>
            </w:r>
            <w:r>
              <w:rPr>
                <w:rFonts w:ascii="Verdana" w:hAnsi="Verdana"/>
                <w:sz w:val="20"/>
                <w:szCs w:val="20"/>
              </w:rPr>
              <w:t>Example TheSky Display</w:t>
            </w:r>
          </w:p>
          <w:p w:rsidR="002938DA" w:rsidRPr="00487571" w:rsidRDefault="002938DA" w:rsidP="002938DA">
            <w:pPr>
              <w:pStyle w:val="Titre2"/>
              <w:spacing w:line="335" w:lineRule="atLeast"/>
              <w:jc w:val="center"/>
              <w:rPr>
                <w:rFonts w:ascii="Verdana" w:hAnsi="Verdana"/>
                <w:sz w:val="20"/>
                <w:szCs w:val="20"/>
              </w:rPr>
            </w:pPr>
          </w:p>
          <w:p w:rsidR="002938DA" w:rsidRPr="00487571" w:rsidRDefault="002938DA" w:rsidP="002938DA">
            <w:pPr>
              <w:pStyle w:val="Titre2"/>
              <w:spacing w:line="335" w:lineRule="atLeast"/>
              <w:jc w:val="center"/>
              <w:rPr>
                <w:rFonts w:ascii="Verdana" w:hAnsi="Verdana"/>
                <w:sz w:val="20"/>
                <w:szCs w:val="20"/>
              </w:rPr>
            </w:pPr>
          </w:p>
          <w:p w:rsidR="002938DA" w:rsidRPr="00487571" w:rsidRDefault="002938DA" w:rsidP="002938DA">
            <w:pPr>
              <w:pStyle w:val="Titre2"/>
              <w:spacing w:line="335" w:lineRule="atLeast"/>
              <w:jc w:val="center"/>
              <w:rPr>
                <w:rFonts w:ascii="Verdana" w:hAnsi="Verdana"/>
                <w:sz w:val="20"/>
                <w:szCs w:val="20"/>
              </w:rPr>
            </w:pPr>
          </w:p>
          <w:p w:rsidR="002938DA" w:rsidRPr="00487571" w:rsidRDefault="002938DA" w:rsidP="002938DA">
            <w:pPr>
              <w:pStyle w:val="Titre2"/>
              <w:spacing w:line="335" w:lineRule="atLeast"/>
              <w:jc w:val="center"/>
              <w:rPr>
                <w:rFonts w:ascii="Verdana" w:hAnsi="Verdana"/>
                <w:sz w:val="20"/>
                <w:szCs w:val="20"/>
              </w:rPr>
            </w:pPr>
          </w:p>
          <w:p w:rsidR="002938DA" w:rsidRPr="00487571"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pPr>
            <w:r w:rsidRPr="002938DA">
              <w:rPr>
                <w:rFonts w:ascii="Verdana" w:hAnsi="Verdana"/>
                <w:sz w:val="20"/>
                <w:szCs w:val="20"/>
              </w:rPr>
              <w:t>Le clignotement comparent </w:t>
            </w:r>
            <w:r w:rsidRPr="002938DA">
              <w:rPr>
                <w:rFonts w:ascii="Times New Roman" w:hAnsi="Times New Roman" w:cs="Times New Roman"/>
                <w:sz w:val="24"/>
                <w:szCs w:val="24"/>
                <w:lang w:eastAsia="fr-FR"/>
              </w:rPr>
              <w:br/>
            </w:r>
            <w:r w:rsidR="00F13AF4">
              <w:rPr>
                <w:rFonts w:ascii="Verdana" w:hAnsi="Verdana"/>
                <w:noProof/>
                <w:lang w:eastAsia="fr-FR"/>
              </w:rPr>
              <w:drawing>
                <wp:inline distT="0" distB="0" distL="0" distR="0">
                  <wp:extent cx="5688330" cy="3806190"/>
                  <wp:effectExtent l="19050" t="0" r="7620" b="0"/>
                  <wp:docPr id="321" name="Image 321" descr="http://www.bisque.com/tom/barnardstar/images/ani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www.bisque.com/tom/barnardstar/images/ani2.gif"/>
                          <pic:cNvPicPr>
                            <a:picLocks noChangeAspect="1" noChangeArrowheads="1"/>
                          </pic:cNvPicPr>
                        </pic:nvPicPr>
                        <pic:blipFill>
                          <a:blip r:embed="rId409" cstate="print"/>
                          <a:srcRect/>
                          <a:stretch>
                            <a:fillRect/>
                          </a:stretch>
                        </pic:blipFill>
                        <pic:spPr bwMode="auto">
                          <a:xfrm>
                            <a:off x="0" y="0"/>
                            <a:ext cx="5688330" cy="3806190"/>
                          </a:xfrm>
                          <a:prstGeom prst="rect">
                            <a:avLst/>
                          </a:prstGeom>
                          <a:noFill/>
                          <a:ln w="9525">
                            <a:noFill/>
                            <a:miter lim="800000"/>
                            <a:headEnd/>
                            <a:tailEnd/>
                          </a:ln>
                        </pic:spPr>
                      </pic:pic>
                    </a:graphicData>
                  </a:graphic>
                </wp:inline>
              </w:drawing>
            </w:r>
            <w:r w:rsidR="00F13AF4" w:rsidRPr="002938DA">
              <w:rPr>
                <w:rFonts w:ascii="Verdana" w:hAnsi="Verdana"/>
              </w:rPr>
              <w:br/>
            </w:r>
            <w:r w:rsidRPr="002938DA">
              <w:rPr>
                <w:rFonts w:ascii="Verdana" w:hAnsi="Verdana"/>
                <w:sz w:val="20"/>
                <w:szCs w:val="20"/>
              </w:rPr>
              <w:t>Palomar Sky Survey a digitalisé la photographie et le TheSky Display</w:t>
            </w:r>
            <w:r>
              <w:br/>
            </w:r>
            <w:hyperlink r:id="rId410" w:history="1">
              <w:r w:rsidRPr="002938DA">
                <w:rPr>
                  <w:rStyle w:val="Lienhypertexte"/>
                  <w:rFonts w:ascii="Verdana" w:hAnsi="Verdana"/>
                  <w:sz w:val="20"/>
                  <w:szCs w:val="20"/>
                </w:rPr>
                <w:t>Copyright de RealSky/DSS</w:t>
              </w:r>
            </w:hyperlink>
          </w:p>
          <w:p w:rsidR="002938DA" w:rsidRDefault="002938DA" w:rsidP="002938DA">
            <w:pPr>
              <w:pStyle w:val="NormalWeb"/>
            </w:pPr>
            <w:r w:rsidRPr="002938DA">
              <w:rPr>
                <w:rFonts w:ascii="Verdana" w:hAnsi="Verdana"/>
                <w:sz w:val="20"/>
                <w:szCs w:val="20"/>
              </w:rPr>
              <w:t>Noter l'étoile cataloguée comme 425:184 de GSC est évidemment une erreur due à la position changeante de cette étoile !  L'entrée pour cette étoile dans le catalogue de GSC a été créée réellement en 1981 et c'est où l'étoile était à ce moment-là.  Le catalogue de GSC est enclin beaucoup d'erreurs (millions en fait) mais ce catalogue très valable est encore employé pour beaucoup de raisons bien qu'il très probablement soit remplacé par la plupart des programmes d'astronomie dans un avenir proche.  Considérer maintenant le même champ avec les données seulement de Hipparcos et de Tycho,</w:t>
            </w: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pPr>
            <w:r w:rsidRPr="002938DA">
              <w:rPr>
                <w:rFonts w:ascii="Verdana" w:hAnsi="Verdana"/>
                <w:sz w:val="20"/>
                <w:szCs w:val="20"/>
              </w:rPr>
              <w:t>Données de Hipparcos/Tycho seulement</w:t>
            </w:r>
            <w:r w:rsidR="00F13AF4" w:rsidRPr="002938DA">
              <w:rPr>
                <w:rFonts w:ascii="Verdana" w:hAnsi="Verdana"/>
                <w:sz w:val="20"/>
                <w:szCs w:val="20"/>
              </w:rPr>
              <w:br/>
            </w:r>
            <w:r w:rsidR="00F13AF4">
              <w:rPr>
                <w:rFonts w:ascii="Verdana" w:hAnsi="Verdana"/>
                <w:noProof/>
                <w:lang w:eastAsia="fr-FR"/>
              </w:rPr>
              <w:drawing>
                <wp:inline distT="0" distB="0" distL="0" distR="0">
                  <wp:extent cx="5688330" cy="4731385"/>
                  <wp:effectExtent l="19050" t="0" r="7620" b="0"/>
                  <wp:docPr id="322" name="Image 322" descr="http://www.bisque.com/tom/barnardstar/images/Hip-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www.bisque.com/tom/barnardstar/images/Hip-only.jpg"/>
                          <pic:cNvPicPr>
                            <a:picLocks noChangeAspect="1" noChangeArrowheads="1"/>
                          </pic:cNvPicPr>
                        </pic:nvPicPr>
                        <pic:blipFill>
                          <a:blip r:embed="rId411" cstate="print"/>
                          <a:srcRect/>
                          <a:stretch>
                            <a:fillRect/>
                          </a:stretch>
                        </pic:blipFill>
                        <pic:spPr bwMode="auto">
                          <a:xfrm>
                            <a:off x="0" y="0"/>
                            <a:ext cx="5688330" cy="4731385"/>
                          </a:xfrm>
                          <a:prstGeom prst="rect">
                            <a:avLst/>
                          </a:prstGeom>
                          <a:noFill/>
                          <a:ln w="9525">
                            <a:noFill/>
                            <a:miter lim="800000"/>
                            <a:headEnd/>
                            <a:tailEnd/>
                          </a:ln>
                        </pic:spPr>
                      </pic:pic>
                    </a:graphicData>
                  </a:graphic>
                </wp:inline>
              </w:drawing>
            </w:r>
            <w:r w:rsidR="00F13AF4" w:rsidRPr="002938DA">
              <w:rPr>
                <w:rFonts w:ascii="Verdana" w:hAnsi="Verdana"/>
              </w:rPr>
              <w:br/>
            </w:r>
            <w:r>
              <w:rPr>
                <w:rFonts w:ascii="Verdana" w:hAnsi="Verdana"/>
                <w:sz w:val="20"/>
                <w:szCs w:val="20"/>
              </w:rPr>
              <w:t>Quit a different story, indeed</w:t>
            </w:r>
          </w:p>
          <w:p w:rsidR="002938DA" w:rsidRDefault="002938DA" w:rsidP="002938DA">
            <w:pPr>
              <w:pStyle w:val="NormalWeb"/>
            </w:pPr>
            <w:r w:rsidRPr="002938DA">
              <w:rPr>
                <w:rFonts w:ascii="Verdana" w:hAnsi="Verdana"/>
                <w:sz w:val="20"/>
                <w:szCs w:val="20"/>
              </w:rPr>
              <w:t>Maintenant le même champ avec</w:t>
            </w:r>
            <w:r>
              <w:t xml:space="preserve"> </w:t>
            </w:r>
            <w:hyperlink r:id="rId412" w:history="1">
              <w:r w:rsidRPr="002938DA">
                <w:rPr>
                  <w:rStyle w:val="Lienhypertexte"/>
                  <w:rFonts w:ascii="Verdana" w:hAnsi="Verdana"/>
                  <w:sz w:val="20"/>
                  <w:szCs w:val="20"/>
                </w:rPr>
                <w:t>USNO</w:t>
              </w:r>
            </w:hyperlink>
            <w:r w:rsidRPr="002938DA">
              <w:rPr>
                <w:rFonts w:ascii="Verdana" w:hAnsi="Verdana"/>
                <w:sz w:val="20"/>
                <w:szCs w:val="20"/>
              </w:rPr>
              <w:t>, GSC, et Hipparcos/Tycho a tracé.  Pour on peut clairement voir que TheSky est très flexible.</w:t>
            </w: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Pr="00487571" w:rsidRDefault="002938DA">
            <w:pPr>
              <w:pStyle w:val="Titre2"/>
              <w:spacing w:line="335" w:lineRule="atLeast"/>
              <w:jc w:val="center"/>
              <w:rPr>
                <w:rFonts w:ascii="Verdana" w:hAnsi="Verdana"/>
                <w:sz w:val="20"/>
                <w:szCs w:val="20"/>
              </w:rPr>
            </w:pPr>
          </w:p>
          <w:p w:rsidR="002938DA" w:rsidRDefault="00F13AF4" w:rsidP="002938DA">
            <w:pPr>
              <w:pStyle w:val="Titre2"/>
              <w:spacing w:line="335" w:lineRule="atLeast"/>
              <w:jc w:val="center"/>
            </w:pPr>
            <w:r w:rsidRPr="002938DA">
              <w:rPr>
                <w:rFonts w:ascii="Verdana" w:hAnsi="Verdana"/>
                <w:sz w:val="20"/>
                <w:szCs w:val="20"/>
              </w:rPr>
              <w:t>USNO A2.0 single CD</w:t>
            </w:r>
            <w:r w:rsidRPr="002938DA">
              <w:rPr>
                <w:rFonts w:ascii="Verdana" w:hAnsi="Verdana"/>
                <w:sz w:val="20"/>
                <w:szCs w:val="20"/>
              </w:rPr>
              <w:br/>
            </w:r>
            <w:r>
              <w:rPr>
                <w:rFonts w:ascii="Verdana" w:hAnsi="Verdana"/>
                <w:noProof/>
                <w:lang w:eastAsia="fr-FR"/>
              </w:rPr>
              <w:drawing>
                <wp:inline distT="0" distB="0" distL="0" distR="0">
                  <wp:extent cx="5688330" cy="4731385"/>
                  <wp:effectExtent l="19050" t="0" r="7620" b="0"/>
                  <wp:docPr id="323" name="Image 323" descr="http://www.bisque.com/tom/barnardstar/images/US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www.bisque.com/tom/barnardstar/images/USNO.jpg"/>
                          <pic:cNvPicPr>
                            <a:picLocks noChangeAspect="1" noChangeArrowheads="1"/>
                          </pic:cNvPicPr>
                        </pic:nvPicPr>
                        <pic:blipFill>
                          <a:blip r:embed="rId413" cstate="print"/>
                          <a:srcRect/>
                          <a:stretch>
                            <a:fillRect/>
                          </a:stretch>
                        </pic:blipFill>
                        <pic:spPr bwMode="auto">
                          <a:xfrm>
                            <a:off x="0" y="0"/>
                            <a:ext cx="5688330" cy="4731385"/>
                          </a:xfrm>
                          <a:prstGeom prst="rect">
                            <a:avLst/>
                          </a:prstGeom>
                          <a:noFill/>
                          <a:ln w="9525">
                            <a:noFill/>
                            <a:miter lim="800000"/>
                            <a:headEnd/>
                            <a:tailEnd/>
                          </a:ln>
                        </pic:spPr>
                      </pic:pic>
                    </a:graphicData>
                  </a:graphic>
                </wp:inline>
              </w:drawing>
            </w:r>
            <w:r w:rsidRPr="002938DA">
              <w:rPr>
                <w:rFonts w:ascii="Verdana" w:hAnsi="Verdana"/>
              </w:rPr>
              <w:br/>
            </w:r>
            <w:r w:rsidR="002938DA" w:rsidRPr="002938DA">
              <w:rPr>
                <w:rFonts w:ascii="Verdana" w:hAnsi="Verdana"/>
                <w:sz w:val="20"/>
                <w:szCs w:val="20"/>
              </w:rPr>
              <w:t>Plus d'étoiles de l'</w:t>
            </w:r>
            <w:hyperlink r:id="rId414" w:history="1">
              <w:r w:rsidR="002938DA" w:rsidRPr="002938DA">
                <w:rPr>
                  <w:rStyle w:val="Lienhypertexte"/>
                  <w:rFonts w:ascii="Verdana" w:hAnsi="Verdana"/>
                  <w:sz w:val="20"/>
                  <w:szCs w:val="20"/>
                </w:rPr>
                <w:t>USNO, données (54 millions d'étoiles !)</w:t>
              </w:r>
            </w:hyperlink>
          </w:p>
          <w:p w:rsidR="002938DA" w:rsidRDefault="002938DA" w:rsidP="002938DA">
            <w:pPr>
              <w:pStyle w:val="NormalWeb"/>
            </w:pPr>
            <w:r w:rsidRPr="002938DA">
              <w:rPr>
                <w:rFonts w:ascii="Verdana" w:hAnsi="Verdana"/>
                <w:sz w:val="20"/>
                <w:szCs w:val="20"/>
              </w:rPr>
              <w:t>Un plus de dispositif a trouvé dans</w:t>
            </w:r>
            <w:r>
              <w:t xml:space="preserve"> </w:t>
            </w:r>
            <w:hyperlink r:id="rId415" w:history="1">
              <w:r w:rsidRPr="002938DA">
                <w:rPr>
                  <w:rStyle w:val="Lienhypertexte"/>
                  <w:rFonts w:ascii="Verdana" w:hAnsi="Verdana"/>
                  <w:sz w:val="20"/>
                  <w:szCs w:val="20"/>
                </w:rPr>
                <w:t>TheSky</w:t>
              </w:r>
            </w:hyperlink>
            <w:r>
              <w:t xml:space="preserve"> </w:t>
            </w:r>
            <w:r w:rsidRPr="002938DA">
              <w:rPr>
                <w:rFonts w:ascii="Verdana" w:hAnsi="Verdana"/>
                <w:sz w:val="20"/>
                <w:szCs w:val="20"/>
              </w:rPr>
              <w:t>est</w:t>
            </w:r>
            <w:r>
              <w:t xml:space="preserve"> </w:t>
            </w:r>
            <w:hyperlink r:id="rId416" w:history="1">
              <w:r w:rsidRPr="002938DA">
                <w:rPr>
                  <w:rStyle w:val="Lienhypertexte"/>
                  <w:rFonts w:ascii="Verdana" w:hAnsi="Verdana"/>
                  <w:i/>
                  <w:iCs/>
                  <w:sz w:val="20"/>
                  <w:szCs w:val="20"/>
                </w:rPr>
                <w:t>Image Link</w:t>
              </w:r>
            </w:hyperlink>
            <w:r w:rsidRPr="002938DA">
              <w:rPr>
                <w:rFonts w:ascii="Verdana" w:hAnsi="Verdana"/>
                <w:b/>
                <w:bCs/>
                <w:i/>
                <w:iCs/>
                <w:sz w:val="20"/>
                <w:szCs w:val="20"/>
              </w:rPr>
              <w:t>. </w:t>
            </w:r>
            <w:r w:rsidRPr="002938DA">
              <w:rPr>
                <w:rFonts w:ascii="Verdana" w:hAnsi="Verdana"/>
                <w:sz w:val="20"/>
                <w:szCs w:val="20"/>
              </w:rPr>
              <w:t xml:space="preserve"> </w:t>
            </w:r>
            <w:hyperlink r:id="rId417" w:history="1">
              <w:r w:rsidRPr="002938DA">
                <w:rPr>
                  <w:rStyle w:val="Lienhypertexte"/>
                  <w:rFonts w:ascii="Verdana" w:hAnsi="Verdana"/>
                  <w:sz w:val="20"/>
                  <w:szCs w:val="20"/>
                </w:rPr>
                <w:t>L'image Link</w:t>
              </w:r>
            </w:hyperlink>
            <w:r>
              <w:t xml:space="preserve"> </w:t>
            </w:r>
            <w:r w:rsidRPr="002938DA">
              <w:rPr>
                <w:rFonts w:ascii="Verdana" w:hAnsi="Verdana"/>
                <w:sz w:val="20"/>
                <w:szCs w:val="20"/>
              </w:rPr>
              <w:t>permet à l'utilisateur de placer leurs propres photographies ou images de CCD dans l'affichage pour l'analyse.</w:t>
            </w: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2938DA" w:rsidP="002938DA">
            <w:pPr>
              <w:pStyle w:val="Titre2"/>
              <w:spacing w:line="335" w:lineRule="atLeast"/>
              <w:jc w:val="center"/>
              <w:rPr>
                <w:rFonts w:ascii="Verdana" w:hAnsi="Verdana"/>
                <w:sz w:val="20"/>
                <w:szCs w:val="20"/>
              </w:rPr>
            </w:pPr>
          </w:p>
          <w:p w:rsidR="002938DA" w:rsidRDefault="00175C2A" w:rsidP="002938DA">
            <w:pPr>
              <w:pStyle w:val="Titre2"/>
              <w:spacing w:line="335" w:lineRule="atLeast"/>
              <w:jc w:val="center"/>
            </w:pPr>
            <w:r>
              <w:rPr>
                <w:rFonts w:ascii="Verdana" w:hAnsi="Verdana"/>
                <w:sz w:val="20"/>
                <w:szCs w:val="20"/>
              </w:rPr>
              <w:t>TheSky avec l'image DSS</w:t>
            </w:r>
            <w:r w:rsidR="002938DA" w:rsidRPr="002938DA">
              <w:rPr>
                <w:rFonts w:ascii="Verdana" w:hAnsi="Verdana"/>
                <w:sz w:val="20"/>
                <w:szCs w:val="20"/>
              </w:rPr>
              <w:t xml:space="preserve"> et les données de catalogue tracées</w:t>
            </w:r>
            <w:r w:rsidR="00F13AF4" w:rsidRPr="002938DA">
              <w:rPr>
                <w:rFonts w:ascii="Verdana" w:hAnsi="Verdana"/>
                <w:sz w:val="20"/>
                <w:szCs w:val="20"/>
              </w:rPr>
              <w:br/>
            </w:r>
            <w:r w:rsidR="00F13AF4">
              <w:rPr>
                <w:rFonts w:ascii="Verdana" w:hAnsi="Verdana"/>
                <w:noProof/>
                <w:lang w:eastAsia="fr-FR"/>
              </w:rPr>
              <w:drawing>
                <wp:inline distT="0" distB="0" distL="0" distR="0">
                  <wp:extent cx="4510419" cy="3751633"/>
                  <wp:effectExtent l="19050" t="0" r="4431" b="0"/>
                  <wp:docPr id="324" name="Image 324" descr="http://www.bisque.com/tom/barnardstar/images/l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www.bisque.com/tom/barnardstar/images/link.jpg"/>
                          <pic:cNvPicPr>
                            <a:picLocks noChangeAspect="1" noChangeArrowheads="1"/>
                          </pic:cNvPicPr>
                        </pic:nvPicPr>
                        <pic:blipFill>
                          <a:blip r:embed="rId418" cstate="print"/>
                          <a:srcRect/>
                          <a:stretch>
                            <a:fillRect/>
                          </a:stretch>
                        </pic:blipFill>
                        <pic:spPr bwMode="auto">
                          <a:xfrm>
                            <a:off x="0" y="0"/>
                            <a:ext cx="4510320" cy="3751551"/>
                          </a:xfrm>
                          <a:prstGeom prst="rect">
                            <a:avLst/>
                          </a:prstGeom>
                          <a:noFill/>
                          <a:ln w="9525">
                            <a:noFill/>
                            <a:miter lim="800000"/>
                            <a:headEnd/>
                            <a:tailEnd/>
                          </a:ln>
                        </pic:spPr>
                      </pic:pic>
                    </a:graphicData>
                  </a:graphic>
                </wp:inline>
              </w:drawing>
            </w:r>
            <w:r w:rsidR="00F13AF4" w:rsidRPr="002938DA">
              <w:rPr>
                <w:rFonts w:ascii="Verdana" w:hAnsi="Verdana"/>
              </w:rPr>
              <w:br/>
            </w:r>
            <w:r w:rsidR="00F13AF4" w:rsidRPr="002938DA">
              <w:rPr>
                <w:rFonts w:ascii="Verdana" w:hAnsi="Verdana"/>
                <w:sz w:val="20"/>
                <w:szCs w:val="20"/>
              </w:rPr>
              <w:t>Fantastic!!</w:t>
            </w:r>
            <w:r w:rsidR="00F13AF4" w:rsidRPr="002938DA">
              <w:rPr>
                <w:rFonts w:ascii="Verdana" w:hAnsi="Verdana"/>
                <w:sz w:val="20"/>
                <w:szCs w:val="20"/>
              </w:rPr>
              <w:br/>
            </w:r>
            <w:hyperlink r:id="rId419" w:history="1">
              <w:r w:rsidR="002938DA" w:rsidRPr="002938DA">
                <w:rPr>
                  <w:rStyle w:val="Lienhypertexte"/>
                  <w:rFonts w:ascii="Verdana" w:hAnsi="Verdana"/>
                  <w:sz w:val="20"/>
                  <w:szCs w:val="20"/>
                </w:rPr>
                <w:t>Copyright de RealSky/DSS</w:t>
              </w:r>
            </w:hyperlink>
          </w:p>
          <w:p w:rsidR="002938DA" w:rsidRDefault="002938DA" w:rsidP="002938DA">
            <w:pPr>
              <w:pStyle w:val="NormalWeb"/>
            </w:pPr>
            <w:r w:rsidRPr="002938DA">
              <w:rPr>
                <w:rFonts w:ascii="Verdana" w:hAnsi="Verdana"/>
                <w:sz w:val="20"/>
                <w:szCs w:val="20"/>
              </w:rPr>
              <w:t xml:space="preserve">Aucune question quant à la façon dont précis </w:t>
            </w:r>
            <w:proofErr w:type="gramStart"/>
            <w:r w:rsidRPr="002938DA">
              <w:rPr>
                <w:rFonts w:ascii="Verdana" w:hAnsi="Verdana"/>
                <w:sz w:val="20"/>
                <w:szCs w:val="20"/>
              </w:rPr>
              <w:t xml:space="preserve">la traçage des étoiles dans </w:t>
            </w:r>
            <w:hyperlink r:id="rId420" w:history="1">
              <w:r w:rsidRPr="002938DA">
                <w:rPr>
                  <w:rStyle w:val="Lienhypertexte"/>
                  <w:rFonts w:ascii="Verdana" w:hAnsi="Verdana"/>
                  <w:sz w:val="20"/>
                  <w:szCs w:val="20"/>
                </w:rPr>
                <w:t>TheSky</w:t>
              </w:r>
              <w:proofErr w:type="gramEnd"/>
            </w:hyperlink>
            <w:r>
              <w:t xml:space="preserve"> </w:t>
            </w:r>
            <w:r w:rsidRPr="002938DA">
              <w:rPr>
                <w:rFonts w:ascii="Verdana" w:hAnsi="Verdana"/>
                <w:sz w:val="20"/>
                <w:szCs w:val="20"/>
              </w:rPr>
              <w:t>est maintenant.  Et finalement une image de TheSky6 montrant les données d'UCAC2, d'USNO-B1 Full, de GSC, et de Hipparcos/Tycho.</w:t>
            </w:r>
          </w:p>
          <w:p w:rsidR="002938DA" w:rsidRDefault="002938DA" w:rsidP="002938DA">
            <w:pPr>
              <w:pStyle w:val="Titre2"/>
              <w:spacing w:line="335" w:lineRule="atLeast"/>
              <w:jc w:val="center"/>
            </w:pPr>
            <w:r w:rsidRPr="002938DA">
              <w:rPr>
                <w:rFonts w:ascii="Verdana" w:hAnsi="Verdana"/>
                <w:sz w:val="20"/>
                <w:szCs w:val="20"/>
              </w:rPr>
              <w:t>Traçage</w:t>
            </w:r>
            <w:r>
              <w:rPr>
                <w:rFonts w:ascii="Times New Roman" w:hAnsi="Times New Roman" w:cs="Times New Roman"/>
                <w:sz w:val="24"/>
                <w:szCs w:val="24"/>
                <w:lang w:eastAsia="fr-FR"/>
              </w:rPr>
              <w:t xml:space="preserve"> </w:t>
            </w:r>
            <w:hyperlink r:id="rId421" w:history="1">
              <w:r w:rsidRPr="002938DA">
                <w:rPr>
                  <w:rStyle w:val="Lienhypertexte"/>
                  <w:rFonts w:ascii="Verdana" w:hAnsi="Verdana"/>
                  <w:sz w:val="20"/>
                  <w:szCs w:val="20"/>
                </w:rPr>
                <w:t>TheSky6</w:t>
              </w:r>
            </w:hyperlink>
            <w:r>
              <w:rPr>
                <w:rFonts w:ascii="Times New Roman" w:hAnsi="Times New Roman" w:cs="Times New Roman"/>
                <w:sz w:val="24"/>
                <w:szCs w:val="24"/>
                <w:lang w:eastAsia="fr-FR"/>
              </w:rPr>
              <w:t xml:space="preserve"> </w:t>
            </w:r>
            <w:r w:rsidRPr="002938DA">
              <w:rPr>
                <w:rFonts w:ascii="Verdana" w:hAnsi="Verdana"/>
                <w:sz w:val="20"/>
                <w:szCs w:val="20"/>
              </w:rPr>
              <w:t>plus de 1 milliard d'étoiles !</w:t>
            </w:r>
            <w:r>
              <w:rPr>
                <w:rFonts w:ascii="Times New Roman" w:hAnsi="Times New Roman" w:cs="Times New Roman"/>
                <w:sz w:val="24"/>
                <w:szCs w:val="24"/>
                <w:lang w:eastAsia="fr-FR"/>
              </w:rPr>
              <w:br/>
            </w:r>
            <w:r w:rsidR="00F13AF4">
              <w:rPr>
                <w:rFonts w:ascii="Trebuchet MS" w:hAnsi="Trebuchet MS"/>
                <w:noProof/>
                <w:lang w:eastAsia="fr-FR"/>
              </w:rPr>
              <w:drawing>
                <wp:inline distT="0" distB="0" distL="0" distR="0">
                  <wp:extent cx="4723872" cy="3505200"/>
                  <wp:effectExtent l="19050" t="0" r="528" b="0"/>
                  <wp:docPr id="325" name="Image 325" descr="http://www.bisque.com/tom/barnardstar/images/usno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www.bisque.com/tom/barnardstar/images/usnob1.jpg"/>
                          <pic:cNvPicPr>
                            <a:picLocks noChangeAspect="1" noChangeArrowheads="1"/>
                          </pic:cNvPicPr>
                        </pic:nvPicPr>
                        <pic:blipFill>
                          <a:blip r:embed="rId422" cstate="print"/>
                          <a:srcRect/>
                          <a:stretch>
                            <a:fillRect/>
                          </a:stretch>
                        </pic:blipFill>
                        <pic:spPr bwMode="auto">
                          <a:xfrm>
                            <a:off x="0" y="0"/>
                            <a:ext cx="4725294" cy="3506255"/>
                          </a:xfrm>
                          <a:prstGeom prst="rect">
                            <a:avLst/>
                          </a:prstGeom>
                          <a:noFill/>
                          <a:ln w="9525">
                            <a:noFill/>
                            <a:miter lim="800000"/>
                            <a:headEnd/>
                            <a:tailEnd/>
                          </a:ln>
                        </pic:spPr>
                      </pic:pic>
                    </a:graphicData>
                  </a:graphic>
                </wp:inline>
              </w:drawing>
            </w:r>
            <w:r w:rsidR="00F13AF4" w:rsidRPr="002938DA">
              <w:rPr>
                <w:rFonts w:ascii="Trebuchet MS" w:hAnsi="Trebuchet MS"/>
              </w:rPr>
              <w:br/>
            </w:r>
            <w:r w:rsidRPr="002938DA">
              <w:rPr>
                <w:rFonts w:ascii="Verdana" w:hAnsi="Verdana"/>
                <w:sz w:val="20"/>
                <w:szCs w:val="20"/>
              </w:rPr>
              <w:t>Défaut de la reproduction sonore ! Tenir le premier rôle presque jamais sur l'image de Palomar expliquée !</w:t>
            </w:r>
            <w:r>
              <w:br/>
            </w:r>
            <w:r w:rsidRPr="002938DA">
              <w:rPr>
                <w:rFonts w:ascii="Verdana" w:hAnsi="Verdana"/>
                <w:sz w:val="20"/>
                <w:szCs w:val="20"/>
              </w:rPr>
              <w:lastRenderedPageBreak/>
              <w:t> </w:t>
            </w:r>
          </w:p>
          <w:p w:rsidR="00F13AF4" w:rsidRPr="002938DA" w:rsidRDefault="00F13AF4">
            <w:pPr>
              <w:pStyle w:val="NormalWeb"/>
              <w:jc w:val="center"/>
            </w:pPr>
            <w:r w:rsidRPr="002938DA">
              <w:t xml:space="preserve">  </w:t>
            </w:r>
          </w:p>
          <w:p w:rsidR="00F13AF4" w:rsidRPr="002938DA" w:rsidRDefault="00F13AF4">
            <w:pPr>
              <w:pStyle w:val="NormalWeb"/>
              <w:jc w:val="center"/>
            </w:pPr>
            <w:r w:rsidRPr="002938DA">
              <w:t> </w:t>
            </w:r>
          </w:p>
        </w:tc>
      </w:tr>
    </w:tbl>
    <w:p w:rsidR="007444D1" w:rsidRDefault="00F13AF4" w:rsidP="002938DA">
      <w:pPr>
        <w:pStyle w:val="NormalWeb"/>
        <w:rPr>
          <w:rFonts w:cs="Arial"/>
          <w:sz w:val="17"/>
          <w:szCs w:val="17"/>
        </w:rPr>
      </w:pPr>
      <w:r w:rsidRPr="002938DA">
        <w:lastRenderedPageBreak/>
        <w:t> </w:t>
      </w:r>
    </w:p>
    <w:p w:rsidR="007444D1" w:rsidRDefault="007444D1" w:rsidP="007444D1">
      <w:pPr>
        <w:pStyle w:val="z-Basduformulaire"/>
      </w:pPr>
      <w:r>
        <w:t>Bas du formulaire</w:t>
      </w:r>
    </w:p>
    <w:tbl>
      <w:tblPr>
        <w:tblW w:w="11775" w:type="dxa"/>
        <w:tblCellSpacing w:w="0" w:type="dxa"/>
        <w:tblCellMar>
          <w:left w:w="0" w:type="dxa"/>
          <w:right w:w="0" w:type="dxa"/>
        </w:tblCellMar>
        <w:tblLook w:val="04A0"/>
      </w:tblPr>
      <w:tblGrid>
        <w:gridCol w:w="11160"/>
        <w:gridCol w:w="615"/>
      </w:tblGrid>
      <w:tr w:rsidR="007444D1" w:rsidTr="002938DA">
        <w:trPr>
          <w:trHeight w:val="825"/>
          <w:tblCellSpacing w:w="0" w:type="dxa"/>
        </w:trPr>
        <w:tc>
          <w:tcPr>
            <w:tcW w:w="11160" w:type="dxa"/>
            <w:vAlign w:val="center"/>
            <w:hideMark/>
          </w:tcPr>
          <w:p w:rsidR="007444D1" w:rsidRDefault="007444D1">
            <w:pPr>
              <w:spacing w:line="335" w:lineRule="atLeast"/>
              <w:rPr>
                <w:rFonts w:ascii="Trebuchet MS" w:hAnsi="Trebuchet MS"/>
                <w:sz w:val="23"/>
                <w:szCs w:val="23"/>
              </w:rPr>
            </w:pPr>
          </w:p>
        </w:tc>
        <w:tc>
          <w:tcPr>
            <w:tcW w:w="615" w:type="dxa"/>
            <w:vAlign w:val="center"/>
            <w:hideMark/>
          </w:tcPr>
          <w:p w:rsidR="007444D1" w:rsidRDefault="007444D1">
            <w:pPr>
              <w:spacing w:line="335" w:lineRule="atLeast"/>
              <w:rPr>
                <w:rFonts w:ascii="Trebuchet MS" w:hAnsi="Trebuchet MS"/>
                <w:sz w:val="23"/>
                <w:szCs w:val="23"/>
              </w:rPr>
            </w:pPr>
          </w:p>
        </w:tc>
      </w:tr>
    </w:tbl>
    <w:p w:rsidR="007444D1" w:rsidRDefault="007444D1" w:rsidP="007444D1">
      <w:pPr>
        <w:spacing w:line="335" w:lineRule="atLeast"/>
        <w:rPr>
          <w:rFonts w:ascii="Trebuchet MS" w:hAnsi="Trebuchet MS"/>
          <w:vanish/>
          <w:sz w:val="23"/>
          <w:szCs w:val="23"/>
        </w:rPr>
      </w:pPr>
    </w:p>
    <w:tbl>
      <w:tblPr>
        <w:tblW w:w="3100" w:type="pct"/>
        <w:tblCellMar>
          <w:left w:w="0" w:type="dxa"/>
          <w:right w:w="0" w:type="dxa"/>
        </w:tblCellMar>
        <w:tblLook w:val="04A0"/>
      </w:tblPr>
      <w:tblGrid>
        <w:gridCol w:w="7371"/>
      </w:tblGrid>
      <w:tr w:rsidR="007444D1" w:rsidRPr="00663789" w:rsidTr="007444D1">
        <w:tc>
          <w:tcPr>
            <w:tcW w:w="5000" w:type="pct"/>
            <w:tcBorders>
              <w:top w:val="nil"/>
              <w:left w:val="nil"/>
              <w:bottom w:val="nil"/>
              <w:right w:val="nil"/>
            </w:tcBorders>
            <w:vAlign w:val="center"/>
            <w:hideMark/>
          </w:tcPr>
          <w:p w:rsidR="007444D1" w:rsidRPr="00663789" w:rsidRDefault="00E60A23" w:rsidP="001C20E6">
            <w:pPr>
              <w:pStyle w:val="Titre1"/>
              <w:rPr>
                <w:sz w:val="36"/>
                <w:szCs w:val="36"/>
              </w:rPr>
            </w:pPr>
            <w:r>
              <w:t>Constellations et Abréviations et figures</w:t>
            </w:r>
          </w:p>
          <w:tbl>
            <w:tblPr>
              <w:tblW w:w="7371" w:type="dxa"/>
              <w:jc w:val="center"/>
              <w:tblCellMar>
                <w:left w:w="0" w:type="dxa"/>
                <w:right w:w="0" w:type="dxa"/>
              </w:tblCellMar>
              <w:tblLook w:val="04A0"/>
            </w:tblPr>
            <w:tblGrid>
              <w:gridCol w:w="2215"/>
              <w:gridCol w:w="3315"/>
              <w:gridCol w:w="1841"/>
            </w:tblGrid>
            <w:tr w:rsidR="007444D1" w:rsidRPr="00663789" w:rsidTr="00E60A23">
              <w:trPr>
                <w:jc w:val="center"/>
              </w:trPr>
              <w:tc>
                <w:tcPr>
                  <w:tcW w:w="1502" w:type="pct"/>
                  <w:tcBorders>
                    <w:top w:val="nil"/>
                    <w:left w:val="nil"/>
                    <w:bottom w:val="nil"/>
                    <w:right w:val="nil"/>
                  </w:tcBorders>
                  <w:hideMark/>
                </w:tcPr>
                <w:p w:rsidR="007444D1" w:rsidRPr="00663789" w:rsidRDefault="007444D1" w:rsidP="00E60A23">
                  <w:pPr>
                    <w:spacing w:line="335" w:lineRule="atLeast"/>
                    <w:ind w:left="-186" w:right="-487"/>
                    <w:jc w:val="center"/>
                    <w:rPr>
                      <w:rFonts w:ascii="Trebuchet MS" w:hAnsi="Trebuchet MS"/>
                      <w:sz w:val="23"/>
                      <w:szCs w:val="23"/>
                    </w:rPr>
                  </w:pPr>
                  <w:r w:rsidRPr="00663789">
                    <w:rPr>
                      <w:rFonts w:ascii="Trebuchet MS" w:hAnsi="Trebuchet MS"/>
                      <w:sz w:val="23"/>
                      <w:szCs w:val="23"/>
                    </w:rPr>
                    <w:br/>
                  </w:r>
                  <w:r w:rsidRPr="00663789">
                    <w:rPr>
                      <w:rFonts w:ascii="Trebuchet MS" w:hAnsi="Trebuchet MS"/>
                      <w:sz w:val="23"/>
                      <w:szCs w:val="23"/>
                    </w:rPr>
                    <w:br/>
                  </w:r>
                  <w:r w:rsidRPr="00663789">
                    <w:rPr>
                      <w:rFonts w:ascii="Trebuchet MS" w:hAnsi="Trebuchet MS"/>
                      <w:noProof/>
                      <w:color w:val="0000FF"/>
                      <w:sz w:val="23"/>
                      <w:szCs w:val="23"/>
                      <w:lang w:eastAsia="fr-FR"/>
                    </w:rPr>
                    <w:drawing>
                      <wp:inline distT="0" distB="0" distL="0" distR="0">
                        <wp:extent cx="1095375" cy="563245"/>
                        <wp:effectExtent l="19050" t="0" r="9525" b="0"/>
                        <wp:docPr id="409" name="Image 409" descr="http://www.bisque.com/tom/constellation/images/coat.jpg">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www.bisque.com/tom/constellation/images/coat.jpg">
                                  <a:hlinkClick r:id="rId423"/>
                                </pic:cNvPr>
                                <pic:cNvPicPr>
                                  <a:picLocks noChangeAspect="1" noChangeArrowheads="1"/>
                                </pic:cNvPicPr>
                              </pic:nvPicPr>
                              <pic:blipFill>
                                <a:blip r:embed="rId424" cstate="print"/>
                                <a:srcRect/>
                                <a:stretch>
                                  <a:fillRect/>
                                </a:stretch>
                              </pic:blipFill>
                              <pic:spPr bwMode="auto">
                                <a:xfrm>
                                  <a:off x="0" y="0"/>
                                  <a:ext cx="1095375" cy="563245"/>
                                </a:xfrm>
                                <a:prstGeom prst="rect">
                                  <a:avLst/>
                                </a:prstGeom>
                                <a:noFill/>
                                <a:ln w="9525">
                                  <a:noFill/>
                                  <a:miter lim="800000"/>
                                  <a:headEnd/>
                                  <a:tailEnd/>
                                </a:ln>
                              </pic:spPr>
                            </pic:pic>
                          </a:graphicData>
                        </a:graphic>
                      </wp:inline>
                    </w:drawing>
                  </w:r>
                  <w:r w:rsidRPr="00663789">
                    <w:rPr>
                      <w:rFonts w:ascii="Trebuchet MS" w:hAnsi="Trebuchet MS"/>
                      <w:sz w:val="23"/>
                      <w:szCs w:val="23"/>
                    </w:rPr>
                    <w:br/>
                  </w:r>
                  <w:hyperlink r:id="rId425" w:history="1">
                    <w:r w:rsidR="00E60A23">
                      <w:rPr>
                        <w:rStyle w:val="Lienhypertexte"/>
                        <w:rFonts w:ascii="Verdana" w:hAnsi="Verdana"/>
                        <w:bCs/>
                        <w:sz w:val="20"/>
                        <w:szCs w:val="20"/>
                      </w:rPr>
                      <w:t>Page d'Asterisms</w:t>
                    </w:r>
                  </w:hyperlink>
                </w:p>
              </w:tc>
              <w:tc>
                <w:tcPr>
                  <w:tcW w:w="2249" w:type="pct"/>
                  <w:tcBorders>
                    <w:top w:val="nil"/>
                    <w:left w:val="nil"/>
                    <w:bottom w:val="nil"/>
                    <w:right w:val="nil"/>
                  </w:tcBorders>
                  <w:hideMark/>
                </w:tcPr>
                <w:p w:rsidR="007444D1" w:rsidRPr="00663789" w:rsidRDefault="007444D1">
                  <w:pPr>
                    <w:pStyle w:val="Titre1"/>
                    <w:spacing w:line="335" w:lineRule="atLeast"/>
                    <w:jc w:val="center"/>
                    <w:rPr>
                      <w:rFonts w:ascii="Trebuchet MS" w:hAnsi="Trebuchet MS"/>
                      <w:b w:val="0"/>
                    </w:rPr>
                  </w:pPr>
                  <w:r w:rsidRPr="00663789">
                    <w:rPr>
                      <w:rFonts w:ascii="Verdana" w:hAnsi="Verdana"/>
                      <w:b w:val="0"/>
                      <w:sz w:val="20"/>
                      <w:szCs w:val="20"/>
                    </w:rPr>
                    <w:t>Constellation</w:t>
                  </w:r>
                  <w:r w:rsidRPr="00663789">
                    <w:rPr>
                      <w:rFonts w:ascii="Trebuchet MS" w:hAnsi="Trebuchet MS"/>
                      <w:b w:val="0"/>
                    </w:rPr>
                    <w:br/>
                  </w:r>
                  <w:r w:rsidRPr="00663789">
                    <w:rPr>
                      <w:rFonts w:ascii="Trebuchet MS" w:hAnsi="Trebuchet MS"/>
                      <w:b w:val="0"/>
                      <w:noProof/>
                      <w:color w:val="0000FF"/>
                      <w:lang w:eastAsia="fr-FR"/>
                    </w:rPr>
                    <w:drawing>
                      <wp:inline distT="0" distB="0" distL="0" distR="0">
                        <wp:extent cx="850900" cy="1116330"/>
                        <wp:effectExtent l="19050" t="0" r="6350" b="0"/>
                        <wp:docPr id="410" name="Image 410" descr="http://www.bisque.com/tom/constellation/images/ori.jpg">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www.bisque.com/tom/constellation/images/ori.jpg">
                                  <a:hlinkClick r:id="rId426"/>
                                </pic:cNvPr>
                                <pic:cNvPicPr>
                                  <a:picLocks noChangeAspect="1" noChangeArrowheads="1"/>
                                </pic:cNvPicPr>
                              </pic:nvPicPr>
                              <pic:blipFill>
                                <a:blip r:embed="rId427" cstate="print"/>
                                <a:srcRect/>
                                <a:stretch>
                                  <a:fillRect/>
                                </a:stretch>
                              </pic:blipFill>
                              <pic:spPr bwMode="auto">
                                <a:xfrm>
                                  <a:off x="0" y="0"/>
                                  <a:ext cx="850900" cy="1116330"/>
                                </a:xfrm>
                                <a:prstGeom prst="rect">
                                  <a:avLst/>
                                </a:prstGeom>
                                <a:noFill/>
                                <a:ln w="9525">
                                  <a:noFill/>
                                  <a:miter lim="800000"/>
                                  <a:headEnd/>
                                  <a:tailEnd/>
                                </a:ln>
                              </pic:spPr>
                            </pic:pic>
                          </a:graphicData>
                        </a:graphic>
                      </wp:inline>
                    </w:drawing>
                  </w:r>
                  <w:r w:rsidRPr="00663789">
                    <w:rPr>
                      <w:rFonts w:ascii="Trebuchet MS" w:hAnsi="Trebuchet MS"/>
                      <w:b w:val="0"/>
                    </w:rPr>
                    <w:br/>
                  </w:r>
                  <w:hyperlink r:id="rId428" w:history="1">
                    <w:r w:rsidRPr="00663789">
                      <w:rPr>
                        <w:rStyle w:val="Lienhypertexte"/>
                        <w:rFonts w:ascii="Verdana" w:hAnsi="Verdana"/>
                        <w:b w:val="0"/>
                        <w:sz w:val="20"/>
                        <w:szCs w:val="20"/>
                      </w:rPr>
                      <w:t>Abbreviations</w:t>
                    </w:r>
                  </w:hyperlink>
                </w:p>
              </w:tc>
              <w:tc>
                <w:tcPr>
                  <w:tcW w:w="1249" w:type="pct"/>
                  <w:tcBorders>
                    <w:top w:val="nil"/>
                    <w:left w:val="nil"/>
                    <w:bottom w:val="nil"/>
                    <w:right w:val="nil"/>
                  </w:tcBorders>
                  <w:hideMark/>
                </w:tcPr>
                <w:p w:rsidR="007444D1" w:rsidRPr="00663789" w:rsidRDefault="007444D1">
                  <w:pPr>
                    <w:spacing w:line="335" w:lineRule="atLeast"/>
                    <w:jc w:val="center"/>
                    <w:rPr>
                      <w:rFonts w:ascii="Trebuchet MS" w:hAnsi="Trebuchet MS"/>
                      <w:sz w:val="23"/>
                      <w:szCs w:val="23"/>
                    </w:rPr>
                  </w:pPr>
                  <w:r w:rsidRPr="00663789">
                    <w:rPr>
                      <w:rFonts w:ascii="Arial" w:hAnsi="Arial" w:cs="Arial"/>
                      <w:noProof/>
                      <w:color w:val="0000FF"/>
                      <w:sz w:val="23"/>
                      <w:szCs w:val="23"/>
                      <w:lang w:eastAsia="fr-FR"/>
                    </w:rPr>
                    <w:drawing>
                      <wp:inline distT="0" distB="0" distL="0" distR="0">
                        <wp:extent cx="850900" cy="1116330"/>
                        <wp:effectExtent l="19050" t="0" r="6350" b="0"/>
                        <wp:docPr id="411" name="Image 411" descr="http://www.bisque.com/tom/constellation/images/smallorion.jpg">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www.bisque.com/tom/constellation/images/smallorion.jpg">
                                  <a:hlinkClick r:id="rId429"/>
                                </pic:cNvPr>
                                <pic:cNvPicPr>
                                  <a:picLocks noChangeAspect="1" noChangeArrowheads="1"/>
                                </pic:cNvPicPr>
                              </pic:nvPicPr>
                              <pic:blipFill>
                                <a:blip r:embed="rId22" cstate="print"/>
                                <a:srcRect/>
                                <a:stretch>
                                  <a:fillRect/>
                                </a:stretch>
                              </pic:blipFill>
                              <pic:spPr bwMode="auto">
                                <a:xfrm>
                                  <a:off x="0" y="0"/>
                                  <a:ext cx="850900" cy="1116330"/>
                                </a:xfrm>
                                <a:prstGeom prst="rect">
                                  <a:avLst/>
                                </a:prstGeom>
                                <a:noFill/>
                                <a:ln w="9525">
                                  <a:noFill/>
                                  <a:miter lim="800000"/>
                                  <a:headEnd/>
                                  <a:tailEnd/>
                                </a:ln>
                              </pic:spPr>
                            </pic:pic>
                          </a:graphicData>
                        </a:graphic>
                      </wp:inline>
                    </w:drawing>
                  </w:r>
                  <w:r w:rsidRPr="00663789">
                    <w:rPr>
                      <w:rFonts w:ascii="Arial" w:hAnsi="Arial" w:cs="Arial"/>
                      <w:sz w:val="23"/>
                      <w:szCs w:val="23"/>
                    </w:rPr>
                    <w:br/>
                  </w:r>
                  <w:hyperlink r:id="rId430" w:history="1">
                    <w:r w:rsidRPr="00663789">
                      <w:rPr>
                        <w:rStyle w:val="Lienhypertexte"/>
                        <w:rFonts w:ascii="Verdana" w:hAnsi="Verdana"/>
                        <w:bCs/>
                        <w:sz w:val="20"/>
                        <w:szCs w:val="20"/>
                      </w:rPr>
                      <w:t>Constellation</w:t>
                    </w:r>
                  </w:hyperlink>
                  <w:r w:rsidRPr="00663789">
                    <w:rPr>
                      <w:rFonts w:ascii="Trebuchet MS" w:hAnsi="Trebuchet MS"/>
                      <w:sz w:val="23"/>
                      <w:szCs w:val="23"/>
                    </w:rPr>
                    <w:br/>
                  </w:r>
                  <w:r w:rsidRPr="00663789">
                    <w:rPr>
                      <w:rFonts w:ascii="Verdana" w:hAnsi="Verdana"/>
                      <w:sz w:val="20"/>
                      <w:szCs w:val="20"/>
                    </w:rPr>
                    <w:t>List/Charts</w:t>
                  </w:r>
                  <w:r w:rsidRPr="00663789">
                    <w:rPr>
                      <w:rFonts w:ascii="Verdana" w:hAnsi="Verdana"/>
                      <w:sz w:val="20"/>
                      <w:szCs w:val="20"/>
                    </w:rPr>
                    <w:br/>
                    <w:t> </w:t>
                  </w:r>
                </w:p>
              </w:tc>
            </w:tr>
            <w:tr w:rsidR="007444D1" w:rsidRPr="00663789" w:rsidTr="00E60A23">
              <w:trPr>
                <w:jc w:val="center"/>
              </w:trPr>
              <w:tc>
                <w:tcPr>
                  <w:tcW w:w="1502" w:type="pct"/>
                  <w:tcBorders>
                    <w:top w:val="nil"/>
                    <w:left w:val="nil"/>
                    <w:bottom w:val="nil"/>
                    <w:right w:val="nil"/>
                  </w:tcBorders>
                  <w:hideMark/>
                </w:tcPr>
                <w:p w:rsidR="007444D1" w:rsidRPr="00663789" w:rsidRDefault="007444D1">
                  <w:pPr>
                    <w:pStyle w:val="NormalWeb"/>
                    <w:jc w:val="center"/>
                  </w:pPr>
                  <w:r w:rsidRPr="00663789">
                    <w:rPr>
                      <w:rFonts w:ascii="Arial" w:hAnsi="Arial" w:cs="Arial"/>
                      <w:noProof/>
                      <w:color w:val="0000FF"/>
                    </w:rPr>
                    <w:drawing>
                      <wp:inline distT="0" distB="0" distL="0" distR="0">
                        <wp:extent cx="850900" cy="1116330"/>
                        <wp:effectExtent l="19050" t="0" r="6350" b="0"/>
                        <wp:docPr id="412" name="Image 412" descr="http://www.bisque.com/tom/constellation/images/smallorion.jpg">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www.bisque.com/tom/constellation/images/smallorion.jpg">
                                  <a:hlinkClick r:id="rId429"/>
                                </pic:cNvPr>
                                <pic:cNvPicPr>
                                  <a:picLocks noChangeAspect="1" noChangeArrowheads="1"/>
                                </pic:cNvPicPr>
                              </pic:nvPicPr>
                              <pic:blipFill>
                                <a:blip r:embed="rId22" cstate="print"/>
                                <a:srcRect/>
                                <a:stretch>
                                  <a:fillRect/>
                                </a:stretch>
                              </pic:blipFill>
                              <pic:spPr bwMode="auto">
                                <a:xfrm>
                                  <a:off x="0" y="0"/>
                                  <a:ext cx="850900" cy="1116330"/>
                                </a:xfrm>
                                <a:prstGeom prst="rect">
                                  <a:avLst/>
                                </a:prstGeom>
                                <a:noFill/>
                                <a:ln w="9525">
                                  <a:noFill/>
                                  <a:miter lim="800000"/>
                                  <a:headEnd/>
                                  <a:tailEnd/>
                                </a:ln>
                              </pic:spPr>
                            </pic:pic>
                          </a:graphicData>
                        </a:graphic>
                      </wp:inline>
                    </w:drawing>
                  </w:r>
                  <w:r w:rsidRPr="00663789">
                    <w:rPr>
                      <w:rFonts w:ascii="Arial" w:hAnsi="Arial" w:cs="Arial"/>
                    </w:rPr>
                    <w:br/>
                  </w:r>
                  <w:hyperlink r:id="rId431" w:history="1">
                    <w:r w:rsidR="00E60A23">
                      <w:rPr>
                        <w:rStyle w:val="Lienhypertexte"/>
                        <w:rFonts w:ascii="Verdana" w:hAnsi="Verdana"/>
                        <w:bCs/>
                        <w:sz w:val="20"/>
                        <w:szCs w:val="20"/>
                      </w:rPr>
                      <w:t>Constellation</w:t>
                    </w:r>
                  </w:hyperlink>
                  <w:r w:rsidR="00E60A23">
                    <w:rPr>
                      <w:rFonts w:ascii="Times New Roman" w:hAnsi="Times New Roman"/>
                      <w:sz w:val="24"/>
                      <w:szCs w:val="24"/>
                    </w:rPr>
                    <w:br/>
                  </w:r>
                  <w:hyperlink r:id="rId432" w:history="1">
                    <w:r w:rsidR="00E60A23">
                      <w:rPr>
                        <w:rStyle w:val="Lienhypertexte"/>
                        <w:rFonts w:ascii="Verdana" w:hAnsi="Verdana"/>
                        <w:bCs/>
                        <w:sz w:val="20"/>
                        <w:szCs w:val="20"/>
                      </w:rPr>
                      <w:t>charactures</w:t>
                    </w:r>
                  </w:hyperlink>
                  <w:r w:rsidRPr="00663789">
                    <w:br/>
                    <w:t> </w:t>
                  </w:r>
                </w:p>
              </w:tc>
              <w:tc>
                <w:tcPr>
                  <w:tcW w:w="2249" w:type="pct"/>
                  <w:tcBorders>
                    <w:top w:val="nil"/>
                    <w:left w:val="nil"/>
                    <w:bottom w:val="nil"/>
                    <w:right w:val="nil"/>
                  </w:tcBorders>
                  <w:hideMark/>
                </w:tcPr>
                <w:p w:rsidR="007444D1" w:rsidRPr="00663789" w:rsidRDefault="007444D1">
                  <w:pPr>
                    <w:spacing w:line="335" w:lineRule="atLeast"/>
                    <w:jc w:val="center"/>
                    <w:rPr>
                      <w:rFonts w:ascii="Trebuchet MS" w:hAnsi="Trebuchet MS"/>
                      <w:sz w:val="23"/>
                      <w:szCs w:val="23"/>
                    </w:rPr>
                  </w:pPr>
                  <w:r w:rsidRPr="00663789">
                    <w:rPr>
                      <w:rFonts w:ascii="Trebuchet MS" w:hAnsi="Trebuchet MS"/>
                      <w:noProof/>
                      <w:color w:val="0000FF"/>
                      <w:sz w:val="23"/>
                      <w:szCs w:val="23"/>
                      <w:lang w:eastAsia="fr-FR"/>
                    </w:rPr>
                    <w:drawing>
                      <wp:inline distT="0" distB="0" distL="0" distR="0">
                        <wp:extent cx="850900" cy="1020445"/>
                        <wp:effectExtent l="19050" t="0" r="6350" b="0"/>
                        <wp:docPr id="413" name="Image 413" descr="http://www.bisque.com/tom/astronomymag/images/amagico.jpg">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www.bisque.com/tom/astronomymag/images/amagico.jpg">
                                  <a:hlinkClick r:id="rId433"/>
                                </pic:cNvPr>
                                <pic:cNvPicPr>
                                  <a:picLocks noChangeAspect="1" noChangeArrowheads="1"/>
                                </pic:cNvPicPr>
                              </pic:nvPicPr>
                              <pic:blipFill>
                                <a:blip r:embed="rId434" cstate="print"/>
                                <a:srcRect/>
                                <a:stretch>
                                  <a:fillRect/>
                                </a:stretch>
                              </pic:blipFill>
                              <pic:spPr bwMode="auto">
                                <a:xfrm>
                                  <a:off x="0" y="0"/>
                                  <a:ext cx="850900" cy="1020445"/>
                                </a:xfrm>
                                <a:prstGeom prst="rect">
                                  <a:avLst/>
                                </a:prstGeom>
                                <a:noFill/>
                                <a:ln w="9525">
                                  <a:noFill/>
                                  <a:miter lim="800000"/>
                                  <a:headEnd/>
                                  <a:tailEnd/>
                                </a:ln>
                              </pic:spPr>
                            </pic:pic>
                          </a:graphicData>
                        </a:graphic>
                      </wp:inline>
                    </w:drawing>
                  </w:r>
                  <w:r w:rsidRPr="00663789">
                    <w:rPr>
                      <w:rFonts w:ascii="Trebuchet MS" w:hAnsi="Trebuchet MS"/>
                      <w:sz w:val="23"/>
                      <w:szCs w:val="23"/>
                    </w:rPr>
                    <w:br/>
                  </w:r>
                  <w:hyperlink r:id="rId435" w:history="1">
                    <w:r w:rsidR="00E60A23">
                      <w:rPr>
                        <w:rStyle w:val="Lienhypertexte"/>
                        <w:rFonts w:ascii="Verdana" w:hAnsi="Verdana"/>
                        <w:bCs/>
                        <w:sz w:val="20"/>
                        <w:szCs w:val="20"/>
                      </w:rPr>
                      <w:t>vos propres Dessins !</w:t>
                    </w:r>
                  </w:hyperlink>
                </w:p>
              </w:tc>
              <w:tc>
                <w:tcPr>
                  <w:tcW w:w="1249" w:type="pct"/>
                  <w:tcBorders>
                    <w:top w:val="nil"/>
                    <w:left w:val="nil"/>
                    <w:bottom w:val="nil"/>
                    <w:right w:val="nil"/>
                  </w:tcBorders>
                  <w:hideMark/>
                </w:tcPr>
                <w:p w:rsidR="007444D1" w:rsidRPr="00663789" w:rsidRDefault="007444D1">
                  <w:pPr>
                    <w:spacing w:line="335" w:lineRule="atLeast"/>
                    <w:jc w:val="center"/>
                    <w:rPr>
                      <w:rFonts w:ascii="Trebuchet MS" w:hAnsi="Trebuchet MS"/>
                      <w:sz w:val="23"/>
                      <w:szCs w:val="23"/>
                    </w:rPr>
                  </w:pPr>
                  <w:r w:rsidRPr="00663789">
                    <w:rPr>
                      <w:rFonts w:ascii="Trebuchet MS" w:hAnsi="Trebuchet MS"/>
                      <w:noProof/>
                      <w:color w:val="0000FF"/>
                      <w:sz w:val="23"/>
                      <w:szCs w:val="23"/>
                      <w:lang w:eastAsia="fr-FR"/>
                    </w:rPr>
                    <w:drawing>
                      <wp:inline distT="0" distB="0" distL="0" distR="0">
                        <wp:extent cx="850900" cy="1020445"/>
                        <wp:effectExtent l="19050" t="0" r="6350" b="0"/>
                        <wp:docPr id="414" name="Image 414" descr="http://www.bisque.com/tom/astronomymag/images/amagico.jpg">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www.bisque.com/tom/astronomymag/images/amagico.jpg">
                                  <a:hlinkClick r:id="rId436"/>
                                </pic:cNvPr>
                                <pic:cNvPicPr>
                                  <a:picLocks noChangeAspect="1" noChangeArrowheads="1"/>
                                </pic:cNvPicPr>
                              </pic:nvPicPr>
                              <pic:blipFill>
                                <a:blip r:embed="rId434" cstate="print"/>
                                <a:srcRect/>
                                <a:stretch>
                                  <a:fillRect/>
                                </a:stretch>
                              </pic:blipFill>
                              <pic:spPr bwMode="auto">
                                <a:xfrm>
                                  <a:off x="0" y="0"/>
                                  <a:ext cx="850900" cy="1020445"/>
                                </a:xfrm>
                                <a:prstGeom prst="rect">
                                  <a:avLst/>
                                </a:prstGeom>
                                <a:noFill/>
                                <a:ln w="9525">
                                  <a:noFill/>
                                  <a:miter lim="800000"/>
                                  <a:headEnd/>
                                  <a:tailEnd/>
                                </a:ln>
                              </pic:spPr>
                            </pic:pic>
                          </a:graphicData>
                        </a:graphic>
                      </wp:inline>
                    </w:drawing>
                  </w:r>
                  <w:r w:rsidRPr="00663789">
                    <w:rPr>
                      <w:rFonts w:ascii="Trebuchet MS" w:hAnsi="Trebuchet MS"/>
                      <w:sz w:val="23"/>
                      <w:szCs w:val="23"/>
                    </w:rPr>
                    <w:br/>
                  </w:r>
                  <w:hyperlink r:id="rId437" w:history="1">
                    <w:r w:rsidRPr="00663789">
                      <w:rPr>
                        <w:rStyle w:val="Lienhypertexte"/>
                        <w:rFonts w:ascii="Verdana" w:hAnsi="Verdana"/>
                        <w:bCs/>
                        <w:sz w:val="20"/>
                        <w:szCs w:val="20"/>
                      </w:rPr>
                      <w:t xml:space="preserve">Astronomy Magazine </w:t>
                    </w:r>
                  </w:hyperlink>
                  <w:r w:rsidRPr="00663789">
                    <w:rPr>
                      <w:rFonts w:ascii="Verdana" w:hAnsi="Verdana"/>
                      <w:bCs/>
                      <w:sz w:val="20"/>
                      <w:szCs w:val="20"/>
                    </w:rPr>
                    <w:br/>
                  </w:r>
                  <w:r w:rsidRPr="00663789">
                    <w:rPr>
                      <w:rFonts w:ascii="Verdana" w:hAnsi="Verdana"/>
                      <w:sz w:val="20"/>
                      <w:szCs w:val="20"/>
                    </w:rPr>
                    <w:t>Constellation Lines</w:t>
                  </w:r>
                </w:p>
              </w:tc>
            </w:tr>
          </w:tbl>
          <w:p w:rsidR="007444D1" w:rsidRPr="00663789" w:rsidRDefault="007444D1">
            <w:pPr>
              <w:spacing w:line="335" w:lineRule="atLeast"/>
              <w:jc w:val="center"/>
              <w:rPr>
                <w:rFonts w:ascii="Trebuchet MS" w:hAnsi="Trebuchet MS"/>
                <w:sz w:val="23"/>
                <w:szCs w:val="23"/>
              </w:rPr>
            </w:pPr>
          </w:p>
        </w:tc>
      </w:tr>
    </w:tbl>
    <w:p w:rsidR="007444D1" w:rsidRDefault="007444D1" w:rsidP="007444D1">
      <w:pPr>
        <w:spacing w:line="335" w:lineRule="atLeast"/>
        <w:rPr>
          <w:rFonts w:ascii="Trebuchet MS" w:hAnsi="Trebuchet MS" w:cs="Times New Roman"/>
          <w:sz w:val="23"/>
          <w:szCs w:val="23"/>
        </w:rPr>
      </w:pPr>
    </w:p>
    <w:p w:rsidR="007444D1" w:rsidRDefault="007444D1" w:rsidP="007444D1">
      <w:pPr>
        <w:pStyle w:val="z-Basduformulaire"/>
      </w:pPr>
      <w:r>
        <w:t>Bas du formulaire</w:t>
      </w:r>
    </w:p>
    <w:tbl>
      <w:tblPr>
        <w:tblW w:w="11775" w:type="dxa"/>
        <w:tblCellSpacing w:w="0" w:type="dxa"/>
        <w:tblCellMar>
          <w:left w:w="0" w:type="dxa"/>
          <w:right w:w="0" w:type="dxa"/>
        </w:tblCellMar>
        <w:tblLook w:val="04A0"/>
      </w:tblPr>
      <w:tblGrid>
        <w:gridCol w:w="11160"/>
        <w:gridCol w:w="615"/>
      </w:tblGrid>
      <w:tr w:rsidR="007444D1" w:rsidTr="00E60A23">
        <w:trPr>
          <w:trHeight w:val="825"/>
          <w:tblCellSpacing w:w="0" w:type="dxa"/>
        </w:trPr>
        <w:tc>
          <w:tcPr>
            <w:tcW w:w="11160" w:type="dxa"/>
            <w:vAlign w:val="center"/>
            <w:hideMark/>
          </w:tcPr>
          <w:p w:rsidR="007444D1" w:rsidRDefault="007444D1">
            <w:pPr>
              <w:spacing w:line="335" w:lineRule="atLeast"/>
              <w:rPr>
                <w:rFonts w:ascii="Trebuchet MS" w:hAnsi="Trebuchet MS"/>
                <w:sz w:val="23"/>
                <w:szCs w:val="23"/>
              </w:rPr>
            </w:pPr>
          </w:p>
        </w:tc>
        <w:tc>
          <w:tcPr>
            <w:tcW w:w="615" w:type="dxa"/>
            <w:vAlign w:val="center"/>
            <w:hideMark/>
          </w:tcPr>
          <w:p w:rsidR="007444D1" w:rsidRDefault="007444D1">
            <w:pPr>
              <w:spacing w:line="335" w:lineRule="atLeast"/>
              <w:rPr>
                <w:rFonts w:ascii="Trebuchet MS" w:hAnsi="Trebuchet MS"/>
                <w:sz w:val="23"/>
                <w:szCs w:val="23"/>
              </w:rPr>
            </w:pPr>
          </w:p>
        </w:tc>
      </w:tr>
    </w:tbl>
    <w:p w:rsidR="007444D1" w:rsidRDefault="007444D1" w:rsidP="007444D1">
      <w:pPr>
        <w:spacing w:line="335" w:lineRule="atLeast"/>
        <w:rPr>
          <w:rFonts w:ascii="Trebuchet MS" w:hAnsi="Trebuchet MS"/>
          <w:vanish/>
          <w:sz w:val="23"/>
          <w:szCs w:val="23"/>
        </w:rPr>
      </w:pPr>
    </w:p>
    <w:p w:rsidR="002224F3" w:rsidRDefault="002224F3" w:rsidP="002224F3">
      <w:pPr>
        <w:pStyle w:val="Titre2"/>
        <w:tabs>
          <w:tab w:val="left" w:pos="10381"/>
          <w:tab w:val="left" w:pos="10915"/>
        </w:tabs>
        <w:spacing w:line="335" w:lineRule="atLeast"/>
        <w:ind w:right="3497"/>
        <w:sectPr w:rsidR="002224F3" w:rsidSect="0011757D">
          <w:pgSz w:w="11906" w:h="16838"/>
          <w:pgMar w:top="284" w:right="720" w:bottom="142" w:left="720" w:header="708" w:footer="708" w:gutter="0"/>
          <w:cols w:space="708"/>
          <w:docGrid w:linePitch="360"/>
        </w:sectPr>
      </w:pPr>
    </w:p>
    <w:tbl>
      <w:tblPr>
        <w:tblW w:w="13987" w:type="dxa"/>
        <w:tblInd w:w="-142" w:type="dxa"/>
        <w:shd w:val="clear" w:color="auto" w:fill="FFFFFF"/>
        <w:tblCellMar>
          <w:left w:w="0" w:type="dxa"/>
          <w:right w:w="0" w:type="dxa"/>
        </w:tblCellMar>
        <w:tblLook w:val="04A0"/>
      </w:tblPr>
      <w:tblGrid>
        <w:gridCol w:w="13987"/>
      </w:tblGrid>
      <w:tr w:rsidR="007444D1" w:rsidRPr="0009743F" w:rsidTr="00B6312C">
        <w:trPr>
          <w:trHeight w:val="180"/>
        </w:trPr>
        <w:tc>
          <w:tcPr>
            <w:tcW w:w="13987" w:type="dxa"/>
            <w:tcBorders>
              <w:top w:val="nil"/>
              <w:left w:val="nil"/>
              <w:bottom w:val="nil"/>
              <w:right w:val="nil"/>
            </w:tcBorders>
            <w:shd w:val="clear" w:color="auto" w:fill="FFFFFF"/>
            <w:vAlign w:val="center"/>
            <w:hideMark/>
          </w:tcPr>
          <w:p w:rsidR="002224F3" w:rsidRDefault="007444D1" w:rsidP="002224F3">
            <w:pPr>
              <w:pStyle w:val="Titre2"/>
              <w:tabs>
                <w:tab w:val="left" w:pos="10381"/>
                <w:tab w:val="left" w:pos="10915"/>
              </w:tabs>
              <w:spacing w:line="335" w:lineRule="atLeast"/>
              <w:ind w:right="3497"/>
            </w:pPr>
            <w:r>
              <w:lastRenderedPageBreak/>
              <w:br/>
            </w:r>
            <w:r w:rsidR="002224F3">
              <w:t>Asterisms</w:t>
            </w:r>
          </w:p>
          <w:p w:rsidR="002224F3" w:rsidRDefault="00963DE3" w:rsidP="00281ED9">
            <w:pPr>
              <w:pStyle w:val="NormalWeb"/>
              <w:numPr>
                <w:ilvl w:val="0"/>
                <w:numId w:val="18"/>
              </w:numPr>
              <w:spacing w:line="335" w:lineRule="atLeast"/>
            </w:pPr>
            <w:hyperlink r:id="rId438" w:anchor="What is an Asterism" w:history="1">
              <w:r w:rsidR="002224F3">
                <w:rPr>
                  <w:rStyle w:val="Lienhypertexte"/>
                  <w:rFonts w:ascii="Verdana" w:hAnsi="Verdana"/>
                  <w:b/>
                  <w:bCs/>
                  <w:sz w:val="20"/>
                  <w:szCs w:val="20"/>
                </w:rPr>
                <w:t>Background</w:t>
              </w:r>
            </w:hyperlink>
          </w:p>
          <w:p w:rsidR="002224F3" w:rsidRDefault="00963DE3" w:rsidP="00281ED9">
            <w:pPr>
              <w:pStyle w:val="NormalWeb"/>
              <w:numPr>
                <w:ilvl w:val="0"/>
                <w:numId w:val="18"/>
              </w:numPr>
              <w:spacing w:line="335" w:lineRule="atLeast"/>
            </w:pPr>
            <w:hyperlink r:id="rId439" w:history="1">
              <w:r w:rsidR="002224F3" w:rsidRPr="002224F3">
                <w:rPr>
                  <w:rStyle w:val="Lienhypertexte"/>
                  <w:rFonts w:ascii="Verdana" w:hAnsi="Verdana"/>
                  <w:b/>
                  <w:bCs/>
                  <w:sz w:val="20"/>
                  <w:szCs w:val="20"/>
                </w:rPr>
                <w:t>Est-ce que je peux créer mes propres asterisms ?</w:t>
              </w:r>
            </w:hyperlink>
          </w:p>
          <w:p w:rsidR="002224F3" w:rsidRDefault="00963DE3" w:rsidP="00281ED9">
            <w:pPr>
              <w:pStyle w:val="NormalWeb"/>
              <w:numPr>
                <w:ilvl w:val="0"/>
                <w:numId w:val="18"/>
              </w:numPr>
              <w:spacing w:line="335" w:lineRule="atLeast"/>
            </w:pPr>
            <w:hyperlink r:id="rId440" w:history="1">
              <w:r w:rsidR="002224F3">
                <w:rPr>
                  <w:rStyle w:val="Lienhypertexte"/>
                  <w:rFonts w:ascii="Verdana" w:hAnsi="Verdana"/>
                  <w:b/>
                  <w:bCs/>
                  <w:sz w:val="20"/>
                  <w:szCs w:val="20"/>
                </w:rPr>
                <w:t>Complete list of Asterisms</w:t>
              </w:r>
            </w:hyperlink>
          </w:p>
          <w:p w:rsidR="002224F3" w:rsidRDefault="00963DE3" w:rsidP="00281ED9">
            <w:pPr>
              <w:pStyle w:val="NormalWeb"/>
              <w:numPr>
                <w:ilvl w:val="0"/>
                <w:numId w:val="18"/>
              </w:numPr>
              <w:spacing w:line="335" w:lineRule="atLeast"/>
            </w:pPr>
            <w:hyperlink r:id="rId441" w:anchor="Changing the default frame size" w:history="1">
              <w:r w:rsidR="002224F3">
                <w:rPr>
                  <w:rStyle w:val="Lienhypertexte"/>
                  <w:rFonts w:ascii="Verdana" w:hAnsi="Verdana"/>
                  <w:b/>
                  <w:bCs/>
                  <w:sz w:val="20"/>
                  <w:szCs w:val="20"/>
                </w:rPr>
                <w:t>Changing the default Frame size</w:t>
              </w:r>
            </w:hyperlink>
          </w:p>
          <w:p w:rsidR="002224F3" w:rsidRDefault="00963DE3" w:rsidP="00281ED9">
            <w:pPr>
              <w:pStyle w:val="NormalWeb"/>
              <w:numPr>
                <w:ilvl w:val="0"/>
                <w:numId w:val="18"/>
              </w:numPr>
              <w:spacing w:line="335" w:lineRule="atLeast"/>
            </w:pPr>
            <w:hyperlink r:id="rId442" w:anchor="Downloads for the SDB files" w:history="1">
              <w:r w:rsidR="002224F3">
                <w:rPr>
                  <w:rStyle w:val="Lienhypertexte"/>
                  <w:rFonts w:ascii="Verdana" w:hAnsi="Verdana"/>
                  <w:b/>
                  <w:bCs/>
                  <w:sz w:val="20"/>
                  <w:szCs w:val="20"/>
                </w:rPr>
                <w:t>Download for the SDB files</w:t>
              </w:r>
            </w:hyperlink>
          </w:p>
          <w:p w:rsidR="002224F3" w:rsidRDefault="00963DE3" w:rsidP="00281ED9">
            <w:pPr>
              <w:pStyle w:val="NormalWeb"/>
              <w:numPr>
                <w:ilvl w:val="0"/>
                <w:numId w:val="18"/>
              </w:numPr>
              <w:spacing w:line="335" w:lineRule="atLeast"/>
            </w:pPr>
            <w:hyperlink r:id="rId443" w:anchor="How do I label the asterisms" w:history="1">
              <w:r w:rsidR="002224F3" w:rsidRPr="002224F3">
                <w:rPr>
                  <w:rStyle w:val="Lienhypertexte"/>
                  <w:rFonts w:ascii="Verdana" w:hAnsi="Verdana"/>
                  <w:b/>
                  <w:bCs/>
                  <w:sz w:val="20"/>
                  <w:szCs w:val="20"/>
                </w:rPr>
                <w:t>Comment est-ce que je les marque ?</w:t>
              </w:r>
            </w:hyperlink>
          </w:p>
          <w:p w:rsidR="002224F3" w:rsidRDefault="00963DE3" w:rsidP="00281ED9">
            <w:pPr>
              <w:pStyle w:val="NormalWeb"/>
              <w:numPr>
                <w:ilvl w:val="0"/>
                <w:numId w:val="18"/>
              </w:numPr>
              <w:spacing w:line="335" w:lineRule="atLeast"/>
            </w:pPr>
            <w:hyperlink r:id="rId444" w:anchor="How Do I search for them" w:history="1">
              <w:r w:rsidR="002224F3" w:rsidRPr="002224F3">
                <w:rPr>
                  <w:rStyle w:val="Lienhypertexte"/>
                  <w:rFonts w:ascii="Verdana" w:hAnsi="Verdana"/>
                  <w:b/>
                  <w:bCs/>
                  <w:sz w:val="20"/>
                  <w:szCs w:val="20"/>
                </w:rPr>
                <w:t>Comment est-ce que je recherche les asterisms ?</w:t>
              </w:r>
            </w:hyperlink>
          </w:p>
          <w:p w:rsidR="002224F3" w:rsidRDefault="00963DE3" w:rsidP="00281ED9">
            <w:pPr>
              <w:pStyle w:val="NormalWeb"/>
              <w:numPr>
                <w:ilvl w:val="0"/>
                <w:numId w:val="18"/>
              </w:numPr>
              <w:spacing w:line="335" w:lineRule="atLeast"/>
            </w:pPr>
            <w:hyperlink r:id="rId445" w:anchor="How do I enable Reference Line plotting" w:history="1">
              <w:r w:rsidR="002224F3" w:rsidRPr="002224F3">
                <w:rPr>
                  <w:rStyle w:val="Lienhypertexte"/>
                  <w:rFonts w:ascii="Verdana" w:hAnsi="Verdana"/>
                  <w:b/>
                  <w:bCs/>
                  <w:sz w:val="20"/>
                  <w:szCs w:val="20"/>
                </w:rPr>
                <w:t xml:space="preserve">Comment est-ce que je permets </w:t>
              </w:r>
              <w:proofErr w:type="gramStart"/>
              <w:r w:rsidR="002224F3" w:rsidRPr="002224F3">
                <w:rPr>
                  <w:rStyle w:val="Lienhypertexte"/>
                  <w:rFonts w:ascii="Verdana" w:hAnsi="Verdana"/>
                  <w:b/>
                  <w:bCs/>
                  <w:sz w:val="20"/>
                  <w:szCs w:val="20"/>
                </w:rPr>
                <w:t>la</w:t>
              </w:r>
              <w:proofErr w:type="gramEnd"/>
              <w:r w:rsidR="002224F3" w:rsidRPr="002224F3">
                <w:rPr>
                  <w:rStyle w:val="Lienhypertexte"/>
                  <w:rFonts w:ascii="Verdana" w:hAnsi="Verdana"/>
                  <w:b/>
                  <w:bCs/>
                  <w:sz w:val="20"/>
                  <w:szCs w:val="20"/>
                </w:rPr>
                <w:t xml:space="preserve"> traçage de Reference Line ?</w:t>
              </w:r>
            </w:hyperlink>
          </w:p>
          <w:p w:rsidR="002224F3" w:rsidRDefault="00963DE3" w:rsidP="00281ED9">
            <w:pPr>
              <w:pStyle w:val="NormalWeb"/>
              <w:numPr>
                <w:ilvl w:val="0"/>
                <w:numId w:val="18"/>
              </w:numPr>
              <w:spacing w:line="335" w:lineRule="atLeast"/>
            </w:pPr>
            <w:hyperlink r:id="rId446" w:history="1">
              <w:r w:rsidR="002224F3" w:rsidRPr="002224F3">
                <w:rPr>
                  <w:rStyle w:val="Lienhypertexte"/>
                  <w:rFonts w:ascii="Verdana" w:hAnsi="Verdana"/>
                  <w:b/>
                  <w:bCs/>
                  <w:sz w:val="20"/>
                  <w:szCs w:val="20"/>
                </w:rPr>
                <w:t>Comment est-ce que je peux faire mon propre Object Type Asterisms ?</w:t>
              </w:r>
            </w:hyperlink>
          </w:p>
          <w:p w:rsidR="002224F3" w:rsidRDefault="00963DE3" w:rsidP="00281ED9">
            <w:pPr>
              <w:pStyle w:val="NormalWeb"/>
              <w:numPr>
                <w:ilvl w:val="0"/>
                <w:numId w:val="18"/>
              </w:numPr>
              <w:spacing w:line="335" w:lineRule="atLeast"/>
            </w:pPr>
            <w:hyperlink r:id="rId447" w:anchor="Downloads for the SDB files" w:history="1">
              <w:r w:rsidR="002224F3" w:rsidRPr="002224F3">
                <w:rPr>
                  <w:rStyle w:val="Lienhypertexte"/>
                  <w:rFonts w:ascii="Verdana" w:hAnsi="Verdana"/>
                  <w:b/>
                  <w:bCs/>
                  <w:sz w:val="20"/>
                  <w:szCs w:val="20"/>
                </w:rPr>
                <w:t>Où peux-je obtenir les dossiers de SDB ?</w:t>
              </w:r>
            </w:hyperlink>
          </w:p>
          <w:p w:rsidR="002224F3" w:rsidRDefault="00963DE3" w:rsidP="00281ED9">
            <w:pPr>
              <w:pStyle w:val="NormalWeb"/>
              <w:numPr>
                <w:ilvl w:val="0"/>
                <w:numId w:val="18"/>
              </w:numPr>
              <w:spacing w:line="335" w:lineRule="atLeast"/>
            </w:pPr>
            <w:hyperlink r:id="rId448" w:anchor="Why dont I see them all" w:history="1">
              <w:r w:rsidR="002224F3" w:rsidRPr="002224F3">
                <w:rPr>
                  <w:rStyle w:val="Lienhypertexte"/>
                  <w:rFonts w:ascii="Verdana" w:hAnsi="Verdana"/>
                  <w:b/>
                  <w:bCs/>
                  <w:sz w:val="20"/>
                  <w:szCs w:val="20"/>
                </w:rPr>
                <w:t>Pourquoi est-ce que je ne les vois pas tous ?</w:t>
              </w:r>
            </w:hyperlink>
          </w:p>
          <w:p w:rsidR="002224F3" w:rsidRDefault="00963DE3" w:rsidP="00281ED9">
            <w:pPr>
              <w:pStyle w:val="NormalWeb"/>
              <w:numPr>
                <w:ilvl w:val="0"/>
                <w:numId w:val="18"/>
              </w:numPr>
              <w:spacing w:line="335" w:lineRule="atLeast"/>
            </w:pPr>
            <w:hyperlink r:id="rId449" w:anchor="Why Reference Lines" w:history="1">
              <w:r w:rsidR="002224F3">
                <w:rPr>
                  <w:rStyle w:val="Lienhypertexte"/>
                  <w:rFonts w:ascii="Verdana" w:hAnsi="Verdana"/>
                  <w:b/>
                  <w:bCs/>
                  <w:sz w:val="20"/>
                  <w:szCs w:val="20"/>
                </w:rPr>
                <w:t>Why Reference Lines?</w:t>
              </w:r>
            </w:hyperlink>
          </w:p>
          <w:p w:rsidR="00547BC1" w:rsidRDefault="00547BC1" w:rsidP="00547BC1">
            <w:pPr>
              <w:pStyle w:val="Titre2"/>
              <w:spacing w:line="335" w:lineRule="atLeast"/>
            </w:pPr>
            <w:bookmarkStart w:id="45" w:name="What_is_an_Asterism"/>
            <w:r>
              <w:rPr>
                <w:rFonts w:ascii="Verdana" w:hAnsi="Verdana"/>
                <w:sz w:val="20"/>
                <w:szCs w:val="20"/>
              </w:rPr>
              <w:t>What is an Asterism?</w:t>
            </w:r>
            <w:bookmarkEnd w:id="45"/>
          </w:p>
          <w:p w:rsidR="00B56C3C" w:rsidRDefault="00547BC1" w:rsidP="00547BC1">
            <w:pPr>
              <w:pStyle w:val="NormalWeb"/>
              <w:tabs>
                <w:tab w:val="left" w:pos="10773"/>
              </w:tabs>
              <w:rPr>
                <w:rFonts w:ascii="Verdana" w:hAnsi="Verdana"/>
                <w:sz w:val="20"/>
                <w:szCs w:val="20"/>
              </w:rPr>
            </w:pPr>
            <w:r w:rsidRPr="00547BC1">
              <w:rPr>
                <w:rFonts w:ascii="Verdana" w:hAnsi="Verdana"/>
                <w:sz w:val="20"/>
                <w:szCs w:val="20"/>
              </w:rPr>
              <w:t xml:space="preserve">Un asterism est un modèle créé par les étoiles raisonnablement lumineuses et est chronomètre souvent </w:t>
            </w:r>
          </w:p>
          <w:p w:rsidR="00547BC1" w:rsidRDefault="00547BC1" w:rsidP="00547BC1">
            <w:pPr>
              <w:pStyle w:val="NormalWeb"/>
              <w:tabs>
                <w:tab w:val="left" w:pos="10773"/>
              </w:tabs>
            </w:pPr>
            <w:r w:rsidRPr="00547BC1">
              <w:rPr>
                <w:rFonts w:ascii="Verdana" w:hAnsi="Verdana"/>
                <w:sz w:val="20"/>
                <w:szCs w:val="20"/>
              </w:rPr>
              <w:t>même un sous-ensemble</w:t>
            </w:r>
            <w:r>
              <w:t xml:space="preserve"> </w:t>
            </w:r>
          </w:p>
          <w:p w:rsidR="00547BC1" w:rsidRDefault="00547BC1" w:rsidP="00547BC1">
            <w:pPr>
              <w:pStyle w:val="NormalWeb"/>
              <w:tabs>
                <w:tab w:val="left" w:pos="9929"/>
                <w:tab w:val="left" w:pos="11199"/>
              </w:tabs>
              <w:ind w:right="397"/>
              <w:rPr>
                <w:rFonts w:ascii="Verdana" w:hAnsi="Verdana"/>
                <w:sz w:val="20"/>
                <w:szCs w:val="20"/>
              </w:rPr>
            </w:pPr>
            <w:r w:rsidRPr="00547BC1">
              <w:rPr>
                <w:rFonts w:ascii="Verdana" w:hAnsi="Verdana"/>
                <w:sz w:val="20"/>
                <w:szCs w:val="20"/>
              </w:rPr>
              <w:t xml:space="preserve">d'une constellation. </w:t>
            </w:r>
          </w:p>
          <w:p w:rsidR="00547BC1" w:rsidRDefault="00547BC1" w:rsidP="00547BC1">
            <w:pPr>
              <w:pStyle w:val="NormalWeb"/>
              <w:tabs>
                <w:tab w:val="left" w:pos="9929"/>
                <w:tab w:val="left" w:pos="11199"/>
              </w:tabs>
              <w:ind w:right="397"/>
              <w:rPr>
                <w:rFonts w:ascii="Verdana" w:hAnsi="Verdana"/>
                <w:sz w:val="20"/>
                <w:szCs w:val="20"/>
              </w:rPr>
            </w:pPr>
            <w:r w:rsidRPr="00547BC1">
              <w:rPr>
                <w:rFonts w:ascii="Verdana" w:hAnsi="Verdana"/>
                <w:sz w:val="20"/>
                <w:szCs w:val="20"/>
              </w:rPr>
              <w:t xml:space="preserve">Voir ci-dessous pour un exemple de l'asterism que le grand huit a trouvé dans la constellation </w:t>
            </w:r>
            <w:r>
              <w:rPr>
                <w:rFonts w:ascii="Verdana" w:hAnsi="Verdana"/>
                <w:sz w:val="20"/>
                <w:szCs w:val="20"/>
              </w:rPr>
              <w:t xml:space="preserve">la grande </w:t>
            </w:r>
          </w:p>
          <w:p w:rsidR="00547BC1" w:rsidRDefault="00547BC1" w:rsidP="00547BC1">
            <w:pPr>
              <w:pStyle w:val="NormalWeb"/>
              <w:tabs>
                <w:tab w:val="left" w:pos="9929"/>
                <w:tab w:val="left" w:pos="11199"/>
              </w:tabs>
              <w:ind w:right="397"/>
            </w:pPr>
            <w:r>
              <w:rPr>
                <w:rFonts w:ascii="Verdana" w:hAnsi="Verdana"/>
                <w:sz w:val="20"/>
                <w:szCs w:val="20"/>
              </w:rPr>
              <w:t>ourse.</w:t>
            </w:r>
          </w:p>
          <w:p w:rsidR="007444D1" w:rsidRPr="00547BC1" w:rsidRDefault="007444D1" w:rsidP="002224F3">
            <w:pPr>
              <w:pStyle w:val="NormalWeb"/>
            </w:pPr>
          </w:p>
          <w:p w:rsidR="00547BC1" w:rsidRDefault="007444D1" w:rsidP="00547BC1">
            <w:pPr>
              <w:pStyle w:val="NormalWeb"/>
              <w:jc w:val="both"/>
              <w:rPr>
                <w:rFonts w:ascii="Verdana" w:hAnsi="Verdana"/>
                <w:sz w:val="20"/>
                <w:szCs w:val="20"/>
              </w:rPr>
            </w:pPr>
            <w:r w:rsidRPr="00547BC1">
              <w:rPr>
                <w:rFonts w:ascii="Verdana" w:hAnsi="Verdana"/>
                <w:b/>
                <w:bCs/>
                <w:sz w:val="20"/>
                <w:szCs w:val="20"/>
              </w:rPr>
              <w:t>Note:</w:t>
            </w:r>
            <w:proofErr w:type="gramStart"/>
            <w:r w:rsidRPr="00547BC1">
              <w:rPr>
                <w:rFonts w:ascii="Verdana" w:hAnsi="Verdana"/>
                <w:b/>
                <w:bCs/>
                <w:sz w:val="20"/>
                <w:szCs w:val="20"/>
              </w:rPr>
              <w:t xml:space="preserve">  </w:t>
            </w:r>
            <w:r w:rsidR="00547BC1" w:rsidRPr="00547BC1">
              <w:rPr>
                <w:rFonts w:ascii="Verdana" w:hAnsi="Verdana"/>
                <w:sz w:val="20"/>
                <w:szCs w:val="20"/>
              </w:rPr>
              <w:t>Comme</w:t>
            </w:r>
            <w:proofErr w:type="gramEnd"/>
            <w:r w:rsidR="00547BC1" w:rsidRPr="00547BC1">
              <w:rPr>
                <w:rFonts w:ascii="Verdana" w:hAnsi="Verdana"/>
                <w:sz w:val="20"/>
                <w:szCs w:val="20"/>
              </w:rPr>
              <w:t xml:space="preserve"> cela est le cas pour les</w:t>
            </w:r>
            <w:r w:rsidR="00547BC1">
              <w:rPr>
                <w:rFonts w:ascii="Times New Roman" w:hAnsi="Times New Roman"/>
                <w:sz w:val="24"/>
                <w:szCs w:val="24"/>
              </w:rPr>
              <w:t xml:space="preserve"> </w:t>
            </w:r>
            <w:hyperlink r:id="rId450" w:history="1">
              <w:r w:rsidR="00547BC1" w:rsidRPr="00547BC1">
                <w:rPr>
                  <w:rStyle w:val="Lienhypertexte"/>
                  <w:rFonts w:ascii="Verdana" w:hAnsi="Verdana"/>
                  <w:sz w:val="20"/>
                  <w:szCs w:val="20"/>
                </w:rPr>
                <w:t>dessins au trait de constellation les</w:t>
              </w:r>
            </w:hyperlink>
            <w:r w:rsidR="00547BC1">
              <w:rPr>
                <w:rFonts w:ascii="Times New Roman" w:hAnsi="Times New Roman"/>
                <w:sz w:val="24"/>
                <w:szCs w:val="24"/>
              </w:rPr>
              <w:t xml:space="preserve"> </w:t>
            </w:r>
            <w:r w:rsidR="00547BC1" w:rsidRPr="00547BC1">
              <w:rPr>
                <w:rFonts w:ascii="Verdana" w:hAnsi="Verdana"/>
                <w:sz w:val="20"/>
                <w:szCs w:val="20"/>
              </w:rPr>
              <w:t xml:space="preserve">lignes d'asterism sont très </w:t>
            </w:r>
          </w:p>
          <w:p w:rsidR="00547BC1" w:rsidRDefault="00547BC1" w:rsidP="00547BC1">
            <w:pPr>
              <w:pStyle w:val="NormalWeb"/>
              <w:jc w:val="both"/>
              <w:rPr>
                <w:rFonts w:ascii="Verdana" w:hAnsi="Verdana"/>
                <w:sz w:val="20"/>
                <w:szCs w:val="20"/>
              </w:rPr>
            </w:pPr>
            <w:r w:rsidRPr="00547BC1">
              <w:rPr>
                <w:rFonts w:ascii="Verdana" w:hAnsi="Verdana"/>
                <w:sz w:val="20"/>
                <w:szCs w:val="20"/>
              </w:rPr>
              <w:t xml:space="preserve">subjectives et il n'y a pas vraiment aucune une "norme" placent pour choisir de, autant que je sais. </w:t>
            </w:r>
          </w:p>
          <w:p w:rsidR="00547BC1" w:rsidRDefault="00547BC1" w:rsidP="00547BC1">
            <w:pPr>
              <w:pStyle w:val="NormalWeb"/>
              <w:jc w:val="both"/>
              <w:rPr>
                <w:rFonts w:ascii="Verdana" w:hAnsi="Verdana"/>
                <w:sz w:val="20"/>
                <w:szCs w:val="20"/>
              </w:rPr>
            </w:pPr>
            <w:r w:rsidRPr="00547BC1">
              <w:rPr>
                <w:rFonts w:ascii="Verdana" w:hAnsi="Verdana"/>
                <w:sz w:val="20"/>
                <w:szCs w:val="20"/>
              </w:rPr>
              <w:t>Elles changent avec la culture et beaucoup de personnes simplement ne les voient pas</w:t>
            </w:r>
          </w:p>
          <w:p w:rsidR="007444D1" w:rsidRPr="00547BC1" w:rsidRDefault="00547BC1" w:rsidP="00547BC1">
            <w:pPr>
              <w:pStyle w:val="NormalWeb"/>
              <w:jc w:val="both"/>
            </w:pPr>
            <w:r w:rsidRPr="00547BC1">
              <w:rPr>
                <w:rFonts w:ascii="Verdana" w:hAnsi="Verdana"/>
                <w:sz w:val="20"/>
                <w:szCs w:val="20"/>
              </w:rPr>
              <w:t xml:space="preserve"> les mêmes</w:t>
            </w:r>
            <w:r>
              <w:rPr>
                <w:rFonts w:ascii="Times New Roman" w:hAnsi="Times New Roman"/>
                <w:sz w:val="24"/>
                <w:szCs w:val="24"/>
              </w:rPr>
              <w:t xml:space="preserve"> </w:t>
            </w:r>
            <w:r>
              <w:rPr>
                <w:rFonts w:ascii="Verdana" w:hAnsi="Verdana"/>
                <w:sz w:val="20"/>
                <w:szCs w:val="20"/>
              </w:rPr>
              <w:t>en tant que d'autres.</w:t>
            </w:r>
          </w:p>
          <w:p w:rsidR="007444D1" w:rsidRPr="00547BC1" w:rsidRDefault="007444D1">
            <w:pPr>
              <w:pStyle w:val="NormalWeb"/>
            </w:pPr>
            <w:r w:rsidRPr="00547BC1">
              <w:t> </w:t>
            </w:r>
          </w:p>
          <w:p w:rsidR="00547BC1" w:rsidRDefault="00547BC1" w:rsidP="00547BC1">
            <w:pPr>
              <w:pStyle w:val="NormalWeb"/>
              <w:rPr>
                <w:rFonts w:ascii="Verdana" w:hAnsi="Verdana"/>
                <w:sz w:val="20"/>
                <w:szCs w:val="20"/>
              </w:rPr>
            </w:pPr>
            <w:r w:rsidRPr="00547BC1">
              <w:rPr>
                <w:rFonts w:ascii="Verdana" w:hAnsi="Verdana"/>
                <w:sz w:val="20"/>
                <w:szCs w:val="20"/>
              </w:rPr>
              <w:t xml:space="preserve">Comme source pour plusieurs de mes asterisms j'ai employé le livre </w:t>
            </w:r>
            <w:hyperlink r:id="rId451" w:history="1">
              <w:r w:rsidRPr="00547BC1">
                <w:rPr>
                  <w:rStyle w:val="Lienhypertexte"/>
                  <w:rFonts w:ascii="Verdana" w:hAnsi="Verdana"/>
                  <w:sz w:val="20"/>
                  <w:szCs w:val="20"/>
                </w:rPr>
                <w:t>"The Cambridge Guide au Constellations"</w:t>
              </w:r>
            </w:hyperlink>
            <w:r w:rsidRPr="00547BC1">
              <w:rPr>
                <w:rFonts w:ascii="Verdana" w:hAnsi="Verdana"/>
                <w:sz w:val="20"/>
                <w:szCs w:val="20"/>
              </w:rPr>
              <w:t xml:space="preserve"> écrit par Michael E. Bakich et édité par</w:t>
            </w:r>
            <w:r>
              <w:t xml:space="preserve"> </w:t>
            </w:r>
            <w:hyperlink r:id="rId452" w:history="1">
              <w:r w:rsidRPr="00547BC1">
                <w:rPr>
                  <w:rStyle w:val="Lienhypertexte"/>
                  <w:rFonts w:ascii="Verdana" w:hAnsi="Verdana"/>
                  <w:sz w:val="20"/>
                  <w:szCs w:val="20"/>
                </w:rPr>
                <w:t>Cambride University Press</w:t>
              </w:r>
            </w:hyperlink>
            <w:r>
              <w:t xml:space="preserve"> </w:t>
            </w:r>
            <w:r w:rsidRPr="00547BC1">
              <w:rPr>
                <w:rFonts w:ascii="Verdana" w:hAnsi="Verdana"/>
                <w:sz w:val="20"/>
                <w:szCs w:val="20"/>
              </w:rPr>
              <w:t xml:space="preserve">comme référence. </w:t>
            </w:r>
          </w:p>
          <w:p w:rsidR="00547BC1" w:rsidRDefault="00547BC1" w:rsidP="00547BC1">
            <w:pPr>
              <w:pStyle w:val="NormalWeb"/>
              <w:rPr>
                <w:rFonts w:ascii="Verdana" w:hAnsi="Verdana"/>
                <w:sz w:val="20"/>
                <w:szCs w:val="20"/>
              </w:rPr>
            </w:pPr>
            <w:r w:rsidRPr="00547BC1">
              <w:rPr>
                <w:rFonts w:ascii="Verdana" w:hAnsi="Verdana"/>
                <w:sz w:val="20"/>
                <w:szCs w:val="20"/>
              </w:rPr>
              <w:t xml:space="preserve">Puisque je ne pourrais trouver aucune une apparence de source ce qui ils "devrait" regarder </w:t>
            </w:r>
          </w:p>
          <w:p w:rsidR="00547BC1" w:rsidRDefault="00547BC1" w:rsidP="00547BC1">
            <w:pPr>
              <w:pStyle w:val="NormalWeb"/>
            </w:pPr>
            <w:r w:rsidRPr="00547BC1">
              <w:rPr>
                <w:rFonts w:ascii="Verdana" w:hAnsi="Verdana"/>
                <w:sz w:val="20"/>
                <w:szCs w:val="20"/>
              </w:rPr>
              <w:t>comme il peut y avoir erreur de mes manières.</w:t>
            </w:r>
          </w:p>
          <w:p w:rsidR="007444D1" w:rsidRPr="00547BC1" w:rsidRDefault="007444D1">
            <w:pPr>
              <w:pStyle w:val="NormalWeb"/>
            </w:pPr>
            <w:r w:rsidRPr="00547BC1">
              <w:t> </w:t>
            </w:r>
          </w:p>
          <w:p w:rsidR="00B56C3C" w:rsidRDefault="00547BC1" w:rsidP="00547BC1">
            <w:pPr>
              <w:pStyle w:val="NormalWeb"/>
              <w:rPr>
                <w:rFonts w:ascii="Verdana" w:hAnsi="Verdana"/>
                <w:sz w:val="20"/>
                <w:szCs w:val="20"/>
              </w:rPr>
            </w:pPr>
            <w:r w:rsidRPr="00547BC1">
              <w:rPr>
                <w:rFonts w:ascii="Verdana" w:hAnsi="Verdana"/>
                <w:sz w:val="20"/>
                <w:szCs w:val="20"/>
              </w:rPr>
              <w:t xml:space="preserve">Bien que le livre au-dessus du logiciel utilisé d'astronomie de TheSky pour créer les diagrammes de </w:t>
            </w:r>
          </w:p>
          <w:p w:rsidR="00B56C3C" w:rsidRDefault="00547BC1" w:rsidP="00547BC1">
            <w:pPr>
              <w:pStyle w:val="NormalWeb"/>
              <w:rPr>
                <w:rFonts w:ascii="Verdana" w:hAnsi="Verdana"/>
                <w:sz w:val="20"/>
                <w:szCs w:val="20"/>
              </w:rPr>
            </w:pPr>
            <w:r w:rsidRPr="00547BC1">
              <w:rPr>
                <w:rFonts w:ascii="Verdana" w:hAnsi="Verdana"/>
                <w:sz w:val="20"/>
                <w:szCs w:val="20"/>
              </w:rPr>
              <w:t xml:space="preserve">trouveur pour les constellations il n'ait pas y eu une source graphique pour à ce que les asterisms </w:t>
            </w:r>
          </w:p>
          <w:p w:rsidR="00547BC1" w:rsidRDefault="00547BC1" w:rsidP="00547BC1">
            <w:pPr>
              <w:pStyle w:val="NormalWeb"/>
              <w:rPr>
                <w:rFonts w:ascii="Verdana" w:hAnsi="Verdana"/>
                <w:sz w:val="20"/>
                <w:szCs w:val="20"/>
              </w:rPr>
            </w:pPr>
            <w:r w:rsidRPr="00547BC1">
              <w:rPr>
                <w:rFonts w:ascii="Verdana" w:hAnsi="Verdana"/>
                <w:sz w:val="20"/>
                <w:szCs w:val="20"/>
              </w:rPr>
              <w:t xml:space="preserve">ressemblent. Une liste des étoiles </w:t>
            </w:r>
          </w:p>
          <w:p w:rsidR="00547BC1" w:rsidRDefault="00547BC1" w:rsidP="00547BC1">
            <w:pPr>
              <w:pStyle w:val="NormalWeb"/>
              <w:rPr>
                <w:rFonts w:ascii="Verdana" w:hAnsi="Verdana"/>
                <w:sz w:val="20"/>
                <w:szCs w:val="20"/>
              </w:rPr>
            </w:pPr>
            <w:r w:rsidRPr="00547BC1">
              <w:rPr>
                <w:rFonts w:ascii="Verdana" w:hAnsi="Verdana"/>
                <w:sz w:val="20"/>
                <w:szCs w:val="20"/>
              </w:rPr>
              <w:t xml:space="preserve">trouvées dans l'asterism étaient incluse pour les la plupart et je l'ai pris de là. La licence artistique a été </w:t>
            </w:r>
          </w:p>
          <w:p w:rsidR="00547BC1" w:rsidRDefault="00547BC1" w:rsidP="00547BC1">
            <w:pPr>
              <w:pStyle w:val="NormalWeb"/>
            </w:pPr>
            <w:r w:rsidRPr="00547BC1">
              <w:rPr>
                <w:rFonts w:ascii="Verdana" w:hAnsi="Verdana"/>
                <w:sz w:val="20"/>
                <w:szCs w:val="20"/>
              </w:rPr>
              <w:t>détenue sur un minimum que je vous assure qu'et si quelque chose ne semble pas "exacte" me faire savoir !</w:t>
            </w:r>
          </w:p>
          <w:p w:rsidR="007444D1" w:rsidRPr="00547BC1" w:rsidRDefault="007444D1">
            <w:pPr>
              <w:pStyle w:val="NormalWeb"/>
            </w:pPr>
            <w:r w:rsidRPr="00547BC1">
              <w:t> </w:t>
            </w:r>
          </w:p>
          <w:p w:rsidR="00547BC1" w:rsidRDefault="00547BC1">
            <w:pPr>
              <w:pStyle w:val="NormalWeb"/>
              <w:rPr>
                <w:rFonts w:ascii="Verdana" w:hAnsi="Verdana"/>
                <w:sz w:val="20"/>
                <w:szCs w:val="20"/>
              </w:rPr>
            </w:pPr>
            <w:r w:rsidRPr="00547BC1">
              <w:rPr>
                <w:rFonts w:ascii="Verdana" w:hAnsi="Verdana"/>
                <w:sz w:val="20"/>
                <w:szCs w:val="20"/>
              </w:rPr>
              <w:t xml:space="preserve">Exemple. Le grand huit Asterism dans Ursa Major. Voici un projectile d'écran d'affichage de TheSky </w:t>
            </w:r>
          </w:p>
          <w:p w:rsidR="00547BC1" w:rsidRDefault="00547BC1">
            <w:pPr>
              <w:pStyle w:val="NormalWeb"/>
              <w:rPr>
                <w:rFonts w:ascii="Verdana" w:hAnsi="Verdana"/>
                <w:sz w:val="20"/>
                <w:szCs w:val="20"/>
              </w:rPr>
            </w:pPr>
            <w:r>
              <w:rPr>
                <w:rFonts w:ascii="Verdana" w:hAnsi="Verdana"/>
                <w:sz w:val="20"/>
                <w:szCs w:val="20"/>
              </w:rPr>
              <w:t>utilise</w:t>
            </w:r>
            <w:r w:rsidRPr="00547BC1">
              <w:rPr>
                <w:rFonts w:ascii="Verdana" w:hAnsi="Verdana"/>
                <w:sz w:val="20"/>
                <w:szCs w:val="20"/>
              </w:rPr>
              <w:t xml:space="preserve"> le schéma de characture du Great Bear Ursa Major. Et encore, il y a plusieurs représentations </w:t>
            </w:r>
          </w:p>
          <w:p w:rsidR="007444D1" w:rsidRPr="00547BC1" w:rsidRDefault="00547BC1">
            <w:pPr>
              <w:pStyle w:val="NormalWeb"/>
            </w:pPr>
            <w:r w:rsidRPr="00547BC1">
              <w:rPr>
                <w:rFonts w:ascii="Verdana" w:hAnsi="Verdana"/>
                <w:sz w:val="20"/>
                <w:szCs w:val="20"/>
              </w:rPr>
              <w:t>même</w:t>
            </w:r>
            <w:r>
              <w:rPr>
                <w:rFonts w:ascii="Times New Roman" w:hAnsi="Times New Roman"/>
                <w:sz w:val="24"/>
                <w:szCs w:val="24"/>
              </w:rPr>
              <w:t xml:space="preserve"> </w:t>
            </w:r>
            <w:hyperlink r:id="rId453" w:history="1">
              <w:r w:rsidRPr="00547BC1">
                <w:rPr>
                  <w:rStyle w:val="Lienhypertexte"/>
                  <w:rFonts w:ascii="Verdana" w:hAnsi="Verdana"/>
                  <w:sz w:val="20"/>
                  <w:szCs w:val="20"/>
                </w:rPr>
                <w:t>pour juste la Big Bear</w:t>
              </w:r>
            </w:hyperlink>
            <w:r w:rsidRPr="00547BC1">
              <w:rPr>
                <w:rFonts w:ascii="Verdana" w:hAnsi="Verdana"/>
                <w:sz w:val="20"/>
                <w:szCs w:val="20"/>
              </w:rPr>
              <w:t>. &lt;--- cliquer ici pour des détails</w:t>
            </w:r>
            <w:r>
              <w:rPr>
                <w:rFonts w:ascii="Times New Roman" w:hAnsi="Times New Roman"/>
                <w:sz w:val="24"/>
                <w:szCs w:val="24"/>
              </w:rPr>
              <w:t xml:space="preserve"> </w:t>
            </w:r>
            <w:r w:rsidR="00B56C3C">
              <w:rPr>
                <w:rFonts w:ascii="Verdana" w:hAnsi="Verdana"/>
                <w:sz w:val="20"/>
                <w:szCs w:val="20"/>
              </w:rPr>
              <w:t>et d'autres dessins au trait.</w:t>
            </w:r>
          </w:p>
          <w:p w:rsidR="00547BC1" w:rsidRDefault="00547BC1">
            <w:pPr>
              <w:pStyle w:val="Titre2"/>
              <w:spacing w:line="335" w:lineRule="atLeast"/>
              <w:jc w:val="center"/>
            </w:pPr>
          </w:p>
          <w:p w:rsidR="00547BC1" w:rsidRDefault="00547BC1">
            <w:pPr>
              <w:pStyle w:val="Titre2"/>
              <w:spacing w:line="335" w:lineRule="atLeast"/>
              <w:jc w:val="center"/>
            </w:pPr>
          </w:p>
          <w:p w:rsidR="00547BC1" w:rsidRDefault="00547BC1">
            <w:pPr>
              <w:pStyle w:val="Titre2"/>
              <w:spacing w:line="335" w:lineRule="atLeast"/>
              <w:jc w:val="center"/>
            </w:pPr>
          </w:p>
          <w:p w:rsidR="00547BC1" w:rsidRDefault="00547BC1">
            <w:pPr>
              <w:pStyle w:val="Titre2"/>
              <w:spacing w:line="335" w:lineRule="atLeast"/>
              <w:jc w:val="center"/>
            </w:pPr>
          </w:p>
          <w:p w:rsidR="00547BC1" w:rsidRDefault="00547BC1">
            <w:pPr>
              <w:pStyle w:val="Titre2"/>
              <w:spacing w:line="335" w:lineRule="atLeast"/>
              <w:jc w:val="center"/>
            </w:pPr>
          </w:p>
          <w:p w:rsidR="00547BC1" w:rsidRDefault="00547BC1">
            <w:pPr>
              <w:pStyle w:val="Titre2"/>
              <w:spacing w:line="335" w:lineRule="atLeast"/>
              <w:jc w:val="center"/>
            </w:pPr>
          </w:p>
          <w:p w:rsidR="00547BC1" w:rsidRDefault="00547BC1">
            <w:pPr>
              <w:pStyle w:val="Titre2"/>
              <w:spacing w:line="335" w:lineRule="atLeast"/>
              <w:jc w:val="center"/>
            </w:pPr>
          </w:p>
          <w:p w:rsidR="00547BC1" w:rsidRDefault="00547BC1">
            <w:pPr>
              <w:pStyle w:val="Titre2"/>
              <w:spacing w:line="335" w:lineRule="atLeast"/>
              <w:jc w:val="center"/>
            </w:pPr>
          </w:p>
          <w:p w:rsidR="00B56C3C" w:rsidRPr="00B56C3C" w:rsidRDefault="00963DE3" w:rsidP="00B56C3C">
            <w:pPr>
              <w:pStyle w:val="Titre2"/>
              <w:spacing w:line="335" w:lineRule="atLeast"/>
              <w:rPr>
                <w:lang w:val="en-US"/>
              </w:rPr>
            </w:pPr>
            <w:hyperlink r:id="rId454" w:history="1">
              <w:r w:rsidR="007444D1" w:rsidRPr="007444D1">
                <w:rPr>
                  <w:rStyle w:val="Lienhypertexte"/>
                  <w:rFonts w:ascii="Verdana" w:hAnsi="Verdana"/>
                  <w:sz w:val="20"/>
                  <w:szCs w:val="20"/>
                  <w:lang w:val="en-US"/>
                </w:rPr>
                <w:t>Big Bear</w:t>
              </w:r>
            </w:hyperlink>
            <w:r w:rsidR="007444D1" w:rsidRPr="007444D1">
              <w:rPr>
                <w:rFonts w:ascii="Verdana" w:hAnsi="Verdana"/>
                <w:sz w:val="20"/>
                <w:szCs w:val="20"/>
                <w:lang w:val="en-US"/>
              </w:rPr>
              <w:t xml:space="preserve"> </w:t>
            </w:r>
            <w:r w:rsidR="007444D1" w:rsidRPr="007444D1">
              <w:rPr>
                <w:rFonts w:ascii="Verdana" w:hAnsi="Verdana"/>
                <w:sz w:val="20"/>
                <w:szCs w:val="20"/>
                <w:lang w:val="en-US"/>
              </w:rPr>
              <w:br/>
            </w:r>
            <w:r w:rsidR="007444D1">
              <w:rPr>
                <w:rFonts w:ascii="Verdana" w:hAnsi="Verdana"/>
                <w:noProof/>
                <w:color w:val="0000FF"/>
                <w:sz w:val="20"/>
                <w:szCs w:val="20"/>
                <w:lang w:eastAsia="fr-FR"/>
              </w:rPr>
              <w:drawing>
                <wp:inline distT="0" distB="0" distL="0" distR="0">
                  <wp:extent cx="3806190" cy="3041015"/>
                  <wp:effectExtent l="19050" t="0" r="3810" b="0"/>
                  <wp:docPr id="493" name="Image 493" descr="http://www.bisque.com/tom/constellation/makeconstellation/images/charactures.jpg">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www.bisque.com/tom/constellation/makeconstellation/images/charactures.jpg">
                            <a:hlinkClick r:id="rId455"/>
                          </pic:cNvPr>
                          <pic:cNvPicPr>
                            <a:picLocks noChangeAspect="1" noChangeArrowheads="1"/>
                          </pic:cNvPicPr>
                        </pic:nvPicPr>
                        <pic:blipFill>
                          <a:blip r:embed="rId456" cstate="print"/>
                          <a:srcRect/>
                          <a:stretch>
                            <a:fillRect/>
                          </a:stretch>
                        </pic:blipFill>
                        <pic:spPr bwMode="auto">
                          <a:xfrm>
                            <a:off x="0" y="0"/>
                            <a:ext cx="3806190" cy="3041015"/>
                          </a:xfrm>
                          <a:prstGeom prst="rect">
                            <a:avLst/>
                          </a:prstGeom>
                          <a:noFill/>
                          <a:ln w="9525">
                            <a:noFill/>
                            <a:miter lim="800000"/>
                            <a:headEnd/>
                            <a:tailEnd/>
                          </a:ln>
                        </pic:spPr>
                      </pic:pic>
                    </a:graphicData>
                  </a:graphic>
                </wp:inline>
              </w:drawing>
            </w:r>
            <w:r w:rsidR="007444D1" w:rsidRPr="007444D1">
              <w:rPr>
                <w:rFonts w:ascii="Trebuchet MS" w:hAnsi="Trebuchet MS"/>
                <w:lang w:val="en-US"/>
              </w:rPr>
              <w:br/>
            </w:r>
            <w:r w:rsidR="00B56C3C">
              <w:rPr>
                <w:rFonts w:ascii="Verdana" w:hAnsi="Verdana"/>
                <w:sz w:val="20"/>
                <w:szCs w:val="20"/>
                <w:lang w:val="en-US"/>
              </w:rPr>
              <w:t>Grand huit d'Ursa Major/The</w:t>
            </w:r>
          </w:p>
          <w:p w:rsidR="00B56C3C" w:rsidRDefault="00B56C3C" w:rsidP="00B56C3C">
            <w:pPr>
              <w:pStyle w:val="NormalWeb"/>
              <w:rPr>
                <w:rFonts w:ascii="Verdana" w:hAnsi="Verdana"/>
                <w:sz w:val="20"/>
                <w:szCs w:val="20"/>
              </w:rPr>
            </w:pPr>
            <w:r w:rsidRPr="00B56C3C">
              <w:rPr>
                <w:rFonts w:ascii="Verdana" w:hAnsi="Verdana"/>
                <w:sz w:val="20"/>
                <w:szCs w:val="20"/>
              </w:rPr>
              <w:t xml:space="preserve">Le grand huit Asterism dans la constellation Ursa Major est montré ci-dessous. </w:t>
            </w:r>
          </w:p>
          <w:p w:rsidR="00B56C3C" w:rsidRDefault="00B56C3C" w:rsidP="00B56C3C">
            <w:pPr>
              <w:pStyle w:val="NormalWeb"/>
            </w:pPr>
            <w:r w:rsidRPr="00B56C3C">
              <w:rPr>
                <w:rFonts w:ascii="Verdana" w:hAnsi="Verdana"/>
                <w:sz w:val="20"/>
                <w:szCs w:val="20"/>
              </w:rPr>
              <w:t xml:space="preserve">Et la liste d'étoiles composant l'asterism de Cambridge Guide </w:t>
            </w:r>
            <w:proofErr w:type="gramStart"/>
            <w:r w:rsidRPr="00B56C3C">
              <w:rPr>
                <w:rFonts w:ascii="Verdana" w:hAnsi="Verdana"/>
                <w:sz w:val="20"/>
                <w:szCs w:val="20"/>
              </w:rPr>
              <w:t>sont</w:t>
            </w:r>
            <w:proofErr w:type="gramEnd"/>
            <w:r w:rsidRPr="00B56C3C">
              <w:rPr>
                <w:rFonts w:ascii="Verdana" w:hAnsi="Verdana"/>
                <w:sz w:val="20"/>
                <w:szCs w:val="20"/>
              </w:rPr>
              <w:t xml:space="preserve"> comme suit,</w:t>
            </w:r>
          </w:p>
          <w:p w:rsidR="00B56C3C" w:rsidRDefault="00B56C3C" w:rsidP="00B56C3C">
            <w:pPr>
              <w:pStyle w:val="NormalWeb"/>
            </w:pPr>
            <w:r w:rsidRPr="00B56C3C">
              <w:t> </w:t>
            </w:r>
          </w:p>
          <w:p w:rsidR="00B56C3C" w:rsidRDefault="007444D1">
            <w:pPr>
              <w:pStyle w:val="NormalWeb"/>
              <w:rPr>
                <w:rFonts w:ascii="Verdana" w:hAnsi="Verdana"/>
                <w:sz w:val="20"/>
                <w:szCs w:val="20"/>
              </w:rPr>
            </w:pPr>
            <w:r w:rsidRPr="00B56C3C">
              <w:rPr>
                <w:rFonts w:ascii="Verdana" w:hAnsi="Verdana"/>
                <w:sz w:val="20"/>
                <w:szCs w:val="20"/>
              </w:rPr>
              <w:t>50-Alpha Ursae Majoris (Dubhe), 48-Beta Ursae Majoris (Merak), 64-Gamma Ursae Majoris (Phecda),</w:t>
            </w:r>
          </w:p>
          <w:p w:rsidR="00B56C3C" w:rsidRDefault="007444D1">
            <w:pPr>
              <w:pStyle w:val="NormalWeb"/>
              <w:rPr>
                <w:rFonts w:ascii="Verdana" w:hAnsi="Verdana"/>
                <w:sz w:val="20"/>
                <w:szCs w:val="20"/>
              </w:rPr>
            </w:pPr>
            <w:r w:rsidRPr="00B56C3C">
              <w:rPr>
                <w:rFonts w:ascii="Verdana" w:hAnsi="Verdana"/>
                <w:sz w:val="20"/>
                <w:szCs w:val="20"/>
              </w:rPr>
              <w:t xml:space="preserve"> 69-Delta Ursae Majoris (Megrez), 77-Epsilon Ursae Majoris (Alioth), 80 Ursae Majoris (Alcor), </w:t>
            </w:r>
          </w:p>
          <w:p w:rsidR="007444D1" w:rsidRPr="00B56C3C" w:rsidRDefault="007444D1">
            <w:pPr>
              <w:pStyle w:val="NormalWeb"/>
            </w:pPr>
            <w:r w:rsidRPr="00B56C3C">
              <w:rPr>
                <w:rFonts w:ascii="Verdana" w:hAnsi="Verdana"/>
                <w:sz w:val="20"/>
                <w:szCs w:val="20"/>
              </w:rPr>
              <w:t xml:space="preserve">and  80 Ursae Majoris (Alkaid). </w:t>
            </w:r>
          </w:p>
          <w:p w:rsidR="007444D1" w:rsidRPr="00B56C3C" w:rsidRDefault="007444D1">
            <w:pPr>
              <w:pStyle w:val="NormalWeb"/>
            </w:pPr>
            <w:r w:rsidRPr="00B56C3C">
              <w:t> </w:t>
            </w:r>
          </w:p>
          <w:p w:rsidR="00B56C3C" w:rsidRDefault="00B56C3C" w:rsidP="00B56C3C">
            <w:pPr>
              <w:pStyle w:val="NormalWeb"/>
            </w:pPr>
            <w:r w:rsidRPr="00B56C3C">
              <w:rPr>
                <w:rFonts w:ascii="Verdana" w:hAnsi="Verdana"/>
                <w:sz w:val="20"/>
                <w:szCs w:val="20"/>
              </w:rPr>
              <w:t>Ceci est alors traduit en "asterism" suivant quand ces étoiles "sont reliées".</w:t>
            </w:r>
          </w:p>
          <w:p w:rsidR="00B56C3C" w:rsidRDefault="00B56C3C" w:rsidP="00B56C3C">
            <w:pPr>
              <w:pStyle w:val="Titre2"/>
              <w:spacing w:line="335" w:lineRule="atLeast"/>
            </w:pPr>
            <w:r w:rsidRPr="00B56C3C">
              <w:rPr>
                <w:rFonts w:ascii="Verdana" w:hAnsi="Verdana"/>
                <w:sz w:val="20"/>
                <w:szCs w:val="20"/>
              </w:rPr>
              <w:t>Asterism "le grand huit"</w:t>
            </w:r>
            <w:r w:rsidRPr="00B56C3C">
              <w:rPr>
                <w:rFonts w:ascii="Times New Roman" w:hAnsi="Times New Roman" w:cs="Times New Roman"/>
                <w:sz w:val="24"/>
                <w:szCs w:val="24"/>
                <w:lang w:eastAsia="fr-FR"/>
              </w:rPr>
              <w:br/>
            </w:r>
            <w:r w:rsidRPr="00B56C3C">
              <w:rPr>
                <w:rFonts w:ascii="Verdana" w:hAnsi="Verdana"/>
                <w:i/>
                <w:iCs/>
                <w:sz w:val="20"/>
                <w:szCs w:val="20"/>
              </w:rPr>
              <w:t>(ou Plough</w:t>
            </w:r>
            <w:proofErr w:type="gramStart"/>
            <w:r w:rsidRPr="00B56C3C">
              <w:rPr>
                <w:rFonts w:ascii="Verdana" w:hAnsi="Verdana"/>
                <w:i/>
                <w:iCs/>
                <w:sz w:val="20"/>
                <w:szCs w:val="20"/>
              </w:rPr>
              <w:t>)</w:t>
            </w:r>
            <w:proofErr w:type="gramEnd"/>
            <w:r w:rsidRPr="00B56C3C">
              <w:rPr>
                <w:rFonts w:ascii="Times New Roman" w:hAnsi="Times New Roman" w:cs="Times New Roman"/>
                <w:sz w:val="24"/>
                <w:szCs w:val="24"/>
                <w:lang w:eastAsia="fr-FR"/>
              </w:rPr>
              <w:br/>
            </w:r>
            <w:r w:rsidR="007444D1">
              <w:rPr>
                <w:rFonts w:ascii="Verdana" w:hAnsi="Verdana"/>
                <w:noProof/>
                <w:sz w:val="20"/>
                <w:szCs w:val="20"/>
                <w:lang w:eastAsia="fr-FR"/>
              </w:rPr>
              <w:drawing>
                <wp:inline distT="0" distB="0" distL="0" distR="0">
                  <wp:extent cx="3806190" cy="2998470"/>
                  <wp:effectExtent l="19050" t="0" r="3810" b="0"/>
                  <wp:docPr id="494" name="Image 494" descr="http://www.bisque.com/tom/constellation/makeconstellation/images/dip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www.bisque.com/tom/constellation/makeconstellation/images/dippers.jpg"/>
                          <pic:cNvPicPr>
                            <a:picLocks noChangeAspect="1" noChangeArrowheads="1"/>
                          </pic:cNvPicPr>
                        </pic:nvPicPr>
                        <pic:blipFill>
                          <a:blip r:embed="rId457" cstate="print"/>
                          <a:srcRect/>
                          <a:stretch>
                            <a:fillRect/>
                          </a:stretch>
                        </pic:blipFill>
                        <pic:spPr bwMode="auto">
                          <a:xfrm>
                            <a:off x="0" y="0"/>
                            <a:ext cx="3806190" cy="2998470"/>
                          </a:xfrm>
                          <a:prstGeom prst="rect">
                            <a:avLst/>
                          </a:prstGeom>
                          <a:noFill/>
                          <a:ln w="9525">
                            <a:noFill/>
                            <a:miter lim="800000"/>
                            <a:headEnd/>
                            <a:tailEnd/>
                          </a:ln>
                        </pic:spPr>
                      </pic:pic>
                    </a:graphicData>
                  </a:graphic>
                </wp:inline>
              </w:drawing>
            </w:r>
            <w:r w:rsidR="007444D1" w:rsidRPr="00B56C3C">
              <w:rPr>
                <w:rFonts w:ascii="Verdana" w:hAnsi="Verdana"/>
                <w:sz w:val="20"/>
                <w:szCs w:val="20"/>
              </w:rPr>
              <w:br/>
            </w:r>
            <w:r w:rsidRPr="00B56C3C">
              <w:rPr>
                <w:rFonts w:ascii="Verdana" w:hAnsi="Verdana"/>
                <w:sz w:val="20"/>
                <w:szCs w:val="20"/>
              </w:rPr>
              <w:t>Sous-ensemble "asterism" dans Ursa Major</w:t>
            </w:r>
            <w:r>
              <w:br/>
            </w:r>
            <w:r w:rsidRPr="00B56C3C">
              <w:rPr>
                <w:rFonts w:ascii="Verdana" w:hAnsi="Verdana"/>
                <w:sz w:val="20"/>
                <w:szCs w:val="20"/>
              </w:rPr>
              <w:t>"Le grand huit"</w:t>
            </w:r>
          </w:p>
          <w:p w:rsidR="00175C2A" w:rsidRDefault="00175C2A" w:rsidP="00B56C3C">
            <w:pPr>
              <w:pStyle w:val="Titre2"/>
              <w:spacing w:line="335" w:lineRule="atLeast"/>
              <w:rPr>
                <w:rFonts w:ascii="Verdana" w:hAnsi="Verdana"/>
                <w:sz w:val="20"/>
                <w:szCs w:val="20"/>
              </w:rPr>
            </w:pPr>
          </w:p>
          <w:p w:rsidR="00175C2A" w:rsidRDefault="00175C2A" w:rsidP="00B56C3C">
            <w:pPr>
              <w:pStyle w:val="Titre2"/>
              <w:spacing w:line="335" w:lineRule="atLeast"/>
              <w:rPr>
                <w:rFonts w:ascii="Verdana" w:hAnsi="Verdana"/>
                <w:sz w:val="20"/>
                <w:szCs w:val="20"/>
              </w:rPr>
            </w:pPr>
          </w:p>
          <w:p w:rsidR="00175C2A" w:rsidRDefault="00175C2A" w:rsidP="00B56C3C">
            <w:pPr>
              <w:pStyle w:val="Titre2"/>
              <w:spacing w:line="335" w:lineRule="atLeast"/>
              <w:rPr>
                <w:rFonts w:ascii="Verdana" w:hAnsi="Verdana"/>
                <w:sz w:val="20"/>
                <w:szCs w:val="20"/>
              </w:rPr>
            </w:pPr>
          </w:p>
          <w:p w:rsidR="00B56C3C" w:rsidRDefault="00B56C3C" w:rsidP="00B56C3C">
            <w:pPr>
              <w:pStyle w:val="Titre2"/>
              <w:spacing w:line="335" w:lineRule="atLeast"/>
            </w:pPr>
            <w:r w:rsidRPr="00B56C3C">
              <w:rPr>
                <w:rFonts w:ascii="Verdana" w:hAnsi="Verdana"/>
                <w:sz w:val="20"/>
                <w:szCs w:val="20"/>
              </w:rPr>
              <w:lastRenderedPageBreak/>
              <w:t>Fin montrant vers le haut l'utilisation d'étoiles dans le "grand huit"</w:t>
            </w:r>
            <w:r>
              <w:rPr>
                <w:rFonts w:ascii="Times New Roman" w:hAnsi="Times New Roman" w:cs="Times New Roman"/>
                <w:sz w:val="24"/>
                <w:szCs w:val="24"/>
                <w:lang w:eastAsia="fr-FR"/>
              </w:rPr>
              <w:br/>
            </w:r>
            <w:r w:rsidR="007444D1">
              <w:rPr>
                <w:rFonts w:ascii="Verdana" w:hAnsi="Verdana"/>
                <w:noProof/>
                <w:sz w:val="20"/>
                <w:szCs w:val="20"/>
                <w:lang w:eastAsia="fr-FR"/>
              </w:rPr>
              <w:drawing>
                <wp:inline distT="0" distB="0" distL="0" distR="0">
                  <wp:extent cx="5373061" cy="2732568"/>
                  <wp:effectExtent l="19050" t="0" r="0" b="0"/>
                  <wp:docPr id="495" name="Image 495" descr="http://www.bisque.com/tom/asterisms/images/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www.bisque.com/tom/asterisms/images/labeled.jpg"/>
                          <pic:cNvPicPr>
                            <a:picLocks noChangeAspect="1" noChangeArrowheads="1"/>
                          </pic:cNvPicPr>
                        </pic:nvPicPr>
                        <pic:blipFill>
                          <a:blip r:embed="rId458" cstate="print"/>
                          <a:srcRect/>
                          <a:stretch>
                            <a:fillRect/>
                          </a:stretch>
                        </pic:blipFill>
                        <pic:spPr bwMode="auto">
                          <a:xfrm>
                            <a:off x="0" y="0"/>
                            <a:ext cx="5377758" cy="2734957"/>
                          </a:xfrm>
                          <a:prstGeom prst="rect">
                            <a:avLst/>
                          </a:prstGeom>
                          <a:noFill/>
                          <a:ln w="9525">
                            <a:noFill/>
                            <a:miter lim="800000"/>
                            <a:headEnd/>
                            <a:tailEnd/>
                          </a:ln>
                        </pic:spPr>
                      </pic:pic>
                    </a:graphicData>
                  </a:graphic>
                </wp:inline>
              </w:drawing>
            </w:r>
            <w:r w:rsidR="007444D1" w:rsidRPr="00B56C3C">
              <w:rPr>
                <w:rFonts w:ascii="Trebuchet MS" w:hAnsi="Trebuchet MS"/>
              </w:rPr>
              <w:br/>
            </w:r>
            <w:r>
              <w:rPr>
                <w:rFonts w:ascii="Verdana" w:hAnsi="Verdana"/>
                <w:sz w:val="20"/>
                <w:szCs w:val="20"/>
              </w:rPr>
              <w:t>Star names and Greek designations shown</w:t>
            </w:r>
          </w:p>
          <w:p w:rsidR="00B56C3C" w:rsidRDefault="00B56C3C" w:rsidP="00B56C3C">
            <w:pPr>
              <w:pStyle w:val="NormalWeb"/>
            </w:pPr>
            <w:r w:rsidRPr="00B56C3C">
              <w:rPr>
                <w:rFonts w:ascii="Verdana" w:hAnsi="Verdana"/>
                <w:sz w:val="20"/>
                <w:szCs w:val="20"/>
              </w:rPr>
              <w:t>Pour compliquer plus loin cet exemple le grand huit est également vu comme une "charrue" au R-U.</w:t>
            </w:r>
            <w:r>
              <w:t xml:space="preserve"> </w:t>
            </w:r>
          </w:p>
          <w:p w:rsidR="00B56C3C" w:rsidRDefault="00B56C3C" w:rsidP="00B56C3C">
            <w:pPr>
              <w:pStyle w:val="NormalWeb"/>
            </w:pPr>
            <w:r w:rsidRPr="00B56C3C">
              <w:rPr>
                <w:rFonts w:ascii="Verdana" w:hAnsi="Verdana"/>
                <w:sz w:val="20"/>
                <w:szCs w:val="20"/>
              </w:rPr>
              <w:t>J'ai choisi de fournir le grand huit mais la "charrue" pourrait être encore un autre asterism.</w:t>
            </w:r>
            <w:r>
              <w:t xml:space="preserve"> </w:t>
            </w:r>
          </w:p>
          <w:p w:rsidR="00B56C3C" w:rsidRDefault="00B56C3C" w:rsidP="00B56C3C">
            <w:pPr>
              <w:pStyle w:val="NormalWeb"/>
              <w:rPr>
                <w:rFonts w:ascii="Verdana" w:hAnsi="Verdana"/>
                <w:sz w:val="20"/>
                <w:szCs w:val="20"/>
              </w:rPr>
            </w:pPr>
            <w:r w:rsidRPr="00B56C3C">
              <w:rPr>
                <w:rFonts w:ascii="Verdana" w:hAnsi="Verdana"/>
                <w:sz w:val="20"/>
                <w:szCs w:val="20"/>
              </w:rPr>
              <w:t xml:space="preserve">Cependant, en traçant plus </w:t>
            </w:r>
            <w:proofErr w:type="gramStart"/>
            <w:r w:rsidRPr="00B56C3C">
              <w:rPr>
                <w:rFonts w:ascii="Verdana" w:hAnsi="Verdana"/>
                <w:sz w:val="20"/>
                <w:szCs w:val="20"/>
              </w:rPr>
              <w:t>d'un choses</w:t>
            </w:r>
            <w:proofErr w:type="gramEnd"/>
            <w:r w:rsidRPr="00B56C3C">
              <w:rPr>
                <w:rFonts w:ascii="Verdana" w:hAnsi="Verdana"/>
                <w:sz w:val="20"/>
                <w:szCs w:val="20"/>
              </w:rPr>
              <w:t xml:space="preserve"> de description de dessin au trait obtenir </w:t>
            </w:r>
          </w:p>
          <w:p w:rsidR="00B56C3C" w:rsidRDefault="00B56C3C" w:rsidP="00B56C3C">
            <w:pPr>
              <w:pStyle w:val="NormalWeb"/>
            </w:pPr>
            <w:r w:rsidRPr="00B56C3C">
              <w:rPr>
                <w:rFonts w:ascii="Verdana" w:hAnsi="Verdana"/>
                <w:sz w:val="20"/>
                <w:szCs w:val="20"/>
              </w:rPr>
              <w:t>un peu confondant pour ne pas dire plus.</w:t>
            </w:r>
          </w:p>
          <w:p w:rsidR="00B56C3C" w:rsidRDefault="00B56C3C" w:rsidP="00B56C3C">
            <w:pPr>
              <w:pStyle w:val="Titre2"/>
              <w:spacing w:line="335" w:lineRule="atLeast"/>
            </w:pPr>
            <w:r w:rsidRPr="00B56C3C">
              <w:rPr>
                <w:rFonts w:ascii="Verdana" w:hAnsi="Verdana"/>
                <w:sz w:val="20"/>
                <w:szCs w:val="20"/>
              </w:rPr>
              <w:t>Exemple de charrue</w:t>
            </w:r>
            <w:r w:rsidR="007444D1" w:rsidRPr="00B56C3C">
              <w:rPr>
                <w:rFonts w:ascii="Verdana" w:hAnsi="Verdana"/>
                <w:sz w:val="20"/>
                <w:szCs w:val="20"/>
              </w:rPr>
              <w:br/>
            </w:r>
            <w:r w:rsidR="007444D1">
              <w:rPr>
                <w:rFonts w:ascii="Trebuchet MS" w:hAnsi="Trebuchet MS"/>
                <w:noProof/>
                <w:lang w:eastAsia="fr-FR"/>
              </w:rPr>
              <w:drawing>
                <wp:inline distT="0" distB="0" distL="0" distR="0">
                  <wp:extent cx="3806190" cy="2115820"/>
                  <wp:effectExtent l="19050" t="0" r="3810" b="0"/>
                  <wp:docPr id="496" name="Image 496" descr="http://www.bisque.com/tom/asterisms/images/plou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www.bisque.com/tom/asterisms/images/plough.jpg"/>
                          <pic:cNvPicPr>
                            <a:picLocks noChangeAspect="1" noChangeArrowheads="1"/>
                          </pic:cNvPicPr>
                        </pic:nvPicPr>
                        <pic:blipFill>
                          <a:blip r:embed="rId459" cstate="print"/>
                          <a:srcRect/>
                          <a:stretch>
                            <a:fillRect/>
                          </a:stretch>
                        </pic:blipFill>
                        <pic:spPr bwMode="auto">
                          <a:xfrm>
                            <a:off x="0" y="0"/>
                            <a:ext cx="3806190" cy="2115820"/>
                          </a:xfrm>
                          <a:prstGeom prst="rect">
                            <a:avLst/>
                          </a:prstGeom>
                          <a:noFill/>
                          <a:ln w="9525">
                            <a:noFill/>
                            <a:miter lim="800000"/>
                            <a:headEnd/>
                            <a:tailEnd/>
                          </a:ln>
                        </pic:spPr>
                      </pic:pic>
                    </a:graphicData>
                  </a:graphic>
                </wp:inline>
              </w:drawing>
            </w:r>
            <w:r w:rsidR="007444D1" w:rsidRPr="00B56C3C">
              <w:rPr>
                <w:rFonts w:ascii="Trebuchet MS" w:hAnsi="Trebuchet MS"/>
              </w:rPr>
              <w:br/>
            </w:r>
            <w:r w:rsidRPr="00B56C3C">
              <w:rPr>
                <w:rFonts w:ascii="Verdana" w:hAnsi="Verdana"/>
                <w:sz w:val="20"/>
                <w:szCs w:val="20"/>
              </w:rPr>
              <w:t xml:space="preserve">Disponible dans le dossier </w:t>
            </w:r>
            <w:proofErr w:type="gramStart"/>
            <w:r w:rsidRPr="00B56C3C">
              <w:rPr>
                <w:rFonts w:ascii="Verdana" w:hAnsi="Verdana"/>
                <w:sz w:val="20"/>
                <w:szCs w:val="20"/>
              </w:rPr>
              <w:t>d'Asterism</w:t>
            </w:r>
            <w:proofErr w:type="gramEnd"/>
            <w:r>
              <w:br/>
            </w:r>
            <w:r w:rsidRPr="00B56C3C">
              <w:rPr>
                <w:rFonts w:ascii="Verdana" w:hAnsi="Verdana"/>
                <w:sz w:val="20"/>
                <w:szCs w:val="20"/>
              </w:rPr>
              <w:t>(commenté dehors par défaut !)</w:t>
            </w:r>
          </w:p>
          <w:p w:rsidR="00B56C3C" w:rsidRDefault="00B56C3C" w:rsidP="00B56C3C">
            <w:pPr>
              <w:pStyle w:val="Titre2"/>
              <w:spacing w:line="335" w:lineRule="atLeast"/>
            </w:pPr>
            <w:bookmarkStart w:id="46" w:name="Downloads_for_the_SDB_files"/>
            <w:r w:rsidRPr="00B56C3C">
              <w:rPr>
                <w:rFonts w:ascii="Verdana" w:hAnsi="Verdana"/>
                <w:sz w:val="20"/>
                <w:szCs w:val="20"/>
              </w:rPr>
              <w:t>Obtenir les dossiers des asterisms SDB</w:t>
            </w:r>
            <w:bookmarkEnd w:id="46"/>
          </w:p>
          <w:p w:rsidR="00B56C3C" w:rsidRDefault="00B56C3C" w:rsidP="00B56C3C">
            <w:pPr>
              <w:pStyle w:val="NormalWeb"/>
            </w:pPr>
            <w:r w:rsidRPr="00B56C3C">
              <w:rPr>
                <w:rFonts w:ascii="Verdana" w:hAnsi="Verdana"/>
                <w:sz w:val="20"/>
                <w:szCs w:val="20"/>
              </w:rPr>
              <w:t>Les asterisms sont inclus avec la</w:t>
            </w:r>
            <w:r>
              <w:t xml:space="preserve"> </w:t>
            </w:r>
            <w:hyperlink r:id="rId460" w:history="1">
              <w:r w:rsidRPr="00B56C3C">
                <w:rPr>
                  <w:rStyle w:val="Lienhypertexte"/>
                  <w:rFonts w:ascii="Verdana" w:hAnsi="Verdana"/>
                  <w:sz w:val="20"/>
                  <w:szCs w:val="20"/>
                </w:rPr>
                <w:t>dernière mise à jour à TheSky</w:t>
              </w:r>
            </w:hyperlink>
            <w:r w:rsidRPr="00B56C3C">
              <w:rPr>
                <w:rFonts w:ascii="Verdana" w:hAnsi="Verdana"/>
                <w:sz w:val="20"/>
                <w:szCs w:val="20"/>
              </w:rPr>
              <w:t>.</w:t>
            </w:r>
          </w:p>
          <w:p w:rsidR="00B56C3C" w:rsidRDefault="007444D1">
            <w:pPr>
              <w:pStyle w:val="NormalWeb"/>
              <w:rPr>
                <w:rFonts w:ascii="Verdana" w:hAnsi="Verdana"/>
                <w:sz w:val="20"/>
                <w:szCs w:val="20"/>
              </w:rPr>
            </w:pPr>
            <w:r w:rsidRPr="00B56C3C">
              <w:rPr>
                <w:rFonts w:ascii="Verdana" w:hAnsi="Verdana"/>
                <w:b/>
                <w:bCs/>
                <w:color w:val="FF0000"/>
                <w:sz w:val="20"/>
                <w:szCs w:val="20"/>
              </w:rPr>
              <w:t>WARNING!</w:t>
            </w:r>
            <w:r w:rsidRPr="00B56C3C">
              <w:rPr>
                <w:rFonts w:ascii="Verdana" w:hAnsi="Verdana"/>
                <w:sz w:val="20"/>
                <w:szCs w:val="20"/>
              </w:rPr>
              <w:t xml:space="preserve">  </w:t>
            </w:r>
            <w:r w:rsidR="00B56C3C" w:rsidRPr="00B56C3C">
              <w:rPr>
                <w:rFonts w:ascii="Verdana" w:hAnsi="Verdana"/>
                <w:sz w:val="20"/>
                <w:szCs w:val="20"/>
              </w:rPr>
              <w:t xml:space="preserve">Si vous avez apporté vos propres modifications, les corrections ou les additions </w:t>
            </w:r>
          </w:p>
          <w:p w:rsidR="007444D1" w:rsidRPr="00B56C3C" w:rsidRDefault="00B56C3C">
            <w:pPr>
              <w:pStyle w:val="NormalWeb"/>
            </w:pPr>
            <w:r w:rsidRPr="00B56C3C">
              <w:rPr>
                <w:rFonts w:ascii="Verdana" w:hAnsi="Verdana"/>
                <w:sz w:val="20"/>
                <w:szCs w:val="20"/>
              </w:rPr>
              <w:t xml:space="preserve">au texte file/SDB d'Asterisms et d'Other s'assurent que vous support ces changements ou elles </w:t>
            </w:r>
            <w:proofErr w:type="gramStart"/>
            <w:r w:rsidRPr="00B56C3C">
              <w:rPr>
                <w:rFonts w:ascii="Verdana" w:hAnsi="Verdana"/>
                <w:sz w:val="20"/>
                <w:szCs w:val="20"/>
              </w:rPr>
              <w:t>serez</w:t>
            </w:r>
            <w:proofErr w:type="gramEnd"/>
            <w:r w:rsidRPr="00B56C3C">
              <w:rPr>
                <w:rFonts w:ascii="Verdana" w:hAnsi="Verdana"/>
                <w:sz w:val="20"/>
                <w:szCs w:val="20"/>
              </w:rPr>
              <w:t xml:space="preserve"> perdu.</w:t>
            </w:r>
            <w:r>
              <w:rPr>
                <w:rFonts w:ascii="Times New Roman" w:hAnsi="Times New Roman"/>
                <w:sz w:val="24"/>
                <w:szCs w:val="24"/>
              </w:rPr>
              <w:br/>
            </w:r>
            <w:r w:rsidR="007444D1" w:rsidRPr="00B56C3C">
              <w:rPr>
                <w:rFonts w:ascii="Verdana" w:hAnsi="Verdana"/>
                <w:sz w:val="20"/>
                <w:szCs w:val="20"/>
              </w:rPr>
              <w:t> </w:t>
            </w:r>
          </w:p>
          <w:p w:rsidR="007444D1" w:rsidRPr="00B56C3C" w:rsidRDefault="00963DE3" w:rsidP="008905E5">
            <w:pPr>
              <w:pStyle w:val="NormalWeb"/>
              <w:numPr>
                <w:ilvl w:val="0"/>
                <w:numId w:val="6"/>
              </w:numPr>
              <w:spacing w:line="335" w:lineRule="atLeast"/>
            </w:pPr>
            <w:hyperlink r:id="rId461" w:history="1">
              <w:r w:rsidR="00B56C3C" w:rsidRPr="00B56C3C">
                <w:rPr>
                  <w:rStyle w:val="Lienhypertexte"/>
                  <w:rFonts w:ascii="Verdana" w:hAnsi="Verdana"/>
                  <w:sz w:val="20"/>
                  <w:szCs w:val="20"/>
                </w:rPr>
                <w:t>Obtenir à TheSky6 la dernière mise à jour</w:t>
              </w:r>
            </w:hyperlink>
            <w:r w:rsidR="00B56C3C">
              <w:rPr>
                <w:rFonts w:ascii="Times New Roman" w:hAnsi="Times New Roman"/>
                <w:sz w:val="24"/>
                <w:szCs w:val="24"/>
              </w:rPr>
              <w:t xml:space="preserve"> </w:t>
            </w:r>
            <w:r w:rsidR="00B56C3C" w:rsidRPr="00B56C3C">
              <w:rPr>
                <w:rFonts w:ascii="Verdana" w:hAnsi="Verdana"/>
                <w:sz w:val="20"/>
                <w:szCs w:val="20"/>
              </w:rPr>
              <w:t>&lt;--- Clic qui inclut le nouvel asterism SDB !</w:t>
            </w:r>
          </w:p>
          <w:p w:rsidR="007444D1" w:rsidRPr="00B56C3C" w:rsidRDefault="007444D1">
            <w:pPr>
              <w:pStyle w:val="NormalWeb"/>
            </w:pPr>
            <w:r w:rsidRPr="00B56C3C">
              <w:t> </w:t>
            </w:r>
          </w:p>
          <w:p w:rsidR="00B56C3C" w:rsidRDefault="00B56C3C" w:rsidP="00B56C3C">
            <w:pPr>
              <w:pStyle w:val="NormalWeb"/>
              <w:rPr>
                <w:rFonts w:ascii="Verdana" w:hAnsi="Verdana"/>
                <w:sz w:val="20"/>
                <w:szCs w:val="20"/>
              </w:rPr>
            </w:pPr>
            <w:r w:rsidRPr="00B56C3C">
              <w:rPr>
                <w:rFonts w:ascii="Verdana" w:hAnsi="Verdana"/>
                <w:sz w:val="20"/>
                <w:szCs w:val="20"/>
              </w:rPr>
              <w:t xml:space="preserve">Les noms plus nouveaux Large Asterism Drawings et Large Asterism Labels de dossiers de SDB </w:t>
            </w:r>
          </w:p>
          <w:p w:rsidR="00B56C3C" w:rsidRDefault="00B56C3C" w:rsidP="00B56C3C">
            <w:pPr>
              <w:pStyle w:val="NormalWeb"/>
              <w:rPr>
                <w:rFonts w:ascii="Verdana" w:hAnsi="Verdana"/>
                <w:sz w:val="20"/>
                <w:szCs w:val="20"/>
              </w:rPr>
            </w:pPr>
            <w:r w:rsidRPr="00B56C3C">
              <w:rPr>
                <w:rFonts w:ascii="Verdana" w:hAnsi="Verdana"/>
                <w:sz w:val="20"/>
                <w:szCs w:val="20"/>
              </w:rPr>
              <w:t xml:space="preserve">doivent "être ajoutés" à votre liste active existante de SDB (bases de données de ciel) </w:t>
            </w:r>
          </w:p>
          <w:p w:rsidR="00B56C3C" w:rsidRDefault="00B56C3C" w:rsidP="00B56C3C">
            <w:pPr>
              <w:pStyle w:val="NormalWeb"/>
            </w:pPr>
            <w:r w:rsidRPr="00B56C3C">
              <w:rPr>
                <w:rFonts w:ascii="Verdana" w:hAnsi="Verdana"/>
                <w:sz w:val="20"/>
                <w:szCs w:val="20"/>
              </w:rPr>
              <w:t>using</w:t>
            </w:r>
            <w:r>
              <w:t xml:space="preserve"> </w:t>
            </w:r>
            <w:hyperlink r:id="rId462" w:history="1">
              <w:r w:rsidRPr="00B56C3C">
                <w:rPr>
                  <w:rStyle w:val="Lienhypertexte"/>
                  <w:rFonts w:ascii="Verdana" w:hAnsi="Verdana"/>
                  <w:sz w:val="20"/>
                  <w:szCs w:val="20"/>
                </w:rPr>
                <w:t>Data de</w:t>
              </w:r>
            </w:hyperlink>
            <w:r>
              <w:t xml:space="preserve"> </w:t>
            </w:r>
            <w:r w:rsidRPr="00B56C3C">
              <w:rPr>
                <w:rFonts w:ascii="Verdana" w:hAnsi="Verdana"/>
                <w:sz w:val="20"/>
                <w:szCs w:val="20"/>
              </w:rPr>
              <w:t>TheSky</w:t>
            </w:r>
            <w:hyperlink r:id="rId463" w:history="1">
              <w:r w:rsidRPr="00B56C3C">
                <w:rPr>
                  <w:rStyle w:val="Lienhypertexte"/>
                  <w:rFonts w:ascii="Verdana" w:hAnsi="Verdana"/>
                  <w:sz w:val="20"/>
                  <w:szCs w:val="20"/>
                </w:rPr>
                <w:t>| Gestionnaire de base de données de ciel.</w:t>
              </w:r>
            </w:hyperlink>
          </w:p>
          <w:p w:rsidR="007444D1" w:rsidRPr="00B56C3C" w:rsidRDefault="007444D1">
            <w:pPr>
              <w:pStyle w:val="NormalWeb"/>
            </w:pPr>
            <w:r w:rsidRPr="00B56C3C">
              <w:t xml:space="preserve">  </w:t>
            </w:r>
          </w:p>
          <w:p w:rsidR="00B56C3C" w:rsidRDefault="00B56C3C" w:rsidP="00B56C3C">
            <w:pPr>
              <w:pStyle w:val="Titre2"/>
              <w:spacing w:line="335" w:lineRule="atLeast"/>
            </w:pPr>
            <w:bookmarkStart w:id="47" w:name="Can_I_make_my_own"/>
            <w:r w:rsidRPr="00B56C3C">
              <w:rPr>
                <w:rFonts w:ascii="Verdana" w:hAnsi="Verdana"/>
                <w:sz w:val="20"/>
                <w:szCs w:val="20"/>
              </w:rPr>
              <w:t>Est-ce que je peux faire mon propre Asterisms ?</w:t>
            </w:r>
            <w:bookmarkEnd w:id="47"/>
            <w:r w:rsidRPr="00B56C3C">
              <w:rPr>
                <w:rFonts w:ascii="Verdana" w:hAnsi="Verdana"/>
                <w:sz w:val="20"/>
                <w:szCs w:val="20"/>
              </w:rPr>
              <w:t xml:space="preserve"> - Je ne vois pas pourquoi pas !</w:t>
            </w:r>
          </w:p>
          <w:p w:rsidR="00B56C3C" w:rsidRDefault="00B56C3C" w:rsidP="00B56C3C">
            <w:pPr>
              <w:pStyle w:val="NormalWeb"/>
            </w:pPr>
            <w:r w:rsidRPr="00B56C3C">
              <w:rPr>
                <w:rFonts w:ascii="Verdana" w:hAnsi="Verdana"/>
                <w:sz w:val="20"/>
                <w:szCs w:val="20"/>
              </w:rPr>
              <w:t>Au meilleur de ma connaissance il n'y a aucune règle ou règlement ici. Et schéma vos propres asterisms</w:t>
            </w:r>
          </w:p>
          <w:p w:rsidR="00B56C3C" w:rsidRDefault="00B56C3C" w:rsidP="00B56C3C">
            <w:pPr>
              <w:pStyle w:val="NormalWeb"/>
              <w:rPr>
                <w:rFonts w:ascii="Verdana" w:hAnsi="Verdana"/>
                <w:sz w:val="20"/>
                <w:szCs w:val="20"/>
              </w:rPr>
            </w:pPr>
            <w:r>
              <w:t> </w:t>
            </w:r>
            <w:r w:rsidRPr="00B56C3C">
              <w:rPr>
                <w:rFonts w:ascii="Verdana" w:hAnsi="Verdana"/>
                <w:sz w:val="20"/>
                <w:szCs w:val="20"/>
              </w:rPr>
              <w:t xml:space="preserve">est tout à fait facile à faire, ainsi </w:t>
            </w:r>
            <w:proofErr w:type="gramStart"/>
            <w:r w:rsidRPr="00B56C3C">
              <w:rPr>
                <w:rFonts w:ascii="Verdana" w:hAnsi="Verdana"/>
                <w:sz w:val="20"/>
                <w:szCs w:val="20"/>
              </w:rPr>
              <w:t>a</w:t>
            </w:r>
            <w:proofErr w:type="gramEnd"/>
            <w:r w:rsidRPr="00B56C3C">
              <w:rPr>
                <w:rFonts w:ascii="Verdana" w:hAnsi="Verdana"/>
                <w:sz w:val="20"/>
                <w:szCs w:val="20"/>
              </w:rPr>
              <w:t xml:space="preserve"> l'amusement. La section sur tracer vos propres lignes de constellation </w:t>
            </w:r>
          </w:p>
          <w:p w:rsidR="00B56C3C" w:rsidRDefault="00B56C3C" w:rsidP="00B56C3C">
            <w:pPr>
              <w:pStyle w:val="NormalWeb"/>
            </w:pPr>
            <w:r w:rsidRPr="00B56C3C">
              <w:rPr>
                <w:rFonts w:ascii="Verdana" w:hAnsi="Verdana"/>
                <w:sz w:val="20"/>
                <w:szCs w:val="20"/>
              </w:rPr>
              <w:t>s'applique directement</w:t>
            </w:r>
            <w:r>
              <w:t xml:space="preserve"> </w:t>
            </w:r>
            <w:r w:rsidRPr="00B56C3C">
              <w:rPr>
                <w:rFonts w:ascii="Verdana" w:hAnsi="Verdana"/>
                <w:sz w:val="20"/>
                <w:szCs w:val="20"/>
              </w:rPr>
              <w:t xml:space="preserve">aux asterisms. </w:t>
            </w:r>
            <w:hyperlink r:id="rId464" w:history="1">
              <w:r w:rsidRPr="00B56C3C">
                <w:rPr>
                  <w:rStyle w:val="Lienhypertexte"/>
                  <w:rFonts w:ascii="Verdana" w:hAnsi="Verdana"/>
                  <w:sz w:val="20"/>
                  <w:szCs w:val="20"/>
                </w:rPr>
                <w:t>Cliquer ici pour des détails sur exactement comment ceci est fait.</w:t>
              </w:r>
            </w:hyperlink>
            <w:r>
              <w:t xml:space="preserve"> </w:t>
            </w:r>
          </w:p>
          <w:p w:rsidR="00B56C3C" w:rsidRDefault="00B56C3C" w:rsidP="00B56C3C">
            <w:pPr>
              <w:pStyle w:val="NormalWeb"/>
            </w:pPr>
            <w:r w:rsidRPr="00B56C3C">
              <w:t> </w:t>
            </w:r>
          </w:p>
          <w:p w:rsidR="00B56C3C" w:rsidRDefault="007444D1">
            <w:pPr>
              <w:pStyle w:val="NormalWeb"/>
              <w:rPr>
                <w:rFonts w:ascii="Verdana" w:hAnsi="Verdana"/>
                <w:sz w:val="20"/>
                <w:szCs w:val="20"/>
              </w:rPr>
            </w:pPr>
            <w:r w:rsidRPr="00B56C3C">
              <w:rPr>
                <w:rFonts w:ascii="Verdana" w:hAnsi="Verdana"/>
                <w:b/>
                <w:bCs/>
                <w:sz w:val="20"/>
                <w:szCs w:val="20"/>
              </w:rPr>
              <w:t xml:space="preserve">NOTE: </w:t>
            </w:r>
            <w:r w:rsidR="00B56C3C" w:rsidRPr="00B56C3C">
              <w:rPr>
                <w:rFonts w:ascii="Verdana" w:hAnsi="Verdana"/>
                <w:sz w:val="20"/>
                <w:szCs w:val="20"/>
              </w:rPr>
              <w:t xml:space="preserve">En raison d'un email récent de quelqu'un qui exprime des inquiétudes le long de ces lignes </w:t>
            </w:r>
          </w:p>
          <w:p w:rsidR="00B56C3C" w:rsidRDefault="00B56C3C">
            <w:pPr>
              <w:pStyle w:val="NormalWeb"/>
              <w:rPr>
                <w:rFonts w:ascii="Verdana" w:hAnsi="Verdana"/>
                <w:sz w:val="20"/>
                <w:szCs w:val="20"/>
              </w:rPr>
            </w:pPr>
            <w:r w:rsidRPr="00B56C3C">
              <w:rPr>
                <w:rFonts w:ascii="Verdana" w:hAnsi="Verdana"/>
                <w:sz w:val="20"/>
                <w:szCs w:val="20"/>
              </w:rPr>
              <w:t xml:space="preserve">je recherche actuellement cet autre. Si n'importe qui peut me fournir des détails </w:t>
            </w:r>
          </w:p>
          <w:p w:rsidR="00B56C3C" w:rsidRDefault="00B56C3C">
            <w:pPr>
              <w:pStyle w:val="NormalWeb"/>
              <w:rPr>
                <w:rFonts w:ascii="Verdana" w:hAnsi="Verdana"/>
                <w:sz w:val="20"/>
                <w:szCs w:val="20"/>
              </w:rPr>
            </w:pPr>
            <w:r w:rsidRPr="00B56C3C">
              <w:rPr>
                <w:rFonts w:ascii="Verdana" w:hAnsi="Verdana"/>
                <w:sz w:val="20"/>
                <w:szCs w:val="20"/>
              </w:rPr>
              <w:lastRenderedPageBreak/>
              <w:t xml:space="preserve">sur des règles/règlements ou des questions de potentiel concernant </w:t>
            </w:r>
          </w:p>
          <w:p w:rsidR="00B56C3C" w:rsidRDefault="00B56C3C">
            <w:pPr>
              <w:pStyle w:val="NormalWeb"/>
              <w:rPr>
                <w:rFonts w:ascii="Verdana" w:hAnsi="Verdana"/>
                <w:sz w:val="20"/>
                <w:szCs w:val="20"/>
              </w:rPr>
            </w:pPr>
            <w:r w:rsidRPr="00B56C3C">
              <w:rPr>
                <w:rFonts w:ascii="Verdana" w:hAnsi="Verdana"/>
                <w:sz w:val="20"/>
                <w:szCs w:val="20"/>
              </w:rPr>
              <w:t>la création de et/ou la nomination des asterisms satisfont</w:t>
            </w:r>
            <w:r>
              <w:rPr>
                <w:rFonts w:ascii="Times New Roman" w:hAnsi="Times New Roman"/>
                <w:sz w:val="24"/>
                <w:szCs w:val="24"/>
              </w:rPr>
              <w:t xml:space="preserve"> </w:t>
            </w:r>
            <w:hyperlink r:id="rId465" w:history="1">
              <w:r w:rsidRPr="00B56C3C">
                <w:rPr>
                  <w:rStyle w:val="Lienhypertexte"/>
                  <w:rFonts w:ascii="Verdana" w:hAnsi="Verdana"/>
                  <w:sz w:val="20"/>
                  <w:szCs w:val="20"/>
                </w:rPr>
                <w:t>m'envoient</w:t>
              </w:r>
            </w:hyperlink>
            <w:r>
              <w:rPr>
                <w:rFonts w:ascii="Times New Roman" w:hAnsi="Times New Roman"/>
                <w:sz w:val="24"/>
                <w:szCs w:val="24"/>
              </w:rPr>
              <w:t xml:space="preserve"> </w:t>
            </w:r>
            <w:r w:rsidRPr="00B56C3C">
              <w:rPr>
                <w:rFonts w:ascii="Verdana" w:hAnsi="Verdana"/>
                <w:sz w:val="20"/>
                <w:szCs w:val="20"/>
              </w:rPr>
              <w:t>ainsi cette page peut refléter</w:t>
            </w:r>
          </w:p>
          <w:p w:rsidR="00B56C3C" w:rsidRDefault="00B56C3C">
            <w:pPr>
              <w:pStyle w:val="NormalWeb"/>
              <w:rPr>
                <w:rFonts w:ascii="Verdana" w:hAnsi="Verdana"/>
                <w:sz w:val="20"/>
                <w:szCs w:val="20"/>
              </w:rPr>
            </w:pPr>
            <w:r w:rsidRPr="00B56C3C">
              <w:rPr>
                <w:rFonts w:ascii="Verdana" w:hAnsi="Verdana"/>
                <w:sz w:val="20"/>
                <w:szCs w:val="20"/>
              </w:rPr>
              <w:t xml:space="preserve"> tous les changements convenables. </w:t>
            </w:r>
          </w:p>
          <w:p w:rsidR="00B6312C" w:rsidRDefault="00B6312C" w:rsidP="00B6312C">
            <w:pPr>
              <w:pStyle w:val="Titre2"/>
              <w:spacing w:line="335" w:lineRule="atLeast"/>
            </w:pPr>
            <w:bookmarkStart w:id="48" w:name="Why_dont_I_see_them_all"/>
            <w:r w:rsidRPr="00B6312C">
              <w:rPr>
                <w:rFonts w:ascii="Verdana" w:hAnsi="Verdana"/>
                <w:sz w:val="20"/>
                <w:szCs w:val="20"/>
              </w:rPr>
              <w:t>Pourquoi est-ce que je ne vois pas tous ? ?</w:t>
            </w:r>
            <w:bookmarkEnd w:id="48"/>
          </w:p>
          <w:p w:rsidR="00B6312C" w:rsidRDefault="00B6312C" w:rsidP="00B6312C">
            <w:pPr>
              <w:pStyle w:val="NormalWeb"/>
              <w:rPr>
                <w:rFonts w:ascii="Verdana" w:hAnsi="Verdana"/>
                <w:sz w:val="20"/>
                <w:szCs w:val="20"/>
              </w:rPr>
            </w:pPr>
            <w:proofErr w:type="gramStart"/>
            <w:r w:rsidRPr="00B6312C">
              <w:rPr>
                <w:rFonts w:ascii="Verdana" w:hAnsi="Verdana"/>
                <w:sz w:val="20"/>
                <w:szCs w:val="20"/>
              </w:rPr>
              <w:t>La</w:t>
            </w:r>
            <w:proofErr w:type="gramEnd"/>
            <w:r w:rsidRPr="00B6312C">
              <w:rPr>
                <w:rFonts w:ascii="Verdana" w:hAnsi="Verdana"/>
                <w:sz w:val="20"/>
                <w:szCs w:val="20"/>
              </w:rPr>
              <w:t xml:space="preserve"> traçage des asterisms est personne à charge de niveau de bourdonnement. Les dossiers des </w:t>
            </w:r>
          </w:p>
          <w:p w:rsidR="00B6312C" w:rsidRDefault="00B6312C" w:rsidP="00B6312C">
            <w:pPr>
              <w:pStyle w:val="NormalWeb"/>
              <w:rPr>
                <w:rFonts w:ascii="Verdana" w:hAnsi="Verdana"/>
                <w:sz w:val="20"/>
                <w:szCs w:val="20"/>
              </w:rPr>
            </w:pPr>
            <w:r w:rsidRPr="00B6312C">
              <w:rPr>
                <w:rFonts w:ascii="Verdana" w:hAnsi="Verdana"/>
                <w:sz w:val="20"/>
                <w:szCs w:val="20"/>
              </w:rPr>
              <w:t xml:space="preserve">schémas SDB d'asterism fonctionnent comme suit. D'abord j'ai choisi d'éclater les asterisms plus grands </w:t>
            </w:r>
          </w:p>
          <w:p w:rsidR="00B6312C" w:rsidRPr="00487571" w:rsidRDefault="00B6312C" w:rsidP="00B6312C">
            <w:pPr>
              <w:pStyle w:val="NormalWeb"/>
              <w:rPr>
                <w:rFonts w:ascii="Verdana" w:hAnsi="Verdana"/>
                <w:sz w:val="20"/>
                <w:szCs w:val="20"/>
                <w:lang w:val="en-US"/>
              </w:rPr>
            </w:pPr>
            <w:r w:rsidRPr="00487571">
              <w:rPr>
                <w:rFonts w:ascii="Verdana" w:hAnsi="Verdana"/>
                <w:sz w:val="20"/>
                <w:szCs w:val="20"/>
                <w:lang w:val="en-US"/>
              </w:rPr>
              <w:t xml:space="preserve">comme le Summer Triangle, The Winter Triangle, The Diamond de Virgo, The Keystone, </w:t>
            </w:r>
          </w:p>
          <w:p w:rsidR="00B6312C" w:rsidRDefault="00B6312C" w:rsidP="00B6312C">
            <w:pPr>
              <w:pStyle w:val="NormalWeb"/>
              <w:rPr>
                <w:rFonts w:ascii="Verdana" w:hAnsi="Verdana"/>
                <w:sz w:val="20"/>
                <w:szCs w:val="20"/>
              </w:rPr>
            </w:pPr>
            <w:r w:rsidRPr="00B6312C">
              <w:rPr>
                <w:rFonts w:ascii="Verdana" w:hAnsi="Verdana"/>
                <w:sz w:val="20"/>
                <w:szCs w:val="20"/>
              </w:rPr>
              <w:t xml:space="preserve">The "W" dans Cassiopeia et d'autres plus grands asterisms dans leur propre dossier </w:t>
            </w:r>
          </w:p>
          <w:p w:rsidR="00B6312C" w:rsidRDefault="00B6312C" w:rsidP="00B6312C">
            <w:pPr>
              <w:pStyle w:val="NormalWeb"/>
              <w:rPr>
                <w:rFonts w:ascii="Verdana" w:hAnsi="Verdana"/>
                <w:sz w:val="20"/>
                <w:szCs w:val="20"/>
              </w:rPr>
            </w:pPr>
            <w:r w:rsidRPr="00B6312C">
              <w:rPr>
                <w:rFonts w:ascii="Verdana" w:hAnsi="Verdana"/>
                <w:sz w:val="20"/>
                <w:szCs w:val="20"/>
              </w:rPr>
              <w:t xml:space="preserve">séparé de SDB appelé des asterisms de Large. Les asterisms plus petits sont trouvés </w:t>
            </w:r>
          </w:p>
          <w:p w:rsidR="00B6312C" w:rsidRDefault="00B6312C" w:rsidP="00B6312C">
            <w:pPr>
              <w:pStyle w:val="NormalWeb"/>
            </w:pPr>
            <w:r w:rsidRPr="00B6312C">
              <w:rPr>
                <w:rFonts w:ascii="Verdana" w:hAnsi="Verdana"/>
                <w:sz w:val="20"/>
                <w:szCs w:val="20"/>
              </w:rPr>
              <w:t>dans le défaut "Asterisms et Other" SDB.</w:t>
            </w:r>
          </w:p>
          <w:p w:rsidR="007444D1" w:rsidRPr="00B6312C" w:rsidRDefault="007444D1">
            <w:pPr>
              <w:pStyle w:val="NormalWeb"/>
            </w:pPr>
            <w:r w:rsidRPr="00B6312C">
              <w:t> </w:t>
            </w:r>
          </w:p>
          <w:p w:rsidR="00B6312C" w:rsidRDefault="00B6312C" w:rsidP="00B6312C">
            <w:pPr>
              <w:pStyle w:val="NormalWeb"/>
              <w:rPr>
                <w:rFonts w:ascii="Verdana" w:hAnsi="Verdana"/>
                <w:sz w:val="20"/>
                <w:szCs w:val="20"/>
              </w:rPr>
            </w:pPr>
            <w:r w:rsidRPr="00B6312C">
              <w:rPr>
                <w:rFonts w:ascii="Verdana" w:hAnsi="Verdana"/>
                <w:sz w:val="20"/>
                <w:szCs w:val="20"/>
              </w:rPr>
              <w:t xml:space="preserve">De cette façon que (beaucoup de degrés dans la taille) les asterisms plus grands tracent seulement </w:t>
            </w:r>
          </w:p>
          <w:p w:rsidR="00B6312C" w:rsidRDefault="00B6312C" w:rsidP="00B6312C">
            <w:pPr>
              <w:pStyle w:val="NormalWeb"/>
              <w:rPr>
                <w:rFonts w:ascii="Verdana" w:hAnsi="Verdana"/>
                <w:sz w:val="20"/>
                <w:szCs w:val="20"/>
              </w:rPr>
            </w:pPr>
            <w:r w:rsidRPr="00B6312C">
              <w:rPr>
                <w:rFonts w:ascii="Verdana" w:hAnsi="Verdana"/>
                <w:sz w:val="20"/>
                <w:szCs w:val="20"/>
              </w:rPr>
              <w:t>quand le niveau de bourdonnement est autre dehors. Quand l'affichage est rétréci les asterisms plus petits</w:t>
            </w:r>
          </w:p>
          <w:p w:rsidR="00B6312C" w:rsidRDefault="00B6312C" w:rsidP="00B6312C">
            <w:pPr>
              <w:pStyle w:val="NormalWeb"/>
              <w:rPr>
                <w:rFonts w:ascii="Verdana" w:hAnsi="Verdana"/>
                <w:sz w:val="20"/>
                <w:szCs w:val="20"/>
              </w:rPr>
            </w:pPr>
            <w:r w:rsidRPr="00B6312C">
              <w:rPr>
                <w:rFonts w:ascii="Verdana" w:hAnsi="Verdana"/>
                <w:sz w:val="20"/>
                <w:szCs w:val="20"/>
              </w:rPr>
              <w:t xml:space="preserve"> veulent le "coup-de-pied" dedans (champ visuel plus petit que 40 degrés). Cela vaut également pour leurs </w:t>
            </w:r>
          </w:p>
          <w:p w:rsidR="00B6312C" w:rsidRDefault="00B6312C" w:rsidP="00B6312C">
            <w:pPr>
              <w:pStyle w:val="NormalWeb"/>
            </w:pPr>
            <w:r w:rsidRPr="00B6312C">
              <w:rPr>
                <w:rFonts w:ascii="Verdana" w:hAnsi="Verdana"/>
                <w:sz w:val="20"/>
                <w:szCs w:val="20"/>
              </w:rPr>
              <w:t>étiquettes respectives. Voir l'exemple au-dessous de démontrer exactement ceci.</w:t>
            </w:r>
          </w:p>
          <w:p w:rsidR="00B6312C" w:rsidRDefault="00B6312C" w:rsidP="00B6312C">
            <w:pPr>
              <w:pStyle w:val="NormalWeb"/>
            </w:pPr>
            <w:r w:rsidRPr="00B6312C">
              <w:t> </w:t>
            </w:r>
          </w:p>
          <w:p w:rsidR="00B6312C" w:rsidRDefault="00B6312C" w:rsidP="00B6312C">
            <w:pPr>
              <w:pStyle w:val="NormalWeb"/>
              <w:rPr>
                <w:rFonts w:ascii="Verdana" w:hAnsi="Verdana"/>
                <w:sz w:val="20"/>
                <w:szCs w:val="20"/>
              </w:rPr>
            </w:pPr>
            <w:r w:rsidRPr="00B6312C">
              <w:rPr>
                <w:rFonts w:ascii="Verdana" w:hAnsi="Verdana"/>
                <w:sz w:val="20"/>
                <w:szCs w:val="20"/>
              </w:rPr>
              <w:t xml:space="preserve">Puisque The Kite et The Trapezoid sont les deux étoiles de partage dans </w:t>
            </w:r>
            <w:hyperlink r:id="rId466" w:history="1">
              <w:r w:rsidRPr="00B6312C">
                <w:rPr>
                  <w:rStyle w:val="Lienhypertexte"/>
                  <w:rFonts w:ascii="Verdana" w:hAnsi="Verdana"/>
                  <w:sz w:val="20"/>
                  <w:szCs w:val="20"/>
                </w:rPr>
                <w:t>Bootes le</w:t>
              </w:r>
            </w:hyperlink>
            <w:r>
              <w:t xml:space="preserve"> </w:t>
            </w:r>
            <w:r w:rsidRPr="00B6312C">
              <w:rPr>
                <w:rFonts w:ascii="Verdana" w:hAnsi="Verdana"/>
                <w:sz w:val="20"/>
                <w:szCs w:val="20"/>
              </w:rPr>
              <w:t xml:space="preserve">Trapezoid plus petit </w:t>
            </w:r>
          </w:p>
          <w:p w:rsidR="00B6312C" w:rsidRDefault="00B6312C" w:rsidP="00B6312C">
            <w:pPr>
              <w:pStyle w:val="NormalWeb"/>
              <w:rPr>
                <w:rFonts w:ascii="Verdana" w:hAnsi="Verdana"/>
                <w:sz w:val="20"/>
                <w:szCs w:val="20"/>
              </w:rPr>
            </w:pPr>
            <w:r w:rsidRPr="00B6312C">
              <w:rPr>
                <w:rFonts w:ascii="Verdana" w:hAnsi="Verdana"/>
                <w:sz w:val="20"/>
                <w:szCs w:val="20"/>
              </w:rPr>
              <w:t>n'est pas tracé jusqu'à ce que le champ visuel soit plus petit que 40 degrés. En dehors de de ceci le Kite plus</w:t>
            </w:r>
          </w:p>
          <w:p w:rsidR="00B6312C" w:rsidRDefault="00B6312C" w:rsidP="00B6312C">
            <w:pPr>
              <w:pStyle w:val="NormalWeb"/>
            </w:pPr>
            <w:r w:rsidRPr="00B6312C">
              <w:rPr>
                <w:rFonts w:ascii="Verdana" w:hAnsi="Verdana"/>
                <w:sz w:val="20"/>
                <w:szCs w:val="20"/>
              </w:rPr>
              <w:t xml:space="preserve"> grand est tracé. C'est comment les asterisms plus grands actuellement sont manipulés.</w:t>
            </w:r>
          </w:p>
          <w:p w:rsidR="007444D1" w:rsidRPr="00B6312C" w:rsidRDefault="00B6312C" w:rsidP="00B6312C">
            <w:pPr>
              <w:pStyle w:val="NormalWeb"/>
            </w:pPr>
            <w:r>
              <w:rPr>
                <w:rFonts w:ascii="Verdana" w:hAnsi="Verdana"/>
                <w:b/>
                <w:bCs/>
                <w:sz w:val="20"/>
                <w:szCs w:val="20"/>
              </w:rPr>
              <w:t>En dehors de 40 degrés</w:t>
            </w:r>
            <w:r w:rsidR="007444D1" w:rsidRPr="00B6312C">
              <w:rPr>
                <w:rFonts w:ascii="Verdana" w:hAnsi="Verdana"/>
                <w:sz w:val="20"/>
                <w:szCs w:val="20"/>
              </w:rPr>
              <w:br/>
            </w:r>
            <w:r w:rsidR="007444D1">
              <w:rPr>
                <w:noProof/>
              </w:rPr>
              <w:drawing>
                <wp:inline distT="0" distB="0" distL="0" distR="0">
                  <wp:extent cx="4946354" cy="3942451"/>
                  <wp:effectExtent l="19050" t="0" r="6646" b="0"/>
                  <wp:docPr id="497" name="Image 497" descr="http://www.bisque.com/tom/asterisms/images/examp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www.bisque.com/tom/asterisms/images/example.gif"/>
                          <pic:cNvPicPr>
                            <a:picLocks noChangeAspect="1" noChangeArrowheads="1"/>
                          </pic:cNvPicPr>
                        </pic:nvPicPr>
                        <pic:blipFill>
                          <a:blip r:embed="rId467" cstate="print"/>
                          <a:srcRect/>
                          <a:stretch>
                            <a:fillRect/>
                          </a:stretch>
                        </pic:blipFill>
                        <pic:spPr bwMode="auto">
                          <a:xfrm>
                            <a:off x="0" y="0"/>
                            <a:ext cx="4949043" cy="3944594"/>
                          </a:xfrm>
                          <a:prstGeom prst="rect">
                            <a:avLst/>
                          </a:prstGeom>
                          <a:noFill/>
                          <a:ln w="9525">
                            <a:noFill/>
                            <a:miter lim="800000"/>
                            <a:headEnd/>
                            <a:tailEnd/>
                          </a:ln>
                        </pic:spPr>
                      </pic:pic>
                    </a:graphicData>
                  </a:graphic>
                </wp:inline>
              </w:drawing>
            </w:r>
            <w:r w:rsidR="007444D1" w:rsidRPr="00B6312C">
              <w:br/>
            </w:r>
            <w:r>
              <w:rPr>
                <w:rFonts w:ascii="Verdana" w:hAnsi="Verdana"/>
                <w:b/>
                <w:bCs/>
                <w:sz w:val="20"/>
                <w:szCs w:val="20"/>
              </w:rPr>
              <w:t>et Inside de 40 degrés</w:t>
            </w:r>
          </w:p>
          <w:p w:rsidR="00B6312C" w:rsidRDefault="00B6312C" w:rsidP="00B6312C">
            <w:pPr>
              <w:pStyle w:val="Titre2"/>
              <w:spacing w:line="335" w:lineRule="atLeast"/>
            </w:pPr>
            <w:bookmarkStart w:id="49" w:name="Searching_for_Wide_Field_Asterisms"/>
            <w:r w:rsidRPr="00B6312C">
              <w:rPr>
                <w:rFonts w:ascii="Verdana" w:hAnsi="Verdana"/>
                <w:sz w:val="20"/>
                <w:szCs w:val="20"/>
              </w:rPr>
              <w:t>Recherche Wide Field Asterisms</w:t>
            </w:r>
            <w:bookmarkEnd w:id="49"/>
          </w:p>
          <w:p w:rsidR="00B6312C" w:rsidRDefault="00B6312C" w:rsidP="00B6312C">
            <w:pPr>
              <w:pStyle w:val="NormalWeb"/>
            </w:pPr>
            <w:r w:rsidRPr="00B6312C">
              <w:rPr>
                <w:rFonts w:ascii="Verdana" w:hAnsi="Verdana"/>
                <w:sz w:val="20"/>
                <w:szCs w:val="20"/>
              </w:rPr>
              <w:t>Les asterisms plus larges de champ sont là propre dossier séparé de SDB. Pour rechercher des ces l'utilisation Edit | Trouver et puis augmenter étiquettes de Sky Database (SDBs) les "Large Asterism" comme montré ci-dessous.</w:t>
            </w: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rPr>
                <w:rFonts w:ascii="Verdana" w:hAnsi="Verdana"/>
                <w:b/>
                <w:bCs/>
                <w:sz w:val="20"/>
                <w:szCs w:val="20"/>
              </w:rPr>
            </w:pPr>
          </w:p>
          <w:p w:rsidR="00B6312C" w:rsidRDefault="00B6312C" w:rsidP="00B6312C">
            <w:pPr>
              <w:pStyle w:val="NormalWeb"/>
            </w:pPr>
            <w:r w:rsidRPr="00B6312C">
              <w:rPr>
                <w:rFonts w:ascii="Verdana" w:hAnsi="Verdana"/>
                <w:b/>
                <w:bCs/>
                <w:sz w:val="20"/>
                <w:szCs w:val="20"/>
              </w:rPr>
              <w:t>Recherche d'un asterism de champ de Wide</w:t>
            </w:r>
            <w:r w:rsidR="007444D1" w:rsidRPr="00B6312C">
              <w:rPr>
                <w:rFonts w:ascii="Verdana" w:hAnsi="Verdana"/>
                <w:sz w:val="20"/>
                <w:szCs w:val="20"/>
              </w:rPr>
              <w:br/>
            </w:r>
            <w:r w:rsidR="007444D1">
              <w:rPr>
                <w:noProof/>
              </w:rPr>
              <w:drawing>
                <wp:inline distT="0" distB="0" distL="0" distR="0">
                  <wp:extent cx="2700655" cy="3763645"/>
                  <wp:effectExtent l="19050" t="0" r="4445" b="0"/>
                  <wp:docPr id="498" name="Image 498" descr="http://www.bisque.com/tom/asterisms/images/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www.bisque.com/tom/asterisms/images/large.jpg"/>
                          <pic:cNvPicPr>
                            <a:picLocks noChangeAspect="1" noChangeArrowheads="1"/>
                          </pic:cNvPicPr>
                        </pic:nvPicPr>
                        <pic:blipFill>
                          <a:blip r:embed="rId468" cstate="print"/>
                          <a:srcRect/>
                          <a:stretch>
                            <a:fillRect/>
                          </a:stretch>
                        </pic:blipFill>
                        <pic:spPr bwMode="auto">
                          <a:xfrm>
                            <a:off x="0" y="0"/>
                            <a:ext cx="2700655" cy="3763645"/>
                          </a:xfrm>
                          <a:prstGeom prst="rect">
                            <a:avLst/>
                          </a:prstGeom>
                          <a:noFill/>
                          <a:ln w="9525">
                            <a:noFill/>
                            <a:miter lim="800000"/>
                            <a:headEnd/>
                            <a:tailEnd/>
                          </a:ln>
                        </pic:spPr>
                      </pic:pic>
                    </a:graphicData>
                  </a:graphic>
                </wp:inline>
              </w:drawing>
            </w:r>
            <w:r w:rsidR="007444D1" w:rsidRPr="00B6312C">
              <w:br/>
            </w:r>
            <w:r>
              <w:rPr>
                <w:rFonts w:ascii="Verdana" w:hAnsi="Verdana"/>
                <w:b/>
                <w:bCs/>
                <w:sz w:val="20"/>
                <w:szCs w:val="20"/>
              </w:rPr>
              <w:t>Large Asterism labels</w:t>
            </w:r>
          </w:p>
          <w:p w:rsidR="00B6312C" w:rsidRDefault="00B6312C" w:rsidP="00B6312C">
            <w:pPr>
              <w:pStyle w:val="Titre3"/>
              <w:spacing w:line="335" w:lineRule="atLeast"/>
            </w:pPr>
            <w:bookmarkStart w:id="50" w:name="How_do_I_enable_Reference_Line_plotting"/>
            <w:r w:rsidRPr="00B6312C">
              <w:rPr>
                <w:rFonts w:ascii="Verdana" w:hAnsi="Verdana"/>
                <w:sz w:val="20"/>
                <w:szCs w:val="20"/>
              </w:rPr>
              <w:t xml:space="preserve">Comment est-ce que je permets </w:t>
            </w:r>
            <w:proofErr w:type="gramStart"/>
            <w:r w:rsidRPr="00B6312C">
              <w:rPr>
                <w:rFonts w:ascii="Verdana" w:hAnsi="Verdana"/>
                <w:sz w:val="20"/>
                <w:szCs w:val="20"/>
              </w:rPr>
              <w:t>la</w:t>
            </w:r>
            <w:proofErr w:type="gramEnd"/>
            <w:r w:rsidRPr="00B6312C">
              <w:rPr>
                <w:rFonts w:ascii="Verdana" w:hAnsi="Verdana"/>
                <w:sz w:val="20"/>
                <w:szCs w:val="20"/>
              </w:rPr>
              <w:t xml:space="preserve"> traçage de Reference Line ?</w:t>
            </w:r>
            <w:bookmarkEnd w:id="50"/>
          </w:p>
          <w:p w:rsidR="00B6312C" w:rsidRDefault="00B6312C">
            <w:pPr>
              <w:pStyle w:val="NormalWeb"/>
              <w:rPr>
                <w:rFonts w:ascii="Verdana" w:hAnsi="Verdana"/>
                <w:sz w:val="20"/>
                <w:szCs w:val="20"/>
              </w:rPr>
            </w:pPr>
            <w:r w:rsidRPr="00B6312C">
              <w:rPr>
                <w:rFonts w:ascii="Verdana" w:hAnsi="Verdana"/>
                <w:sz w:val="20"/>
                <w:szCs w:val="20"/>
              </w:rPr>
              <w:t>Le type d'objet pour les schémas d'Asterism est "Reference Lines". Ceci te permet de les tracer indépendant</w:t>
            </w:r>
          </w:p>
          <w:p w:rsidR="00B6312C" w:rsidRDefault="00B6312C">
            <w:pPr>
              <w:pStyle w:val="NormalWeb"/>
              <w:rPr>
                <w:rFonts w:ascii="Verdana" w:hAnsi="Verdana"/>
                <w:sz w:val="20"/>
                <w:szCs w:val="20"/>
              </w:rPr>
            </w:pPr>
            <w:r w:rsidRPr="00B6312C">
              <w:rPr>
                <w:rFonts w:ascii="Verdana" w:hAnsi="Verdana"/>
                <w:sz w:val="20"/>
                <w:szCs w:val="20"/>
              </w:rPr>
              <w:t xml:space="preserve"> du Constellation Lines. Vous pouvez également faire un nouvel Object Type appelé Asterisms si vous aimez.</w:t>
            </w:r>
          </w:p>
          <w:p w:rsidR="00B6312C" w:rsidRDefault="00B6312C">
            <w:pPr>
              <w:pStyle w:val="NormalWeb"/>
              <w:rPr>
                <w:rFonts w:ascii="Verdana" w:hAnsi="Verdana"/>
                <w:sz w:val="20"/>
                <w:szCs w:val="20"/>
              </w:rPr>
            </w:pPr>
            <w:r w:rsidRPr="00B6312C">
              <w:rPr>
                <w:rFonts w:ascii="Verdana" w:hAnsi="Verdana"/>
                <w:sz w:val="20"/>
                <w:szCs w:val="20"/>
              </w:rPr>
              <w:t xml:space="preserve"> Alors re-compile les données comme type d'objet "Asterisms" et placer les attributs d'Asterisms en </w:t>
            </w:r>
          </w:p>
          <w:p w:rsidR="007444D1" w:rsidRPr="00B6312C" w:rsidRDefault="00B6312C">
            <w:pPr>
              <w:pStyle w:val="NormalWeb"/>
            </w:pPr>
            <w:r w:rsidRPr="00B6312C">
              <w:rPr>
                <w:rFonts w:ascii="Verdana" w:hAnsi="Verdana"/>
                <w:sz w:val="20"/>
                <w:szCs w:val="20"/>
              </w:rPr>
              <w:t>conséquence.</w:t>
            </w:r>
            <w:r>
              <w:rPr>
                <w:rFonts w:ascii="Times New Roman" w:hAnsi="Times New Roman"/>
                <w:sz w:val="24"/>
                <w:szCs w:val="24"/>
              </w:rPr>
              <w:t xml:space="preserve"> </w:t>
            </w:r>
            <w:hyperlink r:id="rId469" w:history="1">
              <w:r w:rsidRPr="00B6312C">
                <w:rPr>
                  <w:rStyle w:val="Lienhypertexte"/>
                  <w:rFonts w:ascii="Verdana" w:hAnsi="Verdana"/>
                  <w:sz w:val="20"/>
                  <w:szCs w:val="20"/>
                </w:rPr>
                <w:t>Cliquer ici pour exactement comment ceci est fait !</w:t>
              </w:r>
            </w:hyperlink>
            <w:r w:rsidR="007444D1" w:rsidRPr="00B6312C">
              <w:t xml:space="preserve"> </w:t>
            </w:r>
          </w:p>
          <w:p w:rsidR="007444D1" w:rsidRPr="00B6312C" w:rsidRDefault="007444D1">
            <w:pPr>
              <w:pStyle w:val="NormalWeb"/>
            </w:pPr>
            <w:r w:rsidRPr="00B6312C">
              <w:t xml:space="preserve">  </w:t>
            </w:r>
          </w:p>
          <w:p w:rsidR="00B6312C" w:rsidRDefault="00B6312C" w:rsidP="00B6312C">
            <w:pPr>
              <w:pStyle w:val="NormalWeb"/>
              <w:rPr>
                <w:rFonts w:ascii="Verdana" w:hAnsi="Verdana"/>
                <w:sz w:val="20"/>
                <w:szCs w:val="20"/>
              </w:rPr>
            </w:pPr>
            <w:r w:rsidRPr="00B6312C">
              <w:rPr>
                <w:rFonts w:ascii="Verdana" w:hAnsi="Verdana"/>
                <w:sz w:val="20"/>
                <w:szCs w:val="20"/>
              </w:rPr>
              <w:t>S'assurer que le type d'objet "Reference Lines" (ou votre propre type) est placé à Visible.</w:t>
            </w:r>
          </w:p>
          <w:p w:rsidR="00B6312C" w:rsidRDefault="00B6312C" w:rsidP="00B6312C">
            <w:pPr>
              <w:pStyle w:val="NormalWeb"/>
              <w:rPr>
                <w:rFonts w:ascii="Verdana" w:hAnsi="Verdana"/>
                <w:sz w:val="20"/>
                <w:szCs w:val="20"/>
              </w:rPr>
            </w:pPr>
            <w:r w:rsidRPr="00B6312C">
              <w:rPr>
                <w:rFonts w:ascii="Verdana" w:hAnsi="Verdana"/>
                <w:sz w:val="20"/>
                <w:szCs w:val="20"/>
              </w:rPr>
              <w:t xml:space="preserve"> Employer la vue | Montrer Explorer et dactylographier dedans Reference Line </w:t>
            </w:r>
          </w:p>
          <w:p w:rsidR="00B6312C" w:rsidRPr="00B6312C" w:rsidRDefault="00B6312C" w:rsidP="00B6312C">
            <w:pPr>
              <w:pStyle w:val="NormalWeb"/>
              <w:rPr>
                <w:rFonts w:ascii="Verdana" w:hAnsi="Verdana"/>
                <w:sz w:val="20"/>
                <w:szCs w:val="20"/>
              </w:rPr>
            </w:pPr>
            <w:r w:rsidRPr="00B6312C">
              <w:rPr>
                <w:rFonts w:ascii="Verdana" w:hAnsi="Verdana"/>
                <w:sz w:val="20"/>
                <w:szCs w:val="20"/>
              </w:rPr>
              <w:t>(</w:t>
            </w:r>
            <w:proofErr w:type="gramStart"/>
            <w:r w:rsidRPr="00B6312C">
              <w:rPr>
                <w:rFonts w:ascii="Verdana" w:hAnsi="Verdana"/>
                <w:sz w:val="20"/>
                <w:szCs w:val="20"/>
              </w:rPr>
              <w:t>ou</w:t>
            </w:r>
            <w:proofErr w:type="gramEnd"/>
            <w:r w:rsidRPr="00B6312C">
              <w:rPr>
                <w:rFonts w:ascii="Verdana" w:hAnsi="Verdana"/>
                <w:sz w:val="20"/>
                <w:szCs w:val="20"/>
              </w:rPr>
              <w:t xml:space="preserve"> écrire votre propre type de nom) et vous serez pris directement là.</w:t>
            </w:r>
            <w:r>
              <w:t xml:space="preserve"> </w:t>
            </w:r>
          </w:p>
          <w:p w:rsidR="00B6312C" w:rsidRDefault="007444D1" w:rsidP="00B6312C">
            <w:pPr>
              <w:pStyle w:val="Titre2"/>
              <w:spacing w:line="335" w:lineRule="atLeast"/>
              <w:jc w:val="center"/>
            </w:pPr>
            <w:r w:rsidRPr="00B6312C">
              <w:rPr>
                <w:rFonts w:ascii="Verdana" w:hAnsi="Verdana"/>
                <w:sz w:val="20"/>
                <w:szCs w:val="20"/>
              </w:rPr>
              <w:t>View | Display Explorer</w:t>
            </w:r>
            <w:r w:rsidRPr="00B6312C">
              <w:rPr>
                <w:rFonts w:ascii="Verdana" w:hAnsi="Verdana"/>
                <w:sz w:val="20"/>
                <w:szCs w:val="20"/>
              </w:rPr>
              <w:br/>
            </w:r>
            <w:r>
              <w:rPr>
                <w:rFonts w:ascii="Trebuchet MS" w:hAnsi="Trebuchet MS"/>
                <w:noProof/>
                <w:lang w:eastAsia="fr-FR"/>
              </w:rPr>
              <w:drawing>
                <wp:inline distT="0" distB="0" distL="0" distR="0">
                  <wp:extent cx="3030220" cy="3753485"/>
                  <wp:effectExtent l="19050" t="0" r="0" b="0"/>
                  <wp:docPr id="499" name="Image 499" descr="http://www.bisque.com/tom/asterisms/images/refer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www.bisque.com/tom/asterisms/images/referece.jpg"/>
                          <pic:cNvPicPr>
                            <a:picLocks noChangeAspect="1" noChangeArrowheads="1"/>
                          </pic:cNvPicPr>
                        </pic:nvPicPr>
                        <pic:blipFill>
                          <a:blip r:embed="rId470" cstate="print"/>
                          <a:srcRect/>
                          <a:stretch>
                            <a:fillRect/>
                          </a:stretch>
                        </pic:blipFill>
                        <pic:spPr bwMode="auto">
                          <a:xfrm>
                            <a:off x="0" y="0"/>
                            <a:ext cx="3030220" cy="3753485"/>
                          </a:xfrm>
                          <a:prstGeom prst="rect">
                            <a:avLst/>
                          </a:prstGeom>
                          <a:noFill/>
                          <a:ln w="9525">
                            <a:noFill/>
                            <a:miter lim="800000"/>
                            <a:headEnd/>
                            <a:tailEnd/>
                          </a:ln>
                        </pic:spPr>
                      </pic:pic>
                    </a:graphicData>
                  </a:graphic>
                </wp:inline>
              </w:drawing>
            </w:r>
            <w:r w:rsidRPr="00B6312C">
              <w:rPr>
                <w:rFonts w:ascii="Trebuchet MS" w:hAnsi="Trebuchet MS"/>
              </w:rPr>
              <w:br/>
            </w:r>
            <w:r w:rsidR="00B6312C" w:rsidRPr="00B6312C">
              <w:rPr>
                <w:rFonts w:ascii="Verdana" w:hAnsi="Verdana"/>
                <w:sz w:val="20"/>
                <w:szCs w:val="20"/>
              </w:rPr>
              <w:lastRenderedPageBreak/>
              <w:t xml:space="preserve">Permettre </w:t>
            </w:r>
            <w:proofErr w:type="gramStart"/>
            <w:r w:rsidR="00B6312C" w:rsidRPr="00B6312C">
              <w:rPr>
                <w:rFonts w:ascii="Verdana" w:hAnsi="Verdana"/>
                <w:sz w:val="20"/>
                <w:szCs w:val="20"/>
              </w:rPr>
              <w:t>la</w:t>
            </w:r>
            <w:proofErr w:type="gramEnd"/>
            <w:r w:rsidR="00B6312C" w:rsidRPr="00B6312C">
              <w:rPr>
                <w:rFonts w:ascii="Verdana" w:hAnsi="Verdana"/>
                <w:sz w:val="20"/>
                <w:szCs w:val="20"/>
              </w:rPr>
              <w:t xml:space="preserve"> traçage de Reference Line ici</w:t>
            </w:r>
          </w:p>
          <w:p w:rsidR="00B6312C" w:rsidRDefault="00B6312C" w:rsidP="00B6312C">
            <w:pPr>
              <w:pStyle w:val="NormalWeb"/>
              <w:rPr>
                <w:rFonts w:ascii="Verdana" w:hAnsi="Verdana"/>
                <w:sz w:val="20"/>
                <w:szCs w:val="20"/>
              </w:rPr>
            </w:pPr>
            <w:r w:rsidRPr="00B6312C">
              <w:rPr>
                <w:rFonts w:ascii="Verdana" w:hAnsi="Verdana"/>
                <w:sz w:val="20"/>
                <w:szCs w:val="20"/>
              </w:rPr>
              <w:t>Placer maintenant les attributs pour la ligne de référence (couleur de la ligne, de la taille de la ligne,</w:t>
            </w:r>
          </w:p>
          <w:p w:rsidR="00B6312C" w:rsidRDefault="00B6312C" w:rsidP="00B6312C">
            <w:pPr>
              <w:pStyle w:val="NormalWeb"/>
              <w:rPr>
                <w:rFonts w:ascii="Verdana" w:hAnsi="Verdana"/>
                <w:sz w:val="20"/>
                <w:szCs w:val="20"/>
              </w:rPr>
            </w:pPr>
            <w:r w:rsidRPr="00B6312C">
              <w:rPr>
                <w:rFonts w:ascii="Verdana" w:hAnsi="Verdana"/>
                <w:sz w:val="20"/>
                <w:szCs w:val="20"/>
              </w:rPr>
              <w:t xml:space="preserve"> du type de ligne, et de la police pour les étiquettes) emploient les propriétés de Display pour Object </w:t>
            </w:r>
          </w:p>
          <w:p w:rsidR="00B6312C" w:rsidRPr="00487571" w:rsidRDefault="00B6312C" w:rsidP="00B6312C">
            <w:pPr>
              <w:pStyle w:val="NormalWeb"/>
              <w:rPr>
                <w:lang w:val="en-US"/>
              </w:rPr>
            </w:pPr>
            <w:proofErr w:type="gramStart"/>
            <w:r w:rsidRPr="00487571">
              <w:rPr>
                <w:rFonts w:ascii="Verdana" w:hAnsi="Verdana"/>
                <w:sz w:val="20"/>
                <w:szCs w:val="20"/>
                <w:lang w:val="en-US"/>
              </w:rPr>
              <w:t>type</w:t>
            </w:r>
            <w:proofErr w:type="gramEnd"/>
            <w:r w:rsidRPr="00487571">
              <w:rPr>
                <w:rFonts w:ascii="Verdana" w:hAnsi="Verdana"/>
                <w:sz w:val="20"/>
                <w:szCs w:val="20"/>
                <w:lang w:val="en-US"/>
              </w:rPr>
              <w:t xml:space="preserve"> Reference Lines comme montré.</w:t>
            </w:r>
          </w:p>
          <w:p w:rsidR="007444D1" w:rsidRPr="007444D1" w:rsidRDefault="007444D1">
            <w:pPr>
              <w:pStyle w:val="Titre2"/>
              <w:spacing w:line="335" w:lineRule="atLeast"/>
              <w:jc w:val="center"/>
              <w:rPr>
                <w:rFonts w:ascii="Trebuchet MS" w:hAnsi="Trebuchet MS"/>
                <w:lang w:val="en-US"/>
              </w:rPr>
            </w:pPr>
            <w:r w:rsidRPr="007444D1">
              <w:rPr>
                <w:rFonts w:ascii="Verdana" w:hAnsi="Verdana"/>
                <w:sz w:val="20"/>
                <w:szCs w:val="20"/>
                <w:lang w:val="en-US"/>
              </w:rPr>
              <w:t>Set line attributes here</w:t>
            </w:r>
            <w:r w:rsidRPr="007444D1">
              <w:rPr>
                <w:rFonts w:ascii="Verdana" w:hAnsi="Verdana"/>
                <w:sz w:val="20"/>
                <w:szCs w:val="20"/>
                <w:lang w:val="en-US"/>
              </w:rPr>
              <w:br/>
            </w:r>
            <w:r>
              <w:rPr>
                <w:rFonts w:ascii="Trebuchet MS" w:hAnsi="Trebuchet MS"/>
                <w:noProof/>
                <w:lang w:eastAsia="fr-FR"/>
              </w:rPr>
              <w:drawing>
                <wp:inline distT="0" distB="0" distL="0" distR="0">
                  <wp:extent cx="3413125" cy="2785745"/>
                  <wp:effectExtent l="19050" t="0" r="0" b="0"/>
                  <wp:docPr id="500" name="Image 500" descr="http://www.bisque.com/tom/asterisms/images/line-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www.bisque.com/tom/asterisms/images/line-type.jpg"/>
                          <pic:cNvPicPr>
                            <a:picLocks noChangeAspect="1" noChangeArrowheads="1"/>
                          </pic:cNvPicPr>
                        </pic:nvPicPr>
                        <pic:blipFill>
                          <a:blip r:embed="rId471" cstate="print"/>
                          <a:srcRect/>
                          <a:stretch>
                            <a:fillRect/>
                          </a:stretch>
                        </pic:blipFill>
                        <pic:spPr bwMode="auto">
                          <a:xfrm>
                            <a:off x="0" y="0"/>
                            <a:ext cx="3413125" cy="2785745"/>
                          </a:xfrm>
                          <a:prstGeom prst="rect">
                            <a:avLst/>
                          </a:prstGeom>
                          <a:noFill/>
                          <a:ln w="9525">
                            <a:noFill/>
                            <a:miter lim="800000"/>
                            <a:headEnd/>
                            <a:tailEnd/>
                          </a:ln>
                        </pic:spPr>
                      </pic:pic>
                    </a:graphicData>
                  </a:graphic>
                </wp:inline>
              </w:drawing>
            </w:r>
            <w:r w:rsidRPr="007444D1">
              <w:rPr>
                <w:rFonts w:ascii="Trebuchet MS" w:hAnsi="Trebuchet MS"/>
                <w:lang w:val="en-US"/>
              </w:rPr>
              <w:br/>
            </w:r>
            <w:proofErr w:type="gramStart"/>
            <w:r w:rsidRPr="007444D1">
              <w:rPr>
                <w:rFonts w:ascii="Verdana" w:hAnsi="Verdana"/>
                <w:sz w:val="20"/>
                <w:szCs w:val="20"/>
                <w:lang w:val="en-US"/>
              </w:rPr>
              <w:t>Pick</w:t>
            </w:r>
            <w:proofErr w:type="gramEnd"/>
            <w:r w:rsidRPr="007444D1">
              <w:rPr>
                <w:rFonts w:ascii="Verdana" w:hAnsi="Verdana"/>
                <w:sz w:val="20"/>
                <w:szCs w:val="20"/>
                <w:lang w:val="en-US"/>
              </w:rPr>
              <w:t xml:space="preserve"> line color and Font type and color for labels</w:t>
            </w:r>
          </w:p>
          <w:p w:rsidR="00B6312C" w:rsidRDefault="00B6312C" w:rsidP="00B6312C">
            <w:pPr>
              <w:pStyle w:val="Titre2"/>
              <w:spacing w:line="335" w:lineRule="atLeast"/>
            </w:pPr>
            <w:bookmarkStart w:id="51" w:name="Why_Reference_Lines"/>
            <w:r w:rsidRPr="00B6312C">
              <w:rPr>
                <w:rFonts w:ascii="Verdana" w:hAnsi="Verdana"/>
                <w:sz w:val="20"/>
                <w:szCs w:val="20"/>
              </w:rPr>
              <w:t>Pourquoi lignes de référence ?</w:t>
            </w:r>
            <w:bookmarkEnd w:id="51"/>
          </w:p>
          <w:p w:rsidR="00B6312C" w:rsidRDefault="00B6312C" w:rsidP="00B6312C">
            <w:pPr>
              <w:pStyle w:val="NormalWeb"/>
              <w:rPr>
                <w:rFonts w:ascii="Verdana" w:hAnsi="Verdana"/>
                <w:sz w:val="20"/>
                <w:szCs w:val="20"/>
              </w:rPr>
            </w:pPr>
            <w:r>
              <w:rPr>
                <w:rFonts w:ascii="Verdana" w:hAnsi="Verdana"/>
                <w:sz w:val="20"/>
                <w:szCs w:val="20"/>
              </w:rPr>
              <w:t>Utiliser</w:t>
            </w:r>
            <w:r w:rsidRPr="00B6312C">
              <w:rPr>
                <w:rFonts w:ascii="Verdana" w:hAnsi="Verdana"/>
                <w:sz w:val="20"/>
                <w:szCs w:val="20"/>
              </w:rPr>
              <w:t xml:space="preserve"> des lignes de référence au lieu de Constellation les lignes te permet de les tracer toutes les deux</w:t>
            </w:r>
          </w:p>
          <w:p w:rsidR="00B6312C" w:rsidRDefault="00B6312C" w:rsidP="00B6312C">
            <w:pPr>
              <w:pStyle w:val="NormalWeb"/>
              <w:rPr>
                <w:rFonts w:ascii="Verdana" w:hAnsi="Verdana"/>
                <w:sz w:val="20"/>
                <w:szCs w:val="20"/>
              </w:rPr>
            </w:pPr>
            <w:r w:rsidRPr="00B6312C">
              <w:rPr>
                <w:rFonts w:ascii="Verdana" w:hAnsi="Verdana"/>
                <w:sz w:val="20"/>
                <w:szCs w:val="20"/>
              </w:rPr>
              <w:t xml:space="preserve"> en même temps ou une ou l'autre. Vous pouvez également faire un nouvel Object Type appelé Asterisms </w:t>
            </w:r>
          </w:p>
          <w:p w:rsidR="00B6312C" w:rsidRDefault="00B6312C" w:rsidP="00B6312C">
            <w:pPr>
              <w:pStyle w:val="NormalWeb"/>
              <w:rPr>
                <w:rFonts w:ascii="Verdana" w:hAnsi="Verdana"/>
                <w:sz w:val="20"/>
                <w:szCs w:val="20"/>
              </w:rPr>
            </w:pPr>
            <w:r w:rsidRPr="00B6312C">
              <w:rPr>
                <w:rFonts w:ascii="Verdana" w:hAnsi="Verdana"/>
                <w:sz w:val="20"/>
                <w:szCs w:val="20"/>
              </w:rPr>
              <w:t>si vous aimez. Alors re-compile les données comme type Asterisms et placer les attributs en conséquence.</w:t>
            </w:r>
          </w:p>
          <w:p w:rsidR="00B6312C" w:rsidRDefault="00B6312C" w:rsidP="00B6312C">
            <w:pPr>
              <w:pStyle w:val="NormalWeb"/>
            </w:pPr>
            <w:r>
              <w:t xml:space="preserve"> </w:t>
            </w:r>
            <w:hyperlink r:id="rId472" w:history="1">
              <w:r w:rsidRPr="00B6312C">
                <w:rPr>
                  <w:rStyle w:val="Lienhypertexte"/>
                  <w:rFonts w:ascii="Verdana" w:hAnsi="Verdana"/>
                  <w:b/>
                  <w:bCs/>
                  <w:sz w:val="20"/>
                  <w:szCs w:val="20"/>
                </w:rPr>
                <w:t>Cliquer ici pour exactement comment ceci est fait !</w:t>
              </w:r>
            </w:hyperlink>
          </w:p>
          <w:p w:rsidR="00B6312C" w:rsidRDefault="00B6312C" w:rsidP="00B6312C">
            <w:pPr>
              <w:pStyle w:val="Titre2"/>
              <w:spacing w:line="335" w:lineRule="atLeast"/>
            </w:pPr>
            <w:bookmarkStart w:id="52" w:name="How_Do_I_search_for_them"/>
            <w:r w:rsidRPr="00B6312C">
              <w:rPr>
                <w:rFonts w:ascii="Verdana" w:hAnsi="Verdana"/>
                <w:sz w:val="20"/>
                <w:szCs w:val="20"/>
              </w:rPr>
              <w:t>Comment est-ce que je les recherche ?</w:t>
            </w:r>
            <w:bookmarkEnd w:id="52"/>
          </w:p>
          <w:p w:rsidR="00B6312C" w:rsidRDefault="00B6312C" w:rsidP="00B6312C">
            <w:pPr>
              <w:pStyle w:val="NormalWeb"/>
              <w:rPr>
                <w:rFonts w:ascii="Verdana" w:hAnsi="Verdana"/>
                <w:sz w:val="20"/>
                <w:szCs w:val="20"/>
              </w:rPr>
            </w:pPr>
            <w:r w:rsidRPr="00B6312C">
              <w:rPr>
                <w:rFonts w:ascii="Verdana" w:hAnsi="Verdana"/>
                <w:sz w:val="20"/>
                <w:szCs w:val="20"/>
              </w:rPr>
              <w:t xml:space="preserve">Employer éditent | Trouver et l'entrée pour l'Asterisms est situé sous le Sky Databases (SDB) comme </w:t>
            </w:r>
          </w:p>
          <w:p w:rsidR="00B6312C" w:rsidRDefault="00B6312C" w:rsidP="00B6312C">
            <w:pPr>
              <w:pStyle w:val="NormalWeb"/>
              <w:rPr>
                <w:rFonts w:ascii="Verdana" w:hAnsi="Verdana"/>
                <w:sz w:val="20"/>
                <w:szCs w:val="20"/>
              </w:rPr>
            </w:pPr>
            <w:r w:rsidRPr="00B6312C">
              <w:rPr>
                <w:rFonts w:ascii="Verdana" w:hAnsi="Verdana"/>
                <w:sz w:val="20"/>
                <w:szCs w:val="20"/>
              </w:rPr>
              <w:t xml:space="preserve">montré ci-dessous. Ce sont les asterisms plus petits. Les asterisms larges plus grands de champ ont leur </w:t>
            </w:r>
          </w:p>
          <w:p w:rsidR="00B6312C" w:rsidRDefault="00B6312C" w:rsidP="00B6312C">
            <w:pPr>
              <w:pStyle w:val="NormalWeb"/>
              <w:rPr>
                <w:rFonts w:ascii="Verdana" w:hAnsi="Verdana"/>
                <w:sz w:val="20"/>
                <w:szCs w:val="20"/>
              </w:rPr>
            </w:pPr>
            <w:r w:rsidRPr="00B6312C">
              <w:rPr>
                <w:rFonts w:ascii="Verdana" w:hAnsi="Verdana"/>
                <w:sz w:val="20"/>
                <w:szCs w:val="20"/>
              </w:rPr>
              <w:t xml:space="preserve">propre dossier de SDB appelé Large Asterism Labels. </w:t>
            </w:r>
            <w:hyperlink r:id="rId473" w:anchor="Searching for Wide Field Asterisms" w:history="1">
              <w:r w:rsidRPr="00B6312C">
                <w:rPr>
                  <w:rStyle w:val="Lienhypertexte"/>
                  <w:rFonts w:ascii="Verdana" w:hAnsi="Verdana"/>
                  <w:sz w:val="20"/>
                  <w:szCs w:val="20"/>
                </w:rPr>
                <w:t>Voir ci-dessous pour des détails. </w:t>
              </w:r>
            </w:hyperlink>
            <w:r w:rsidRPr="00B6312C">
              <w:rPr>
                <w:rFonts w:ascii="Verdana" w:hAnsi="Verdana"/>
                <w:sz w:val="20"/>
                <w:szCs w:val="20"/>
              </w:rPr>
              <w:t xml:space="preserve"> Si vous employez </w:t>
            </w:r>
          </w:p>
          <w:p w:rsidR="00B6312C" w:rsidRDefault="00B6312C" w:rsidP="00B6312C">
            <w:pPr>
              <w:pStyle w:val="NormalWeb"/>
            </w:pPr>
            <w:r w:rsidRPr="00B6312C">
              <w:rPr>
                <w:rFonts w:ascii="Verdana" w:hAnsi="Verdana"/>
                <w:sz w:val="20"/>
                <w:szCs w:val="20"/>
              </w:rPr>
              <w:t>l'option de vue Object l'armature de défaut pour des objets sans taille est de 5 arcminutes !</w:t>
            </w:r>
            <w:r>
              <w:t xml:space="preserve"> </w:t>
            </w:r>
          </w:p>
          <w:p w:rsidR="007444D1" w:rsidRPr="00B6312C" w:rsidRDefault="00B6312C">
            <w:pPr>
              <w:pStyle w:val="Titre2"/>
              <w:spacing w:line="335" w:lineRule="atLeast"/>
              <w:jc w:val="center"/>
              <w:rPr>
                <w:rFonts w:ascii="Trebuchet MS" w:hAnsi="Trebuchet MS"/>
              </w:rPr>
            </w:pPr>
            <w:r w:rsidRPr="00B6312C">
              <w:rPr>
                <w:rFonts w:ascii="Verdana" w:hAnsi="Verdana"/>
                <w:sz w:val="20"/>
                <w:szCs w:val="20"/>
              </w:rPr>
              <w:t>Asterisms énumérés ici</w:t>
            </w:r>
            <w:r>
              <w:rPr>
                <w:rFonts w:ascii="Times New Roman" w:hAnsi="Times New Roman" w:cs="Times New Roman"/>
                <w:sz w:val="24"/>
                <w:szCs w:val="24"/>
                <w:lang w:eastAsia="fr-FR"/>
              </w:rPr>
              <w:br/>
            </w:r>
            <w:r w:rsidR="007444D1">
              <w:rPr>
                <w:rFonts w:ascii="Trebuchet MS" w:hAnsi="Trebuchet MS"/>
                <w:noProof/>
                <w:lang w:eastAsia="fr-FR"/>
              </w:rPr>
              <w:drawing>
                <wp:inline distT="0" distB="0" distL="0" distR="0">
                  <wp:extent cx="2924175" cy="3126105"/>
                  <wp:effectExtent l="19050" t="0" r="9525" b="0"/>
                  <wp:docPr id="501" name="Image 501" descr="http://www.bisque.com/tom/asterisms/images/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www.bisque.com/tom/asterisms/images/find.jpg"/>
                          <pic:cNvPicPr>
                            <a:picLocks noChangeAspect="1" noChangeArrowheads="1"/>
                          </pic:cNvPicPr>
                        </pic:nvPicPr>
                        <pic:blipFill>
                          <a:blip r:embed="rId474" cstate="print"/>
                          <a:srcRect/>
                          <a:stretch>
                            <a:fillRect/>
                          </a:stretch>
                        </pic:blipFill>
                        <pic:spPr bwMode="auto">
                          <a:xfrm>
                            <a:off x="0" y="0"/>
                            <a:ext cx="2924175" cy="3126105"/>
                          </a:xfrm>
                          <a:prstGeom prst="rect">
                            <a:avLst/>
                          </a:prstGeom>
                          <a:noFill/>
                          <a:ln w="9525">
                            <a:noFill/>
                            <a:miter lim="800000"/>
                            <a:headEnd/>
                            <a:tailEnd/>
                          </a:ln>
                        </pic:spPr>
                      </pic:pic>
                    </a:graphicData>
                  </a:graphic>
                </wp:inline>
              </w:drawing>
            </w:r>
            <w:r w:rsidR="007444D1" w:rsidRPr="00B6312C">
              <w:rPr>
                <w:rFonts w:ascii="Trebuchet MS" w:hAnsi="Trebuchet MS"/>
              </w:rPr>
              <w:br/>
            </w:r>
            <w:r>
              <w:rPr>
                <w:rFonts w:ascii="Verdana" w:hAnsi="Verdana"/>
                <w:sz w:val="20"/>
                <w:szCs w:val="20"/>
              </w:rPr>
              <w:t>Dialogue de trouvaille</w:t>
            </w:r>
          </w:p>
          <w:p w:rsidR="00B6312C" w:rsidRDefault="007444D1" w:rsidP="00B6312C">
            <w:pPr>
              <w:pStyle w:val="NormalWeb"/>
              <w:rPr>
                <w:rFonts w:ascii="Verdana" w:hAnsi="Verdana"/>
                <w:sz w:val="20"/>
                <w:szCs w:val="20"/>
              </w:rPr>
            </w:pPr>
            <w:r w:rsidRPr="00B6312C">
              <w:rPr>
                <w:rFonts w:ascii="Verdana" w:hAnsi="Verdana"/>
                <w:b/>
                <w:bCs/>
                <w:sz w:val="20"/>
                <w:szCs w:val="20"/>
              </w:rPr>
              <w:t>NOTE:</w:t>
            </w:r>
            <w:proofErr w:type="gramStart"/>
            <w:r w:rsidRPr="00B6312C">
              <w:rPr>
                <w:rFonts w:ascii="Verdana" w:hAnsi="Verdana"/>
                <w:b/>
                <w:bCs/>
                <w:sz w:val="20"/>
                <w:szCs w:val="20"/>
              </w:rPr>
              <w:t xml:space="preserve">  </w:t>
            </w:r>
            <w:r w:rsidR="00B6312C" w:rsidRPr="00B6312C">
              <w:rPr>
                <w:rFonts w:ascii="Verdana" w:hAnsi="Verdana"/>
                <w:sz w:val="20"/>
                <w:szCs w:val="20"/>
              </w:rPr>
              <w:t>Si</w:t>
            </w:r>
            <w:proofErr w:type="gramEnd"/>
            <w:r w:rsidR="00B6312C" w:rsidRPr="00B6312C">
              <w:rPr>
                <w:rFonts w:ascii="Verdana" w:hAnsi="Verdana"/>
                <w:sz w:val="20"/>
                <w:szCs w:val="20"/>
              </w:rPr>
              <w:t xml:space="preserve"> vous employez l'option "Frame Object" sur le dialogue de Find comme montré au-dessus </w:t>
            </w:r>
          </w:p>
          <w:p w:rsidR="00B6312C" w:rsidRDefault="00B6312C" w:rsidP="00B6312C">
            <w:pPr>
              <w:pStyle w:val="NormalWeb"/>
              <w:rPr>
                <w:rFonts w:ascii="Verdana" w:hAnsi="Verdana"/>
                <w:sz w:val="20"/>
                <w:szCs w:val="20"/>
              </w:rPr>
            </w:pPr>
            <w:r w:rsidRPr="00B6312C">
              <w:rPr>
                <w:rFonts w:ascii="Verdana" w:hAnsi="Verdana"/>
                <w:sz w:val="20"/>
                <w:szCs w:val="20"/>
              </w:rPr>
              <w:t>de vous devoir se rendre compte du suivant. Les étiquettes d'asterism n'ont pas actuellement</w:t>
            </w:r>
          </w:p>
          <w:p w:rsidR="00B6312C" w:rsidRDefault="00B6312C" w:rsidP="00B6312C">
            <w:pPr>
              <w:pStyle w:val="NormalWeb"/>
            </w:pPr>
            <w:r w:rsidRPr="00B6312C">
              <w:rPr>
                <w:rFonts w:ascii="Verdana" w:hAnsi="Verdana"/>
                <w:sz w:val="20"/>
                <w:szCs w:val="20"/>
              </w:rPr>
              <w:t xml:space="preserve"> une taille liée à eux.</w:t>
            </w:r>
            <w:r>
              <w:t xml:space="preserve"> </w:t>
            </w:r>
          </w:p>
          <w:p w:rsidR="00B6312C" w:rsidRPr="005703BB" w:rsidRDefault="007444D1" w:rsidP="00B6312C">
            <w:pPr>
              <w:pStyle w:val="NormalWeb"/>
            </w:pPr>
            <w:r w:rsidRPr="00B6312C">
              <w:lastRenderedPageBreak/>
              <w:t xml:space="preserve">  </w:t>
            </w:r>
            <w:r w:rsidR="00B6312C" w:rsidRPr="00B6312C">
              <w:rPr>
                <w:rFonts w:ascii="Verdana" w:hAnsi="Verdana"/>
                <w:sz w:val="20"/>
                <w:szCs w:val="20"/>
              </w:rPr>
              <w:t xml:space="preserve">Par conséquent "Frame Object" ne classera pas confortablement l'affichage de TheSky en conséquence </w:t>
            </w:r>
          </w:p>
          <w:p w:rsidR="00B6312C" w:rsidRDefault="00B6312C" w:rsidP="00B6312C">
            <w:pPr>
              <w:pStyle w:val="NormalWeb"/>
              <w:rPr>
                <w:rFonts w:ascii="Verdana" w:hAnsi="Verdana"/>
                <w:sz w:val="20"/>
                <w:szCs w:val="20"/>
              </w:rPr>
            </w:pPr>
            <w:r w:rsidRPr="00B6312C">
              <w:rPr>
                <w:rFonts w:ascii="Verdana" w:hAnsi="Verdana"/>
                <w:sz w:val="20"/>
                <w:szCs w:val="20"/>
              </w:rPr>
              <w:t xml:space="preserve">comme il fait avec d'autres objets comme les données non-stellaires (c.-à-d. NGC1976, NGC6611, etc.) </w:t>
            </w:r>
          </w:p>
          <w:p w:rsidR="00B6312C" w:rsidRDefault="00B6312C" w:rsidP="00B6312C">
            <w:pPr>
              <w:pStyle w:val="NormalWeb"/>
              <w:rPr>
                <w:rFonts w:ascii="Verdana" w:hAnsi="Verdana"/>
                <w:sz w:val="20"/>
                <w:szCs w:val="20"/>
              </w:rPr>
            </w:pPr>
            <w:r w:rsidRPr="00B6312C">
              <w:rPr>
                <w:rFonts w:ascii="Verdana" w:hAnsi="Verdana"/>
                <w:sz w:val="20"/>
                <w:szCs w:val="20"/>
              </w:rPr>
              <w:t>parce que les données ont que les données ont la taille de l'objet spécifique. Cependant, si vous choisissez</w:t>
            </w:r>
          </w:p>
          <w:p w:rsidR="00B6312C" w:rsidRDefault="00B6312C" w:rsidP="00B6312C">
            <w:pPr>
              <w:pStyle w:val="NormalWeb"/>
              <w:rPr>
                <w:rFonts w:ascii="Verdana" w:hAnsi="Verdana"/>
                <w:sz w:val="20"/>
                <w:szCs w:val="20"/>
              </w:rPr>
            </w:pPr>
            <w:r w:rsidRPr="00B6312C">
              <w:rPr>
                <w:rFonts w:ascii="Verdana" w:hAnsi="Verdana"/>
                <w:sz w:val="20"/>
                <w:szCs w:val="20"/>
              </w:rPr>
              <w:t xml:space="preserve"> de dépasser le niveau de bourdonnement de défaut de 5 arcminutes à quelque chose plus grande comme</w:t>
            </w:r>
          </w:p>
          <w:p w:rsidR="00B6312C" w:rsidRDefault="00B6312C" w:rsidP="00B6312C">
            <w:pPr>
              <w:pStyle w:val="NormalWeb"/>
            </w:pPr>
            <w:r w:rsidRPr="00B6312C">
              <w:rPr>
                <w:rFonts w:ascii="Verdana" w:hAnsi="Verdana"/>
                <w:sz w:val="20"/>
                <w:szCs w:val="20"/>
              </w:rPr>
              <w:t xml:space="preserve"> plusieurs degrés qui peuvent être faits. Voir ci-dessous.</w:t>
            </w:r>
            <w:r>
              <w:t xml:space="preserve"> </w:t>
            </w:r>
          </w:p>
          <w:p w:rsidR="0009743F" w:rsidRDefault="0009743F" w:rsidP="0009743F">
            <w:pPr>
              <w:pStyle w:val="Titre2"/>
              <w:spacing w:line="335" w:lineRule="atLeast"/>
            </w:pPr>
            <w:bookmarkStart w:id="53" w:name="Changing_the_default_frame_size"/>
            <w:r>
              <w:rPr>
                <w:rFonts w:ascii="Verdana" w:hAnsi="Verdana"/>
                <w:sz w:val="20"/>
                <w:szCs w:val="20"/>
              </w:rPr>
              <w:t>Changement de la taille d'armature de défaut</w:t>
            </w:r>
            <w:bookmarkEnd w:id="53"/>
          </w:p>
          <w:p w:rsidR="005703BB" w:rsidRDefault="005703BB" w:rsidP="005703BB">
            <w:pPr>
              <w:pStyle w:val="NormalWeb"/>
              <w:rPr>
                <w:rFonts w:ascii="Verdana" w:hAnsi="Verdana"/>
                <w:sz w:val="20"/>
                <w:szCs w:val="20"/>
              </w:rPr>
            </w:pPr>
            <w:r w:rsidRPr="005703BB">
              <w:rPr>
                <w:rFonts w:ascii="Verdana" w:hAnsi="Verdana"/>
                <w:sz w:val="20"/>
                <w:szCs w:val="20"/>
              </w:rPr>
              <w:t xml:space="preserve">En trouvant (Edit | Les asterisms de trouvaille) dans la liste si vous choisissez Find plutôt que le centre et </w:t>
            </w:r>
          </w:p>
          <w:p w:rsidR="005703BB" w:rsidRDefault="005703BB" w:rsidP="005703BB">
            <w:pPr>
              <w:pStyle w:val="NormalWeb"/>
              <w:rPr>
                <w:rFonts w:ascii="Verdana" w:hAnsi="Verdana"/>
                <w:sz w:val="20"/>
                <w:szCs w:val="20"/>
              </w:rPr>
            </w:pPr>
            <w:r w:rsidRPr="005703BB">
              <w:rPr>
                <w:rFonts w:ascii="Verdana" w:hAnsi="Verdana"/>
                <w:sz w:val="20"/>
                <w:szCs w:val="20"/>
              </w:rPr>
              <w:t xml:space="preserve">encadrent le champ visuel ne changeront pas du courant. Si vous centrez et encadrez les objets vous </w:t>
            </w:r>
          </w:p>
          <w:p w:rsidR="005703BB" w:rsidRDefault="005703BB" w:rsidP="005703BB">
            <w:pPr>
              <w:pStyle w:val="NormalWeb"/>
              <w:rPr>
                <w:rFonts w:ascii="Verdana" w:hAnsi="Verdana"/>
                <w:sz w:val="20"/>
                <w:szCs w:val="20"/>
              </w:rPr>
            </w:pPr>
            <w:r w:rsidRPr="005703BB">
              <w:rPr>
                <w:rFonts w:ascii="Verdana" w:hAnsi="Verdana"/>
                <w:sz w:val="20"/>
                <w:szCs w:val="20"/>
              </w:rPr>
              <w:t xml:space="preserve">serez placé avez bourdonné dedans au champ visuel de défaut 5 arcminutes à moins que changé. </w:t>
            </w:r>
          </w:p>
          <w:p w:rsidR="005703BB" w:rsidRDefault="005703BB" w:rsidP="005703BB">
            <w:pPr>
              <w:pStyle w:val="NormalWeb"/>
            </w:pPr>
            <w:r w:rsidRPr="005703BB">
              <w:rPr>
                <w:rFonts w:ascii="Verdana" w:hAnsi="Verdana"/>
                <w:sz w:val="20"/>
                <w:szCs w:val="20"/>
              </w:rPr>
              <w:t>La signification de vous sera bien à l'intérieur des asterisms pour la plupart et vous devrez bourdonner dehors.</w:t>
            </w:r>
            <w:r>
              <w:t xml:space="preserve"> </w:t>
            </w:r>
          </w:p>
          <w:p w:rsidR="007444D1" w:rsidRPr="005703BB" w:rsidRDefault="007444D1">
            <w:pPr>
              <w:pStyle w:val="NormalWeb"/>
            </w:pPr>
            <w:r w:rsidRPr="005703BB">
              <w:t> </w:t>
            </w:r>
          </w:p>
          <w:p w:rsidR="005703BB" w:rsidRDefault="005703BB" w:rsidP="005703BB">
            <w:pPr>
              <w:pStyle w:val="NormalWeb"/>
              <w:rPr>
                <w:rFonts w:ascii="Verdana" w:hAnsi="Verdana"/>
                <w:sz w:val="20"/>
                <w:szCs w:val="20"/>
              </w:rPr>
            </w:pPr>
            <w:r w:rsidRPr="005703BB">
              <w:rPr>
                <w:rFonts w:ascii="Verdana" w:hAnsi="Verdana"/>
                <w:sz w:val="20"/>
                <w:szCs w:val="20"/>
              </w:rPr>
              <w:t xml:space="preserve">La taille d'armature de défaut pour les objets qui n'ont pas une taille liée à eux est de 5 arcminutes. </w:t>
            </w:r>
          </w:p>
          <w:p w:rsidR="005703BB" w:rsidRDefault="005703BB" w:rsidP="005703BB">
            <w:pPr>
              <w:pStyle w:val="NormalWeb"/>
              <w:rPr>
                <w:rFonts w:ascii="Verdana" w:hAnsi="Verdana"/>
                <w:sz w:val="20"/>
                <w:szCs w:val="20"/>
              </w:rPr>
            </w:pPr>
            <w:r w:rsidRPr="005703BB">
              <w:rPr>
                <w:rFonts w:ascii="Verdana" w:hAnsi="Verdana"/>
                <w:sz w:val="20"/>
                <w:szCs w:val="20"/>
              </w:rPr>
              <w:t xml:space="preserve">Ceci peut être changé en champ beaucoup plus grand pour adapter au dispositif de Center et de </w:t>
            </w:r>
          </w:p>
          <w:p w:rsidR="005703BB" w:rsidRDefault="005703BB" w:rsidP="005703BB">
            <w:pPr>
              <w:pStyle w:val="NormalWeb"/>
              <w:rPr>
                <w:rFonts w:ascii="Verdana" w:hAnsi="Verdana"/>
                <w:sz w:val="20"/>
                <w:szCs w:val="20"/>
              </w:rPr>
            </w:pPr>
            <w:r w:rsidRPr="005703BB">
              <w:rPr>
                <w:rFonts w:ascii="Verdana" w:hAnsi="Verdana"/>
                <w:sz w:val="20"/>
                <w:szCs w:val="20"/>
              </w:rPr>
              <w:t xml:space="preserve">Frame pour des asterisms en changeant la taille de défaut using le View | Non Stellar Options comme </w:t>
            </w:r>
          </w:p>
          <w:p w:rsidR="005703BB" w:rsidRDefault="005703BB" w:rsidP="005703BB">
            <w:pPr>
              <w:pStyle w:val="NormalWeb"/>
            </w:pPr>
            <w:r w:rsidRPr="005703BB">
              <w:rPr>
                <w:rFonts w:ascii="Verdana" w:hAnsi="Verdana"/>
                <w:sz w:val="20"/>
                <w:szCs w:val="20"/>
              </w:rPr>
              <w:t>montré ici pour adapter à de plus grands objets aiment les asterisms.</w:t>
            </w:r>
          </w:p>
          <w:p w:rsidR="005703BB" w:rsidRDefault="005703BB" w:rsidP="005703BB">
            <w:pPr>
              <w:pStyle w:val="Titre2"/>
              <w:spacing w:line="335" w:lineRule="atLeast"/>
              <w:jc w:val="center"/>
            </w:pPr>
            <w:r w:rsidRPr="005703BB">
              <w:rPr>
                <w:rFonts w:ascii="Verdana" w:hAnsi="Verdana"/>
                <w:sz w:val="20"/>
                <w:szCs w:val="20"/>
              </w:rPr>
              <w:t>Encadrement inconnu de taille d'objet</w:t>
            </w:r>
            <w:r>
              <w:rPr>
                <w:rFonts w:ascii="Times New Roman" w:hAnsi="Times New Roman" w:cs="Times New Roman"/>
                <w:sz w:val="24"/>
                <w:szCs w:val="24"/>
                <w:lang w:eastAsia="fr-FR"/>
              </w:rPr>
              <w:br/>
            </w:r>
            <w:r w:rsidR="007444D1">
              <w:rPr>
                <w:rFonts w:ascii="Trebuchet MS" w:hAnsi="Trebuchet MS"/>
                <w:noProof/>
                <w:lang w:eastAsia="fr-FR"/>
              </w:rPr>
              <w:drawing>
                <wp:inline distT="0" distB="0" distL="0" distR="0">
                  <wp:extent cx="2942097" cy="2339163"/>
                  <wp:effectExtent l="19050" t="0" r="0" b="0"/>
                  <wp:docPr id="502" name="Image 502" descr="http://www.bisque.com/tom/asterisms/imag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www.bisque.com/tom/asterisms/images/default.jpg"/>
                          <pic:cNvPicPr>
                            <a:picLocks noChangeAspect="1" noChangeArrowheads="1"/>
                          </pic:cNvPicPr>
                        </pic:nvPicPr>
                        <pic:blipFill>
                          <a:blip r:embed="rId475" cstate="print"/>
                          <a:srcRect/>
                          <a:stretch>
                            <a:fillRect/>
                          </a:stretch>
                        </pic:blipFill>
                        <pic:spPr bwMode="auto">
                          <a:xfrm>
                            <a:off x="0" y="0"/>
                            <a:ext cx="2944764" cy="2341283"/>
                          </a:xfrm>
                          <a:prstGeom prst="rect">
                            <a:avLst/>
                          </a:prstGeom>
                          <a:noFill/>
                          <a:ln w="9525">
                            <a:noFill/>
                            <a:miter lim="800000"/>
                            <a:headEnd/>
                            <a:tailEnd/>
                          </a:ln>
                        </pic:spPr>
                      </pic:pic>
                    </a:graphicData>
                  </a:graphic>
                </wp:inline>
              </w:drawing>
            </w:r>
            <w:r w:rsidR="007444D1" w:rsidRPr="005703BB">
              <w:rPr>
                <w:rFonts w:ascii="Trebuchet MS" w:hAnsi="Trebuchet MS"/>
              </w:rPr>
              <w:br/>
            </w:r>
            <w:r w:rsidRPr="005703BB">
              <w:rPr>
                <w:rFonts w:ascii="Verdana" w:hAnsi="Verdana"/>
                <w:sz w:val="20"/>
                <w:szCs w:val="20"/>
              </w:rPr>
              <w:t>Choisir quelque chose plus grande que le défaut</w:t>
            </w:r>
            <w:r>
              <w:br/>
            </w:r>
            <w:r w:rsidRPr="005703BB">
              <w:rPr>
                <w:rFonts w:ascii="Verdana" w:hAnsi="Verdana"/>
                <w:sz w:val="20"/>
                <w:szCs w:val="20"/>
              </w:rPr>
              <w:t>3600 arcminutes est de 60 degrés</w:t>
            </w:r>
          </w:p>
          <w:p w:rsidR="005703BB" w:rsidRDefault="005703BB" w:rsidP="005703BB">
            <w:pPr>
              <w:pStyle w:val="Titre2"/>
              <w:spacing w:line="335" w:lineRule="atLeast"/>
            </w:pPr>
            <w:bookmarkStart w:id="54" w:name="How_do_I_label_the_asterisms"/>
            <w:r w:rsidRPr="005703BB">
              <w:rPr>
                <w:rFonts w:ascii="Verdana" w:hAnsi="Verdana"/>
                <w:sz w:val="20"/>
                <w:szCs w:val="20"/>
              </w:rPr>
              <w:t>Comment est-ce que je marque les asterisms ?</w:t>
            </w:r>
            <w:bookmarkEnd w:id="54"/>
          </w:p>
          <w:p w:rsidR="005703BB" w:rsidRDefault="005703BB" w:rsidP="005703BB">
            <w:pPr>
              <w:pStyle w:val="NormalWeb"/>
              <w:rPr>
                <w:rFonts w:ascii="Verdana" w:hAnsi="Verdana"/>
                <w:sz w:val="20"/>
                <w:szCs w:val="20"/>
              </w:rPr>
            </w:pPr>
            <w:r w:rsidRPr="005703BB">
              <w:rPr>
                <w:rFonts w:ascii="Verdana" w:hAnsi="Verdana"/>
                <w:sz w:val="20"/>
                <w:szCs w:val="20"/>
              </w:rPr>
              <w:t xml:space="preserve">S'assurer que les étiquettes de Common Non-Stellar sont permises using View | Montrer l'explorateur. </w:t>
            </w:r>
          </w:p>
          <w:p w:rsidR="005703BB" w:rsidRDefault="005703BB" w:rsidP="005703BB">
            <w:pPr>
              <w:pStyle w:val="NormalWeb"/>
            </w:pPr>
            <w:r w:rsidRPr="005703BB">
              <w:rPr>
                <w:rFonts w:ascii="Verdana" w:hAnsi="Verdana"/>
                <w:sz w:val="20"/>
                <w:szCs w:val="20"/>
              </w:rPr>
              <w:t>Les asterisms se rangent dans la catégorie de Common Name sous les étiquettes se dirigeantes de Non-Stellar.</w:t>
            </w:r>
            <w:r>
              <w:t xml:space="preserve"> </w:t>
            </w:r>
          </w:p>
          <w:p w:rsidR="007444D1" w:rsidRPr="005703BB" w:rsidRDefault="005703BB">
            <w:pPr>
              <w:pStyle w:val="Titre2"/>
              <w:spacing w:line="335" w:lineRule="atLeast"/>
              <w:jc w:val="center"/>
              <w:rPr>
                <w:rFonts w:ascii="Trebuchet MS" w:hAnsi="Trebuchet MS"/>
              </w:rPr>
            </w:pPr>
            <w:r w:rsidRPr="005703BB">
              <w:rPr>
                <w:rFonts w:ascii="Verdana" w:hAnsi="Verdana"/>
                <w:sz w:val="20"/>
                <w:szCs w:val="20"/>
              </w:rPr>
              <w:t>Vue | Explorateur d'affichage</w:t>
            </w:r>
            <w:r w:rsidR="007444D1" w:rsidRPr="005703BB">
              <w:rPr>
                <w:rFonts w:ascii="Verdana" w:hAnsi="Verdana"/>
                <w:sz w:val="20"/>
                <w:szCs w:val="20"/>
              </w:rPr>
              <w:br/>
            </w:r>
            <w:r w:rsidR="007444D1">
              <w:rPr>
                <w:rFonts w:ascii="Trebuchet MS" w:hAnsi="Trebuchet MS"/>
                <w:noProof/>
                <w:lang w:eastAsia="fr-FR"/>
              </w:rPr>
              <w:drawing>
                <wp:inline distT="0" distB="0" distL="0" distR="0">
                  <wp:extent cx="2113166" cy="2796363"/>
                  <wp:effectExtent l="19050" t="0" r="1384" b="0"/>
                  <wp:docPr id="503" name="Image 503" descr="http://www.bisque.com/tom/asterisms/images/lab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www.bisque.com/tom/asterisms/images/labels.jpg"/>
                          <pic:cNvPicPr>
                            <a:picLocks noChangeAspect="1" noChangeArrowheads="1"/>
                          </pic:cNvPicPr>
                        </pic:nvPicPr>
                        <pic:blipFill>
                          <a:blip r:embed="rId476" cstate="print"/>
                          <a:srcRect/>
                          <a:stretch>
                            <a:fillRect/>
                          </a:stretch>
                        </pic:blipFill>
                        <pic:spPr bwMode="auto">
                          <a:xfrm>
                            <a:off x="0" y="0"/>
                            <a:ext cx="2113182" cy="2796385"/>
                          </a:xfrm>
                          <a:prstGeom prst="rect">
                            <a:avLst/>
                          </a:prstGeom>
                          <a:noFill/>
                          <a:ln w="9525">
                            <a:noFill/>
                            <a:miter lim="800000"/>
                            <a:headEnd/>
                            <a:tailEnd/>
                          </a:ln>
                        </pic:spPr>
                      </pic:pic>
                    </a:graphicData>
                  </a:graphic>
                </wp:inline>
              </w:drawing>
            </w:r>
            <w:r w:rsidR="007444D1" w:rsidRPr="005703BB">
              <w:rPr>
                <w:rFonts w:ascii="Trebuchet MS" w:hAnsi="Trebuchet MS"/>
              </w:rPr>
              <w:br/>
            </w:r>
            <w:r w:rsidR="0009743F">
              <w:rPr>
                <w:rFonts w:ascii="Verdana" w:hAnsi="Verdana"/>
                <w:sz w:val="20"/>
                <w:szCs w:val="20"/>
              </w:rPr>
              <w:t>Permettre les étiquettes nommées communes</w:t>
            </w:r>
          </w:p>
          <w:p w:rsidR="0009743F" w:rsidRDefault="0009743F" w:rsidP="0009743F">
            <w:pPr>
              <w:pStyle w:val="NormalWeb"/>
              <w:rPr>
                <w:rFonts w:ascii="Verdana" w:hAnsi="Verdana"/>
                <w:sz w:val="20"/>
                <w:szCs w:val="20"/>
              </w:rPr>
            </w:pPr>
            <w:r w:rsidRPr="0009743F">
              <w:rPr>
                <w:rFonts w:ascii="Verdana" w:hAnsi="Verdana"/>
                <w:sz w:val="20"/>
                <w:szCs w:val="20"/>
              </w:rPr>
              <w:t xml:space="preserve">Maintenant les étiquettes apparaîtront. Se rappeler que pour la clarté/encombrer les étiquettes plus petites </w:t>
            </w:r>
          </w:p>
          <w:p w:rsidR="00CD7C28" w:rsidRDefault="0009743F" w:rsidP="0009743F">
            <w:pPr>
              <w:pStyle w:val="NormalWeb"/>
              <w:rPr>
                <w:rFonts w:ascii="Verdana" w:hAnsi="Verdana"/>
                <w:sz w:val="20"/>
                <w:szCs w:val="20"/>
              </w:rPr>
            </w:pPr>
            <w:r w:rsidRPr="0009743F">
              <w:rPr>
                <w:rFonts w:ascii="Verdana" w:hAnsi="Verdana"/>
                <w:sz w:val="20"/>
                <w:szCs w:val="20"/>
              </w:rPr>
              <w:t xml:space="preserve">d'asterism FONT exposition de NOT jusqu'à ce que vous soyez dans un champ visuel plus petit </w:t>
            </w:r>
          </w:p>
          <w:p w:rsidR="007444D1" w:rsidRPr="0009743F" w:rsidRDefault="0009743F" w:rsidP="00175C2A">
            <w:pPr>
              <w:pStyle w:val="NormalWeb"/>
            </w:pPr>
            <w:r w:rsidRPr="0009743F">
              <w:rPr>
                <w:rFonts w:ascii="Verdana" w:hAnsi="Verdana"/>
                <w:sz w:val="20"/>
                <w:szCs w:val="20"/>
              </w:rPr>
              <w:t>que 40 degrés !  Cependant vous pouvez encore les rechercher using l'Edit | Trouvaille.</w:t>
            </w:r>
          </w:p>
        </w:tc>
      </w:tr>
    </w:tbl>
    <w:p w:rsidR="007444D1" w:rsidRDefault="007444D1" w:rsidP="007444D1">
      <w:pPr>
        <w:spacing w:line="335" w:lineRule="atLeast"/>
        <w:rPr>
          <w:rFonts w:ascii="Trebuchet MS" w:hAnsi="Trebuchet MS"/>
          <w:vanish/>
          <w:sz w:val="23"/>
          <w:szCs w:val="23"/>
        </w:rPr>
      </w:pPr>
    </w:p>
    <w:tbl>
      <w:tblPr>
        <w:tblW w:w="5439" w:type="pct"/>
        <w:tblCellMar>
          <w:left w:w="0" w:type="dxa"/>
          <w:right w:w="0" w:type="dxa"/>
        </w:tblCellMar>
        <w:tblLook w:val="04A0"/>
      </w:tblPr>
      <w:tblGrid>
        <w:gridCol w:w="8888"/>
        <w:gridCol w:w="2272"/>
        <w:gridCol w:w="225"/>
      </w:tblGrid>
      <w:tr w:rsidR="007444D1" w:rsidRPr="00C42F07" w:rsidTr="00C42F07">
        <w:trPr>
          <w:gridAfter w:val="2"/>
          <w:wAfter w:w="1097" w:type="pct"/>
        </w:trPr>
        <w:tc>
          <w:tcPr>
            <w:tcW w:w="3903" w:type="pct"/>
            <w:tcBorders>
              <w:top w:val="nil"/>
              <w:left w:val="nil"/>
              <w:bottom w:val="nil"/>
              <w:right w:val="nil"/>
            </w:tcBorders>
            <w:vAlign w:val="center"/>
            <w:hideMark/>
          </w:tcPr>
          <w:p w:rsidR="00487571" w:rsidRDefault="00487571" w:rsidP="001C20E6">
            <w:pPr>
              <w:pStyle w:val="Titre1"/>
            </w:pPr>
            <w:r>
              <w:lastRenderedPageBreak/>
              <w:t>A</w:t>
            </w:r>
            <w:r w:rsidRPr="00487571">
              <w:t>jouter de</w:t>
            </w:r>
            <w:r>
              <w:t>s abreviations aux</w:t>
            </w:r>
            <w:r w:rsidRPr="00487571">
              <w:t xml:space="preserve"> constellations</w:t>
            </w:r>
            <w:r>
              <w:br/>
            </w:r>
          </w:p>
          <w:p w:rsidR="007444D1" w:rsidRPr="00487571" w:rsidRDefault="007444D1">
            <w:pPr>
              <w:pStyle w:val="Titre1"/>
              <w:spacing w:line="335" w:lineRule="atLeast"/>
              <w:jc w:val="center"/>
              <w:rPr>
                <w:rFonts w:ascii="Trebuchet MS" w:hAnsi="Trebuchet MS"/>
              </w:rPr>
            </w:pPr>
            <w:r w:rsidRPr="00487571">
              <w:rPr>
                <w:rFonts w:ascii="Verdana" w:hAnsi="Verdana"/>
                <w:sz w:val="20"/>
                <w:szCs w:val="20"/>
              </w:rPr>
              <w:t>Orion</w:t>
            </w:r>
            <w:r w:rsidRPr="00487571">
              <w:rPr>
                <w:rFonts w:ascii="Verdana" w:hAnsi="Verdana"/>
                <w:sz w:val="20"/>
                <w:szCs w:val="20"/>
              </w:rPr>
              <w:br/>
            </w:r>
            <w:r>
              <w:rPr>
                <w:rFonts w:ascii="Verdana" w:hAnsi="Verdana"/>
                <w:noProof/>
                <w:sz w:val="20"/>
                <w:szCs w:val="20"/>
                <w:lang w:eastAsia="fr-FR"/>
              </w:rPr>
              <w:drawing>
                <wp:inline distT="0" distB="0" distL="0" distR="0">
                  <wp:extent cx="850900" cy="1116330"/>
                  <wp:effectExtent l="19050" t="0" r="6350" b="0"/>
                  <wp:docPr id="587" name="Image 587" descr="http://www.bisque.com/tom/constellation/images/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www.bisque.com/tom/constellation/images/ori.jpg"/>
                          <pic:cNvPicPr>
                            <a:picLocks noChangeAspect="1" noChangeArrowheads="1"/>
                          </pic:cNvPicPr>
                        </pic:nvPicPr>
                        <pic:blipFill>
                          <a:blip r:embed="rId427" cstate="print"/>
                          <a:srcRect/>
                          <a:stretch>
                            <a:fillRect/>
                          </a:stretch>
                        </pic:blipFill>
                        <pic:spPr bwMode="auto">
                          <a:xfrm>
                            <a:off x="0" y="0"/>
                            <a:ext cx="850900" cy="1116330"/>
                          </a:xfrm>
                          <a:prstGeom prst="rect">
                            <a:avLst/>
                          </a:prstGeom>
                          <a:noFill/>
                          <a:ln w="9525">
                            <a:noFill/>
                            <a:miter lim="800000"/>
                            <a:headEnd/>
                            <a:tailEnd/>
                          </a:ln>
                        </pic:spPr>
                      </pic:pic>
                    </a:graphicData>
                  </a:graphic>
                </wp:inline>
              </w:drawing>
            </w:r>
            <w:r w:rsidRPr="00487571">
              <w:rPr>
                <w:rFonts w:ascii="Verdana" w:hAnsi="Verdana"/>
                <w:sz w:val="20"/>
                <w:szCs w:val="20"/>
              </w:rPr>
              <w:br/>
              <w:t>Ori</w:t>
            </w:r>
          </w:p>
          <w:p w:rsidR="00487571" w:rsidRDefault="00487571" w:rsidP="00487571">
            <w:pPr>
              <w:pStyle w:val="NormalWeb"/>
            </w:pPr>
            <w:r w:rsidRPr="00487571">
              <w:rPr>
                <w:rFonts w:ascii="Verdana" w:hAnsi="Verdana"/>
                <w:sz w:val="20"/>
                <w:szCs w:val="20"/>
              </w:rPr>
              <w:t>disons-vous veulent avoir les trois abréviations de constellation de lettre comme Ori - Orion montré en plus des noms de constellation.</w:t>
            </w:r>
            <w:r>
              <w:t xml:space="preserve"> </w:t>
            </w:r>
            <w:r>
              <w:rPr>
                <w:rFonts w:ascii="Verdana" w:hAnsi="Verdana"/>
                <w:sz w:val="20"/>
                <w:szCs w:val="20"/>
              </w:rPr>
              <w:t>This page shows how.</w:t>
            </w:r>
          </w:p>
          <w:p w:rsidR="00487571" w:rsidRDefault="00487571" w:rsidP="00487571">
            <w:pPr>
              <w:pStyle w:val="NormalWeb"/>
            </w:pPr>
            <w:r>
              <w:rPr>
                <w:rFonts w:ascii="Verdana" w:hAnsi="Verdana"/>
                <w:b/>
                <w:bCs/>
                <w:sz w:val="20"/>
                <w:szCs w:val="20"/>
              </w:rPr>
              <w:t>Quatre étapes faciles</w:t>
            </w:r>
          </w:p>
          <w:p w:rsidR="007444D1" w:rsidRPr="00487571" w:rsidRDefault="007444D1" w:rsidP="008905E5">
            <w:pPr>
              <w:pStyle w:val="NormalWeb"/>
              <w:numPr>
                <w:ilvl w:val="0"/>
                <w:numId w:val="7"/>
              </w:numPr>
              <w:spacing w:line="335" w:lineRule="atLeast"/>
            </w:pPr>
            <w:r w:rsidRPr="00487571">
              <w:rPr>
                <w:rFonts w:ascii="Verdana" w:hAnsi="Verdana"/>
                <w:sz w:val="20"/>
                <w:szCs w:val="20"/>
              </w:rPr>
              <w:t xml:space="preserve">1) </w:t>
            </w:r>
            <w:r w:rsidR="00487571" w:rsidRPr="00487571">
              <w:rPr>
                <w:rFonts w:ascii="Verdana" w:hAnsi="Verdana"/>
                <w:sz w:val="20"/>
                <w:szCs w:val="20"/>
              </w:rPr>
              <w:t>Copier le dossier "Constellation Labels.txt" à "Constellation Abbreviations.txt"</w:t>
            </w:r>
          </w:p>
          <w:p w:rsidR="007444D1" w:rsidRPr="00487571" w:rsidRDefault="007444D1" w:rsidP="008905E5">
            <w:pPr>
              <w:pStyle w:val="NormalWeb"/>
              <w:numPr>
                <w:ilvl w:val="0"/>
                <w:numId w:val="7"/>
              </w:numPr>
              <w:spacing w:line="335" w:lineRule="atLeast"/>
            </w:pPr>
            <w:r w:rsidRPr="00487571">
              <w:rPr>
                <w:rFonts w:ascii="Verdana" w:hAnsi="Verdana"/>
                <w:sz w:val="20"/>
                <w:szCs w:val="20"/>
              </w:rPr>
              <w:t xml:space="preserve">2) </w:t>
            </w:r>
            <w:r w:rsidR="00487571" w:rsidRPr="00487571">
              <w:rPr>
                <w:rFonts w:ascii="Verdana" w:hAnsi="Verdana"/>
                <w:sz w:val="20"/>
                <w:szCs w:val="20"/>
              </w:rPr>
              <w:t>Attribuer à nouveau le champ de "Label" aux colonnes 67-69</w:t>
            </w:r>
          </w:p>
          <w:p w:rsidR="007444D1" w:rsidRDefault="007444D1" w:rsidP="008905E5">
            <w:pPr>
              <w:pStyle w:val="NormalWeb"/>
              <w:numPr>
                <w:ilvl w:val="0"/>
                <w:numId w:val="7"/>
              </w:numPr>
              <w:spacing w:line="335" w:lineRule="atLeast"/>
            </w:pPr>
            <w:r>
              <w:rPr>
                <w:rFonts w:ascii="Verdana" w:hAnsi="Verdana"/>
                <w:sz w:val="20"/>
                <w:szCs w:val="20"/>
              </w:rPr>
              <w:t xml:space="preserve">3) </w:t>
            </w:r>
            <w:r w:rsidR="00487571">
              <w:rPr>
                <w:rFonts w:ascii="Verdana" w:hAnsi="Verdana"/>
                <w:sz w:val="20"/>
                <w:szCs w:val="20"/>
              </w:rPr>
              <w:t>Changer l'IDENTIFIER en conséquence c.-à-d. Constellation Abbreviations</w:t>
            </w:r>
          </w:p>
          <w:p w:rsidR="007444D1" w:rsidRDefault="007444D1" w:rsidP="008905E5">
            <w:pPr>
              <w:pStyle w:val="NormalWeb"/>
              <w:numPr>
                <w:ilvl w:val="0"/>
                <w:numId w:val="7"/>
              </w:numPr>
              <w:spacing w:line="335" w:lineRule="atLeast"/>
            </w:pPr>
            <w:r>
              <w:rPr>
                <w:rFonts w:ascii="Verdana" w:hAnsi="Verdana"/>
                <w:sz w:val="20"/>
                <w:szCs w:val="20"/>
              </w:rPr>
              <w:t xml:space="preserve">4) </w:t>
            </w:r>
            <w:r w:rsidR="00487571">
              <w:rPr>
                <w:rFonts w:ascii="Verdana" w:hAnsi="Verdana"/>
                <w:sz w:val="20"/>
                <w:szCs w:val="20"/>
              </w:rPr>
              <w:t>Presser "compilent"</w:t>
            </w:r>
          </w:p>
          <w:p w:rsidR="007444D1" w:rsidRPr="00C42F07" w:rsidRDefault="00487571">
            <w:pPr>
              <w:pStyle w:val="NormalWeb"/>
            </w:pPr>
            <w:r w:rsidRPr="00487571">
              <w:rPr>
                <w:rFonts w:ascii="Verdana" w:hAnsi="Verdana"/>
                <w:sz w:val="20"/>
                <w:szCs w:val="20"/>
              </w:rPr>
              <w:t>Oui il est celui facile !</w:t>
            </w:r>
            <w:r w:rsidR="007444D1" w:rsidRPr="00487571">
              <w:rPr>
                <w:rFonts w:ascii="Verdana" w:hAnsi="Verdana"/>
                <w:sz w:val="20"/>
                <w:szCs w:val="20"/>
              </w:rPr>
              <w:br/>
            </w:r>
            <w:r w:rsidR="007444D1" w:rsidRPr="00487571">
              <w:rPr>
                <w:rFonts w:ascii="Verdana" w:hAnsi="Verdana"/>
                <w:sz w:val="20"/>
                <w:szCs w:val="20"/>
              </w:rPr>
              <w:br/>
            </w:r>
            <w:r w:rsidR="00C42F07" w:rsidRPr="00C42F07">
              <w:rPr>
                <w:rFonts w:ascii="Verdana" w:hAnsi="Verdana"/>
                <w:sz w:val="20"/>
                <w:szCs w:val="20"/>
              </w:rPr>
              <w:t>Encore plus facile ou pour le faible au coeur, juste</w:t>
            </w:r>
            <w:r w:rsidR="00C42F07">
              <w:rPr>
                <w:rFonts w:ascii="Times New Roman" w:hAnsi="Times New Roman"/>
                <w:sz w:val="24"/>
                <w:szCs w:val="24"/>
              </w:rPr>
              <w:t xml:space="preserve"> </w:t>
            </w:r>
            <w:hyperlink r:id="rId477" w:anchor="Cant I just download the files" w:history="1">
              <w:r w:rsidR="00C42F07" w:rsidRPr="00C42F07">
                <w:rPr>
                  <w:rStyle w:val="Lienhypertexte"/>
                  <w:rFonts w:ascii="Verdana" w:hAnsi="Verdana"/>
                  <w:sz w:val="20"/>
                  <w:szCs w:val="20"/>
                </w:rPr>
                <w:t>télécharger le SDB précompilé</w:t>
              </w:r>
            </w:hyperlink>
            <w:r w:rsidR="00C42F07">
              <w:rPr>
                <w:rFonts w:ascii="Times New Roman" w:hAnsi="Times New Roman"/>
                <w:sz w:val="24"/>
                <w:szCs w:val="24"/>
              </w:rPr>
              <w:t xml:space="preserve"> </w:t>
            </w:r>
            <w:r w:rsidR="00C42F07" w:rsidRPr="00C42F07">
              <w:rPr>
                <w:rFonts w:ascii="Verdana" w:hAnsi="Verdana"/>
                <w:sz w:val="20"/>
                <w:szCs w:val="20"/>
              </w:rPr>
              <w:t>et l'ajouter à votre liste active.</w:t>
            </w:r>
            <w:r w:rsidR="00C42F07">
              <w:rPr>
                <w:rFonts w:ascii="Times New Roman" w:hAnsi="Times New Roman"/>
                <w:sz w:val="24"/>
                <w:szCs w:val="24"/>
              </w:rPr>
              <w:br/>
            </w:r>
            <w:r w:rsidR="007444D1" w:rsidRPr="00C42F07">
              <w:rPr>
                <w:rFonts w:ascii="Verdana" w:hAnsi="Verdana"/>
                <w:sz w:val="20"/>
                <w:szCs w:val="20"/>
              </w:rPr>
              <w:t> </w:t>
            </w:r>
          </w:p>
          <w:p w:rsidR="00C42F07" w:rsidRDefault="00C42F07" w:rsidP="00C42F07">
            <w:pPr>
              <w:pStyle w:val="NormalWeb"/>
            </w:pPr>
            <w:r w:rsidRPr="00C42F07">
              <w:rPr>
                <w:rFonts w:ascii="Verdana" w:hAnsi="Verdana"/>
                <w:sz w:val="20"/>
                <w:szCs w:val="20"/>
              </w:rPr>
              <w:t>Puisque les données originales dans le "Constellation fourni Labels.txt" ont déjà les abréviations faire des abréviations l'étiquetage de SDB est insignifiant. Tirer juste une copie du dossier "Constellation d'abord appelé Abbreviations" des textes puis changer le champ d'étiquette, Identifier, et la presse compilent.</w:t>
            </w:r>
          </w:p>
          <w:p w:rsidR="00C42F07" w:rsidRDefault="00963DE3" w:rsidP="00281ED9">
            <w:pPr>
              <w:pStyle w:val="NormalWeb"/>
              <w:numPr>
                <w:ilvl w:val="0"/>
                <w:numId w:val="19"/>
              </w:numPr>
              <w:spacing w:line="335" w:lineRule="atLeast"/>
            </w:pPr>
            <w:hyperlink r:id="rId478" w:anchor="Cant I just download the files" w:history="1">
              <w:r w:rsidR="00C42F07" w:rsidRPr="00C42F07">
                <w:rPr>
                  <w:rStyle w:val="Lienhypertexte"/>
                  <w:rFonts w:ascii="Verdana" w:hAnsi="Verdana"/>
                  <w:sz w:val="20"/>
                  <w:szCs w:val="20"/>
                </w:rPr>
                <w:t>Est-ce que je ne peux pas juste télécharger le SDB ?</w:t>
              </w:r>
            </w:hyperlink>
            <w:r w:rsidR="00C42F07">
              <w:t xml:space="preserve"> </w:t>
            </w:r>
            <w:r w:rsidR="00C42F07">
              <w:rPr>
                <w:rFonts w:ascii="Verdana" w:hAnsi="Verdana"/>
                <w:sz w:val="20"/>
                <w:szCs w:val="20"/>
              </w:rPr>
              <w:t>Oui !</w:t>
            </w:r>
          </w:p>
          <w:p w:rsidR="00C42F07" w:rsidRDefault="00963DE3" w:rsidP="00281ED9">
            <w:pPr>
              <w:pStyle w:val="NormalWeb"/>
              <w:numPr>
                <w:ilvl w:val="0"/>
                <w:numId w:val="19"/>
              </w:numPr>
              <w:spacing w:line="335" w:lineRule="atLeast"/>
            </w:pPr>
            <w:hyperlink r:id="rId479" w:anchor="Edit the Header to redefine fields" w:history="1">
              <w:r w:rsidR="00C42F07" w:rsidRPr="00C42F07">
                <w:rPr>
                  <w:rStyle w:val="Lienhypertexte"/>
                  <w:rFonts w:ascii="Verdana" w:hAnsi="Verdana"/>
                  <w:sz w:val="20"/>
                  <w:szCs w:val="20"/>
                </w:rPr>
                <w:t>Comment est-ce que je change Header ?</w:t>
              </w:r>
            </w:hyperlink>
          </w:p>
          <w:p w:rsidR="00C42F07" w:rsidRDefault="00963DE3" w:rsidP="00281ED9">
            <w:pPr>
              <w:pStyle w:val="NormalWeb"/>
              <w:numPr>
                <w:ilvl w:val="0"/>
                <w:numId w:val="19"/>
              </w:numPr>
              <w:spacing w:line="335" w:lineRule="atLeast"/>
            </w:pPr>
            <w:hyperlink r:id="rId480" w:anchor="How do I disable the SDB" w:history="1">
              <w:r w:rsidR="00C42F07" w:rsidRPr="00C42F07">
                <w:rPr>
                  <w:rStyle w:val="Lienhypertexte"/>
                  <w:rFonts w:ascii="Verdana" w:hAnsi="Verdana"/>
                  <w:sz w:val="20"/>
                  <w:szCs w:val="20"/>
                </w:rPr>
                <w:t>Comment vont-ils I Turn outre de l'Abbreviations ?</w:t>
              </w:r>
            </w:hyperlink>
          </w:p>
          <w:p w:rsidR="00C42F07" w:rsidRDefault="00963DE3" w:rsidP="00281ED9">
            <w:pPr>
              <w:pStyle w:val="NormalWeb"/>
              <w:numPr>
                <w:ilvl w:val="0"/>
                <w:numId w:val="19"/>
              </w:numPr>
              <w:spacing w:line="335" w:lineRule="atLeast"/>
            </w:pPr>
            <w:hyperlink r:id="rId481" w:anchor="Recompile" w:history="1">
              <w:r w:rsidR="00C42F07" w:rsidRPr="00C42F07">
                <w:rPr>
                  <w:rStyle w:val="Lienhypertexte"/>
                  <w:rFonts w:ascii="Verdana" w:hAnsi="Verdana"/>
                  <w:sz w:val="20"/>
                  <w:szCs w:val="20"/>
                </w:rPr>
                <w:t>Comment est-ce que je compile le SDB ?</w:t>
              </w:r>
            </w:hyperlink>
          </w:p>
          <w:p w:rsidR="00C42F07" w:rsidRDefault="00963DE3" w:rsidP="00281ED9">
            <w:pPr>
              <w:pStyle w:val="NormalWeb"/>
              <w:numPr>
                <w:ilvl w:val="0"/>
                <w:numId w:val="19"/>
              </w:numPr>
              <w:spacing w:line="335" w:lineRule="atLeast"/>
            </w:pPr>
            <w:hyperlink r:id="rId482" w:history="1">
              <w:r w:rsidR="00C42F07" w:rsidRPr="00C42F07">
                <w:rPr>
                  <w:rStyle w:val="Lienhypertexte"/>
                  <w:rFonts w:ascii="Verdana" w:hAnsi="Verdana"/>
                  <w:sz w:val="20"/>
                  <w:szCs w:val="20"/>
                </w:rPr>
                <w:t>Quel est un SDB de toute façon ?</w:t>
              </w:r>
            </w:hyperlink>
            <w:r w:rsidR="00C42F07">
              <w:t xml:space="preserve"> </w:t>
            </w:r>
            <w:r w:rsidR="00C42F07">
              <w:rPr>
                <w:rFonts w:ascii="Verdana" w:hAnsi="Verdana"/>
                <w:sz w:val="20"/>
                <w:szCs w:val="20"/>
              </w:rPr>
              <w:t>&lt;-- Complete details</w:t>
            </w:r>
          </w:p>
          <w:p w:rsidR="00C42F07" w:rsidRDefault="00C42F07" w:rsidP="00C42F07">
            <w:pPr>
              <w:pStyle w:val="Titre1"/>
              <w:spacing w:line="335" w:lineRule="atLeast"/>
            </w:pPr>
            <w:bookmarkStart w:id="55" w:name="Cant_I_just_download_the_files"/>
            <w:proofErr w:type="gramStart"/>
            <w:r w:rsidRPr="00C42F07">
              <w:rPr>
                <w:rFonts w:ascii="Verdana" w:hAnsi="Verdana"/>
                <w:sz w:val="20"/>
                <w:szCs w:val="20"/>
              </w:rPr>
              <w:t>est-ce</w:t>
            </w:r>
            <w:proofErr w:type="gramEnd"/>
            <w:r w:rsidRPr="00C42F07">
              <w:rPr>
                <w:rFonts w:ascii="Verdana" w:hAnsi="Verdana"/>
                <w:sz w:val="20"/>
                <w:szCs w:val="20"/>
              </w:rPr>
              <w:t xml:space="preserve"> que je ne peux pas juste télécharger le SDB ?</w:t>
            </w:r>
            <w:bookmarkEnd w:id="55"/>
          </w:p>
          <w:p w:rsidR="00C42F07" w:rsidRDefault="00C42F07" w:rsidP="00C42F07">
            <w:pPr>
              <w:pStyle w:val="NormalWeb"/>
            </w:pPr>
            <w:r w:rsidRPr="00C42F07">
              <w:rPr>
                <w:rFonts w:ascii="Verdana" w:hAnsi="Verdana"/>
                <w:sz w:val="20"/>
                <w:szCs w:val="20"/>
              </w:rPr>
              <w:t xml:space="preserve">Si vous n'êtes pas intéressé par la façon dont les abréviations marquant SDB ont été créées </w:t>
            </w:r>
            <w:hyperlink r:id="rId483" w:history="1">
              <w:r w:rsidRPr="00C42F07">
                <w:rPr>
                  <w:rStyle w:val="Lienhypertexte"/>
                  <w:rFonts w:ascii="Verdana" w:hAnsi="Verdana"/>
                  <w:sz w:val="20"/>
                  <w:szCs w:val="20"/>
                </w:rPr>
                <w:t>vous pouvez simplement télécharger le SDB précompilé</w:t>
              </w:r>
            </w:hyperlink>
            <w:r w:rsidRPr="00C42F07">
              <w:rPr>
                <w:rFonts w:ascii="Verdana" w:hAnsi="Verdana"/>
                <w:sz w:val="20"/>
                <w:szCs w:val="20"/>
              </w:rPr>
              <w:t xml:space="preserve"> et texte d'accompagnement. Alors juste "ajouter" le "Constellation Abbreviations.SDB" à votre liste active using Data de TheSky | Gestionnaire de base de données de ciel.</w:t>
            </w:r>
          </w:p>
          <w:p w:rsidR="00C42F07" w:rsidRDefault="00C42F07" w:rsidP="00C42F07">
            <w:pPr>
              <w:pStyle w:val="NormalWeb"/>
            </w:pPr>
            <w:r w:rsidRPr="00C42F07">
              <w:t> </w:t>
            </w:r>
          </w:p>
          <w:p w:rsidR="00C42F07" w:rsidRDefault="00C42F07" w:rsidP="00C42F07">
            <w:pPr>
              <w:pStyle w:val="NormalWeb"/>
            </w:pPr>
            <w:r w:rsidRPr="00C42F07">
              <w:rPr>
                <w:rFonts w:ascii="Verdana" w:hAnsi="Verdana"/>
                <w:sz w:val="20"/>
                <w:szCs w:val="20"/>
              </w:rPr>
              <w:t>Télécharger le</w:t>
            </w:r>
            <w:r>
              <w:t xml:space="preserve"> </w:t>
            </w:r>
            <w:r w:rsidRPr="00C42F07">
              <w:rPr>
                <w:rFonts w:ascii="Verdana" w:hAnsi="Verdana"/>
                <w:sz w:val="20"/>
                <w:szCs w:val="20"/>
              </w:rPr>
              <w:t>dossier de</w:t>
            </w:r>
            <w:r>
              <w:t xml:space="preserve"> </w:t>
            </w:r>
            <w:r w:rsidRPr="00C42F07">
              <w:rPr>
                <w:rFonts w:ascii="Verdana" w:hAnsi="Verdana"/>
                <w:sz w:val="20"/>
                <w:szCs w:val="20"/>
              </w:rPr>
              <w:t>"</w:t>
            </w:r>
            <w:hyperlink r:id="rId484" w:history="1">
              <w:r w:rsidRPr="00C42F07">
                <w:rPr>
                  <w:rStyle w:val="Lienhypertexte"/>
                  <w:rFonts w:ascii="Verdana" w:hAnsi="Verdana"/>
                  <w:sz w:val="20"/>
                  <w:szCs w:val="20"/>
                </w:rPr>
                <w:t>ABBREVIATIONS.ZIP</w:t>
              </w:r>
            </w:hyperlink>
            <w:r w:rsidRPr="00C42F07">
              <w:rPr>
                <w:rFonts w:ascii="Verdana" w:hAnsi="Verdana"/>
                <w:sz w:val="20"/>
                <w:szCs w:val="20"/>
              </w:rPr>
              <w:t>" et l'EXTRACT le contenu dans le \ mon Documents \ Software Bisque \ chemise de TheSky6 \ de SDB. Alors juste "ajouter" le dossier de SDB à la liste active comme montrée.</w:t>
            </w:r>
          </w:p>
          <w:p w:rsidR="00C42F07" w:rsidRDefault="00C42F07">
            <w:pPr>
              <w:pStyle w:val="Titre1"/>
              <w:spacing w:line="335" w:lineRule="atLeast"/>
              <w:jc w:val="center"/>
            </w:pPr>
          </w:p>
          <w:p w:rsidR="00C42F07" w:rsidRDefault="00C42F07">
            <w:pPr>
              <w:pStyle w:val="Titre1"/>
              <w:spacing w:line="335" w:lineRule="atLeast"/>
              <w:jc w:val="center"/>
            </w:pPr>
          </w:p>
          <w:p w:rsidR="00C42F07" w:rsidRDefault="00C42F07">
            <w:pPr>
              <w:pStyle w:val="Titre1"/>
              <w:spacing w:line="335" w:lineRule="atLeast"/>
              <w:jc w:val="center"/>
            </w:pPr>
          </w:p>
          <w:p w:rsidR="00C42F07" w:rsidRDefault="00C42F07">
            <w:pPr>
              <w:pStyle w:val="Titre1"/>
              <w:spacing w:line="335" w:lineRule="atLeast"/>
              <w:jc w:val="center"/>
            </w:pPr>
          </w:p>
          <w:p w:rsidR="00C42F07" w:rsidRDefault="00963DE3" w:rsidP="00C42F07">
            <w:pPr>
              <w:pStyle w:val="Titre1"/>
              <w:spacing w:line="335" w:lineRule="atLeast"/>
              <w:jc w:val="center"/>
            </w:pPr>
            <w:hyperlink r:id="rId485" w:history="1">
              <w:r w:rsidR="00C42F07" w:rsidRPr="00C42F07">
                <w:rPr>
                  <w:rStyle w:val="Lienhypertexte"/>
                  <w:rFonts w:ascii="Verdana" w:hAnsi="Verdana"/>
                  <w:sz w:val="20"/>
                  <w:szCs w:val="20"/>
                </w:rPr>
                <w:t>Ajoutant le SDB après Extracting il</w:t>
              </w:r>
            </w:hyperlink>
            <w:r w:rsidR="00C42F07" w:rsidRPr="00C42F07">
              <w:rPr>
                <w:rFonts w:ascii="Times New Roman" w:hAnsi="Times New Roman" w:cs="Times New Roman"/>
                <w:sz w:val="24"/>
                <w:szCs w:val="24"/>
                <w:lang w:eastAsia="fr-FR"/>
              </w:rPr>
              <w:br/>
            </w:r>
            <w:r w:rsidR="007444D1">
              <w:rPr>
                <w:rFonts w:ascii="Trebuchet MS" w:hAnsi="Trebuchet MS"/>
                <w:noProof/>
                <w:lang w:eastAsia="fr-FR"/>
              </w:rPr>
              <w:drawing>
                <wp:inline distT="0" distB="0" distL="0" distR="0">
                  <wp:extent cx="5624830" cy="5347970"/>
                  <wp:effectExtent l="19050" t="0" r="0" b="0"/>
                  <wp:docPr id="588" name="Image 588" descr="http://www.bisque.com/tom/constellation/images/additea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www.bisque.com/tom/constellation/images/additeasy.JPG"/>
                          <pic:cNvPicPr>
                            <a:picLocks noChangeAspect="1" noChangeArrowheads="1"/>
                          </pic:cNvPicPr>
                        </pic:nvPicPr>
                        <pic:blipFill>
                          <a:blip r:embed="rId486" cstate="print"/>
                          <a:srcRect/>
                          <a:stretch>
                            <a:fillRect/>
                          </a:stretch>
                        </pic:blipFill>
                        <pic:spPr bwMode="auto">
                          <a:xfrm>
                            <a:off x="0" y="0"/>
                            <a:ext cx="5624830" cy="5347970"/>
                          </a:xfrm>
                          <a:prstGeom prst="rect">
                            <a:avLst/>
                          </a:prstGeom>
                          <a:noFill/>
                          <a:ln w="9525">
                            <a:noFill/>
                            <a:miter lim="800000"/>
                            <a:headEnd/>
                            <a:tailEnd/>
                          </a:ln>
                        </pic:spPr>
                      </pic:pic>
                    </a:graphicData>
                  </a:graphic>
                </wp:inline>
              </w:drawing>
            </w:r>
            <w:r w:rsidR="007444D1" w:rsidRPr="00C42F07">
              <w:rPr>
                <w:rFonts w:ascii="Trebuchet MS" w:hAnsi="Trebuchet MS"/>
              </w:rPr>
              <w:br/>
            </w:r>
            <w:hyperlink r:id="rId487" w:anchor="Sample Screen Shot" w:history="1">
              <w:r w:rsidR="00C42F07" w:rsidRPr="00C42F07">
                <w:rPr>
                  <w:rStyle w:val="Lienhypertexte"/>
                  <w:rFonts w:ascii="Verdana" w:hAnsi="Verdana"/>
                  <w:sz w:val="20"/>
                  <w:szCs w:val="20"/>
                </w:rPr>
                <w:t>L'Abbreviations maintenant exposition</w:t>
              </w:r>
            </w:hyperlink>
            <w:r w:rsidR="00C42F07" w:rsidRPr="00C42F07">
              <w:rPr>
                <w:rFonts w:ascii="Verdana" w:hAnsi="Verdana"/>
                <w:sz w:val="20"/>
                <w:szCs w:val="20"/>
              </w:rPr>
              <w:t xml:space="preserve"> &lt;-- Cliquer ici !</w:t>
            </w:r>
          </w:p>
          <w:p w:rsidR="00C42F07" w:rsidRDefault="00963DE3" w:rsidP="00281ED9">
            <w:pPr>
              <w:pStyle w:val="NormalWeb"/>
              <w:numPr>
                <w:ilvl w:val="0"/>
                <w:numId w:val="20"/>
              </w:numPr>
              <w:spacing w:line="335" w:lineRule="atLeast"/>
            </w:pPr>
            <w:hyperlink r:id="rId488" w:anchor="Sample Screen Shot" w:history="1">
              <w:r w:rsidR="00C42F07" w:rsidRPr="00C42F07">
                <w:rPr>
                  <w:rStyle w:val="Lienhypertexte"/>
                  <w:rFonts w:ascii="Verdana" w:hAnsi="Verdana"/>
                  <w:b/>
                  <w:bCs/>
                  <w:sz w:val="20"/>
                  <w:szCs w:val="20"/>
                </w:rPr>
                <w:t>Cliquer ici pour le projectile d'écran témoin</w:t>
              </w:r>
            </w:hyperlink>
          </w:p>
          <w:p w:rsidR="00C42F07" w:rsidRDefault="00963DE3" w:rsidP="00281ED9">
            <w:pPr>
              <w:pStyle w:val="NormalWeb"/>
              <w:numPr>
                <w:ilvl w:val="0"/>
                <w:numId w:val="20"/>
              </w:numPr>
              <w:spacing w:line="335" w:lineRule="atLeast"/>
            </w:pPr>
            <w:hyperlink r:id="rId489" w:anchor="How do I disable the SDB" w:history="1">
              <w:r w:rsidR="00C42F07" w:rsidRPr="00C42F07">
                <w:rPr>
                  <w:rStyle w:val="Lienhypertexte"/>
                  <w:rFonts w:ascii="Verdana" w:hAnsi="Verdana"/>
                  <w:b/>
                  <w:bCs/>
                  <w:sz w:val="20"/>
                  <w:szCs w:val="20"/>
                </w:rPr>
                <w:t>Cliquer ici pour des détails sur désactiver le SDB</w:t>
              </w:r>
            </w:hyperlink>
            <w:r w:rsidR="00C42F07" w:rsidRPr="00C42F07">
              <w:rPr>
                <w:rFonts w:ascii="Verdana" w:hAnsi="Verdana"/>
                <w:sz w:val="20"/>
                <w:szCs w:val="20"/>
              </w:rPr>
              <w:t xml:space="preserve"> l'arrêtant</w:t>
            </w:r>
          </w:p>
          <w:p w:rsidR="007444D1" w:rsidRPr="00C42F07" w:rsidRDefault="00963DE3" w:rsidP="008905E5">
            <w:pPr>
              <w:pStyle w:val="NormalWeb"/>
              <w:numPr>
                <w:ilvl w:val="0"/>
                <w:numId w:val="8"/>
              </w:numPr>
              <w:spacing w:line="335" w:lineRule="atLeast"/>
            </w:pPr>
            <w:hyperlink r:id="rId490" w:history="1">
              <w:r w:rsidR="00C42F07" w:rsidRPr="00C42F07">
                <w:rPr>
                  <w:rStyle w:val="Lienhypertexte"/>
                  <w:rFonts w:ascii="Verdana" w:hAnsi="Verdana"/>
                  <w:b/>
                  <w:bCs/>
                  <w:sz w:val="20"/>
                  <w:szCs w:val="20"/>
                </w:rPr>
                <w:t>Cliquer ici à DOWNLOAD le SDB précompilé</w:t>
              </w:r>
            </w:hyperlink>
          </w:p>
          <w:p w:rsidR="00C42F07" w:rsidRDefault="00C42F07" w:rsidP="00C42F07">
            <w:pPr>
              <w:pStyle w:val="Titre1"/>
              <w:spacing w:line="335" w:lineRule="atLeast"/>
            </w:pPr>
            <w:bookmarkStart w:id="56" w:name="Edit_the_Header_to_redefine_fields"/>
            <w:r w:rsidRPr="00C42F07">
              <w:rPr>
                <w:rFonts w:ascii="Verdana" w:hAnsi="Verdana"/>
                <w:sz w:val="20"/>
                <w:szCs w:val="20"/>
              </w:rPr>
              <w:t>Éditer le Header pour redéfinir des champs</w:t>
            </w:r>
            <w:bookmarkEnd w:id="56"/>
          </w:p>
          <w:p w:rsidR="00C42F07" w:rsidRDefault="00C42F07" w:rsidP="00C42F07">
            <w:pPr>
              <w:pStyle w:val="NormalWeb"/>
            </w:pPr>
            <w:r w:rsidRPr="00C42F07">
              <w:rPr>
                <w:rFonts w:ascii="Verdana" w:hAnsi="Verdana"/>
                <w:sz w:val="20"/>
                <w:szCs w:val="20"/>
              </w:rPr>
              <w:t xml:space="preserve">Il est le meilleur à EDIT que le HEADER a trouvé dans le dossier des textes en conséquence, celui est </w:t>
            </w:r>
            <w:r w:rsidRPr="00C42F07">
              <w:rPr>
                <w:rFonts w:ascii="Verdana" w:hAnsi="Verdana"/>
                <w:b/>
                <w:bCs/>
                <w:i/>
                <w:iCs/>
                <w:sz w:val="20"/>
                <w:szCs w:val="20"/>
              </w:rPr>
              <w:t>après</w:t>
            </w:r>
            <w:r w:rsidRPr="00C42F07">
              <w:rPr>
                <w:rFonts w:ascii="Verdana" w:hAnsi="Verdana"/>
                <w:sz w:val="20"/>
                <w:szCs w:val="20"/>
              </w:rPr>
              <w:t xml:space="preserve"> avoir tiré une copie du "Constellation original Labels.txt". Il y a seulement deux changements requis afin de montrer les 3 abréviations de lettre. Le champ de "Label" est attribué à nouveau aux colonnes 67-69 et l'IDENTIFIER est changé en "Constellation Abbreviations". Voilà.</w:t>
            </w:r>
            <w:r>
              <w:br/>
            </w:r>
            <w:r w:rsidRPr="00C42F07">
              <w:rPr>
                <w:rFonts w:ascii="Verdana" w:hAnsi="Verdana"/>
                <w:sz w:val="20"/>
                <w:szCs w:val="20"/>
              </w:rPr>
              <w:t> </w:t>
            </w:r>
          </w:p>
          <w:p w:rsidR="00C42F07" w:rsidRDefault="00C42F07" w:rsidP="00C42F07">
            <w:pPr>
              <w:pStyle w:val="NormalWeb"/>
            </w:pPr>
            <w:r w:rsidRPr="00C42F07">
              <w:rPr>
                <w:rFonts w:ascii="Verdana" w:hAnsi="Verdana"/>
                <w:sz w:val="20"/>
                <w:szCs w:val="20"/>
              </w:rPr>
              <w:t>Voici l'en-tête intact trouvé dans le "Constellation original Labels.txt"</w:t>
            </w:r>
          </w:p>
          <w:p w:rsidR="007444D1" w:rsidRPr="007444D1" w:rsidRDefault="007444D1">
            <w:pPr>
              <w:pStyle w:val="PrformatHTML"/>
              <w:spacing w:line="335" w:lineRule="atLeast"/>
              <w:rPr>
                <w:lang w:val="en-US"/>
              </w:rPr>
            </w:pPr>
            <w:r w:rsidRPr="007444D1">
              <w:rPr>
                <w:lang w:val="en-US"/>
              </w:rPr>
              <w:t>&gt;LABEL 1,30</w:t>
            </w:r>
          </w:p>
          <w:p w:rsidR="007444D1" w:rsidRPr="007444D1" w:rsidRDefault="007444D1">
            <w:pPr>
              <w:pStyle w:val="PrformatHTML"/>
              <w:spacing w:line="335" w:lineRule="atLeast"/>
              <w:rPr>
                <w:lang w:val="en-US"/>
              </w:rPr>
            </w:pPr>
            <w:r w:rsidRPr="007444D1">
              <w:rPr>
                <w:lang w:val="en-US"/>
              </w:rPr>
              <w:t>&gt;ALIAS 32,32</w:t>
            </w:r>
          </w:p>
          <w:p w:rsidR="007444D1" w:rsidRPr="007444D1" w:rsidRDefault="007444D1">
            <w:pPr>
              <w:pStyle w:val="PrformatHTML"/>
              <w:spacing w:line="335" w:lineRule="atLeast"/>
              <w:rPr>
                <w:lang w:val="en-US"/>
              </w:rPr>
            </w:pPr>
            <w:r w:rsidRPr="007444D1">
              <w:rPr>
                <w:lang w:val="en-US"/>
              </w:rPr>
              <w:t>&gt;RAHOURS 45,53</w:t>
            </w:r>
          </w:p>
          <w:p w:rsidR="007444D1" w:rsidRPr="007444D1" w:rsidRDefault="007444D1">
            <w:pPr>
              <w:pStyle w:val="PrformatHTML"/>
              <w:spacing w:line="335" w:lineRule="atLeast"/>
              <w:rPr>
                <w:lang w:val="en-US"/>
              </w:rPr>
            </w:pPr>
            <w:r w:rsidRPr="007444D1">
              <w:rPr>
                <w:lang w:val="en-US"/>
              </w:rPr>
              <w:t>&gt;DECDEGREES 54,64</w:t>
            </w:r>
          </w:p>
          <w:p w:rsidR="007444D1" w:rsidRPr="007444D1" w:rsidRDefault="007444D1">
            <w:pPr>
              <w:pStyle w:val="PrformatHTML"/>
              <w:spacing w:line="335" w:lineRule="atLeast"/>
              <w:rPr>
                <w:lang w:val="en-US"/>
              </w:rPr>
            </w:pPr>
            <w:r w:rsidRPr="007444D1">
              <w:rPr>
                <w:lang w:val="en-US"/>
              </w:rPr>
              <w:t>&gt;CATALOG CLASS = LABELS</w:t>
            </w:r>
          </w:p>
          <w:p w:rsidR="007444D1" w:rsidRPr="007444D1" w:rsidRDefault="007444D1">
            <w:pPr>
              <w:pStyle w:val="PrformatHTML"/>
              <w:spacing w:line="335" w:lineRule="atLeast"/>
              <w:rPr>
                <w:lang w:val="en-US"/>
              </w:rPr>
            </w:pPr>
            <w:r w:rsidRPr="007444D1">
              <w:rPr>
                <w:lang w:val="en-US"/>
              </w:rPr>
              <w:t>&gt;LOADMEMORY</w:t>
            </w:r>
          </w:p>
          <w:p w:rsidR="007444D1" w:rsidRDefault="007444D1">
            <w:pPr>
              <w:pStyle w:val="PrformatHTML"/>
              <w:spacing w:line="335" w:lineRule="atLeast"/>
            </w:pPr>
            <w:r>
              <w:lastRenderedPageBreak/>
              <w:t>&gt;IDENTIFIER Constellation</w:t>
            </w:r>
          </w:p>
          <w:p w:rsidR="007444D1" w:rsidRDefault="007444D1">
            <w:pPr>
              <w:pStyle w:val="PrformatHTML"/>
              <w:spacing w:line="335" w:lineRule="atLeast"/>
            </w:pPr>
            <w:r>
              <w:t>&gt;OBJECT TYPE 45</w:t>
            </w:r>
          </w:p>
          <w:p w:rsidR="007444D1" w:rsidRDefault="007444D1">
            <w:pPr>
              <w:pStyle w:val="PrformatHTML"/>
              <w:spacing w:line="335" w:lineRule="atLeast"/>
            </w:pPr>
            <w:r>
              <w:t xml:space="preserve">&gt;PARSE "Abbreviation" 67,69 </w:t>
            </w:r>
          </w:p>
          <w:p w:rsidR="007444D1" w:rsidRPr="007444D1" w:rsidRDefault="007444D1">
            <w:pPr>
              <w:pStyle w:val="PrformatHTML"/>
              <w:spacing w:line="335" w:lineRule="atLeast"/>
              <w:rPr>
                <w:lang w:val="en-US"/>
              </w:rPr>
            </w:pPr>
            <w:r w:rsidRPr="007444D1">
              <w:rPr>
                <w:lang w:val="en-US"/>
              </w:rPr>
              <w:t xml:space="preserve">&gt;PARSE "Genitive Form" 72,94 </w:t>
            </w:r>
          </w:p>
          <w:p w:rsidR="007444D1" w:rsidRPr="007444D1" w:rsidRDefault="007444D1">
            <w:pPr>
              <w:pStyle w:val="PrformatHTML"/>
              <w:spacing w:line="335" w:lineRule="atLeast"/>
              <w:rPr>
                <w:lang w:val="en-US"/>
              </w:rPr>
            </w:pPr>
            <w:r w:rsidRPr="007444D1">
              <w:rPr>
                <w:lang w:val="en-US"/>
              </w:rPr>
              <w:t xml:space="preserve">&gt;PARSE "Description" 96,130 </w:t>
            </w:r>
          </w:p>
          <w:p w:rsidR="007444D1" w:rsidRPr="007444D1" w:rsidRDefault="007444D1">
            <w:pPr>
              <w:pStyle w:val="PrformatHTML"/>
              <w:spacing w:line="335" w:lineRule="atLeast"/>
              <w:rPr>
                <w:lang w:val="en-US"/>
              </w:rPr>
            </w:pPr>
            <w:r w:rsidRPr="007444D1">
              <w:rPr>
                <w:lang w:val="en-US"/>
              </w:rPr>
              <w:t xml:space="preserve">&gt;PARSE "Pronunciation" 131,165 </w:t>
            </w:r>
          </w:p>
          <w:p w:rsidR="007444D1" w:rsidRPr="007444D1" w:rsidRDefault="007444D1">
            <w:pPr>
              <w:pStyle w:val="PrformatHTML"/>
              <w:spacing w:line="335" w:lineRule="atLeast"/>
              <w:rPr>
                <w:lang w:val="en-US"/>
              </w:rPr>
            </w:pPr>
            <w:r w:rsidRPr="007444D1">
              <w:rPr>
                <w:lang w:val="en-US"/>
              </w:rPr>
              <w:t xml:space="preserve">&gt;PARSE "Genitive Pronunciation" 166,200 </w:t>
            </w:r>
          </w:p>
          <w:p w:rsidR="007444D1" w:rsidRPr="007444D1" w:rsidRDefault="007444D1">
            <w:pPr>
              <w:pStyle w:val="NormalWeb"/>
              <w:rPr>
                <w:lang w:val="en-US"/>
              </w:rPr>
            </w:pPr>
            <w:r w:rsidRPr="007444D1">
              <w:rPr>
                <w:rFonts w:ascii="Verdana" w:hAnsi="Verdana"/>
                <w:sz w:val="20"/>
                <w:szCs w:val="20"/>
                <w:lang w:val="en-US"/>
              </w:rPr>
              <w:t>The following changes are made to the copy of the file "Constellation Abbreviations.txt" and the text is then compiled.</w:t>
            </w:r>
          </w:p>
          <w:p w:rsidR="007444D1" w:rsidRPr="00C42F07" w:rsidRDefault="007444D1">
            <w:pPr>
              <w:pStyle w:val="NormalWeb"/>
            </w:pPr>
            <w:r w:rsidRPr="00D94A49">
              <w:rPr>
                <w:rFonts w:ascii="Verdana" w:hAnsi="Verdana"/>
                <w:sz w:val="20"/>
                <w:szCs w:val="20"/>
              </w:rPr>
              <w:br/>
            </w:r>
            <w:r w:rsidR="00C42F07" w:rsidRPr="00C42F07">
              <w:rPr>
                <w:rFonts w:ascii="Verdana" w:hAnsi="Verdana"/>
                <w:sz w:val="20"/>
                <w:szCs w:val="20"/>
              </w:rPr>
              <w:t>Des changements à faire sont accentués et imprimés en italiques</w:t>
            </w:r>
            <w:r w:rsidRPr="00C42F07">
              <w:rPr>
                <w:rFonts w:ascii="Verdana" w:hAnsi="Verdana"/>
                <w:sz w:val="20"/>
                <w:szCs w:val="20"/>
              </w:rPr>
              <w:t>,</w:t>
            </w:r>
          </w:p>
          <w:p w:rsidR="007444D1" w:rsidRPr="00C42F07" w:rsidRDefault="007444D1">
            <w:pPr>
              <w:pStyle w:val="PrformatHTML"/>
              <w:spacing w:line="335" w:lineRule="atLeast"/>
            </w:pPr>
            <w:r w:rsidRPr="00C42F07">
              <w:rPr>
                <w:b/>
                <w:bCs/>
                <w:i/>
                <w:iCs/>
              </w:rPr>
              <w:t xml:space="preserve">&gt;LABEL 67,69 &lt;---------------------------- </w:t>
            </w:r>
            <w:r w:rsidR="00C42F07" w:rsidRPr="00C42F07">
              <w:rPr>
                <w:b/>
                <w:bCs/>
                <w:i/>
                <w:iCs/>
              </w:rPr>
              <w:t>Changer le champ d'étiquette en utilisation</w:t>
            </w:r>
            <w:r w:rsidR="00C42F07">
              <w:rPr>
                <w:rFonts w:ascii="Times New Roman" w:hAnsi="Times New Roman" w:cs="Times New Roman"/>
                <w:sz w:val="24"/>
                <w:szCs w:val="24"/>
              </w:rPr>
              <w:t xml:space="preserve"> </w:t>
            </w:r>
            <w:r w:rsidRPr="00C42F07">
              <w:rPr>
                <w:b/>
                <w:bCs/>
                <w:i/>
                <w:iCs/>
              </w:rPr>
              <w:t>columns 67,69</w:t>
            </w:r>
          </w:p>
          <w:p w:rsidR="007444D1" w:rsidRPr="007444D1" w:rsidRDefault="007444D1">
            <w:pPr>
              <w:pStyle w:val="PrformatHTML"/>
              <w:spacing w:line="335" w:lineRule="atLeast"/>
              <w:rPr>
                <w:lang w:val="en-US"/>
              </w:rPr>
            </w:pPr>
            <w:r w:rsidRPr="007444D1">
              <w:rPr>
                <w:lang w:val="en-US"/>
              </w:rPr>
              <w:t>&gt;ALIAS 32,32</w:t>
            </w:r>
          </w:p>
          <w:p w:rsidR="007444D1" w:rsidRPr="007444D1" w:rsidRDefault="007444D1">
            <w:pPr>
              <w:pStyle w:val="PrformatHTML"/>
              <w:spacing w:line="335" w:lineRule="atLeast"/>
              <w:rPr>
                <w:lang w:val="en-US"/>
              </w:rPr>
            </w:pPr>
            <w:r w:rsidRPr="007444D1">
              <w:rPr>
                <w:lang w:val="en-US"/>
              </w:rPr>
              <w:t>&gt;RAHOURS 45,53</w:t>
            </w:r>
          </w:p>
          <w:p w:rsidR="007444D1" w:rsidRPr="007444D1" w:rsidRDefault="007444D1">
            <w:pPr>
              <w:pStyle w:val="PrformatHTML"/>
              <w:spacing w:line="335" w:lineRule="atLeast"/>
              <w:rPr>
                <w:lang w:val="en-US"/>
              </w:rPr>
            </w:pPr>
            <w:r w:rsidRPr="007444D1">
              <w:rPr>
                <w:lang w:val="en-US"/>
              </w:rPr>
              <w:t>&gt;DECDEGREES 54,64</w:t>
            </w:r>
          </w:p>
          <w:p w:rsidR="007444D1" w:rsidRPr="007444D1" w:rsidRDefault="007444D1">
            <w:pPr>
              <w:pStyle w:val="PrformatHTML"/>
              <w:spacing w:line="335" w:lineRule="atLeast"/>
              <w:rPr>
                <w:lang w:val="en-US"/>
              </w:rPr>
            </w:pPr>
            <w:r w:rsidRPr="007444D1">
              <w:rPr>
                <w:lang w:val="en-US"/>
              </w:rPr>
              <w:t>&gt;CATALOG CLASS = LABELS</w:t>
            </w:r>
          </w:p>
          <w:p w:rsidR="007444D1" w:rsidRPr="007444D1" w:rsidRDefault="007444D1">
            <w:pPr>
              <w:pStyle w:val="PrformatHTML"/>
              <w:spacing w:line="335" w:lineRule="atLeast"/>
              <w:rPr>
                <w:lang w:val="en-US"/>
              </w:rPr>
            </w:pPr>
            <w:r w:rsidRPr="007444D1">
              <w:rPr>
                <w:lang w:val="en-US"/>
              </w:rPr>
              <w:t>&gt;LOADMEMORY</w:t>
            </w:r>
          </w:p>
          <w:p w:rsidR="007444D1" w:rsidRPr="007444D1" w:rsidRDefault="007444D1">
            <w:pPr>
              <w:pStyle w:val="PrformatHTML"/>
              <w:spacing w:line="335" w:lineRule="atLeast"/>
              <w:rPr>
                <w:lang w:val="en-US"/>
              </w:rPr>
            </w:pPr>
            <w:r w:rsidRPr="007444D1">
              <w:rPr>
                <w:b/>
                <w:bCs/>
                <w:i/>
                <w:iCs/>
                <w:lang w:val="en-US"/>
              </w:rPr>
              <w:t>&gt;IDENTIFIER Constellation Abbreviations &lt;-- Change the Identifier</w:t>
            </w:r>
          </w:p>
          <w:p w:rsidR="007444D1" w:rsidRPr="007444D1" w:rsidRDefault="007444D1">
            <w:pPr>
              <w:pStyle w:val="PrformatHTML"/>
              <w:spacing w:line="335" w:lineRule="atLeast"/>
              <w:rPr>
                <w:lang w:val="en-US"/>
              </w:rPr>
            </w:pPr>
            <w:r w:rsidRPr="007444D1">
              <w:rPr>
                <w:lang w:val="en-US"/>
              </w:rPr>
              <w:t>&gt;OBJECT TYPE 45</w:t>
            </w:r>
          </w:p>
          <w:p w:rsidR="007444D1" w:rsidRPr="007444D1" w:rsidRDefault="007444D1">
            <w:pPr>
              <w:pStyle w:val="PrformatHTML"/>
              <w:spacing w:line="335" w:lineRule="atLeast"/>
              <w:rPr>
                <w:lang w:val="en-US"/>
              </w:rPr>
            </w:pPr>
            <w:r w:rsidRPr="007444D1">
              <w:rPr>
                <w:lang w:val="en-US"/>
              </w:rPr>
              <w:t xml:space="preserve">&gt;PARSE "Abbreviation" 67,69 </w:t>
            </w:r>
          </w:p>
          <w:p w:rsidR="007444D1" w:rsidRPr="007444D1" w:rsidRDefault="007444D1">
            <w:pPr>
              <w:pStyle w:val="PrformatHTML"/>
              <w:spacing w:line="335" w:lineRule="atLeast"/>
              <w:rPr>
                <w:lang w:val="en-US"/>
              </w:rPr>
            </w:pPr>
            <w:r w:rsidRPr="007444D1">
              <w:rPr>
                <w:lang w:val="en-US"/>
              </w:rPr>
              <w:t xml:space="preserve">&gt;PARSE "Genitive Form" 72,94 </w:t>
            </w:r>
          </w:p>
          <w:p w:rsidR="007444D1" w:rsidRPr="007444D1" w:rsidRDefault="007444D1">
            <w:pPr>
              <w:pStyle w:val="PrformatHTML"/>
              <w:spacing w:line="335" w:lineRule="atLeast"/>
              <w:rPr>
                <w:lang w:val="en-US"/>
              </w:rPr>
            </w:pPr>
            <w:r w:rsidRPr="007444D1">
              <w:rPr>
                <w:lang w:val="en-US"/>
              </w:rPr>
              <w:t xml:space="preserve">&gt;PARSE "Description" 96,130 </w:t>
            </w:r>
          </w:p>
          <w:p w:rsidR="007444D1" w:rsidRPr="007444D1" w:rsidRDefault="007444D1">
            <w:pPr>
              <w:pStyle w:val="PrformatHTML"/>
              <w:spacing w:line="335" w:lineRule="atLeast"/>
              <w:rPr>
                <w:lang w:val="en-US"/>
              </w:rPr>
            </w:pPr>
            <w:r w:rsidRPr="007444D1">
              <w:rPr>
                <w:lang w:val="en-US"/>
              </w:rPr>
              <w:t xml:space="preserve">&gt;PARSE "Pronunciation" 131,165 </w:t>
            </w:r>
          </w:p>
          <w:p w:rsidR="007444D1" w:rsidRPr="007444D1" w:rsidRDefault="007444D1">
            <w:pPr>
              <w:pStyle w:val="PrformatHTML"/>
              <w:spacing w:line="335" w:lineRule="atLeast"/>
              <w:rPr>
                <w:lang w:val="en-US"/>
              </w:rPr>
            </w:pPr>
            <w:r w:rsidRPr="007444D1">
              <w:rPr>
                <w:lang w:val="en-US"/>
              </w:rPr>
              <w:t xml:space="preserve">&gt;PARSE "Genitive Pronunciation" 166,200 </w:t>
            </w:r>
          </w:p>
          <w:p w:rsidR="00C42F07" w:rsidRDefault="007444D1" w:rsidP="00C42F07">
            <w:pPr>
              <w:pStyle w:val="PrformatHTML"/>
              <w:spacing w:line="335" w:lineRule="atLeast"/>
            </w:pPr>
            <w:r w:rsidRPr="00C42F07">
              <w:t>Andromeda 1       0.540000  38.540000 (</w:t>
            </w:r>
            <w:r w:rsidRPr="00C42F07">
              <w:rPr>
                <w:b/>
                <w:bCs/>
                <w:i/>
                <w:iCs/>
              </w:rPr>
              <w:t>And</w:t>
            </w:r>
            <w:r w:rsidRPr="00C42F07">
              <w:t xml:space="preserve">) Andromedae Andromeda, the </w:t>
            </w:r>
            <w:r w:rsidR="00C42F07" w:rsidRPr="00C42F07">
              <w:t>Princesse de l'Ethiopie un duh de DRAHM EE un dee de DRAHM EE</w:t>
            </w:r>
          </w:p>
          <w:p w:rsidR="00C42F07" w:rsidRDefault="00C42F07" w:rsidP="00C42F0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42F07">
              <w:rPr>
                <w:rFonts w:ascii="Verdana" w:hAnsi="Verdana"/>
                <w:sz w:val="20"/>
                <w:szCs w:val="20"/>
              </w:rPr>
              <w:t xml:space="preserve">Après fabrication les changements à l'en-tête </w:t>
            </w:r>
            <w:proofErr w:type="gramStart"/>
            <w:r w:rsidRPr="00C42F07">
              <w:rPr>
                <w:rFonts w:ascii="Verdana" w:hAnsi="Verdana"/>
                <w:sz w:val="20"/>
                <w:szCs w:val="20"/>
              </w:rPr>
              <w:t>FILE</w:t>
            </w:r>
            <w:proofErr w:type="gramEnd"/>
            <w:r w:rsidRPr="00C42F07">
              <w:rPr>
                <w:rFonts w:ascii="Verdana" w:hAnsi="Verdana"/>
                <w:sz w:val="20"/>
                <w:szCs w:val="20"/>
              </w:rPr>
              <w:t xml:space="preserve"> Save du texte. Puis juste </w:t>
            </w:r>
            <w:hyperlink r:id="rId491" w:anchor="Recompile" w:history="1">
              <w:r w:rsidRPr="00C42F07">
                <w:rPr>
                  <w:rStyle w:val="Lienhypertexte"/>
                  <w:rFonts w:ascii="Verdana" w:hAnsi="Verdana"/>
                  <w:sz w:val="20"/>
                  <w:szCs w:val="20"/>
                </w:rPr>
                <w:t>COMPILE le</w:t>
              </w:r>
            </w:hyperlink>
            <w:r>
              <w:t xml:space="preserve"> </w:t>
            </w:r>
            <w:r w:rsidRPr="00C42F07">
              <w:rPr>
                <w:rFonts w:ascii="Verdana" w:hAnsi="Verdana"/>
                <w:sz w:val="20"/>
                <w:szCs w:val="20"/>
              </w:rPr>
              <w:t>texte dans un SDB.</w:t>
            </w:r>
          </w:p>
          <w:p w:rsidR="007444D1" w:rsidRPr="00C42F07" w:rsidRDefault="007444D1">
            <w:pPr>
              <w:pStyle w:val="NormalWeb"/>
            </w:pPr>
            <w:r w:rsidRPr="00C42F07">
              <w:t> </w:t>
            </w:r>
          </w:p>
          <w:p w:rsidR="007444D1" w:rsidRPr="00C42F07" w:rsidRDefault="007444D1">
            <w:pPr>
              <w:pStyle w:val="NormalWeb"/>
            </w:pPr>
            <w:r w:rsidRPr="00C42F07">
              <w:rPr>
                <w:rFonts w:ascii="Verdana" w:hAnsi="Verdana"/>
                <w:b/>
                <w:bCs/>
                <w:sz w:val="20"/>
                <w:szCs w:val="20"/>
              </w:rPr>
              <w:t xml:space="preserve">NOTE: </w:t>
            </w:r>
            <w:r w:rsidR="00C42F07" w:rsidRPr="00C42F07">
              <w:rPr>
                <w:rFonts w:ascii="Verdana" w:hAnsi="Verdana"/>
                <w:sz w:val="20"/>
                <w:szCs w:val="20"/>
              </w:rPr>
              <w:t>Le champ accentué au-dessus de "(And)" est trouvé dans les colonnes 66 à 70. Ainsi la nouvelle assignation du champ de "Label" aux colonnes 67 à 69 montrera juste l'abréviation de trois lettres. Ignorer la parenthèse" () "autour de l'abréviation.</w:t>
            </w:r>
          </w:p>
          <w:p w:rsidR="001C20E6" w:rsidRDefault="001C20E6" w:rsidP="00C42F07">
            <w:pPr>
              <w:pStyle w:val="Titre1"/>
              <w:spacing w:line="335" w:lineRule="atLeast"/>
              <w:jc w:val="center"/>
              <w:rPr>
                <w:rFonts w:ascii="Verdana" w:hAnsi="Verdana"/>
                <w:sz w:val="20"/>
                <w:szCs w:val="20"/>
              </w:rPr>
            </w:pPr>
          </w:p>
          <w:p w:rsidR="001C20E6" w:rsidRDefault="001C20E6" w:rsidP="00C42F07">
            <w:pPr>
              <w:pStyle w:val="Titre1"/>
              <w:spacing w:line="335" w:lineRule="atLeast"/>
              <w:jc w:val="center"/>
              <w:rPr>
                <w:rFonts w:ascii="Verdana" w:hAnsi="Verdana"/>
                <w:sz w:val="20"/>
                <w:szCs w:val="20"/>
              </w:rPr>
            </w:pPr>
          </w:p>
          <w:p w:rsidR="001C20E6" w:rsidRDefault="001C20E6" w:rsidP="00C42F07">
            <w:pPr>
              <w:pStyle w:val="Titre1"/>
              <w:spacing w:line="335" w:lineRule="atLeast"/>
              <w:jc w:val="center"/>
              <w:rPr>
                <w:rFonts w:ascii="Verdana" w:hAnsi="Verdana"/>
                <w:sz w:val="20"/>
                <w:szCs w:val="20"/>
              </w:rPr>
            </w:pPr>
          </w:p>
          <w:p w:rsidR="001C20E6" w:rsidRDefault="001C20E6" w:rsidP="00C42F07">
            <w:pPr>
              <w:pStyle w:val="Titre1"/>
              <w:spacing w:line="335" w:lineRule="atLeast"/>
              <w:jc w:val="center"/>
              <w:rPr>
                <w:rFonts w:ascii="Verdana" w:hAnsi="Verdana"/>
                <w:sz w:val="20"/>
                <w:szCs w:val="20"/>
              </w:rPr>
            </w:pPr>
          </w:p>
          <w:p w:rsidR="001C20E6" w:rsidRDefault="001C20E6" w:rsidP="00C42F07">
            <w:pPr>
              <w:pStyle w:val="Titre1"/>
              <w:spacing w:line="335" w:lineRule="atLeast"/>
              <w:jc w:val="center"/>
              <w:rPr>
                <w:rFonts w:ascii="Verdana" w:hAnsi="Verdana"/>
                <w:sz w:val="20"/>
                <w:szCs w:val="20"/>
              </w:rPr>
            </w:pPr>
          </w:p>
          <w:p w:rsidR="001C20E6" w:rsidRDefault="001C20E6" w:rsidP="00C42F07">
            <w:pPr>
              <w:pStyle w:val="Titre1"/>
              <w:spacing w:line="335" w:lineRule="atLeast"/>
              <w:jc w:val="center"/>
              <w:rPr>
                <w:rFonts w:ascii="Verdana" w:hAnsi="Verdana"/>
                <w:sz w:val="20"/>
                <w:szCs w:val="20"/>
              </w:rPr>
            </w:pPr>
          </w:p>
          <w:p w:rsidR="001C20E6" w:rsidRDefault="001C20E6" w:rsidP="001C20E6">
            <w:pPr>
              <w:pStyle w:val="Titre1"/>
              <w:spacing w:line="335" w:lineRule="atLeast"/>
              <w:rPr>
                <w:rFonts w:ascii="Verdana" w:hAnsi="Verdana"/>
                <w:sz w:val="20"/>
                <w:szCs w:val="20"/>
              </w:rPr>
            </w:pPr>
          </w:p>
          <w:p w:rsidR="00C42F07" w:rsidRDefault="007444D1" w:rsidP="001C20E6">
            <w:pPr>
              <w:pStyle w:val="Titre1"/>
              <w:spacing w:line="335" w:lineRule="atLeast"/>
              <w:jc w:val="center"/>
            </w:pPr>
            <w:r w:rsidRPr="00C42F07">
              <w:rPr>
                <w:rFonts w:ascii="Verdana" w:hAnsi="Verdana"/>
                <w:sz w:val="20"/>
                <w:szCs w:val="20"/>
              </w:rPr>
              <w:lastRenderedPageBreak/>
              <w:t>Note Columns 67-69 ignores parenthesis</w:t>
            </w:r>
            <w:r w:rsidRPr="00C42F07">
              <w:rPr>
                <w:rFonts w:ascii="Trebuchet MS" w:hAnsi="Trebuchet MS"/>
              </w:rPr>
              <w:br/>
            </w:r>
            <w:r>
              <w:rPr>
                <w:rFonts w:ascii="Trebuchet MS" w:hAnsi="Trebuchet MS"/>
                <w:noProof/>
                <w:lang w:eastAsia="fr-FR"/>
              </w:rPr>
              <w:drawing>
                <wp:inline distT="0" distB="0" distL="0" distR="0">
                  <wp:extent cx="4901565" cy="3891280"/>
                  <wp:effectExtent l="19050" t="0" r="0" b="0"/>
                  <wp:docPr id="589" name="Image 589" descr="http://www.bisque.com/tom/constellation/images/as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www.bisque.com/tom/constellation/images/assign.JPG"/>
                          <pic:cNvPicPr>
                            <a:picLocks noChangeAspect="1" noChangeArrowheads="1"/>
                          </pic:cNvPicPr>
                        </pic:nvPicPr>
                        <pic:blipFill>
                          <a:blip r:embed="rId492" cstate="print"/>
                          <a:srcRect/>
                          <a:stretch>
                            <a:fillRect/>
                          </a:stretch>
                        </pic:blipFill>
                        <pic:spPr bwMode="auto">
                          <a:xfrm>
                            <a:off x="0" y="0"/>
                            <a:ext cx="4901565" cy="3891280"/>
                          </a:xfrm>
                          <a:prstGeom prst="rect">
                            <a:avLst/>
                          </a:prstGeom>
                          <a:noFill/>
                          <a:ln w="9525">
                            <a:noFill/>
                            <a:miter lim="800000"/>
                            <a:headEnd/>
                            <a:tailEnd/>
                          </a:ln>
                        </pic:spPr>
                      </pic:pic>
                    </a:graphicData>
                  </a:graphic>
                </wp:inline>
              </w:drawing>
            </w:r>
            <w:r w:rsidRPr="00C42F07">
              <w:rPr>
                <w:rFonts w:ascii="Trebuchet MS" w:hAnsi="Trebuchet MS"/>
              </w:rPr>
              <w:br/>
            </w:r>
            <w:r w:rsidR="00C42F07" w:rsidRPr="00C42F07">
              <w:rPr>
                <w:rFonts w:ascii="Verdana" w:hAnsi="Verdana"/>
                <w:sz w:val="20"/>
                <w:szCs w:val="20"/>
              </w:rPr>
              <w:t>Nouvelle tâche de champ de Label</w:t>
            </w:r>
          </w:p>
          <w:p w:rsidR="00C42F07" w:rsidRDefault="00C42F07" w:rsidP="00C42F07">
            <w:pPr>
              <w:pStyle w:val="Titre1"/>
              <w:spacing w:line="335" w:lineRule="atLeast"/>
            </w:pPr>
            <w:bookmarkStart w:id="57" w:name="Data_|_Import"/>
            <w:r w:rsidRPr="00C42F07">
              <w:rPr>
                <w:rFonts w:ascii="Verdana" w:hAnsi="Verdana"/>
                <w:sz w:val="20"/>
                <w:szCs w:val="20"/>
              </w:rPr>
              <w:t>Données | Importation</w:t>
            </w:r>
            <w:bookmarkEnd w:id="57"/>
          </w:p>
          <w:p w:rsidR="00C42F07" w:rsidRPr="00A41427" w:rsidRDefault="00C42F07" w:rsidP="00C42F07">
            <w:pPr>
              <w:pStyle w:val="NormalWeb"/>
            </w:pPr>
            <w:r w:rsidRPr="00C42F07">
              <w:rPr>
                <w:rFonts w:ascii="Verdana" w:hAnsi="Verdana"/>
                <w:sz w:val="20"/>
                <w:szCs w:val="20"/>
              </w:rPr>
              <w:t xml:space="preserve">Après création d'un "COPY" de l'utilisation de étiquetage Data de dossier des textes de constellation de défaut | Importer alors </w:t>
            </w:r>
            <w:r w:rsidRPr="00C42F07">
              <w:rPr>
                <w:rFonts w:ascii="Verdana" w:hAnsi="Verdana"/>
                <w:b/>
                <w:bCs/>
                <w:i/>
                <w:iCs/>
                <w:sz w:val="20"/>
                <w:szCs w:val="20"/>
              </w:rPr>
              <w:t>"Browse"</w:t>
            </w:r>
            <w:r w:rsidRPr="00C42F07">
              <w:rPr>
                <w:rFonts w:ascii="Verdana" w:hAnsi="Verdana"/>
                <w:sz w:val="20"/>
                <w:szCs w:val="20"/>
              </w:rPr>
              <w:t xml:space="preserve"> pour la copie que vous avez tirée, c.-à-d. "Constellation Abbreviations.txt" situé dans </w:t>
            </w:r>
            <w:r w:rsidRPr="00C42F07">
              <w:rPr>
                <w:rFonts w:ascii="Verdana" w:hAnsi="Verdana"/>
                <w:b/>
                <w:bCs/>
                <w:i/>
                <w:iCs/>
                <w:sz w:val="20"/>
                <w:szCs w:val="20"/>
              </w:rPr>
              <w:t>\</w:t>
            </w:r>
            <w:r w:rsidRPr="00C42F07">
              <w:rPr>
                <w:rFonts w:ascii="Verdana" w:hAnsi="Verdana"/>
                <w:sz w:val="20"/>
                <w:szCs w:val="20"/>
              </w:rPr>
              <w:t xml:space="preserve"> chemise de </w:t>
            </w:r>
            <w:r w:rsidRPr="00C42F07">
              <w:rPr>
                <w:rFonts w:ascii="Verdana" w:hAnsi="Verdana"/>
                <w:b/>
                <w:bCs/>
                <w:i/>
                <w:iCs/>
                <w:sz w:val="20"/>
                <w:szCs w:val="20"/>
              </w:rPr>
              <w:t>TheSky6 \ Data \ Auxiliary Files</w:t>
            </w:r>
            <w:r w:rsidRPr="00C42F07">
              <w:rPr>
                <w:rFonts w:ascii="Verdana" w:hAnsi="Verdana"/>
                <w:sz w:val="20"/>
                <w:szCs w:val="20"/>
              </w:rPr>
              <w:t xml:space="preserve">. </w:t>
            </w:r>
            <w:r w:rsidRPr="00A41427">
              <w:rPr>
                <w:rFonts w:ascii="Verdana" w:hAnsi="Verdana"/>
                <w:sz w:val="20"/>
                <w:szCs w:val="20"/>
              </w:rPr>
              <w:t>Voir ci-dessous.</w:t>
            </w:r>
          </w:p>
          <w:p w:rsidR="007444D1" w:rsidRPr="00C42F07" w:rsidRDefault="00C42F07">
            <w:pPr>
              <w:pStyle w:val="Titre1"/>
              <w:spacing w:line="335" w:lineRule="atLeast"/>
              <w:jc w:val="center"/>
              <w:rPr>
                <w:rFonts w:ascii="Trebuchet MS" w:hAnsi="Trebuchet MS"/>
              </w:rPr>
            </w:pPr>
            <w:r w:rsidRPr="00C42F07">
              <w:rPr>
                <w:rFonts w:ascii="Verdana" w:hAnsi="Verdana"/>
                <w:sz w:val="20"/>
                <w:szCs w:val="20"/>
              </w:rPr>
              <w:t>Données | Importation puis Browse le dossier des textes</w:t>
            </w:r>
            <w:r w:rsidR="007444D1" w:rsidRPr="00C42F07">
              <w:rPr>
                <w:rFonts w:ascii="Verdana" w:hAnsi="Verdana"/>
                <w:sz w:val="20"/>
                <w:szCs w:val="20"/>
              </w:rPr>
              <w:br/>
            </w:r>
            <w:r w:rsidR="007444D1">
              <w:rPr>
                <w:rFonts w:ascii="Verdana" w:hAnsi="Verdana"/>
                <w:noProof/>
                <w:sz w:val="20"/>
                <w:szCs w:val="20"/>
                <w:lang w:eastAsia="fr-FR"/>
              </w:rPr>
              <w:drawing>
                <wp:inline distT="0" distB="0" distL="0" distR="0">
                  <wp:extent cx="3881120" cy="4072255"/>
                  <wp:effectExtent l="19050" t="0" r="5080" b="0"/>
                  <wp:docPr id="590" name="Image 590" descr="http://www.bisque.com/tom/constellation/images/compil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www.bisque.com/tom/constellation/images/compileit.jpg"/>
                          <pic:cNvPicPr>
                            <a:picLocks noChangeAspect="1" noChangeArrowheads="1"/>
                          </pic:cNvPicPr>
                        </pic:nvPicPr>
                        <pic:blipFill>
                          <a:blip r:embed="rId493" cstate="print"/>
                          <a:srcRect/>
                          <a:stretch>
                            <a:fillRect/>
                          </a:stretch>
                        </pic:blipFill>
                        <pic:spPr bwMode="auto">
                          <a:xfrm>
                            <a:off x="0" y="0"/>
                            <a:ext cx="3881120" cy="4072255"/>
                          </a:xfrm>
                          <a:prstGeom prst="rect">
                            <a:avLst/>
                          </a:prstGeom>
                          <a:noFill/>
                          <a:ln w="9525">
                            <a:noFill/>
                            <a:miter lim="800000"/>
                            <a:headEnd/>
                            <a:tailEnd/>
                          </a:ln>
                        </pic:spPr>
                      </pic:pic>
                    </a:graphicData>
                  </a:graphic>
                </wp:inline>
              </w:drawing>
            </w:r>
            <w:r w:rsidR="007444D1" w:rsidRPr="00C42F07">
              <w:rPr>
                <w:rFonts w:ascii="Trebuchet MS" w:hAnsi="Trebuchet MS"/>
              </w:rPr>
              <w:br/>
            </w:r>
            <w:r w:rsidRPr="00C42F07">
              <w:rPr>
                <w:rFonts w:ascii="Verdana" w:hAnsi="Verdana"/>
                <w:sz w:val="20"/>
                <w:szCs w:val="20"/>
              </w:rPr>
              <w:lastRenderedPageBreak/>
              <w:t>Vous assumer a changé l'en-tête juste Compile</w:t>
            </w:r>
          </w:p>
          <w:p w:rsidR="00C42F07" w:rsidRDefault="00963DE3" w:rsidP="00C42F07">
            <w:pPr>
              <w:pStyle w:val="NormalWeb"/>
            </w:pPr>
            <w:hyperlink r:id="rId494" w:anchor="Edit the Header to redefine fields" w:history="1">
              <w:r w:rsidR="00C42F07" w:rsidRPr="00C42F07">
                <w:rPr>
                  <w:rStyle w:val="Lienhypertexte"/>
                  <w:rFonts w:ascii="Verdana" w:hAnsi="Verdana"/>
                  <w:sz w:val="20"/>
                  <w:szCs w:val="20"/>
                </w:rPr>
                <w:t>Améliorer pourtant si vous avez déjà changé l'en-tête dans le texte</w:t>
              </w:r>
            </w:hyperlink>
            <w:r w:rsidR="00C42F07" w:rsidRPr="00C42F07">
              <w:rPr>
                <w:rFonts w:ascii="Verdana" w:hAnsi="Verdana"/>
                <w:sz w:val="20"/>
                <w:szCs w:val="20"/>
              </w:rPr>
              <w:t xml:space="preserve"> vous seulement le besoin de presser COMPILE.</w:t>
            </w:r>
          </w:p>
          <w:p w:rsidR="00C42F07" w:rsidRDefault="00C42F07" w:rsidP="00C42F07">
            <w:pPr>
              <w:pStyle w:val="Titre1"/>
              <w:spacing w:line="335" w:lineRule="atLeast"/>
            </w:pPr>
            <w:bookmarkStart w:id="58" w:name="Define_Fields"/>
            <w:r w:rsidRPr="00C42F07">
              <w:rPr>
                <w:rFonts w:ascii="Verdana" w:hAnsi="Verdana"/>
                <w:sz w:val="20"/>
                <w:szCs w:val="20"/>
              </w:rPr>
              <w:t>Définir Fields</w:t>
            </w:r>
            <w:bookmarkEnd w:id="58"/>
            <w:r>
              <w:t xml:space="preserve"> </w:t>
            </w:r>
            <w:r w:rsidRPr="00C42F07">
              <w:rPr>
                <w:rFonts w:ascii="Verdana" w:hAnsi="Verdana"/>
                <w:sz w:val="20"/>
                <w:szCs w:val="20"/>
              </w:rPr>
              <w:t>- Manually assignant le champ de Label</w:t>
            </w:r>
          </w:p>
          <w:p w:rsidR="00C42F07" w:rsidRDefault="00C42F07" w:rsidP="00C42F07">
            <w:pPr>
              <w:pStyle w:val="NormalWeb"/>
            </w:pPr>
            <w:r w:rsidRPr="00C42F07">
              <w:rPr>
                <w:rFonts w:ascii="Verdana" w:hAnsi="Verdana"/>
                <w:sz w:val="20"/>
                <w:szCs w:val="20"/>
              </w:rPr>
              <w:t>Pour assigner manuellement le champ de Label avant de compiler l'utilisation le Data | Importer le dialogue et employer la barre de défilement droite/à gauche accentuée ci-dessous pour se déplacer vers la droite jusqu'à ce que vous voyiez des colonnes 67-69.</w:t>
            </w:r>
          </w:p>
          <w:p w:rsidR="00C42F07" w:rsidRDefault="00C42F07" w:rsidP="00C42F07">
            <w:pPr>
              <w:pStyle w:val="Titre1"/>
              <w:spacing w:line="335" w:lineRule="atLeast"/>
              <w:jc w:val="center"/>
              <w:rPr>
                <w:rFonts w:ascii="Verdana" w:hAnsi="Verdana"/>
                <w:sz w:val="20"/>
                <w:szCs w:val="20"/>
              </w:rPr>
            </w:pPr>
          </w:p>
          <w:p w:rsidR="00C42F07" w:rsidRDefault="00C42F07" w:rsidP="00C42F07">
            <w:pPr>
              <w:pStyle w:val="Titre1"/>
              <w:spacing w:line="335" w:lineRule="atLeast"/>
              <w:jc w:val="center"/>
              <w:rPr>
                <w:rFonts w:ascii="Verdana" w:hAnsi="Verdana"/>
                <w:sz w:val="20"/>
                <w:szCs w:val="20"/>
              </w:rPr>
            </w:pPr>
          </w:p>
          <w:p w:rsidR="00C42F07" w:rsidRDefault="00C42F07" w:rsidP="00C42F07">
            <w:pPr>
              <w:pStyle w:val="Titre1"/>
              <w:spacing w:line="335" w:lineRule="atLeast"/>
              <w:jc w:val="center"/>
              <w:rPr>
                <w:rFonts w:ascii="Verdana" w:hAnsi="Verdana"/>
                <w:sz w:val="20"/>
                <w:szCs w:val="20"/>
              </w:rPr>
            </w:pPr>
          </w:p>
          <w:p w:rsidR="00C42F07" w:rsidRDefault="00C42F07" w:rsidP="00C42F07">
            <w:pPr>
              <w:pStyle w:val="Titre1"/>
              <w:spacing w:line="335" w:lineRule="atLeast"/>
              <w:jc w:val="center"/>
              <w:rPr>
                <w:rFonts w:ascii="Verdana" w:hAnsi="Verdana"/>
                <w:sz w:val="20"/>
                <w:szCs w:val="20"/>
              </w:rPr>
            </w:pPr>
          </w:p>
          <w:p w:rsidR="00C42F07" w:rsidRDefault="00C42F07" w:rsidP="00C42F07">
            <w:pPr>
              <w:pStyle w:val="Titre1"/>
              <w:spacing w:line="335" w:lineRule="atLeast"/>
              <w:jc w:val="center"/>
              <w:rPr>
                <w:rFonts w:ascii="Verdana" w:hAnsi="Verdana"/>
                <w:sz w:val="20"/>
                <w:szCs w:val="20"/>
              </w:rPr>
            </w:pPr>
          </w:p>
          <w:p w:rsidR="00C42F07" w:rsidRDefault="00C42F07" w:rsidP="00C42F07">
            <w:pPr>
              <w:pStyle w:val="Titre1"/>
              <w:spacing w:line="335" w:lineRule="atLeast"/>
              <w:jc w:val="center"/>
            </w:pPr>
            <w:r w:rsidRPr="00C42F07">
              <w:rPr>
                <w:rFonts w:ascii="Verdana" w:hAnsi="Verdana"/>
                <w:sz w:val="20"/>
                <w:szCs w:val="20"/>
              </w:rPr>
              <w:t>Accentuer les colonnes et presser le nom de champ pour assigner</w:t>
            </w:r>
            <w:r w:rsidR="007444D1" w:rsidRPr="00C42F07">
              <w:rPr>
                <w:rFonts w:ascii="Verdana" w:hAnsi="Verdana"/>
                <w:sz w:val="20"/>
                <w:szCs w:val="20"/>
              </w:rPr>
              <w:br/>
            </w:r>
            <w:r w:rsidR="007444D1">
              <w:rPr>
                <w:rFonts w:ascii="Trebuchet MS" w:hAnsi="Trebuchet MS"/>
                <w:noProof/>
                <w:lang w:eastAsia="fr-FR"/>
              </w:rPr>
              <w:drawing>
                <wp:inline distT="0" distB="0" distL="0" distR="0">
                  <wp:extent cx="4901565" cy="3891280"/>
                  <wp:effectExtent l="19050" t="0" r="0" b="0"/>
                  <wp:docPr id="591" name="Image 591" descr="http://www.bisque.com/tom/constellation/images/as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www.bisque.com/tom/constellation/images/assign.JPG"/>
                          <pic:cNvPicPr>
                            <a:picLocks noChangeAspect="1" noChangeArrowheads="1"/>
                          </pic:cNvPicPr>
                        </pic:nvPicPr>
                        <pic:blipFill>
                          <a:blip r:embed="rId492" cstate="print"/>
                          <a:srcRect/>
                          <a:stretch>
                            <a:fillRect/>
                          </a:stretch>
                        </pic:blipFill>
                        <pic:spPr bwMode="auto">
                          <a:xfrm>
                            <a:off x="0" y="0"/>
                            <a:ext cx="4901565" cy="3891280"/>
                          </a:xfrm>
                          <a:prstGeom prst="rect">
                            <a:avLst/>
                          </a:prstGeom>
                          <a:noFill/>
                          <a:ln w="9525">
                            <a:noFill/>
                            <a:miter lim="800000"/>
                            <a:headEnd/>
                            <a:tailEnd/>
                          </a:ln>
                        </pic:spPr>
                      </pic:pic>
                    </a:graphicData>
                  </a:graphic>
                </wp:inline>
              </w:drawing>
            </w:r>
            <w:r w:rsidR="007444D1" w:rsidRPr="00C42F07">
              <w:rPr>
                <w:rFonts w:ascii="Trebuchet MS" w:hAnsi="Trebuchet MS"/>
              </w:rPr>
              <w:br/>
            </w:r>
            <w:r>
              <w:rPr>
                <w:rFonts w:ascii="Verdana" w:hAnsi="Verdana"/>
                <w:sz w:val="20"/>
                <w:szCs w:val="20"/>
              </w:rPr>
              <w:t>Left Mouse button down and drag over to the right</w:t>
            </w:r>
          </w:p>
          <w:p w:rsidR="00C42F07" w:rsidRDefault="00C42F07" w:rsidP="00C42F07">
            <w:pPr>
              <w:pStyle w:val="NormalWeb"/>
              <w:jc w:val="center"/>
            </w:pPr>
            <w:r w:rsidRPr="00C42F07">
              <w:rPr>
                <w:rFonts w:ascii="Verdana" w:hAnsi="Verdana"/>
                <w:b/>
                <w:bCs/>
                <w:i/>
                <w:iCs/>
                <w:sz w:val="20"/>
                <w:szCs w:val="20"/>
              </w:rPr>
              <w:t>OU</w:t>
            </w:r>
          </w:p>
          <w:p w:rsidR="001C20E6" w:rsidRDefault="001C20E6" w:rsidP="00C42F07">
            <w:pPr>
              <w:pStyle w:val="Titre1"/>
              <w:spacing w:line="335" w:lineRule="atLeast"/>
              <w:jc w:val="center"/>
              <w:rPr>
                <w:rFonts w:ascii="Verdana" w:hAnsi="Verdana"/>
                <w:sz w:val="20"/>
                <w:szCs w:val="20"/>
              </w:rPr>
            </w:pPr>
          </w:p>
          <w:p w:rsidR="001C20E6" w:rsidRDefault="001C20E6" w:rsidP="00C42F07">
            <w:pPr>
              <w:pStyle w:val="Titre1"/>
              <w:spacing w:line="335" w:lineRule="atLeast"/>
              <w:jc w:val="center"/>
              <w:rPr>
                <w:rFonts w:ascii="Verdana" w:hAnsi="Verdana"/>
                <w:sz w:val="20"/>
                <w:szCs w:val="20"/>
              </w:rPr>
            </w:pPr>
          </w:p>
          <w:p w:rsidR="00C42F07" w:rsidRDefault="00C42F07" w:rsidP="00C42F07">
            <w:pPr>
              <w:pStyle w:val="Titre1"/>
              <w:spacing w:line="335" w:lineRule="atLeast"/>
              <w:jc w:val="center"/>
            </w:pPr>
            <w:r w:rsidRPr="00C42F07">
              <w:rPr>
                <w:rFonts w:ascii="Verdana" w:hAnsi="Verdana"/>
                <w:sz w:val="20"/>
                <w:szCs w:val="20"/>
              </w:rPr>
              <w:lastRenderedPageBreak/>
              <w:t>Juste le clic de souris Columns et écrivent 67-69</w:t>
            </w:r>
            <w:r w:rsidR="007444D1" w:rsidRPr="00C42F07">
              <w:rPr>
                <w:rFonts w:ascii="Trebuchet MS" w:hAnsi="Trebuchet MS"/>
              </w:rPr>
              <w:br/>
            </w:r>
            <w:r w:rsidR="007444D1">
              <w:rPr>
                <w:rFonts w:ascii="Trebuchet MS" w:hAnsi="Trebuchet MS"/>
                <w:noProof/>
                <w:lang w:eastAsia="fr-FR"/>
              </w:rPr>
              <w:drawing>
                <wp:inline distT="0" distB="0" distL="0" distR="0">
                  <wp:extent cx="4901565" cy="3891280"/>
                  <wp:effectExtent l="19050" t="0" r="0" b="0"/>
                  <wp:docPr id="592" name="Image 592" descr="http://www.bisque.com/tom/constellation/image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www.bisque.com/tom/constellation/images/or.JPG"/>
                          <pic:cNvPicPr>
                            <a:picLocks noChangeAspect="1" noChangeArrowheads="1"/>
                          </pic:cNvPicPr>
                        </pic:nvPicPr>
                        <pic:blipFill>
                          <a:blip r:embed="rId495" cstate="print"/>
                          <a:srcRect/>
                          <a:stretch>
                            <a:fillRect/>
                          </a:stretch>
                        </pic:blipFill>
                        <pic:spPr bwMode="auto">
                          <a:xfrm>
                            <a:off x="0" y="0"/>
                            <a:ext cx="4901565" cy="3891280"/>
                          </a:xfrm>
                          <a:prstGeom prst="rect">
                            <a:avLst/>
                          </a:prstGeom>
                          <a:noFill/>
                          <a:ln w="9525">
                            <a:noFill/>
                            <a:miter lim="800000"/>
                            <a:headEnd/>
                            <a:tailEnd/>
                          </a:ln>
                        </pic:spPr>
                      </pic:pic>
                    </a:graphicData>
                  </a:graphic>
                </wp:inline>
              </w:drawing>
            </w:r>
            <w:r w:rsidR="007444D1" w:rsidRPr="00C42F07">
              <w:rPr>
                <w:rFonts w:ascii="Trebuchet MS" w:hAnsi="Trebuchet MS"/>
              </w:rPr>
              <w:br/>
            </w:r>
            <w:r w:rsidRPr="00C42F07">
              <w:rPr>
                <w:rFonts w:ascii="Verdana" w:hAnsi="Verdana"/>
                <w:sz w:val="20"/>
                <w:szCs w:val="20"/>
              </w:rPr>
              <w:t>Nouvelle tâche de champ en pressant Label</w:t>
            </w:r>
            <w:r>
              <w:br/>
            </w:r>
            <w:r w:rsidRPr="00C42F07">
              <w:rPr>
                <w:rFonts w:ascii="Verdana" w:hAnsi="Verdana"/>
                <w:sz w:val="20"/>
                <w:szCs w:val="20"/>
              </w:rPr>
              <w:t>Colonnes 67 à 69</w:t>
            </w:r>
          </w:p>
          <w:p w:rsidR="00C42F07" w:rsidRDefault="00C42F07" w:rsidP="00C42F07">
            <w:pPr>
              <w:pStyle w:val="NormalWeb"/>
            </w:pPr>
            <w:r w:rsidRPr="00C42F07">
              <w:rPr>
                <w:rFonts w:ascii="Verdana" w:hAnsi="Verdana"/>
                <w:b/>
                <w:bCs/>
                <w:sz w:val="20"/>
                <w:szCs w:val="20"/>
              </w:rPr>
              <w:t>HINT :</w:t>
            </w:r>
            <w:r>
              <w:t xml:space="preserve"> </w:t>
            </w:r>
            <w:r w:rsidRPr="00C42F07">
              <w:rPr>
                <w:rFonts w:ascii="Verdana" w:hAnsi="Verdana"/>
                <w:sz w:val="20"/>
                <w:szCs w:val="20"/>
              </w:rPr>
              <w:t>Pour vérifier une deuxième fois l'utilisation de tâche de champ clef du clavier la "SHIFT" et le bouton de Left Mouse sur le nom de champ. Ceci accentue les colonnes assignées au champ pour une confrontation avec la réalité.</w:t>
            </w:r>
          </w:p>
          <w:p w:rsidR="00C42F07" w:rsidRDefault="00C42F07" w:rsidP="00C42F07">
            <w:pPr>
              <w:pStyle w:val="Titre1"/>
              <w:spacing w:line="335" w:lineRule="atLeast"/>
              <w:jc w:val="center"/>
            </w:pPr>
            <w:r w:rsidRPr="00C42F07">
              <w:rPr>
                <w:rFonts w:ascii="Verdana" w:hAnsi="Verdana"/>
                <w:sz w:val="20"/>
                <w:szCs w:val="20"/>
              </w:rPr>
              <w:t>Le décalage + le Left Mouse cliquent dessus "Label"</w:t>
            </w:r>
            <w:r>
              <w:rPr>
                <w:rFonts w:ascii="Times New Roman" w:hAnsi="Times New Roman" w:cs="Times New Roman"/>
                <w:sz w:val="24"/>
                <w:szCs w:val="24"/>
                <w:lang w:eastAsia="fr-FR"/>
              </w:rPr>
              <w:t xml:space="preserve"> </w:t>
            </w:r>
            <w:r>
              <w:rPr>
                <w:rFonts w:ascii="Times New Roman" w:hAnsi="Times New Roman" w:cs="Times New Roman"/>
                <w:sz w:val="24"/>
                <w:szCs w:val="24"/>
                <w:lang w:eastAsia="fr-FR"/>
              </w:rPr>
              <w:br/>
            </w:r>
            <w:r w:rsidR="007444D1">
              <w:rPr>
                <w:rFonts w:ascii="Trebuchet MS" w:hAnsi="Trebuchet MS"/>
                <w:noProof/>
                <w:lang w:eastAsia="fr-FR"/>
              </w:rPr>
              <w:drawing>
                <wp:inline distT="0" distB="0" distL="0" distR="0">
                  <wp:extent cx="4901565" cy="3891280"/>
                  <wp:effectExtent l="19050" t="0" r="0" b="0"/>
                  <wp:docPr id="593" name="Image 593" descr="http://www.bisque.com/tom/constellation/images/as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www.bisque.com/tom/constellation/images/assign.JPG"/>
                          <pic:cNvPicPr>
                            <a:picLocks noChangeAspect="1" noChangeArrowheads="1"/>
                          </pic:cNvPicPr>
                        </pic:nvPicPr>
                        <pic:blipFill>
                          <a:blip r:embed="rId492" cstate="print"/>
                          <a:srcRect/>
                          <a:stretch>
                            <a:fillRect/>
                          </a:stretch>
                        </pic:blipFill>
                        <pic:spPr bwMode="auto">
                          <a:xfrm>
                            <a:off x="0" y="0"/>
                            <a:ext cx="4901565" cy="3891280"/>
                          </a:xfrm>
                          <a:prstGeom prst="rect">
                            <a:avLst/>
                          </a:prstGeom>
                          <a:noFill/>
                          <a:ln w="9525">
                            <a:noFill/>
                            <a:miter lim="800000"/>
                            <a:headEnd/>
                            <a:tailEnd/>
                          </a:ln>
                        </pic:spPr>
                      </pic:pic>
                    </a:graphicData>
                  </a:graphic>
                </wp:inline>
              </w:drawing>
            </w:r>
            <w:r w:rsidR="007444D1" w:rsidRPr="00C42F07">
              <w:rPr>
                <w:rFonts w:ascii="Trebuchet MS" w:hAnsi="Trebuchet MS"/>
              </w:rPr>
              <w:br/>
            </w:r>
            <w:r w:rsidRPr="00C42F07">
              <w:rPr>
                <w:rFonts w:ascii="Verdana" w:hAnsi="Verdana"/>
                <w:sz w:val="20"/>
                <w:szCs w:val="20"/>
              </w:rPr>
              <w:t>Des champs assignés sont accentués !</w:t>
            </w:r>
          </w:p>
          <w:p w:rsidR="00C42F07" w:rsidRDefault="00C42F07" w:rsidP="00C42F07">
            <w:pPr>
              <w:pStyle w:val="NormalWeb"/>
            </w:pPr>
            <w:r w:rsidRPr="00C42F07">
              <w:rPr>
                <w:rFonts w:ascii="Verdana" w:hAnsi="Verdana"/>
                <w:sz w:val="20"/>
                <w:szCs w:val="20"/>
              </w:rPr>
              <w:t>Si les colonnes ne sont pas correctes juste les changer et presser le champ de Label. Améliorer pourtant EDIT le texte d'en-tête en conséquence.</w:t>
            </w:r>
          </w:p>
          <w:p w:rsidR="00C42F07" w:rsidRDefault="00C42F07" w:rsidP="00C42F07">
            <w:pPr>
              <w:pStyle w:val="Titre1"/>
              <w:spacing w:line="335" w:lineRule="atLeast"/>
            </w:pPr>
            <w:bookmarkStart w:id="59" w:name="Recompile"/>
            <w:proofErr w:type="gramStart"/>
            <w:r w:rsidRPr="00C42F07">
              <w:rPr>
                <w:rFonts w:ascii="Verdana" w:hAnsi="Verdana"/>
                <w:sz w:val="20"/>
                <w:szCs w:val="20"/>
              </w:rPr>
              <w:lastRenderedPageBreak/>
              <w:t>Compiler</w:t>
            </w:r>
            <w:bookmarkEnd w:id="59"/>
            <w:r>
              <w:t xml:space="preserve"> </w:t>
            </w:r>
            <w:r w:rsidRPr="00C42F07">
              <w:rPr>
                <w:rFonts w:ascii="Verdana" w:hAnsi="Verdana"/>
                <w:sz w:val="20"/>
                <w:szCs w:val="20"/>
              </w:rPr>
              <w:t>-</w:t>
            </w:r>
            <w:proofErr w:type="gramEnd"/>
            <w:r w:rsidRPr="00C42F07">
              <w:rPr>
                <w:rFonts w:ascii="Verdana" w:hAnsi="Verdana"/>
                <w:sz w:val="20"/>
                <w:szCs w:val="20"/>
              </w:rPr>
              <w:t xml:space="preserve"> la dernière étape de The</w:t>
            </w:r>
          </w:p>
          <w:p w:rsidR="00C42F07" w:rsidRDefault="00C42F07" w:rsidP="00C42F07">
            <w:pPr>
              <w:pStyle w:val="NormalWeb"/>
            </w:pPr>
            <w:r w:rsidRPr="00C42F07">
              <w:rPr>
                <w:rFonts w:ascii="Verdana" w:hAnsi="Verdana"/>
                <w:sz w:val="20"/>
                <w:szCs w:val="20"/>
              </w:rPr>
              <w:t>Re-compile maintenant juste pour que le changement prenne l'affect. Appuyer sur le bouton de Compile accentué ci-dessous.</w:t>
            </w:r>
          </w:p>
          <w:p w:rsidR="00C42F07" w:rsidRDefault="00C42F07" w:rsidP="00C42F07">
            <w:pPr>
              <w:pStyle w:val="Titre1"/>
              <w:spacing w:line="335" w:lineRule="atLeast"/>
              <w:jc w:val="center"/>
            </w:pPr>
            <w:r w:rsidRPr="00C42F07">
              <w:rPr>
                <w:rFonts w:ascii="Verdana" w:hAnsi="Verdana"/>
                <w:sz w:val="20"/>
                <w:szCs w:val="20"/>
              </w:rPr>
              <w:t>Compiler dans un SDB</w:t>
            </w:r>
            <w:r>
              <w:rPr>
                <w:rFonts w:ascii="Times New Roman" w:hAnsi="Times New Roman" w:cs="Times New Roman"/>
                <w:sz w:val="24"/>
                <w:szCs w:val="24"/>
                <w:lang w:eastAsia="fr-FR"/>
              </w:rPr>
              <w:br/>
            </w:r>
            <w:r w:rsidR="007444D1">
              <w:rPr>
                <w:rFonts w:ascii="Trebuchet MS" w:hAnsi="Trebuchet MS"/>
                <w:noProof/>
                <w:lang w:eastAsia="fr-FR"/>
              </w:rPr>
              <w:drawing>
                <wp:inline distT="0" distB="0" distL="0" distR="0">
                  <wp:extent cx="3881120" cy="4072255"/>
                  <wp:effectExtent l="19050" t="0" r="5080" b="0"/>
                  <wp:docPr id="594" name="Image 594" descr="http://www.bisque.com/tom/constellation/images/compil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www.bisque.com/tom/constellation/images/compileit.jpg"/>
                          <pic:cNvPicPr>
                            <a:picLocks noChangeAspect="1" noChangeArrowheads="1"/>
                          </pic:cNvPicPr>
                        </pic:nvPicPr>
                        <pic:blipFill>
                          <a:blip r:embed="rId493" cstate="print"/>
                          <a:srcRect/>
                          <a:stretch>
                            <a:fillRect/>
                          </a:stretch>
                        </pic:blipFill>
                        <pic:spPr bwMode="auto">
                          <a:xfrm>
                            <a:off x="0" y="0"/>
                            <a:ext cx="3881120" cy="4072255"/>
                          </a:xfrm>
                          <a:prstGeom prst="rect">
                            <a:avLst/>
                          </a:prstGeom>
                          <a:noFill/>
                          <a:ln w="9525">
                            <a:noFill/>
                            <a:miter lim="800000"/>
                            <a:headEnd/>
                            <a:tailEnd/>
                          </a:ln>
                        </pic:spPr>
                      </pic:pic>
                    </a:graphicData>
                  </a:graphic>
                </wp:inline>
              </w:drawing>
            </w:r>
            <w:r w:rsidR="007444D1" w:rsidRPr="00C42F07">
              <w:rPr>
                <w:rFonts w:ascii="Trebuchet MS" w:hAnsi="Trebuchet MS"/>
              </w:rPr>
              <w:br/>
            </w:r>
            <w:r>
              <w:rPr>
                <w:rFonts w:ascii="Verdana" w:hAnsi="Verdana"/>
                <w:sz w:val="20"/>
                <w:szCs w:val="20"/>
              </w:rPr>
              <w:t>Fait !</w:t>
            </w:r>
          </w:p>
          <w:p w:rsidR="007444D1" w:rsidRPr="00A41427" w:rsidRDefault="00C42F07" w:rsidP="00C42F07">
            <w:pPr>
              <w:pStyle w:val="Titre1"/>
              <w:spacing w:line="335" w:lineRule="atLeast"/>
              <w:jc w:val="center"/>
              <w:rPr>
                <w:rFonts w:ascii="Trebuchet MS" w:hAnsi="Trebuchet MS"/>
              </w:rPr>
            </w:pPr>
            <w:r w:rsidRPr="00A41427">
              <w:rPr>
                <w:rFonts w:ascii="Verdana" w:hAnsi="Verdana"/>
                <w:sz w:val="20"/>
                <w:szCs w:val="20"/>
              </w:rPr>
              <w:t>Ajouter le SDB</w:t>
            </w:r>
            <w:r w:rsidRPr="00A41427">
              <w:rPr>
                <w:rFonts w:ascii="Times New Roman" w:hAnsi="Times New Roman" w:cs="Times New Roman"/>
                <w:sz w:val="24"/>
                <w:szCs w:val="24"/>
                <w:lang w:eastAsia="fr-FR"/>
              </w:rPr>
              <w:br/>
            </w:r>
            <w:r w:rsidR="007444D1">
              <w:rPr>
                <w:rFonts w:ascii="Trebuchet MS" w:hAnsi="Trebuchet MS"/>
                <w:noProof/>
                <w:lang w:eastAsia="fr-FR"/>
              </w:rPr>
              <w:drawing>
                <wp:inline distT="0" distB="0" distL="0" distR="0">
                  <wp:extent cx="1765300" cy="1020445"/>
                  <wp:effectExtent l="19050" t="0" r="6350" b="0"/>
                  <wp:docPr id="595" name="Image 595" descr="http://www.bisque.com/tom/constellation/images/say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www.bisque.com/tom/constellation/images/sayyes.JPG"/>
                          <pic:cNvPicPr>
                            <a:picLocks noChangeAspect="1" noChangeArrowheads="1"/>
                          </pic:cNvPicPr>
                        </pic:nvPicPr>
                        <pic:blipFill>
                          <a:blip r:embed="rId496" cstate="print"/>
                          <a:srcRect/>
                          <a:stretch>
                            <a:fillRect/>
                          </a:stretch>
                        </pic:blipFill>
                        <pic:spPr bwMode="auto">
                          <a:xfrm>
                            <a:off x="0" y="0"/>
                            <a:ext cx="1765300" cy="1020445"/>
                          </a:xfrm>
                          <a:prstGeom prst="rect">
                            <a:avLst/>
                          </a:prstGeom>
                          <a:noFill/>
                          <a:ln w="9525">
                            <a:noFill/>
                            <a:miter lim="800000"/>
                            <a:headEnd/>
                            <a:tailEnd/>
                          </a:ln>
                        </pic:spPr>
                      </pic:pic>
                    </a:graphicData>
                  </a:graphic>
                </wp:inline>
              </w:drawing>
            </w:r>
            <w:r w:rsidR="007444D1" w:rsidRPr="00A41427">
              <w:rPr>
                <w:rFonts w:ascii="Verdana" w:hAnsi="Verdana"/>
                <w:sz w:val="20"/>
                <w:szCs w:val="20"/>
              </w:rPr>
              <w:br/>
              <w:t>to the list</w:t>
            </w:r>
          </w:p>
          <w:p w:rsidR="00C42F07" w:rsidRDefault="00C42F07" w:rsidP="00C42F07">
            <w:pPr>
              <w:pStyle w:val="Titre1"/>
              <w:spacing w:line="335" w:lineRule="atLeast"/>
            </w:pPr>
            <w:bookmarkStart w:id="60" w:name="How_do_I_disable_the_SDB"/>
            <w:r w:rsidRPr="00C42F07">
              <w:rPr>
                <w:rFonts w:ascii="Verdana" w:hAnsi="Verdana"/>
                <w:sz w:val="20"/>
                <w:szCs w:val="20"/>
              </w:rPr>
              <w:t>Comment vont-ils I TURN OFF les abréviations ?</w:t>
            </w:r>
            <w:bookmarkEnd w:id="60"/>
          </w:p>
          <w:p w:rsidR="00C42F07" w:rsidRDefault="00C42F07" w:rsidP="00C42F07">
            <w:pPr>
              <w:pStyle w:val="Titre1"/>
              <w:spacing w:line="335" w:lineRule="atLeast"/>
            </w:pPr>
            <w:r w:rsidRPr="00C42F07">
              <w:rPr>
                <w:rFonts w:ascii="Verdana" w:hAnsi="Verdana"/>
                <w:b w:val="0"/>
                <w:bCs w:val="0"/>
                <w:sz w:val="20"/>
                <w:szCs w:val="20"/>
              </w:rPr>
              <w:t>Si vous ne voulez pas que les abréviations montrent enlever plutôt alors le SDB du débronchement actif de liste juste il using View | L'affichage Explorer enlèvent alors le contrôle à côté de Constellation Abbreviations situé sous le Sky Databases (SDBs) comme montré ci-dessous.</w:t>
            </w:r>
          </w:p>
          <w:p w:rsidR="001C20E6" w:rsidRDefault="001C20E6" w:rsidP="00C42F07">
            <w:pPr>
              <w:pStyle w:val="Titre1"/>
              <w:spacing w:line="335" w:lineRule="atLeast"/>
              <w:jc w:val="center"/>
              <w:rPr>
                <w:rFonts w:ascii="Verdana" w:hAnsi="Verdana"/>
                <w:sz w:val="20"/>
                <w:szCs w:val="20"/>
              </w:rPr>
            </w:pPr>
          </w:p>
          <w:p w:rsidR="001C20E6" w:rsidRDefault="001C20E6" w:rsidP="00C42F07">
            <w:pPr>
              <w:pStyle w:val="Titre1"/>
              <w:spacing w:line="335" w:lineRule="atLeast"/>
              <w:jc w:val="center"/>
              <w:rPr>
                <w:rFonts w:ascii="Verdana" w:hAnsi="Verdana"/>
                <w:sz w:val="20"/>
                <w:szCs w:val="20"/>
              </w:rPr>
            </w:pPr>
          </w:p>
          <w:p w:rsidR="00C42F07" w:rsidRDefault="00C42F07" w:rsidP="00C42F07">
            <w:pPr>
              <w:pStyle w:val="Titre1"/>
              <w:spacing w:line="335" w:lineRule="atLeast"/>
              <w:jc w:val="center"/>
            </w:pPr>
            <w:r w:rsidRPr="00C42F07">
              <w:rPr>
                <w:rFonts w:ascii="Verdana" w:hAnsi="Verdana"/>
                <w:sz w:val="20"/>
                <w:szCs w:val="20"/>
              </w:rPr>
              <w:lastRenderedPageBreak/>
              <w:t>Vue | Explorateur d'affichage</w:t>
            </w:r>
            <w:r>
              <w:rPr>
                <w:rFonts w:ascii="Times New Roman" w:hAnsi="Times New Roman" w:cs="Times New Roman"/>
                <w:sz w:val="24"/>
                <w:szCs w:val="24"/>
                <w:lang w:eastAsia="fr-FR"/>
              </w:rPr>
              <w:br/>
            </w:r>
            <w:r w:rsidR="007444D1">
              <w:rPr>
                <w:rFonts w:ascii="Trebuchet MS" w:hAnsi="Trebuchet MS"/>
                <w:noProof/>
                <w:sz w:val="20"/>
                <w:szCs w:val="20"/>
                <w:lang w:eastAsia="fr-FR"/>
              </w:rPr>
              <w:drawing>
                <wp:inline distT="0" distB="0" distL="0" distR="0">
                  <wp:extent cx="2137410" cy="2966720"/>
                  <wp:effectExtent l="19050" t="0" r="0" b="0"/>
                  <wp:docPr id="596" name="Image 596" descr="http://www.bisque.com/tom/constellation/images/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www.bisque.com/tom/constellation/images/off.jpg"/>
                          <pic:cNvPicPr>
                            <a:picLocks noChangeAspect="1" noChangeArrowheads="1"/>
                          </pic:cNvPicPr>
                        </pic:nvPicPr>
                        <pic:blipFill>
                          <a:blip r:embed="rId497" cstate="print"/>
                          <a:srcRect/>
                          <a:stretch>
                            <a:fillRect/>
                          </a:stretch>
                        </pic:blipFill>
                        <pic:spPr bwMode="auto">
                          <a:xfrm>
                            <a:off x="0" y="0"/>
                            <a:ext cx="2137410" cy="2966720"/>
                          </a:xfrm>
                          <a:prstGeom prst="rect">
                            <a:avLst/>
                          </a:prstGeom>
                          <a:noFill/>
                          <a:ln w="9525">
                            <a:noFill/>
                            <a:miter lim="800000"/>
                            <a:headEnd/>
                            <a:tailEnd/>
                          </a:ln>
                        </pic:spPr>
                      </pic:pic>
                    </a:graphicData>
                  </a:graphic>
                </wp:inline>
              </w:drawing>
            </w:r>
            <w:r w:rsidR="007444D1" w:rsidRPr="00C42F07">
              <w:rPr>
                <w:rFonts w:ascii="Trebuchet MS" w:hAnsi="Trebuchet MS"/>
                <w:sz w:val="20"/>
                <w:szCs w:val="20"/>
              </w:rPr>
              <w:br/>
            </w:r>
            <w:r w:rsidRPr="00C42F07">
              <w:rPr>
                <w:rFonts w:ascii="Verdana" w:hAnsi="Verdana"/>
                <w:sz w:val="20"/>
                <w:szCs w:val="20"/>
              </w:rPr>
              <w:t>Abbreviations à bascule "Marche/Arrêt"</w:t>
            </w:r>
          </w:p>
          <w:p w:rsidR="00C42F07" w:rsidRDefault="00C42F07" w:rsidP="00C42F07">
            <w:pPr>
              <w:pStyle w:val="Titre1"/>
              <w:spacing w:line="335" w:lineRule="atLeast"/>
            </w:pPr>
            <w:bookmarkStart w:id="61" w:name="Sample_Screen_Shot"/>
            <w:r w:rsidRPr="00C42F07">
              <w:rPr>
                <w:rFonts w:ascii="Verdana" w:hAnsi="Verdana"/>
                <w:sz w:val="20"/>
                <w:szCs w:val="20"/>
              </w:rPr>
              <w:t>Prélever Screen Shot</w:t>
            </w:r>
            <w:bookmarkEnd w:id="61"/>
            <w:r>
              <w:t xml:space="preserve"> </w:t>
            </w:r>
            <w:r w:rsidRPr="00C42F07">
              <w:rPr>
                <w:rFonts w:ascii="Verdana" w:hAnsi="Verdana"/>
                <w:b w:val="0"/>
                <w:bCs w:val="0"/>
                <w:sz w:val="20"/>
                <w:szCs w:val="20"/>
              </w:rPr>
              <w:t>- Showing le nom et abréviation de constellation</w:t>
            </w:r>
          </w:p>
          <w:p w:rsidR="007444D1" w:rsidRPr="00C42F07" w:rsidRDefault="00C42F07" w:rsidP="00337D8E">
            <w:pPr>
              <w:pStyle w:val="Titre1"/>
              <w:spacing w:line="335" w:lineRule="atLeast"/>
              <w:jc w:val="center"/>
              <w:rPr>
                <w:rFonts w:ascii="Trebuchet MS" w:hAnsi="Trebuchet MS"/>
              </w:rPr>
            </w:pPr>
            <w:r w:rsidRPr="00C42F07">
              <w:rPr>
                <w:rFonts w:ascii="Verdana" w:hAnsi="Verdana"/>
                <w:sz w:val="20"/>
                <w:szCs w:val="20"/>
              </w:rPr>
              <w:t>Petit Dipper</w:t>
            </w:r>
            <w:r w:rsidRPr="00C42F07">
              <w:rPr>
                <w:rFonts w:ascii="Times New Roman" w:hAnsi="Times New Roman" w:cs="Times New Roman"/>
                <w:sz w:val="24"/>
                <w:szCs w:val="24"/>
                <w:lang w:eastAsia="fr-FR"/>
              </w:rPr>
              <w:t xml:space="preserve">  </w:t>
            </w:r>
            <w:r w:rsidRPr="00C42F07">
              <w:rPr>
                <w:rFonts w:ascii="Verdana" w:hAnsi="Verdana"/>
                <w:sz w:val="20"/>
                <w:szCs w:val="20"/>
              </w:rPr>
              <w:t xml:space="preserve"> PETITE OURSE</w:t>
            </w:r>
            <w:r w:rsidR="007444D1" w:rsidRPr="00C42F07">
              <w:rPr>
                <w:rFonts w:ascii="Trebuchet MS" w:hAnsi="Trebuchet MS"/>
              </w:rPr>
              <w:br/>
            </w:r>
            <w:r w:rsidR="007444D1">
              <w:rPr>
                <w:rFonts w:ascii="Trebuchet MS" w:hAnsi="Trebuchet MS"/>
                <w:noProof/>
                <w:lang w:eastAsia="fr-FR"/>
              </w:rPr>
              <w:drawing>
                <wp:inline distT="0" distB="0" distL="0" distR="0">
                  <wp:extent cx="3225836" cy="4346369"/>
                  <wp:effectExtent l="19050" t="0" r="0" b="0"/>
                  <wp:docPr id="597" name="Image 597" descr="http://www.bisque.com/tom/constellation/images/d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www.bisque.com/tom/constellation/images/done.jpg"/>
                          <pic:cNvPicPr>
                            <a:picLocks noChangeAspect="1" noChangeArrowheads="1"/>
                          </pic:cNvPicPr>
                        </pic:nvPicPr>
                        <pic:blipFill>
                          <a:blip r:embed="rId498" cstate="print"/>
                          <a:srcRect/>
                          <a:stretch>
                            <a:fillRect/>
                          </a:stretch>
                        </pic:blipFill>
                        <pic:spPr bwMode="auto">
                          <a:xfrm>
                            <a:off x="0" y="0"/>
                            <a:ext cx="3226961" cy="4347884"/>
                          </a:xfrm>
                          <a:prstGeom prst="rect">
                            <a:avLst/>
                          </a:prstGeom>
                          <a:noFill/>
                          <a:ln w="9525">
                            <a:noFill/>
                            <a:miter lim="800000"/>
                            <a:headEnd/>
                            <a:tailEnd/>
                          </a:ln>
                        </pic:spPr>
                      </pic:pic>
                    </a:graphicData>
                  </a:graphic>
                </wp:inline>
              </w:drawing>
            </w:r>
            <w:r w:rsidR="007444D1" w:rsidRPr="00C42F07">
              <w:rPr>
                <w:rFonts w:ascii="Trebuchet MS" w:hAnsi="Trebuchet MS"/>
              </w:rPr>
              <w:br/>
            </w:r>
            <w:r w:rsidRPr="00C42F07">
              <w:rPr>
                <w:rFonts w:ascii="Verdana" w:hAnsi="Verdana"/>
                <w:sz w:val="20"/>
                <w:szCs w:val="20"/>
              </w:rPr>
              <w:t>UMi - Abbreviation montrés en plus d'Ursa Major</w:t>
            </w:r>
          </w:p>
          <w:p w:rsidR="007444D1" w:rsidRPr="00C42F07" w:rsidRDefault="007444D1">
            <w:pPr>
              <w:pStyle w:val="NormalWeb"/>
              <w:jc w:val="center"/>
            </w:pPr>
            <w:r w:rsidRPr="00C42F07">
              <w:t> </w:t>
            </w:r>
          </w:p>
          <w:p w:rsidR="007444D1" w:rsidRPr="00C42F07" w:rsidRDefault="007444D1">
            <w:pPr>
              <w:pStyle w:val="NormalWeb"/>
              <w:jc w:val="center"/>
            </w:pPr>
            <w:r w:rsidRPr="00C42F07">
              <w:t> </w:t>
            </w:r>
          </w:p>
        </w:tc>
      </w:tr>
      <w:tr w:rsidR="007444D1" w:rsidTr="00C42F07">
        <w:tblPrEx>
          <w:tblCellSpacing w:w="0" w:type="dxa"/>
        </w:tblPrEx>
        <w:trPr>
          <w:trHeight w:val="825"/>
          <w:tblCellSpacing w:w="0" w:type="dxa"/>
        </w:trPr>
        <w:tc>
          <w:tcPr>
            <w:tcW w:w="4901" w:type="pct"/>
            <w:gridSpan w:val="2"/>
            <w:vAlign w:val="center"/>
            <w:hideMark/>
          </w:tcPr>
          <w:p w:rsidR="007444D1" w:rsidRDefault="007444D1">
            <w:pPr>
              <w:spacing w:line="335" w:lineRule="atLeast"/>
              <w:rPr>
                <w:rFonts w:ascii="Trebuchet MS" w:hAnsi="Trebuchet MS"/>
                <w:sz w:val="23"/>
                <w:szCs w:val="23"/>
              </w:rPr>
            </w:pPr>
          </w:p>
        </w:tc>
        <w:tc>
          <w:tcPr>
            <w:tcW w:w="99" w:type="pct"/>
            <w:vAlign w:val="center"/>
            <w:hideMark/>
          </w:tcPr>
          <w:p w:rsidR="007444D1" w:rsidRDefault="007444D1">
            <w:pPr>
              <w:spacing w:line="335" w:lineRule="atLeast"/>
              <w:rPr>
                <w:rFonts w:ascii="Trebuchet MS" w:hAnsi="Trebuchet MS"/>
                <w:sz w:val="23"/>
                <w:szCs w:val="23"/>
              </w:rPr>
            </w:pPr>
            <w:r>
              <w:rPr>
                <w:rFonts w:ascii="Trebuchet MS" w:hAnsi="Trebuchet MS"/>
                <w:sz w:val="23"/>
                <w:szCs w:val="23"/>
              </w:rPr>
              <w:t> </w:t>
            </w:r>
          </w:p>
        </w:tc>
      </w:tr>
    </w:tbl>
    <w:p w:rsidR="007444D1" w:rsidRDefault="007444D1" w:rsidP="007444D1">
      <w:pPr>
        <w:spacing w:line="335" w:lineRule="atLeast"/>
        <w:rPr>
          <w:rFonts w:ascii="Trebuchet MS" w:hAnsi="Trebuchet MS"/>
          <w:vanish/>
          <w:sz w:val="23"/>
          <w:szCs w:val="23"/>
        </w:rPr>
      </w:pPr>
    </w:p>
    <w:tbl>
      <w:tblPr>
        <w:tblW w:w="3350" w:type="pct"/>
        <w:tblCellMar>
          <w:left w:w="0" w:type="dxa"/>
          <w:right w:w="0" w:type="dxa"/>
        </w:tblCellMar>
        <w:tblLook w:val="04A0"/>
      </w:tblPr>
      <w:tblGrid>
        <w:gridCol w:w="8674"/>
      </w:tblGrid>
      <w:tr w:rsidR="007444D1" w:rsidRPr="00BC6DAB" w:rsidTr="007444D1">
        <w:tc>
          <w:tcPr>
            <w:tcW w:w="5000" w:type="pct"/>
            <w:tcBorders>
              <w:top w:val="nil"/>
              <w:left w:val="nil"/>
              <w:bottom w:val="nil"/>
              <w:right w:val="nil"/>
            </w:tcBorders>
            <w:vAlign w:val="center"/>
            <w:hideMark/>
          </w:tcPr>
          <w:p w:rsidR="007444D1" w:rsidRPr="001C20E6" w:rsidRDefault="007444D1">
            <w:pPr>
              <w:pStyle w:val="Titre2"/>
              <w:spacing w:line="335" w:lineRule="atLeast"/>
              <w:rPr>
                <w:rFonts w:ascii="Trebuchet MS" w:hAnsi="Trebuchet MS"/>
                <w:sz w:val="36"/>
                <w:szCs w:val="36"/>
                <w:lang w:val="en-US"/>
              </w:rPr>
            </w:pPr>
            <w:r w:rsidRPr="00BC6DAB">
              <w:rPr>
                <w:rFonts w:ascii="Verdana" w:hAnsi="Verdana"/>
                <w:i/>
                <w:iCs/>
                <w:sz w:val="20"/>
                <w:szCs w:val="20"/>
              </w:rPr>
              <w:lastRenderedPageBreak/>
              <w:br/>
            </w:r>
            <w:r w:rsidRPr="001C20E6">
              <w:rPr>
                <w:rStyle w:val="Titre1Car"/>
                <w:lang w:val="en-US"/>
              </w:rPr>
              <w:t xml:space="preserve">Constellations </w:t>
            </w:r>
            <w:r w:rsidR="001C20E6" w:rsidRPr="001C20E6">
              <w:rPr>
                <w:rStyle w:val="Titre1Car"/>
              </w:rPr>
              <w:t>–</w:t>
            </w:r>
            <w:r w:rsidRPr="001C20E6">
              <w:rPr>
                <w:rStyle w:val="Titre1Car"/>
                <w:lang w:val="en-US"/>
              </w:rPr>
              <w:t xml:space="preserve"> </w:t>
            </w:r>
            <w:r w:rsidR="001C20E6" w:rsidRPr="001C20E6">
              <w:rPr>
                <w:rStyle w:val="Titre1Car"/>
              </w:rPr>
              <w:t xml:space="preserve">intitullés </w:t>
            </w:r>
            <w:r w:rsidRPr="001C20E6">
              <w:rPr>
                <w:rStyle w:val="Titre1Car"/>
                <w:lang w:val="en-US"/>
              </w:rPr>
              <w:t>TheSky</w:t>
            </w:r>
            <w:r w:rsidRPr="001C20E6">
              <w:rPr>
                <w:rFonts w:ascii="Trebuchet MS" w:hAnsi="Trebuchet MS"/>
                <w:lang w:val="en-US"/>
              </w:rPr>
              <w:t xml:space="preserve"> </w:t>
            </w:r>
            <w:r w:rsidRPr="001C20E6">
              <w:rPr>
                <w:rFonts w:ascii="Trebuchet MS" w:hAnsi="Trebuchet MS"/>
                <w:lang w:val="en-US"/>
              </w:rPr>
              <w:br/>
            </w:r>
            <w:r w:rsidRPr="001C20E6">
              <w:rPr>
                <w:rFonts w:ascii="Verdana" w:hAnsi="Verdana"/>
                <w:sz w:val="24"/>
                <w:szCs w:val="24"/>
                <w:lang w:val="en-US"/>
              </w:rPr>
              <w:t>not complete</w:t>
            </w:r>
          </w:p>
          <w:tbl>
            <w:tblPr>
              <w:tblW w:w="8674" w:type="dxa"/>
              <w:tblCellMar>
                <w:left w:w="0" w:type="dxa"/>
                <w:right w:w="0" w:type="dxa"/>
              </w:tblCellMar>
              <w:tblLook w:val="04A0"/>
            </w:tblPr>
            <w:tblGrid>
              <w:gridCol w:w="2168"/>
              <w:gridCol w:w="6506"/>
            </w:tblGrid>
            <w:tr w:rsidR="007444D1" w:rsidRPr="001C20E6" w:rsidTr="00337D8E">
              <w:trPr>
                <w:trHeight w:val="267"/>
              </w:trPr>
              <w:tc>
                <w:tcPr>
                  <w:tcW w:w="1250" w:type="pct"/>
                  <w:tcBorders>
                    <w:top w:val="nil"/>
                    <w:left w:val="nil"/>
                    <w:bottom w:val="nil"/>
                    <w:right w:val="nil"/>
                  </w:tcBorders>
                  <w:vAlign w:val="center"/>
                  <w:hideMark/>
                </w:tcPr>
                <w:p w:rsidR="007444D1" w:rsidRPr="001C20E6" w:rsidRDefault="007444D1">
                  <w:pPr>
                    <w:spacing w:line="335" w:lineRule="atLeast"/>
                    <w:rPr>
                      <w:rFonts w:ascii="Trebuchet MS" w:hAnsi="Trebuchet MS"/>
                      <w:sz w:val="23"/>
                      <w:szCs w:val="23"/>
                      <w:lang w:val="en-US"/>
                    </w:rPr>
                  </w:pPr>
                  <w:r w:rsidRPr="001C20E6">
                    <w:rPr>
                      <w:rFonts w:ascii="Verdana" w:hAnsi="Verdana"/>
                      <w:b/>
                      <w:bCs/>
                      <w:sz w:val="20"/>
                      <w:szCs w:val="20"/>
                      <w:lang w:val="en-US"/>
                    </w:rPr>
                    <w:t>Name</w:t>
                  </w:r>
                </w:p>
              </w:tc>
              <w:tc>
                <w:tcPr>
                  <w:tcW w:w="3750" w:type="pct"/>
                  <w:tcBorders>
                    <w:top w:val="nil"/>
                    <w:left w:val="nil"/>
                    <w:bottom w:val="nil"/>
                    <w:right w:val="nil"/>
                  </w:tcBorders>
                  <w:vAlign w:val="center"/>
                  <w:hideMark/>
                </w:tcPr>
                <w:p w:rsidR="007444D1" w:rsidRPr="001C20E6" w:rsidRDefault="007444D1">
                  <w:pPr>
                    <w:spacing w:line="335" w:lineRule="atLeast"/>
                    <w:rPr>
                      <w:rFonts w:ascii="Trebuchet MS" w:hAnsi="Trebuchet MS"/>
                      <w:sz w:val="23"/>
                      <w:szCs w:val="23"/>
                      <w:lang w:val="en-US"/>
                    </w:rPr>
                  </w:pPr>
                  <w:r w:rsidRPr="001C20E6">
                    <w:rPr>
                      <w:rFonts w:ascii="Verdana" w:hAnsi="Verdana"/>
                      <w:b/>
                      <w:bCs/>
                      <w:sz w:val="20"/>
                      <w:szCs w:val="20"/>
                      <w:lang w:val="en-US"/>
                    </w:rPr>
                    <w:t>Description</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499" w:history="1">
                    <w:r w:rsidR="007444D1" w:rsidRPr="001C20E6">
                      <w:rPr>
                        <w:rStyle w:val="Lienhypertexte"/>
                        <w:rFonts w:ascii="Verdana" w:hAnsi="Verdana"/>
                        <w:b/>
                        <w:bCs/>
                        <w:sz w:val="20"/>
                        <w:szCs w:val="20"/>
                        <w:lang w:val="en-US"/>
                      </w:rPr>
                      <w:t>Aires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Ram</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0" w:history="1">
                    <w:r w:rsidR="007444D1" w:rsidRPr="001C20E6">
                      <w:rPr>
                        <w:rStyle w:val="Lienhypertexte"/>
                        <w:rFonts w:ascii="Verdana" w:hAnsi="Verdana"/>
                        <w:b/>
                        <w:bCs/>
                        <w:sz w:val="20"/>
                        <w:szCs w:val="20"/>
                        <w:lang w:val="en-US"/>
                      </w:rPr>
                      <w:t>Andromeda</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Princess of Ethiopia</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1" w:history="1">
                    <w:r w:rsidR="007444D1" w:rsidRPr="001C20E6">
                      <w:rPr>
                        <w:rStyle w:val="Lienhypertexte"/>
                        <w:rFonts w:ascii="Verdana" w:hAnsi="Verdana"/>
                        <w:b/>
                        <w:bCs/>
                        <w:sz w:val="20"/>
                        <w:szCs w:val="20"/>
                        <w:lang w:val="en-US"/>
                      </w:rPr>
                      <w:t>Aquarius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Water Carrier</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2" w:history="1">
                    <w:r w:rsidR="007444D1" w:rsidRPr="001C20E6">
                      <w:rPr>
                        <w:rStyle w:val="Lienhypertexte"/>
                        <w:rFonts w:ascii="Verdana" w:hAnsi="Verdana"/>
                        <w:b/>
                        <w:bCs/>
                        <w:sz w:val="20"/>
                        <w:szCs w:val="20"/>
                        <w:lang w:val="en-US"/>
                      </w:rPr>
                      <w:t>Auriga</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Charioteer</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3" w:history="1">
                    <w:r w:rsidR="007444D1" w:rsidRPr="001C20E6">
                      <w:rPr>
                        <w:rStyle w:val="Lienhypertexte"/>
                        <w:rFonts w:ascii="Verdana" w:hAnsi="Verdana"/>
                        <w:b/>
                        <w:bCs/>
                        <w:sz w:val="20"/>
                        <w:szCs w:val="20"/>
                        <w:lang w:val="en-US"/>
                      </w:rPr>
                      <w:t>Bootes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Herdsman</w:t>
                  </w:r>
                </w:p>
              </w:tc>
            </w:tr>
            <w:tr w:rsidR="007444D1" w:rsidRPr="001C20E6" w:rsidTr="00337D8E">
              <w:trPr>
                <w:trHeight w:val="26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4" w:history="1">
                    <w:r w:rsidR="007444D1" w:rsidRPr="001C20E6">
                      <w:rPr>
                        <w:rStyle w:val="Lienhypertexte"/>
                        <w:rFonts w:ascii="Verdana" w:hAnsi="Verdana"/>
                        <w:b/>
                        <w:bCs/>
                        <w:sz w:val="20"/>
                        <w:szCs w:val="20"/>
                        <w:lang w:val="en-US"/>
                      </w:rPr>
                      <w:t>Cancer</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Crab</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5" w:history="1">
                    <w:r w:rsidR="007444D1" w:rsidRPr="001C20E6">
                      <w:rPr>
                        <w:rStyle w:val="Lienhypertexte"/>
                        <w:rFonts w:ascii="Verdana" w:hAnsi="Verdana"/>
                        <w:b/>
                        <w:bCs/>
                        <w:sz w:val="20"/>
                        <w:szCs w:val="20"/>
                        <w:lang w:val="en-US"/>
                      </w:rPr>
                      <w:t>Camelopardalis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Giraffe</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6" w:history="1">
                    <w:r w:rsidR="007444D1" w:rsidRPr="001C20E6">
                      <w:rPr>
                        <w:rStyle w:val="Lienhypertexte"/>
                        <w:rFonts w:ascii="Verdana" w:hAnsi="Verdana"/>
                        <w:b/>
                        <w:bCs/>
                        <w:sz w:val="20"/>
                        <w:szCs w:val="20"/>
                        <w:lang w:val="en-US"/>
                      </w:rPr>
                      <w:t>Cassiopeia</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Queen of Ethiopia</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7" w:history="1">
                    <w:r w:rsidR="007444D1" w:rsidRPr="001C20E6">
                      <w:rPr>
                        <w:rStyle w:val="Lienhypertexte"/>
                        <w:rFonts w:ascii="Verdana" w:hAnsi="Verdana"/>
                        <w:b/>
                        <w:bCs/>
                        <w:sz w:val="20"/>
                        <w:szCs w:val="20"/>
                        <w:lang w:val="en-US"/>
                      </w:rPr>
                      <w:t>Cepheus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King of Ethiopia</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8" w:history="1">
                    <w:r w:rsidR="007444D1" w:rsidRPr="001C20E6">
                      <w:rPr>
                        <w:rStyle w:val="Lienhypertexte"/>
                        <w:rFonts w:ascii="Verdana" w:hAnsi="Verdana"/>
                        <w:b/>
                        <w:bCs/>
                        <w:sz w:val="20"/>
                        <w:szCs w:val="20"/>
                        <w:lang w:val="en-US"/>
                      </w:rPr>
                      <w:t>Cetus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Sea Monster</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09" w:history="1">
                    <w:r w:rsidR="007444D1" w:rsidRPr="001C20E6">
                      <w:rPr>
                        <w:rStyle w:val="Lienhypertexte"/>
                        <w:rFonts w:ascii="Verdana" w:hAnsi="Verdana"/>
                        <w:b/>
                        <w:bCs/>
                        <w:sz w:val="20"/>
                        <w:szCs w:val="20"/>
                        <w:lang w:val="en-US"/>
                      </w:rPr>
                      <w:t>Circinus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Pair of Compasses</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0" w:anchor="Constellation Data" w:history="1">
                    <w:r w:rsidR="007444D1" w:rsidRPr="001C20E6">
                      <w:rPr>
                        <w:rStyle w:val="Lienhypertexte"/>
                        <w:rFonts w:ascii="Verdana" w:hAnsi="Verdana"/>
                        <w:b/>
                        <w:bCs/>
                        <w:sz w:val="20"/>
                        <w:szCs w:val="20"/>
                        <w:lang w:val="en-US"/>
                      </w:rPr>
                      <w:t>Corvus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Crow</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1" w:history="1">
                    <w:r w:rsidR="007444D1" w:rsidRPr="001C20E6">
                      <w:rPr>
                        <w:rStyle w:val="Lienhypertexte"/>
                        <w:rFonts w:ascii="Verdana" w:hAnsi="Verdana"/>
                        <w:b/>
                        <w:bCs/>
                        <w:sz w:val="20"/>
                        <w:szCs w:val="20"/>
                        <w:lang w:val="en-US"/>
                      </w:rPr>
                      <w:t>Crux</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Cross</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2" w:history="1">
                    <w:r w:rsidR="007444D1" w:rsidRPr="001C20E6">
                      <w:rPr>
                        <w:rStyle w:val="Lienhypertexte"/>
                        <w:rFonts w:ascii="Verdana" w:hAnsi="Verdana"/>
                        <w:b/>
                        <w:bCs/>
                        <w:sz w:val="20"/>
                        <w:szCs w:val="20"/>
                        <w:lang w:val="en-US"/>
                      </w:rPr>
                      <w:t>Cygnus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Swan</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3" w:history="1">
                    <w:r w:rsidR="007444D1" w:rsidRPr="001C20E6">
                      <w:rPr>
                        <w:rStyle w:val="Lienhypertexte"/>
                        <w:rFonts w:ascii="Verdana" w:hAnsi="Verdana"/>
                        <w:b/>
                        <w:bCs/>
                        <w:sz w:val="20"/>
                        <w:szCs w:val="20"/>
                        <w:lang w:val="en-US"/>
                      </w:rPr>
                      <w:t>Delphinus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Dolphin</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4" w:history="1">
                    <w:r w:rsidR="007444D1" w:rsidRPr="001C20E6">
                      <w:rPr>
                        <w:rStyle w:val="Lienhypertexte"/>
                        <w:rFonts w:ascii="Verdana" w:hAnsi="Verdana"/>
                        <w:b/>
                        <w:bCs/>
                        <w:sz w:val="20"/>
                        <w:szCs w:val="20"/>
                        <w:lang w:val="en-US"/>
                      </w:rPr>
                      <w:t>Draco</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Dragon</w:t>
                  </w:r>
                </w:p>
              </w:tc>
            </w:tr>
            <w:tr w:rsidR="007444D1" w:rsidRPr="001C20E6" w:rsidTr="00337D8E">
              <w:trPr>
                <w:trHeight w:val="237"/>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5" w:history="1">
                    <w:r w:rsidR="007444D1" w:rsidRPr="001C20E6">
                      <w:rPr>
                        <w:rStyle w:val="Lienhypertexte"/>
                        <w:rFonts w:ascii="Verdana" w:hAnsi="Verdana"/>
                        <w:b/>
                        <w:bCs/>
                        <w:sz w:val="20"/>
                        <w:szCs w:val="20"/>
                        <w:lang w:val="en-US"/>
                      </w:rPr>
                      <w:t>Hercules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Son of Jupter</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6" w:history="1">
                    <w:r w:rsidR="007444D1" w:rsidRPr="001C20E6">
                      <w:rPr>
                        <w:rStyle w:val="Lienhypertexte"/>
                        <w:rFonts w:ascii="Verdana" w:hAnsi="Verdana"/>
                        <w:b/>
                        <w:bCs/>
                        <w:sz w:val="20"/>
                        <w:szCs w:val="20"/>
                        <w:lang w:val="en-US"/>
                      </w:rPr>
                      <w:t>Hydra</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Female Water Snake</w:t>
                  </w:r>
                </w:p>
              </w:tc>
            </w:tr>
            <w:tr w:rsidR="007444D1" w:rsidRPr="001C20E6" w:rsidTr="00337D8E">
              <w:trPr>
                <w:trHeight w:val="356"/>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7" w:history="1">
                    <w:r w:rsidR="007444D1" w:rsidRPr="001C20E6">
                      <w:rPr>
                        <w:rStyle w:val="Lienhypertexte"/>
                        <w:rFonts w:ascii="Verdana" w:hAnsi="Verdana"/>
                        <w:b/>
                        <w:bCs/>
                        <w:sz w:val="20"/>
                        <w:szCs w:val="20"/>
                        <w:lang w:val="en-US"/>
                      </w:rPr>
                      <w:t>Leo</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Lion</w:t>
                  </w:r>
                </w:p>
              </w:tc>
            </w:tr>
            <w:tr w:rsidR="007444D1" w:rsidRPr="001C20E6" w:rsidTr="00337D8E">
              <w:trPr>
                <w:trHeight w:val="356"/>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8" w:history="1">
                    <w:r w:rsidR="007444D1" w:rsidRPr="001C20E6">
                      <w:rPr>
                        <w:rStyle w:val="Lienhypertexte"/>
                        <w:rFonts w:ascii="Verdana" w:hAnsi="Verdana"/>
                        <w:b/>
                        <w:bCs/>
                        <w:sz w:val="20"/>
                        <w:szCs w:val="20"/>
                        <w:lang w:val="en-US"/>
                      </w:rPr>
                      <w:t>Lyra</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Lyre</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19" w:history="1">
                    <w:r w:rsidR="007444D1" w:rsidRPr="001C20E6">
                      <w:rPr>
                        <w:rStyle w:val="Lienhypertexte"/>
                        <w:rFonts w:ascii="Verdana" w:hAnsi="Verdana"/>
                        <w:b/>
                        <w:bCs/>
                        <w:sz w:val="20"/>
                        <w:szCs w:val="20"/>
                        <w:lang w:val="en-US"/>
                      </w:rPr>
                      <w:t>Ophiuchus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Serpent Holder</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20" w:history="1">
                    <w:r w:rsidR="007444D1" w:rsidRPr="001C20E6">
                      <w:rPr>
                        <w:rStyle w:val="Lienhypertexte"/>
                        <w:rFonts w:ascii="Verdana" w:hAnsi="Verdana"/>
                        <w:b/>
                        <w:bCs/>
                        <w:sz w:val="20"/>
                        <w:szCs w:val="20"/>
                        <w:lang w:val="en-US"/>
                      </w:rPr>
                      <w:t>Perseus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Rescuer of Andromeda</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21" w:history="1">
                    <w:r w:rsidR="007444D1" w:rsidRPr="001C20E6">
                      <w:rPr>
                        <w:rStyle w:val="Lienhypertexte"/>
                        <w:rFonts w:ascii="Verdana" w:hAnsi="Verdana"/>
                        <w:b/>
                        <w:bCs/>
                        <w:sz w:val="20"/>
                        <w:szCs w:val="20"/>
                        <w:lang w:val="en-US"/>
                      </w:rPr>
                      <w:t>Pisces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Fishes</w:t>
                  </w:r>
                </w:p>
              </w:tc>
            </w:tr>
            <w:tr w:rsidR="007444D1" w:rsidRPr="001C20E6" w:rsidTr="00337D8E">
              <w:trPr>
                <w:trHeight w:val="356"/>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22" w:history="1">
                    <w:r w:rsidR="007444D1" w:rsidRPr="001C20E6">
                      <w:rPr>
                        <w:rStyle w:val="Lienhypertexte"/>
                        <w:rFonts w:ascii="Verdana" w:hAnsi="Verdana"/>
                        <w:b/>
                        <w:bCs/>
                        <w:sz w:val="20"/>
                        <w:szCs w:val="20"/>
                        <w:lang w:val="en-US"/>
                      </w:rPr>
                      <w:t>Orion</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Hunter</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23" w:history="1">
                    <w:r w:rsidR="007444D1" w:rsidRPr="001C20E6">
                      <w:rPr>
                        <w:rStyle w:val="Lienhypertexte"/>
                        <w:rFonts w:ascii="Verdana" w:hAnsi="Verdana"/>
                        <w:b/>
                        <w:bCs/>
                        <w:sz w:val="20"/>
                        <w:szCs w:val="20"/>
                        <w:lang w:val="en-US"/>
                      </w:rPr>
                      <w:t>Sagittarius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Archer</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24" w:history="1">
                    <w:r w:rsidR="007444D1" w:rsidRPr="001C20E6">
                      <w:rPr>
                        <w:rStyle w:val="Lienhypertexte"/>
                        <w:rFonts w:ascii="Verdana" w:hAnsi="Verdana"/>
                        <w:b/>
                        <w:bCs/>
                        <w:sz w:val="20"/>
                        <w:szCs w:val="20"/>
                        <w:lang w:val="en-US"/>
                      </w:rPr>
                      <w:t>Scorpius</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Scorpion</w:t>
                  </w:r>
                </w:p>
              </w:tc>
            </w:tr>
            <w:tr w:rsidR="007444D1" w:rsidRPr="001C20E6" w:rsidTr="00337D8E">
              <w:trPr>
                <w:trHeight w:val="282"/>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25" w:history="1">
                    <w:r w:rsidR="007444D1" w:rsidRPr="001C20E6">
                      <w:rPr>
                        <w:rStyle w:val="Lienhypertexte"/>
                        <w:rFonts w:ascii="Verdana" w:hAnsi="Verdana"/>
                        <w:b/>
                        <w:bCs/>
                        <w:sz w:val="20"/>
                        <w:szCs w:val="20"/>
                        <w:lang w:val="en-US"/>
                      </w:rPr>
                      <w:t>Triangulum</w:t>
                    </w:r>
                  </w:hyperlink>
                </w:p>
              </w:tc>
              <w:tc>
                <w:tcPr>
                  <w:tcW w:w="3750" w:type="pct"/>
                  <w:tcBorders>
                    <w:top w:val="nil"/>
                    <w:left w:val="nil"/>
                    <w:bottom w:val="nil"/>
                    <w:right w:val="nil"/>
                  </w:tcBorders>
                  <w:vAlign w:val="center"/>
                  <w:hideMark/>
                </w:tcPr>
                <w:p w:rsidR="007444D1" w:rsidRPr="001C20E6" w:rsidRDefault="007444D1" w:rsidP="00337D8E">
                  <w:pPr>
                    <w:spacing w:line="240" w:lineRule="auto"/>
                    <w:rPr>
                      <w:rFonts w:ascii="Trebuchet MS" w:hAnsi="Trebuchet MS"/>
                      <w:sz w:val="23"/>
                      <w:szCs w:val="23"/>
                      <w:lang w:val="en-US"/>
                    </w:rPr>
                  </w:pPr>
                  <w:r w:rsidRPr="001C20E6">
                    <w:rPr>
                      <w:rFonts w:ascii="Verdana" w:hAnsi="Verdana"/>
                      <w:b/>
                      <w:bCs/>
                      <w:sz w:val="20"/>
                      <w:szCs w:val="20"/>
                      <w:lang w:val="en-US"/>
                    </w:rPr>
                    <w:t>The Triangle</w:t>
                  </w:r>
                </w:p>
              </w:tc>
            </w:tr>
            <w:tr w:rsidR="007444D1" w:rsidRPr="00BC6DAB" w:rsidTr="00337D8E">
              <w:trPr>
                <w:trHeight w:val="15"/>
              </w:trPr>
              <w:tc>
                <w:tcPr>
                  <w:tcW w:w="1250" w:type="pct"/>
                  <w:tcBorders>
                    <w:top w:val="nil"/>
                    <w:left w:val="nil"/>
                    <w:bottom w:val="nil"/>
                    <w:right w:val="nil"/>
                  </w:tcBorders>
                  <w:vAlign w:val="center"/>
                  <w:hideMark/>
                </w:tcPr>
                <w:p w:rsidR="007444D1" w:rsidRPr="001C20E6" w:rsidRDefault="00963DE3" w:rsidP="00337D8E">
                  <w:pPr>
                    <w:spacing w:line="240" w:lineRule="auto"/>
                    <w:rPr>
                      <w:rFonts w:ascii="Trebuchet MS" w:hAnsi="Trebuchet MS"/>
                      <w:sz w:val="23"/>
                      <w:szCs w:val="23"/>
                      <w:lang w:val="en-US"/>
                    </w:rPr>
                  </w:pPr>
                  <w:hyperlink r:id="rId526" w:history="1">
                    <w:r w:rsidR="007444D1" w:rsidRPr="001C20E6">
                      <w:rPr>
                        <w:rStyle w:val="Lienhypertexte"/>
                        <w:rFonts w:ascii="Verdana" w:hAnsi="Verdana"/>
                        <w:b/>
                        <w:bCs/>
                        <w:sz w:val="20"/>
                        <w:szCs w:val="20"/>
                        <w:lang w:val="en-US"/>
                      </w:rPr>
                      <w:t>Ursa Major</w:t>
                    </w:r>
                  </w:hyperlink>
                </w:p>
              </w:tc>
              <w:tc>
                <w:tcPr>
                  <w:tcW w:w="3750" w:type="pct"/>
                  <w:tcBorders>
                    <w:top w:val="nil"/>
                    <w:left w:val="nil"/>
                    <w:bottom w:val="nil"/>
                    <w:right w:val="nil"/>
                  </w:tcBorders>
                  <w:vAlign w:val="center"/>
                  <w:hideMark/>
                </w:tcPr>
                <w:p w:rsidR="007444D1" w:rsidRPr="007444D1" w:rsidRDefault="007444D1" w:rsidP="00337D8E">
                  <w:pPr>
                    <w:spacing w:line="240" w:lineRule="auto"/>
                    <w:rPr>
                      <w:rFonts w:ascii="Trebuchet MS" w:hAnsi="Trebuchet MS"/>
                      <w:sz w:val="23"/>
                      <w:szCs w:val="23"/>
                      <w:lang w:val="en-US"/>
                    </w:rPr>
                  </w:pPr>
                  <w:r w:rsidRPr="007444D1">
                    <w:rPr>
                      <w:rFonts w:ascii="Verdana" w:hAnsi="Verdana"/>
                      <w:b/>
                      <w:bCs/>
                      <w:sz w:val="20"/>
                      <w:szCs w:val="20"/>
                      <w:lang w:val="en-US"/>
                    </w:rPr>
                    <w:t xml:space="preserve">The Big Bear or Big Dipper </w:t>
                  </w:r>
                </w:p>
              </w:tc>
            </w:tr>
            <w:tr w:rsidR="007444D1" w:rsidRPr="00BC6DAB" w:rsidTr="00337D8E">
              <w:trPr>
                <w:trHeight w:val="237"/>
              </w:trPr>
              <w:tc>
                <w:tcPr>
                  <w:tcW w:w="1250" w:type="pct"/>
                  <w:tcBorders>
                    <w:top w:val="nil"/>
                    <w:left w:val="nil"/>
                    <w:bottom w:val="nil"/>
                    <w:right w:val="nil"/>
                  </w:tcBorders>
                  <w:vAlign w:val="center"/>
                  <w:hideMark/>
                </w:tcPr>
                <w:p w:rsidR="007444D1" w:rsidRDefault="00963DE3" w:rsidP="00337D8E">
                  <w:pPr>
                    <w:spacing w:line="240" w:lineRule="auto"/>
                    <w:rPr>
                      <w:rFonts w:ascii="Trebuchet MS" w:hAnsi="Trebuchet MS"/>
                      <w:sz w:val="23"/>
                      <w:szCs w:val="23"/>
                    </w:rPr>
                  </w:pPr>
                  <w:hyperlink r:id="rId527" w:history="1">
                    <w:r w:rsidR="007444D1">
                      <w:rPr>
                        <w:rStyle w:val="Lienhypertexte"/>
                        <w:rFonts w:ascii="Verdana" w:hAnsi="Verdana"/>
                        <w:b/>
                        <w:bCs/>
                        <w:sz w:val="20"/>
                        <w:szCs w:val="20"/>
                      </w:rPr>
                      <w:t>Ursa Minor</w:t>
                    </w:r>
                  </w:hyperlink>
                </w:p>
              </w:tc>
              <w:tc>
                <w:tcPr>
                  <w:tcW w:w="3750" w:type="pct"/>
                  <w:tcBorders>
                    <w:top w:val="nil"/>
                    <w:left w:val="nil"/>
                    <w:bottom w:val="nil"/>
                    <w:right w:val="nil"/>
                  </w:tcBorders>
                  <w:vAlign w:val="center"/>
                  <w:hideMark/>
                </w:tcPr>
                <w:p w:rsidR="007444D1" w:rsidRPr="007444D1" w:rsidRDefault="007444D1" w:rsidP="00337D8E">
                  <w:pPr>
                    <w:spacing w:line="240" w:lineRule="auto"/>
                    <w:rPr>
                      <w:rFonts w:ascii="Trebuchet MS" w:hAnsi="Trebuchet MS"/>
                      <w:sz w:val="23"/>
                      <w:szCs w:val="23"/>
                      <w:lang w:val="en-US"/>
                    </w:rPr>
                  </w:pPr>
                  <w:r w:rsidRPr="007444D1">
                    <w:rPr>
                      <w:rFonts w:ascii="Verdana" w:hAnsi="Verdana"/>
                      <w:b/>
                      <w:bCs/>
                      <w:sz w:val="20"/>
                      <w:szCs w:val="20"/>
                      <w:lang w:val="en-US"/>
                    </w:rPr>
                    <w:t>The Little Bear or Little Dipper</w:t>
                  </w:r>
                </w:p>
              </w:tc>
            </w:tr>
            <w:tr w:rsidR="007444D1" w:rsidTr="00337D8E">
              <w:trPr>
                <w:trHeight w:val="282"/>
              </w:trPr>
              <w:tc>
                <w:tcPr>
                  <w:tcW w:w="1250" w:type="pct"/>
                  <w:tcBorders>
                    <w:top w:val="nil"/>
                    <w:left w:val="nil"/>
                    <w:bottom w:val="nil"/>
                    <w:right w:val="nil"/>
                  </w:tcBorders>
                  <w:vAlign w:val="center"/>
                  <w:hideMark/>
                </w:tcPr>
                <w:p w:rsidR="007444D1" w:rsidRDefault="00963DE3" w:rsidP="00337D8E">
                  <w:pPr>
                    <w:spacing w:line="240" w:lineRule="auto"/>
                    <w:rPr>
                      <w:rFonts w:ascii="Trebuchet MS" w:hAnsi="Trebuchet MS"/>
                      <w:sz w:val="23"/>
                      <w:szCs w:val="23"/>
                    </w:rPr>
                  </w:pPr>
                  <w:hyperlink r:id="rId528" w:history="1">
                    <w:r w:rsidR="007444D1">
                      <w:rPr>
                        <w:rStyle w:val="Lienhypertexte"/>
                        <w:rFonts w:ascii="Verdana" w:hAnsi="Verdana"/>
                        <w:b/>
                        <w:bCs/>
                        <w:sz w:val="20"/>
                        <w:szCs w:val="20"/>
                      </w:rPr>
                      <w:t>Virgo</w:t>
                    </w:r>
                  </w:hyperlink>
                </w:p>
              </w:tc>
              <w:tc>
                <w:tcPr>
                  <w:tcW w:w="3750" w:type="pct"/>
                  <w:tcBorders>
                    <w:top w:val="nil"/>
                    <w:left w:val="nil"/>
                    <w:bottom w:val="nil"/>
                    <w:right w:val="nil"/>
                  </w:tcBorders>
                  <w:vAlign w:val="center"/>
                  <w:hideMark/>
                </w:tcPr>
                <w:p w:rsidR="007444D1" w:rsidRDefault="007444D1" w:rsidP="00337D8E">
                  <w:pPr>
                    <w:spacing w:line="240" w:lineRule="auto"/>
                    <w:rPr>
                      <w:rFonts w:ascii="Trebuchet MS" w:hAnsi="Trebuchet MS"/>
                      <w:sz w:val="23"/>
                      <w:szCs w:val="23"/>
                    </w:rPr>
                  </w:pPr>
                  <w:r>
                    <w:rPr>
                      <w:rFonts w:ascii="Verdana" w:hAnsi="Verdana"/>
                      <w:b/>
                      <w:bCs/>
                      <w:sz w:val="20"/>
                      <w:szCs w:val="20"/>
                    </w:rPr>
                    <w:t>The Maiden</w:t>
                  </w:r>
                </w:p>
              </w:tc>
            </w:tr>
            <w:tr w:rsidR="007444D1" w:rsidRPr="00BC6DAB" w:rsidTr="00337D8E">
              <w:trPr>
                <w:trHeight w:val="282"/>
              </w:trPr>
              <w:tc>
                <w:tcPr>
                  <w:tcW w:w="1250" w:type="pct"/>
                  <w:tcBorders>
                    <w:top w:val="nil"/>
                    <w:left w:val="nil"/>
                    <w:bottom w:val="nil"/>
                    <w:right w:val="nil"/>
                  </w:tcBorders>
                  <w:vAlign w:val="center"/>
                  <w:hideMark/>
                </w:tcPr>
                <w:p w:rsidR="007444D1" w:rsidRDefault="00963DE3" w:rsidP="00337D8E">
                  <w:pPr>
                    <w:spacing w:line="240" w:lineRule="auto"/>
                    <w:rPr>
                      <w:rFonts w:ascii="Trebuchet MS" w:hAnsi="Trebuchet MS"/>
                      <w:sz w:val="23"/>
                      <w:szCs w:val="23"/>
                    </w:rPr>
                  </w:pPr>
                  <w:hyperlink r:id="rId529" w:history="1">
                    <w:r w:rsidR="007444D1">
                      <w:rPr>
                        <w:rStyle w:val="Lienhypertexte"/>
                        <w:rFonts w:ascii="Verdana" w:hAnsi="Verdana"/>
                        <w:b/>
                        <w:bCs/>
                        <w:sz w:val="20"/>
                        <w:szCs w:val="20"/>
                      </w:rPr>
                      <w:t>Vulpecula</w:t>
                    </w:r>
                  </w:hyperlink>
                </w:p>
              </w:tc>
              <w:tc>
                <w:tcPr>
                  <w:tcW w:w="3750" w:type="pct"/>
                  <w:tcBorders>
                    <w:top w:val="nil"/>
                    <w:left w:val="nil"/>
                    <w:bottom w:val="nil"/>
                    <w:right w:val="nil"/>
                  </w:tcBorders>
                  <w:vAlign w:val="center"/>
                  <w:hideMark/>
                </w:tcPr>
                <w:p w:rsidR="007444D1" w:rsidRPr="007444D1" w:rsidRDefault="007444D1" w:rsidP="00337D8E">
                  <w:pPr>
                    <w:spacing w:line="240" w:lineRule="auto"/>
                    <w:rPr>
                      <w:rFonts w:ascii="Trebuchet MS" w:hAnsi="Trebuchet MS"/>
                      <w:sz w:val="23"/>
                      <w:szCs w:val="23"/>
                      <w:lang w:val="en-US"/>
                    </w:rPr>
                  </w:pPr>
                  <w:r w:rsidRPr="007444D1">
                    <w:rPr>
                      <w:rFonts w:ascii="Verdana" w:hAnsi="Verdana"/>
                      <w:b/>
                      <w:bCs/>
                      <w:sz w:val="20"/>
                      <w:szCs w:val="20"/>
                      <w:lang w:val="en-US"/>
                    </w:rPr>
                    <w:t>The Little Fox with the Goose</w:t>
                  </w:r>
                </w:p>
              </w:tc>
            </w:tr>
            <w:tr w:rsidR="007444D1" w:rsidRPr="00BC6DAB" w:rsidTr="00337D8E">
              <w:trPr>
                <w:trHeight w:val="282"/>
              </w:trPr>
              <w:tc>
                <w:tcPr>
                  <w:tcW w:w="1250" w:type="pct"/>
                  <w:tcBorders>
                    <w:top w:val="nil"/>
                    <w:left w:val="nil"/>
                    <w:bottom w:val="nil"/>
                    <w:right w:val="nil"/>
                  </w:tcBorders>
                  <w:vAlign w:val="center"/>
                  <w:hideMark/>
                </w:tcPr>
                <w:p w:rsidR="007444D1" w:rsidRPr="007444D1" w:rsidRDefault="007444D1">
                  <w:pPr>
                    <w:spacing w:line="335" w:lineRule="atLeast"/>
                    <w:rPr>
                      <w:rFonts w:ascii="Trebuchet MS" w:hAnsi="Trebuchet MS"/>
                      <w:sz w:val="23"/>
                      <w:szCs w:val="23"/>
                      <w:lang w:val="en-US"/>
                    </w:rPr>
                  </w:pPr>
                  <w:r w:rsidRPr="007444D1">
                    <w:rPr>
                      <w:rFonts w:ascii="Trebuchet MS" w:hAnsi="Trebuchet MS"/>
                      <w:sz w:val="23"/>
                      <w:szCs w:val="23"/>
                      <w:lang w:val="en-US"/>
                    </w:rPr>
                    <w:t> </w:t>
                  </w:r>
                </w:p>
              </w:tc>
              <w:tc>
                <w:tcPr>
                  <w:tcW w:w="3750" w:type="pct"/>
                  <w:tcBorders>
                    <w:top w:val="nil"/>
                    <w:left w:val="nil"/>
                    <w:bottom w:val="nil"/>
                    <w:right w:val="nil"/>
                  </w:tcBorders>
                  <w:vAlign w:val="center"/>
                  <w:hideMark/>
                </w:tcPr>
                <w:p w:rsidR="007444D1" w:rsidRPr="007444D1" w:rsidRDefault="007444D1">
                  <w:pPr>
                    <w:spacing w:line="335" w:lineRule="atLeast"/>
                    <w:rPr>
                      <w:rFonts w:ascii="Trebuchet MS" w:hAnsi="Trebuchet MS"/>
                      <w:sz w:val="23"/>
                      <w:szCs w:val="23"/>
                      <w:lang w:val="en-US"/>
                    </w:rPr>
                  </w:pPr>
                  <w:r w:rsidRPr="007444D1">
                    <w:rPr>
                      <w:rFonts w:ascii="Trebuchet MS" w:hAnsi="Trebuchet MS"/>
                      <w:sz w:val="23"/>
                      <w:szCs w:val="23"/>
                      <w:lang w:val="en-US"/>
                    </w:rPr>
                    <w:t> </w:t>
                  </w:r>
                </w:p>
              </w:tc>
            </w:tr>
          </w:tbl>
          <w:p w:rsidR="007444D1" w:rsidRPr="007444D1" w:rsidRDefault="007444D1">
            <w:pPr>
              <w:spacing w:line="335" w:lineRule="atLeast"/>
              <w:rPr>
                <w:rFonts w:ascii="Trebuchet MS" w:hAnsi="Trebuchet MS"/>
                <w:sz w:val="23"/>
                <w:szCs w:val="23"/>
                <w:lang w:val="en-US"/>
              </w:rPr>
            </w:pPr>
          </w:p>
        </w:tc>
      </w:tr>
    </w:tbl>
    <w:p w:rsidR="008948CE" w:rsidRDefault="008948CE" w:rsidP="008948CE">
      <w:pPr>
        <w:spacing w:line="335" w:lineRule="atLeast"/>
        <w:rPr>
          <w:rFonts w:ascii="Trebuchet MS" w:hAnsi="Trebuchet MS"/>
          <w:vanish/>
          <w:sz w:val="23"/>
          <w:szCs w:val="23"/>
        </w:rPr>
      </w:pPr>
    </w:p>
    <w:tbl>
      <w:tblPr>
        <w:tblW w:w="3734" w:type="pct"/>
        <w:tblInd w:w="-284" w:type="dxa"/>
        <w:tblCellMar>
          <w:left w:w="0" w:type="dxa"/>
          <w:right w:w="0" w:type="dxa"/>
        </w:tblCellMar>
        <w:tblLook w:val="04A0"/>
      </w:tblPr>
      <w:tblGrid>
        <w:gridCol w:w="7816"/>
      </w:tblGrid>
      <w:tr w:rsidR="008948CE" w:rsidRPr="00A41427" w:rsidTr="00337D8E">
        <w:tc>
          <w:tcPr>
            <w:tcW w:w="5000" w:type="pct"/>
            <w:tcBorders>
              <w:top w:val="nil"/>
              <w:left w:val="nil"/>
              <w:bottom w:val="nil"/>
              <w:right w:val="nil"/>
            </w:tcBorders>
            <w:vAlign w:val="center"/>
            <w:hideMark/>
          </w:tcPr>
          <w:p w:rsidR="00A41427" w:rsidRPr="009146F1" w:rsidRDefault="00A41427" w:rsidP="00A41427">
            <w:pPr>
              <w:pStyle w:val="NormalWeb"/>
            </w:pPr>
            <w:r w:rsidRPr="009146F1">
              <w:rPr>
                <w:b/>
                <w:bCs/>
                <w:sz w:val="36"/>
                <w:szCs w:val="36"/>
              </w:rPr>
              <w:lastRenderedPageBreak/>
              <w:t>Constellation</w:t>
            </w:r>
            <w:r w:rsidRPr="009146F1">
              <w:br/>
            </w:r>
            <w:r w:rsidRPr="009146F1">
              <w:rPr>
                <w:b/>
                <w:bCs/>
                <w:sz w:val="36"/>
                <w:szCs w:val="36"/>
              </w:rPr>
              <w:t>Charactures</w:t>
            </w:r>
          </w:p>
          <w:p w:rsidR="00A41427" w:rsidRDefault="00A41427" w:rsidP="00A41427">
            <w:pPr>
              <w:pStyle w:val="Titre2"/>
              <w:spacing w:line="335" w:lineRule="atLeast"/>
              <w:jc w:val="center"/>
            </w:pPr>
            <w:r w:rsidRPr="00A41427">
              <w:rPr>
                <w:rFonts w:ascii="Verdana" w:hAnsi="Verdana"/>
                <w:sz w:val="20"/>
                <w:szCs w:val="20"/>
              </w:rPr>
              <w:t xml:space="preserve">De plus nouveaux schémas de </w:t>
            </w:r>
            <w:proofErr w:type="gramStart"/>
            <w:r w:rsidRPr="00A41427">
              <w:rPr>
                <w:rFonts w:ascii="Verdana" w:hAnsi="Verdana"/>
                <w:sz w:val="20"/>
                <w:szCs w:val="20"/>
              </w:rPr>
              <w:t>constellation</w:t>
            </w:r>
            <w:proofErr w:type="gramEnd"/>
            <w:r w:rsidR="008948CE" w:rsidRPr="00A41427">
              <w:rPr>
                <w:rFonts w:ascii="Trebuchet MS" w:hAnsi="Trebuchet MS"/>
              </w:rPr>
              <w:br/>
            </w:r>
            <w:r w:rsidR="008948CE">
              <w:rPr>
                <w:rFonts w:ascii="Trebuchet MS" w:hAnsi="Trebuchet MS"/>
                <w:noProof/>
                <w:color w:val="0000FF"/>
                <w:lang w:eastAsia="fr-FR"/>
              </w:rPr>
              <w:drawing>
                <wp:inline distT="0" distB="0" distL="0" distR="0">
                  <wp:extent cx="3051810" cy="2360295"/>
                  <wp:effectExtent l="19050" t="0" r="0" b="0"/>
                  <wp:docPr id="751" name="Image 751" descr="http://www.bisque.com/tom/constellation/images/drawings.jpg">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http://www.bisque.com/tom/constellation/images/drawings.jpg">
                            <a:hlinkClick r:id="rId530"/>
                          </pic:cNvPr>
                          <pic:cNvPicPr>
                            <a:picLocks noChangeAspect="1" noChangeArrowheads="1"/>
                          </pic:cNvPicPr>
                        </pic:nvPicPr>
                        <pic:blipFill>
                          <a:blip r:embed="rId531" cstate="print"/>
                          <a:srcRect/>
                          <a:stretch>
                            <a:fillRect/>
                          </a:stretch>
                        </pic:blipFill>
                        <pic:spPr bwMode="auto">
                          <a:xfrm>
                            <a:off x="0" y="0"/>
                            <a:ext cx="3051810" cy="2360295"/>
                          </a:xfrm>
                          <a:prstGeom prst="rect">
                            <a:avLst/>
                          </a:prstGeom>
                          <a:noFill/>
                          <a:ln w="9525">
                            <a:noFill/>
                            <a:miter lim="800000"/>
                            <a:headEnd/>
                            <a:tailEnd/>
                          </a:ln>
                        </pic:spPr>
                      </pic:pic>
                    </a:graphicData>
                  </a:graphic>
                </wp:inline>
              </w:drawing>
            </w:r>
            <w:r w:rsidR="008948CE" w:rsidRPr="00A41427">
              <w:rPr>
                <w:rFonts w:ascii="Trebuchet MS" w:hAnsi="Trebuchet MS"/>
              </w:rPr>
              <w:br/>
            </w:r>
            <w:r>
              <w:rPr>
                <w:rFonts w:ascii="Verdana" w:hAnsi="Verdana"/>
                <w:sz w:val="20"/>
                <w:szCs w:val="20"/>
              </w:rPr>
              <w:t>(</w:t>
            </w:r>
            <w:hyperlink r:id="rId532" w:history="1">
              <w:r>
                <w:rPr>
                  <w:rStyle w:val="Lienhypertexte"/>
                  <w:rFonts w:ascii="Verdana" w:hAnsi="Verdana"/>
                  <w:sz w:val="20"/>
                  <w:szCs w:val="20"/>
                </w:rPr>
                <w:t>Version de TheSky 6)</w:t>
              </w:r>
            </w:hyperlink>
            <w:r>
              <w:br/>
            </w:r>
            <w:r>
              <w:rPr>
                <w:rFonts w:ascii="Verdana" w:hAnsi="Verdana"/>
                <w:sz w:val="20"/>
                <w:szCs w:val="20"/>
              </w:rPr>
              <w:t>Cliquer dessus l'image pour l'image de Hires</w:t>
            </w:r>
          </w:p>
          <w:p w:rsidR="00A41427" w:rsidRDefault="00963DE3" w:rsidP="00A41427">
            <w:pPr>
              <w:pStyle w:val="Titre2"/>
              <w:spacing w:line="335" w:lineRule="atLeast"/>
            </w:pPr>
            <w:hyperlink r:id="rId533" w:history="1">
              <w:r w:rsidR="00A41427" w:rsidRPr="00A41427">
                <w:rPr>
                  <w:rStyle w:val="Lienhypertexte"/>
                  <w:rFonts w:ascii="Verdana" w:hAnsi="Verdana"/>
                  <w:sz w:val="20"/>
                  <w:szCs w:val="20"/>
                </w:rPr>
                <w:t>Vérifier également la page d'Asterisms</w:t>
              </w:r>
            </w:hyperlink>
          </w:p>
          <w:p w:rsidR="00A41427" w:rsidRDefault="00A41427" w:rsidP="00A41427">
            <w:pPr>
              <w:pStyle w:val="NormalWeb"/>
            </w:pPr>
            <w:r w:rsidRPr="00A41427">
              <w:rPr>
                <w:rFonts w:ascii="Verdana" w:hAnsi="Verdana"/>
                <w:sz w:val="20"/>
                <w:szCs w:val="20"/>
              </w:rPr>
              <w:t xml:space="preserve">Le type gentil schémas de characture ne sont pas permis par défaut.  Ces images de haute résolution de tiff sont quelque peu grandes.  Par conséquent sur des ordinateurs plus lents elles prendront un nombre </w:t>
            </w:r>
            <w:proofErr w:type="gramStart"/>
            <w:r w:rsidRPr="00A41427">
              <w:rPr>
                <w:rFonts w:ascii="Verdana" w:hAnsi="Verdana"/>
                <w:sz w:val="20"/>
                <w:szCs w:val="20"/>
              </w:rPr>
              <w:t>de heures</w:t>
            </w:r>
            <w:proofErr w:type="gramEnd"/>
            <w:r w:rsidRPr="00A41427">
              <w:rPr>
                <w:rFonts w:ascii="Verdana" w:hAnsi="Verdana"/>
                <w:sz w:val="20"/>
                <w:szCs w:val="20"/>
              </w:rPr>
              <w:t xml:space="preserve"> considérable à la parcelle de terrain.  Noter également cela par défaut il y a une option pour tracer seulement ceux qui sont au centre de l'écran pour réduire au minimum le temps de traçage.  Voir ci-dessous.  Vous pouvez également allumer ceux que vous aimez et laissez ceux vous ne faites pas au loin.  Voir ci-dessous.</w:t>
            </w:r>
          </w:p>
          <w:p w:rsidR="00A41427" w:rsidRDefault="00A41427" w:rsidP="00A41427">
            <w:pPr>
              <w:pStyle w:val="Titre2"/>
              <w:spacing w:line="335" w:lineRule="atLeast"/>
              <w:jc w:val="center"/>
            </w:pPr>
            <w:r w:rsidRPr="00A41427">
              <w:rPr>
                <w:rFonts w:ascii="Verdana" w:hAnsi="Verdana"/>
                <w:sz w:val="20"/>
                <w:szCs w:val="20"/>
              </w:rPr>
              <w:t>Scorpius - le scorpion</w:t>
            </w:r>
            <w:r>
              <w:rPr>
                <w:rFonts w:ascii="Times New Roman" w:hAnsi="Times New Roman" w:cs="Times New Roman"/>
                <w:sz w:val="24"/>
                <w:szCs w:val="24"/>
                <w:lang w:eastAsia="fr-FR"/>
              </w:rPr>
              <w:br/>
            </w:r>
            <w:r w:rsidR="008948CE">
              <w:rPr>
                <w:rFonts w:ascii="Trebuchet MS" w:hAnsi="Trebuchet MS"/>
                <w:noProof/>
                <w:color w:val="0000FF"/>
                <w:lang w:eastAsia="fr-FR"/>
              </w:rPr>
              <w:drawing>
                <wp:inline distT="0" distB="0" distL="0" distR="0">
                  <wp:extent cx="3806190" cy="3615055"/>
                  <wp:effectExtent l="19050" t="0" r="3810" b="0"/>
                  <wp:docPr id="752" name="Image 752" descr="http://www.bisque.com/tom/constellation/images/scorpius.jpg">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http://www.bisque.com/tom/constellation/images/scorpius.jpg">
                            <a:hlinkClick r:id="rId534"/>
                          </pic:cNvPr>
                          <pic:cNvPicPr>
                            <a:picLocks noChangeAspect="1" noChangeArrowheads="1"/>
                          </pic:cNvPicPr>
                        </pic:nvPicPr>
                        <pic:blipFill>
                          <a:blip r:embed="rId535" cstate="print"/>
                          <a:srcRect/>
                          <a:stretch>
                            <a:fillRect/>
                          </a:stretch>
                        </pic:blipFill>
                        <pic:spPr bwMode="auto">
                          <a:xfrm>
                            <a:off x="0" y="0"/>
                            <a:ext cx="3806190" cy="3615055"/>
                          </a:xfrm>
                          <a:prstGeom prst="rect">
                            <a:avLst/>
                          </a:prstGeom>
                          <a:noFill/>
                          <a:ln w="9525">
                            <a:noFill/>
                            <a:miter lim="800000"/>
                            <a:headEnd/>
                            <a:tailEnd/>
                          </a:ln>
                        </pic:spPr>
                      </pic:pic>
                    </a:graphicData>
                  </a:graphic>
                </wp:inline>
              </w:drawing>
            </w:r>
            <w:r w:rsidR="008948CE" w:rsidRPr="00A41427">
              <w:rPr>
                <w:rFonts w:ascii="Trebuchet MS" w:hAnsi="Trebuchet MS"/>
              </w:rPr>
              <w:br/>
            </w:r>
            <w:r>
              <w:rPr>
                <w:rFonts w:ascii="Verdana" w:hAnsi="Verdana"/>
                <w:sz w:val="20"/>
                <w:szCs w:val="20"/>
              </w:rPr>
              <w:t>Click on image for Hires</w:t>
            </w:r>
          </w:p>
          <w:p w:rsidR="00A41427" w:rsidRDefault="00A41427" w:rsidP="00A41427">
            <w:pPr>
              <w:pStyle w:val="NormalWeb"/>
            </w:pPr>
            <w:r w:rsidRPr="00A41427">
              <w:rPr>
                <w:rFonts w:ascii="Verdana" w:hAnsi="Verdana"/>
                <w:sz w:val="20"/>
                <w:szCs w:val="20"/>
              </w:rPr>
              <w:t>Les schémas de constellation sont permis using le View | Options de vrai mode.  Elles doivent d'abord être permises ici en vérifiant le "Constellation Drawings".</w:t>
            </w:r>
          </w:p>
          <w:p w:rsidR="00A41427" w:rsidRDefault="00A41427" w:rsidP="00A41427">
            <w:pPr>
              <w:pStyle w:val="Titre3"/>
              <w:spacing w:line="335" w:lineRule="atLeast"/>
              <w:jc w:val="center"/>
            </w:pPr>
            <w:r w:rsidRPr="00A41427">
              <w:rPr>
                <w:rFonts w:ascii="Verdana" w:hAnsi="Verdana"/>
                <w:sz w:val="20"/>
                <w:szCs w:val="20"/>
              </w:rPr>
              <w:lastRenderedPageBreak/>
              <w:t>Permettre les schémas ici</w:t>
            </w:r>
            <w:r w:rsidRPr="00A41427">
              <w:rPr>
                <w:sz w:val="24"/>
                <w:szCs w:val="24"/>
              </w:rPr>
              <w:br/>
            </w:r>
            <w:r w:rsidR="008948CE">
              <w:rPr>
                <w:rFonts w:ascii="Trebuchet MS" w:hAnsi="Trebuchet MS"/>
                <w:noProof/>
              </w:rPr>
              <w:drawing>
                <wp:inline distT="0" distB="0" distL="0" distR="0">
                  <wp:extent cx="3731895" cy="2817495"/>
                  <wp:effectExtent l="19050" t="0" r="1905" b="0"/>
                  <wp:docPr id="753" name="Image 753" descr="http://www.bisque.com/tom/constellation/images/real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http://www.bisque.com/tom/constellation/images/realmode.jpg"/>
                          <pic:cNvPicPr>
                            <a:picLocks noChangeAspect="1" noChangeArrowheads="1"/>
                          </pic:cNvPicPr>
                        </pic:nvPicPr>
                        <pic:blipFill>
                          <a:blip r:embed="rId536" cstate="print"/>
                          <a:srcRect/>
                          <a:stretch>
                            <a:fillRect/>
                          </a:stretch>
                        </pic:blipFill>
                        <pic:spPr bwMode="auto">
                          <a:xfrm>
                            <a:off x="0" y="0"/>
                            <a:ext cx="3731895" cy="2817495"/>
                          </a:xfrm>
                          <a:prstGeom prst="rect">
                            <a:avLst/>
                          </a:prstGeom>
                          <a:noFill/>
                          <a:ln w="9525">
                            <a:noFill/>
                            <a:miter lim="800000"/>
                            <a:headEnd/>
                            <a:tailEnd/>
                          </a:ln>
                        </pic:spPr>
                      </pic:pic>
                    </a:graphicData>
                  </a:graphic>
                </wp:inline>
              </w:drawing>
            </w:r>
            <w:r w:rsidR="008948CE" w:rsidRPr="00A41427">
              <w:rPr>
                <w:rFonts w:ascii="Trebuchet MS" w:hAnsi="Trebuchet MS"/>
              </w:rPr>
              <w:br/>
            </w:r>
            <w:r w:rsidRPr="00A41427">
              <w:rPr>
                <w:rFonts w:ascii="Verdana" w:hAnsi="Verdana"/>
                <w:sz w:val="20"/>
                <w:szCs w:val="20"/>
              </w:rPr>
              <w:t>Clic Manual pour ajuster les arrangements de couleur</w:t>
            </w:r>
          </w:p>
          <w:p w:rsidR="00A41427" w:rsidRDefault="00A41427" w:rsidP="00A41427">
            <w:pPr>
              <w:pStyle w:val="NormalWeb"/>
            </w:pPr>
            <w:r w:rsidRPr="00A41427">
              <w:rPr>
                <w:rFonts w:ascii="Verdana" w:hAnsi="Verdana"/>
                <w:sz w:val="20"/>
                <w:szCs w:val="20"/>
              </w:rPr>
              <w:t xml:space="preserve">Si vous voulez que toutes les </w:t>
            </w:r>
            <w:proofErr w:type="gramStart"/>
            <w:r w:rsidRPr="00A41427">
              <w:rPr>
                <w:rFonts w:ascii="Verdana" w:hAnsi="Verdana"/>
                <w:sz w:val="20"/>
                <w:szCs w:val="20"/>
              </w:rPr>
              <w:t>constellations montrent</w:t>
            </w:r>
            <w:proofErr w:type="gramEnd"/>
            <w:r w:rsidRPr="00A41427">
              <w:rPr>
                <w:rFonts w:ascii="Verdana" w:hAnsi="Verdana"/>
                <w:sz w:val="20"/>
                <w:szCs w:val="20"/>
              </w:rPr>
              <w:t xml:space="preserve"> pas simplement ceux près du centre de l'écran retirent l'option pour tracer ces </w:t>
            </w:r>
            <w:r w:rsidRPr="00A41427">
              <w:rPr>
                <w:rFonts w:ascii="Verdana" w:hAnsi="Verdana"/>
                <w:b/>
                <w:bCs/>
                <w:sz w:val="20"/>
                <w:szCs w:val="20"/>
              </w:rPr>
              <w:t>"Only près de centre d'écran".</w:t>
            </w:r>
          </w:p>
          <w:p w:rsidR="00A41427" w:rsidRDefault="00A41427" w:rsidP="00A41427">
            <w:pPr>
              <w:pStyle w:val="NormalWeb"/>
            </w:pPr>
            <w:r w:rsidRPr="00A41427">
              <w:t> </w:t>
            </w:r>
          </w:p>
          <w:p w:rsidR="00A41427" w:rsidRDefault="00A41427" w:rsidP="00A41427">
            <w:pPr>
              <w:pStyle w:val="NormalWeb"/>
            </w:pPr>
            <w:r w:rsidRPr="00A41427">
              <w:rPr>
                <w:rFonts w:ascii="Verdana" w:hAnsi="Verdana"/>
                <w:b/>
                <w:bCs/>
                <w:color w:val="FF0000"/>
                <w:sz w:val="20"/>
                <w:szCs w:val="20"/>
              </w:rPr>
              <w:t>WARNING :</w:t>
            </w:r>
            <w:proofErr w:type="gramStart"/>
            <w:r w:rsidRPr="00A41427">
              <w:rPr>
                <w:rFonts w:ascii="Verdana" w:hAnsi="Verdana"/>
                <w:b/>
                <w:bCs/>
                <w:color w:val="FF0000"/>
                <w:sz w:val="20"/>
                <w:szCs w:val="20"/>
              </w:rPr>
              <w:t> </w:t>
            </w:r>
            <w:r>
              <w:t xml:space="preserve"> </w:t>
            </w:r>
            <w:r w:rsidRPr="00A41427">
              <w:rPr>
                <w:rFonts w:ascii="Verdana" w:hAnsi="Verdana"/>
                <w:sz w:val="20"/>
                <w:szCs w:val="20"/>
              </w:rPr>
              <w:t>Permettre</w:t>
            </w:r>
            <w:proofErr w:type="gramEnd"/>
            <w:r w:rsidRPr="00A41427">
              <w:rPr>
                <w:rFonts w:ascii="Verdana" w:hAnsi="Verdana"/>
                <w:sz w:val="20"/>
                <w:szCs w:val="20"/>
              </w:rPr>
              <w:t xml:space="preserve"> la traçage de tous les schémas de haute résolution de constellation prendra plus de temps de tracer et n'est pas recommandé sur des systèmes plus lents !</w:t>
            </w:r>
          </w:p>
          <w:p w:rsidR="00A41427" w:rsidRDefault="00A41427" w:rsidP="00A41427">
            <w:pPr>
              <w:pStyle w:val="Titre2"/>
              <w:spacing w:line="335" w:lineRule="atLeast"/>
              <w:jc w:val="center"/>
            </w:pPr>
            <w:r w:rsidRPr="00A41427">
              <w:rPr>
                <w:rFonts w:ascii="Verdana" w:hAnsi="Verdana"/>
                <w:sz w:val="20"/>
                <w:szCs w:val="20"/>
              </w:rPr>
              <w:t>Retirer Only près du centre d'écran ici</w:t>
            </w:r>
            <w:r w:rsidR="008948CE" w:rsidRPr="00A41427">
              <w:rPr>
                <w:rFonts w:ascii="Verdana" w:hAnsi="Verdana"/>
                <w:sz w:val="20"/>
                <w:szCs w:val="20"/>
              </w:rPr>
              <w:br/>
            </w:r>
            <w:r w:rsidR="008948CE">
              <w:rPr>
                <w:rFonts w:ascii="Trebuchet MS" w:hAnsi="Trebuchet MS"/>
                <w:noProof/>
                <w:lang w:eastAsia="fr-FR"/>
              </w:rPr>
              <w:drawing>
                <wp:inline distT="0" distB="0" distL="0" distR="0">
                  <wp:extent cx="3902075" cy="3370580"/>
                  <wp:effectExtent l="19050" t="0" r="3175" b="0"/>
                  <wp:docPr id="754" name="Image 754" descr="http://www.bisque.com/tom/constellation/images/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http://www.bisque.com/tom/constellation/images/center.jpg"/>
                          <pic:cNvPicPr>
                            <a:picLocks noChangeAspect="1" noChangeArrowheads="1"/>
                          </pic:cNvPicPr>
                        </pic:nvPicPr>
                        <pic:blipFill>
                          <a:blip r:embed="rId537" cstate="print"/>
                          <a:srcRect/>
                          <a:stretch>
                            <a:fillRect/>
                          </a:stretch>
                        </pic:blipFill>
                        <pic:spPr bwMode="auto">
                          <a:xfrm>
                            <a:off x="0" y="0"/>
                            <a:ext cx="3902075" cy="3370580"/>
                          </a:xfrm>
                          <a:prstGeom prst="rect">
                            <a:avLst/>
                          </a:prstGeom>
                          <a:noFill/>
                          <a:ln w="9525">
                            <a:noFill/>
                            <a:miter lim="800000"/>
                            <a:headEnd/>
                            <a:tailEnd/>
                          </a:ln>
                        </pic:spPr>
                      </pic:pic>
                    </a:graphicData>
                  </a:graphic>
                </wp:inline>
              </w:drawing>
            </w:r>
            <w:r w:rsidR="008948CE" w:rsidRPr="00A41427">
              <w:rPr>
                <w:rFonts w:ascii="Trebuchet MS" w:hAnsi="Trebuchet MS"/>
              </w:rPr>
              <w:br/>
            </w:r>
            <w:r w:rsidRPr="00A41427">
              <w:rPr>
                <w:rFonts w:ascii="Verdana" w:hAnsi="Verdana"/>
                <w:sz w:val="20"/>
                <w:szCs w:val="20"/>
              </w:rPr>
              <w:t>Si vous les voulez tous dessus</w:t>
            </w:r>
          </w:p>
          <w:p w:rsidR="00A41427" w:rsidRDefault="00A41427" w:rsidP="00A41427">
            <w:pPr>
              <w:pStyle w:val="NormalWeb"/>
            </w:pPr>
            <w:r w:rsidRPr="00A41427">
              <w:rPr>
                <w:rFonts w:ascii="Verdana" w:hAnsi="Verdana"/>
                <w:sz w:val="20"/>
                <w:szCs w:val="20"/>
              </w:rPr>
              <w:t>Employer le Display Explorer pour basculer les constellations que vous voulez.</w:t>
            </w:r>
          </w:p>
          <w:p w:rsidR="00A41427" w:rsidRPr="009146F1" w:rsidRDefault="00A41427" w:rsidP="00A41427">
            <w:pPr>
              <w:pStyle w:val="Titre2"/>
              <w:spacing w:line="335" w:lineRule="atLeast"/>
              <w:jc w:val="center"/>
              <w:rPr>
                <w:rFonts w:ascii="Verdana" w:hAnsi="Verdana"/>
                <w:sz w:val="20"/>
                <w:szCs w:val="20"/>
              </w:rPr>
            </w:pPr>
          </w:p>
          <w:p w:rsidR="00A41427" w:rsidRPr="009146F1" w:rsidRDefault="00A41427" w:rsidP="00A41427">
            <w:pPr>
              <w:pStyle w:val="Titre2"/>
              <w:spacing w:line="335" w:lineRule="atLeast"/>
              <w:jc w:val="center"/>
              <w:rPr>
                <w:rFonts w:ascii="Verdana" w:hAnsi="Verdana"/>
                <w:sz w:val="20"/>
                <w:szCs w:val="20"/>
              </w:rPr>
            </w:pPr>
          </w:p>
          <w:p w:rsidR="00A41427" w:rsidRPr="009146F1" w:rsidRDefault="00A41427" w:rsidP="00A41427">
            <w:pPr>
              <w:pStyle w:val="Titre2"/>
              <w:spacing w:line="335" w:lineRule="atLeast"/>
              <w:rPr>
                <w:rFonts w:ascii="Verdana" w:hAnsi="Verdana"/>
                <w:sz w:val="20"/>
                <w:szCs w:val="20"/>
              </w:rPr>
            </w:pPr>
          </w:p>
          <w:p w:rsidR="00A41427" w:rsidRDefault="00A41427" w:rsidP="00A41427">
            <w:pPr>
              <w:pStyle w:val="Titre2"/>
              <w:spacing w:line="335" w:lineRule="atLeast"/>
              <w:jc w:val="center"/>
            </w:pPr>
            <w:r w:rsidRPr="00A41427">
              <w:rPr>
                <w:rFonts w:ascii="Verdana" w:hAnsi="Verdana"/>
                <w:sz w:val="20"/>
                <w:szCs w:val="20"/>
              </w:rPr>
              <w:lastRenderedPageBreak/>
              <w:t>Vue | Explorateur d'affichage</w:t>
            </w:r>
            <w:r w:rsidR="008948CE" w:rsidRPr="00A41427">
              <w:rPr>
                <w:rFonts w:ascii="Trebuchet MS" w:hAnsi="Trebuchet MS"/>
              </w:rPr>
              <w:br/>
            </w:r>
            <w:r w:rsidR="008948CE">
              <w:rPr>
                <w:rFonts w:ascii="Trebuchet MS" w:hAnsi="Trebuchet MS"/>
                <w:noProof/>
                <w:lang w:eastAsia="fr-FR"/>
              </w:rPr>
              <w:drawing>
                <wp:inline distT="0" distB="0" distL="0" distR="0">
                  <wp:extent cx="2924175" cy="4678045"/>
                  <wp:effectExtent l="19050" t="0" r="9525" b="0"/>
                  <wp:docPr id="755" name="Image 755" descr="http://www.bisque.com/tom/constellation/images/de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http://www.bisque.com/tom/constellation/images/dexp.jpg"/>
                          <pic:cNvPicPr>
                            <a:picLocks noChangeAspect="1" noChangeArrowheads="1"/>
                          </pic:cNvPicPr>
                        </pic:nvPicPr>
                        <pic:blipFill>
                          <a:blip r:embed="rId538" cstate="print"/>
                          <a:srcRect/>
                          <a:stretch>
                            <a:fillRect/>
                          </a:stretch>
                        </pic:blipFill>
                        <pic:spPr bwMode="auto">
                          <a:xfrm>
                            <a:off x="0" y="0"/>
                            <a:ext cx="2924175" cy="4678045"/>
                          </a:xfrm>
                          <a:prstGeom prst="rect">
                            <a:avLst/>
                          </a:prstGeom>
                          <a:noFill/>
                          <a:ln w="9525">
                            <a:noFill/>
                            <a:miter lim="800000"/>
                            <a:headEnd/>
                            <a:tailEnd/>
                          </a:ln>
                        </pic:spPr>
                      </pic:pic>
                    </a:graphicData>
                  </a:graphic>
                </wp:inline>
              </w:drawing>
            </w:r>
            <w:r w:rsidR="008948CE" w:rsidRPr="00A41427">
              <w:rPr>
                <w:rFonts w:ascii="Trebuchet MS" w:hAnsi="Trebuchet MS"/>
              </w:rPr>
              <w:br/>
            </w:r>
            <w:r w:rsidRPr="00A41427">
              <w:rPr>
                <w:rFonts w:ascii="Verdana" w:hAnsi="Verdana"/>
                <w:sz w:val="20"/>
                <w:szCs w:val="20"/>
              </w:rPr>
              <w:t>Permettre seulement les constellations que vous voulez</w:t>
            </w:r>
          </w:p>
          <w:p w:rsidR="00A41427" w:rsidRDefault="00A41427" w:rsidP="00A41427">
            <w:pPr>
              <w:pStyle w:val="NormalWeb"/>
            </w:pPr>
            <w:r w:rsidRPr="00A41427">
              <w:rPr>
                <w:rFonts w:ascii="Verdana" w:hAnsi="Verdana"/>
                <w:sz w:val="20"/>
                <w:szCs w:val="20"/>
              </w:rPr>
              <w:t>Ou, vous pouvez RIGHT+LEFT Mouse cliquer dessus la constellation dans TheSky Display pour les basculer "Marche/Arrêt".</w:t>
            </w:r>
          </w:p>
          <w:p w:rsidR="008948CE" w:rsidRPr="00A41427" w:rsidRDefault="00A41427" w:rsidP="0066781E">
            <w:pPr>
              <w:pStyle w:val="Titre2"/>
              <w:spacing w:line="335" w:lineRule="atLeast"/>
              <w:jc w:val="center"/>
            </w:pPr>
            <w:r w:rsidRPr="00A41427">
              <w:rPr>
                <w:rFonts w:ascii="Verdana" w:hAnsi="Verdana"/>
                <w:sz w:val="20"/>
                <w:szCs w:val="20"/>
              </w:rPr>
              <w:t>Bon clic de Mouse dans le Constellation</w:t>
            </w:r>
            <w:r w:rsidR="008948CE" w:rsidRPr="00A41427">
              <w:rPr>
                <w:rFonts w:ascii="Verdana" w:hAnsi="Verdana"/>
                <w:sz w:val="20"/>
                <w:szCs w:val="20"/>
              </w:rPr>
              <w:br/>
            </w:r>
            <w:r w:rsidR="008948CE">
              <w:rPr>
                <w:rFonts w:ascii="Trebuchet MS" w:hAnsi="Trebuchet MS"/>
                <w:noProof/>
                <w:lang w:eastAsia="fr-FR"/>
              </w:rPr>
              <w:drawing>
                <wp:inline distT="0" distB="0" distL="0" distR="0">
                  <wp:extent cx="4763135" cy="4157345"/>
                  <wp:effectExtent l="19050" t="0" r="0" b="0"/>
                  <wp:docPr id="756" name="Image 756" descr="http://www.bisque.com/tom/constellation/images/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http://www.bisque.com/tom/constellation/images/right.jpg"/>
                          <pic:cNvPicPr>
                            <a:picLocks noChangeAspect="1" noChangeArrowheads="1"/>
                          </pic:cNvPicPr>
                        </pic:nvPicPr>
                        <pic:blipFill>
                          <a:blip r:embed="rId539" cstate="print"/>
                          <a:srcRect/>
                          <a:stretch>
                            <a:fillRect/>
                          </a:stretch>
                        </pic:blipFill>
                        <pic:spPr bwMode="auto">
                          <a:xfrm>
                            <a:off x="0" y="0"/>
                            <a:ext cx="4763135" cy="4157345"/>
                          </a:xfrm>
                          <a:prstGeom prst="rect">
                            <a:avLst/>
                          </a:prstGeom>
                          <a:noFill/>
                          <a:ln w="9525">
                            <a:noFill/>
                            <a:miter lim="800000"/>
                            <a:headEnd/>
                            <a:tailEnd/>
                          </a:ln>
                        </pic:spPr>
                      </pic:pic>
                    </a:graphicData>
                  </a:graphic>
                </wp:inline>
              </w:drawing>
            </w:r>
            <w:r w:rsidR="008948CE" w:rsidRPr="00A41427">
              <w:rPr>
                <w:rFonts w:ascii="Trebuchet MS" w:hAnsi="Trebuchet MS"/>
              </w:rPr>
              <w:br/>
            </w:r>
            <w:r w:rsidRPr="00A41427">
              <w:rPr>
                <w:rFonts w:ascii="Verdana" w:hAnsi="Verdana"/>
                <w:sz w:val="20"/>
                <w:szCs w:val="20"/>
              </w:rPr>
              <w:t xml:space="preserve">Sélection </w:t>
            </w:r>
            <w:r w:rsidRPr="00A41427">
              <w:rPr>
                <w:rFonts w:ascii="Verdana" w:hAnsi="Verdana"/>
                <w:i/>
                <w:iCs/>
                <w:sz w:val="20"/>
                <w:szCs w:val="20"/>
              </w:rPr>
              <w:t>ONLY</w:t>
            </w:r>
            <w:r w:rsidRPr="00A41427">
              <w:rPr>
                <w:rFonts w:ascii="Verdana" w:hAnsi="Verdana"/>
                <w:sz w:val="20"/>
                <w:szCs w:val="20"/>
              </w:rPr>
              <w:t xml:space="preserve"> celui que vous voulez</w:t>
            </w:r>
          </w:p>
        </w:tc>
      </w:tr>
    </w:tbl>
    <w:p w:rsidR="00160D4F" w:rsidRDefault="00160D4F" w:rsidP="00160D4F">
      <w:pPr>
        <w:spacing w:line="335" w:lineRule="atLeast"/>
        <w:rPr>
          <w:rFonts w:ascii="Trebuchet MS" w:hAnsi="Trebuchet MS"/>
          <w:vanish/>
          <w:sz w:val="23"/>
          <w:szCs w:val="23"/>
        </w:rPr>
      </w:pPr>
    </w:p>
    <w:tbl>
      <w:tblPr>
        <w:tblW w:w="4808" w:type="pct"/>
        <w:tblCellMar>
          <w:left w:w="0" w:type="dxa"/>
          <w:right w:w="0" w:type="dxa"/>
        </w:tblCellMar>
        <w:tblLook w:val="04A0"/>
      </w:tblPr>
      <w:tblGrid>
        <w:gridCol w:w="10064"/>
      </w:tblGrid>
      <w:tr w:rsidR="00160D4F" w:rsidRPr="00A20E6E" w:rsidTr="001D34F5">
        <w:tc>
          <w:tcPr>
            <w:tcW w:w="5000" w:type="pct"/>
            <w:tcBorders>
              <w:top w:val="nil"/>
              <w:left w:val="nil"/>
              <w:bottom w:val="nil"/>
              <w:right w:val="nil"/>
            </w:tcBorders>
            <w:vAlign w:val="center"/>
            <w:hideMark/>
          </w:tcPr>
          <w:p w:rsidR="00DA255C" w:rsidRDefault="00DA255C" w:rsidP="001C20E6">
            <w:pPr>
              <w:pStyle w:val="Titre1"/>
            </w:pPr>
            <w:r w:rsidRPr="00DA255C">
              <w:lastRenderedPageBreak/>
              <w:t>Constellations et Asterisms</w:t>
            </w:r>
            <w:r>
              <w:br/>
            </w:r>
            <w:r w:rsidRPr="00DA255C">
              <w:t>Comment dessiner vos propres</w:t>
            </w:r>
            <w:r w:rsidR="001C20E6">
              <w:t xml:space="preserve"> figures</w:t>
            </w:r>
          </w:p>
          <w:p w:rsidR="00DA255C" w:rsidRDefault="00963DE3" w:rsidP="00281ED9">
            <w:pPr>
              <w:pStyle w:val="NormalWeb"/>
              <w:numPr>
                <w:ilvl w:val="0"/>
                <w:numId w:val="21"/>
              </w:numPr>
              <w:spacing w:line="335" w:lineRule="atLeast"/>
            </w:pPr>
            <w:hyperlink r:id="rId540" w:anchor="Compiling the data into an SDB" w:history="1">
              <w:r w:rsidR="00DA255C" w:rsidRPr="00DA255C">
                <w:rPr>
                  <w:rStyle w:val="Lienhypertexte"/>
                  <w:rFonts w:ascii="Verdana" w:hAnsi="Verdana"/>
                  <w:b/>
                  <w:bCs/>
                  <w:sz w:val="20"/>
                  <w:szCs w:val="20"/>
                </w:rPr>
                <w:t>Compilation dessin au trait dans un SDB</w:t>
              </w:r>
            </w:hyperlink>
          </w:p>
          <w:p w:rsidR="00DA255C" w:rsidRDefault="00963DE3" w:rsidP="00281ED9">
            <w:pPr>
              <w:pStyle w:val="NormalWeb"/>
              <w:numPr>
                <w:ilvl w:val="0"/>
                <w:numId w:val="21"/>
              </w:numPr>
              <w:spacing w:line="335" w:lineRule="atLeast"/>
            </w:pPr>
            <w:hyperlink r:id="rId541" w:history="1">
              <w:r w:rsidR="00DA255C">
                <w:rPr>
                  <w:rStyle w:val="Lienhypertexte"/>
                  <w:rFonts w:ascii="Verdana" w:hAnsi="Verdana"/>
                  <w:b/>
                  <w:bCs/>
                  <w:sz w:val="20"/>
                  <w:szCs w:val="20"/>
                </w:rPr>
                <w:t>Complete list of Asterisms</w:t>
              </w:r>
            </w:hyperlink>
            <w:r w:rsidR="00DA255C">
              <w:t xml:space="preserve"> </w:t>
            </w:r>
          </w:p>
          <w:p w:rsidR="00DA255C" w:rsidRDefault="00963DE3" w:rsidP="00281ED9">
            <w:pPr>
              <w:pStyle w:val="NormalWeb"/>
              <w:numPr>
                <w:ilvl w:val="0"/>
                <w:numId w:val="21"/>
              </w:numPr>
              <w:spacing w:line="335" w:lineRule="atLeast"/>
            </w:pPr>
            <w:hyperlink r:id="rId542" w:anchor="Drawing Summary" w:history="1">
              <w:r w:rsidR="00DA255C">
                <w:rPr>
                  <w:rStyle w:val="Lienhypertexte"/>
                  <w:rFonts w:ascii="Verdana" w:hAnsi="Verdana"/>
                  <w:b/>
                  <w:bCs/>
                  <w:sz w:val="20"/>
                  <w:szCs w:val="20"/>
                </w:rPr>
                <w:t>Drawing Summary</w:t>
              </w:r>
            </w:hyperlink>
          </w:p>
          <w:p w:rsidR="00DA255C" w:rsidRDefault="00963DE3" w:rsidP="00281ED9">
            <w:pPr>
              <w:pStyle w:val="NormalWeb"/>
              <w:numPr>
                <w:ilvl w:val="0"/>
                <w:numId w:val="21"/>
              </w:numPr>
              <w:spacing w:line="335" w:lineRule="atLeast"/>
              <w:rPr>
                <w:rFonts w:ascii="Verdana" w:hAnsi="Verdana"/>
                <w:b/>
                <w:bCs/>
                <w:sz w:val="20"/>
                <w:szCs w:val="20"/>
              </w:rPr>
            </w:pPr>
            <w:hyperlink r:id="rId543" w:history="1">
              <w:r w:rsidR="00DA255C" w:rsidRPr="00DA255C">
                <w:rPr>
                  <w:rStyle w:val="Lienhypertexte"/>
                  <w:rFonts w:ascii="Verdana" w:hAnsi="Verdana"/>
                  <w:b/>
                  <w:bCs/>
                  <w:sz w:val="20"/>
                  <w:szCs w:val="20"/>
                </w:rPr>
                <w:t>Comment est-ce que je dessine mes propres nébuleuses ?</w:t>
              </w:r>
            </w:hyperlink>
          </w:p>
          <w:p w:rsidR="00DA255C" w:rsidRDefault="00963DE3" w:rsidP="00281ED9">
            <w:pPr>
              <w:pStyle w:val="NormalWeb"/>
              <w:numPr>
                <w:ilvl w:val="0"/>
                <w:numId w:val="21"/>
              </w:numPr>
              <w:spacing w:line="335" w:lineRule="atLeast"/>
              <w:rPr>
                <w:b/>
                <w:bCs/>
              </w:rPr>
            </w:pPr>
            <w:hyperlink r:id="rId544" w:anchor="Setting up the User-Defined Data area" w:history="1">
              <w:r w:rsidR="00DA255C" w:rsidRPr="00DA255C">
                <w:rPr>
                  <w:rStyle w:val="Lienhypertexte"/>
                  <w:rFonts w:ascii="Verdana" w:hAnsi="Verdana"/>
                  <w:b/>
                  <w:bCs/>
                  <w:sz w:val="20"/>
                  <w:szCs w:val="20"/>
                </w:rPr>
                <w:t>Installation de la région de Data d'Utilisateur-Defined</w:t>
              </w:r>
            </w:hyperlink>
          </w:p>
          <w:p w:rsidR="00DA255C" w:rsidRDefault="00963DE3" w:rsidP="00281ED9">
            <w:pPr>
              <w:pStyle w:val="NormalWeb"/>
              <w:numPr>
                <w:ilvl w:val="0"/>
                <w:numId w:val="21"/>
              </w:numPr>
              <w:spacing w:line="335" w:lineRule="atLeast"/>
              <w:rPr>
                <w:b/>
                <w:bCs/>
              </w:rPr>
            </w:pPr>
            <w:hyperlink r:id="rId545" w:anchor="Summer Triangle Example" w:history="1">
              <w:r w:rsidR="00DA255C">
                <w:rPr>
                  <w:rStyle w:val="Lienhypertexte"/>
                  <w:rFonts w:ascii="Verdana" w:hAnsi="Verdana"/>
                  <w:b/>
                  <w:bCs/>
                  <w:sz w:val="20"/>
                  <w:szCs w:val="20"/>
                </w:rPr>
                <w:t>Summer Triangle Example</w:t>
              </w:r>
            </w:hyperlink>
          </w:p>
          <w:p w:rsidR="00DA255C" w:rsidRDefault="00963DE3" w:rsidP="00281ED9">
            <w:pPr>
              <w:pStyle w:val="NormalWeb"/>
              <w:numPr>
                <w:ilvl w:val="0"/>
                <w:numId w:val="21"/>
              </w:numPr>
              <w:spacing w:line="335" w:lineRule="atLeast"/>
              <w:rPr>
                <w:b/>
                <w:bCs/>
              </w:rPr>
            </w:pPr>
            <w:hyperlink r:id="rId546" w:history="1">
              <w:r w:rsidR="00DA255C">
                <w:rPr>
                  <w:rStyle w:val="Lienhypertexte"/>
                  <w:rFonts w:ascii="Verdana" w:hAnsi="Verdana"/>
                  <w:b/>
                  <w:bCs/>
                  <w:sz w:val="20"/>
                  <w:szCs w:val="20"/>
                </w:rPr>
                <w:t>Ursa Major page</w:t>
              </w:r>
            </w:hyperlink>
          </w:p>
          <w:p w:rsidR="00DA255C" w:rsidRDefault="00963DE3" w:rsidP="00281ED9">
            <w:pPr>
              <w:pStyle w:val="NormalWeb"/>
              <w:numPr>
                <w:ilvl w:val="0"/>
                <w:numId w:val="21"/>
              </w:numPr>
              <w:spacing w:line="335" w:lineRule="atLeast"/>
              <w:rPr>
                <w:b/>
                <w:bCs/>
              </w:rPr>
            </w:pPr>
            <w:hyperlink r:id="rId547" w:anchor="Animation showing how to do it!" w:history="1">
              <w:r w:rsidR="00DA255C">
                <w:rPr>
                  <w:rStyle w:val="Lienhypertexte"/>
                  <w:rFonts w:ascii="Verdana" w:hAnsi="Verdana"/>
                  <w:b/>
                  <w:bCs/>
                  <w:sz w:val="20"/>
                  <w:szCs w:val="20"/>
                </w:rPr>
                <w:t>Watch How (animation!)</w:t>
              </w:r>
            </w:hyperlink>
          </w:p>
          <w:p w:rsidR="00DA255C" w:rsidRDefault="00963DE3" w:rsidP="00281ED9">
            <w:pPr>
              <w:pStyle w:val="NormalWeb"/>
              <w:numPr>
                <w:ilvl w:val="0"/>
                <w:numId w:val="21"/>
              </w:numPr>
              <w:spacing w:line="335" w:lineRule="atLeast"/>
              <w:rPr>
                <w:b/>
                <w:bCs/>
              </w:rPr>
            </w:pPr>
            <w:hyperlink r:id="rId548" w:anchor="Make a mistake" w:history="1">
              <w:r w:rsidR="00DA255C">
                <w:rPr>
                  <w:rStyle w:val="Lienhypertexte"/>
                  <w:rFonts w:ascii="Verdana" w:hAnsi="Verdana"/>
                  <w:b/>
                  <w:bCs/>
                  <w:sz w:val="20"/>
                  <w:szCs w:val="20"/>
                </w:rPr>
                <w:t>Whoops Made a Mistake!</w:t>
              </w:r>
            </w:hyperlink>
          </w:p>
          <w:p w:rsidR="00DA255C" w:rsidRPr="008905E5" w:rsidRDefault="00DA255C" w:rsidP="00DA255C">
            <w:pPr>
              <w:pStyle w:val="NormalWeb"/>
              <w:rPr>
                <w:bCs/>
              </w:rPr>
            </w:pPr>
            <w:r w:rsidRPr="008905E5">
              <w:rPr>
                <w:rFonts w:ascii="Verdana" w:hAnsi="Verdana"/>
                <w:bCs/>
                <w:sz w:val="20"/>
                <w:szCs w:val="20"/>
              </w:rPr>
              <w:t xml:space="preserve">L'ok, cette page contient les étapes exactes que vous devrez créer vos propres dessins au trait (les constellations, asterisms, indicateur se tient le premier rôle, </w:t>
            </w:r>
            <w:hyperlink r:id="rId549" w:anchor="More complicated examples" w:history="1">
              <w:r w:rsidRPr="008905E5">
                <w:rPr>
                  <w:rStyle w:val="Lienhypertexte"/>
                  <w:rFonts w:ascii="Verdana" w:hAnsi="Verdana"/>
                  <w:bCs/>
                  <w:sz w:val="20"/>
                  <w:szCs w:val="20"/>
                </w:rPr>
                <w:t>nébuleuses</w:t>
              </w:r>
            </w:hyperlink>
            <w:r w:rsidRPr="008905E5">
              <w:rPr>
                <w:rFonts w:ascii="Verdana" w:hAnsi="Verdana"/>
                <w:bCs/>
                <w:sz w:val="20"/>
                <w:szCs w:val="20"/>
              </w:rPr>
              <w:t>, et ainsi de suite).</w:t>
            </w:r>
            <w:r w:rsidRPr="008905E5">
              <w:rPr>
                <w:bCs/>
              </w:rPr>
              <w:t xml:space="preserve"> </w:t>
            </w:r>
          </w:p>
          <w:p w:rsidR="00DA255C" w:rsidRPr="008905E5" w:rsidRDefault="00DA255C" w:rsidP="00DA255C">
            <w:pPr>
              <w:pStyle w:val="Titre1"/>
              <w:spacing w:line="335" w:lineRule="atLeast"/>
              <w:rPr>
                <w:b w:val="0"/>
              </w:rPr>
            </w:pPr>
            <w:r w:rsidRPr="008905E5">
              <w:rPr>
                <w:rFonts w:ascii="Verdana" w:hAnsi="Verdana"/>
                <w:b w:val="0"/>
                <w:sz w:val="20"/>
                <w:szCs w:val="20"/>
              </w:rPr>
              <w:t>Installation de la</w:t>
            </w:r>
            <w:r w:rsidRPr="008905E5">
              <w:rPr>
                <w:b w:val="0"/>
              </w:rPr>
              <w:t xml:space="preserve"> </w:t>
            </w:r>
            <w:r w:rsidRPr="008905E5">
              <w:rPr>
                <w:rFonts w:ascii="Verdana" w:hAnsi="Verdana"/>
                <w:b w:val="0"/>
                <w:bCs w:val="0"/>
                <w:sz w:val="20"/>
                <w:szCs w:val="20"/>
              </w:rPr>
              <w:t>région de</w:t>
            </w:r>
            <w:r w:rsidRPr="008905E5">
              <w:rPr>
                <w:b w:val="0"/>
              </w:rPr>
              <w:t xml:space="preserve"> </w:t>
            </w:r>
            <w:bookmarkStart w:id="62" w:name="Setting_up_the_User-Defined_Data_area"/>
            <w:r w:rsidRPr="008905E5">
              <w:rPr>
                <w:rFonts w:ascii="Verdana" w:hAnsi="Verdana"/>
                <w:b w:val="0"/>
                <w:sz w:val="20"/>
                <w:szCs w:val="20"/>
              </w:rPr>
              <w:t>Data d'Utilisateur-Defined</w:t>
            </w:r>
            <w:bookmarkEnd w:id="62"/>
          </w:p>
          <w:p w:rsidR="00DA255C" w:rsidRDefault="00DA255C" w:rsidP="00DA255C">
            <w:pPr>
              <w:pStyle w:val="NormalWeb"/>
              <w:rPr>
                <w:b/>
                <w:bCs/>
              </w:rPr>
            </w:pPr>
            <w:r w:rsidRPr="008905E5">
              <w:rPr>
                <w:rFonts w:ascii="Verdana" w:hAnsi="Verdana"/>
                <w:bCs/>
                <w:sz w:val="20"/>
                <w:szCs w:val="20"/>
              </w:rPr>
              <w:t xml:space="preserve">Dans le Data | La région de Data définie pour l'utilisateur choisissent l'option "Snap : </w:t>
            </w:r>
            <w:r w:rsidRPr="008905E5">
              <w:rPr>
                <w:rFonts w:ascii="Verdana" w:hAnsi="Verdana"/>
                <w:bCs/>
                <w:i/>
                <w:iCs/>
                <w:sz w:val="20"/>
                <w:szCs w:val="20"/>
              </w:rPr>
              <w:t>L'étoile la plus proche</w:t>
            </w:r>
            <w:r w:rsidRPr="008905E5">
              <w:rPr>
                <w:rFonts w:ascii="Verdana" w:hAnsi="Verdana"/>
                <w:bCs/>
                <w:sz w:val="20"/>
                <w:szCs w:val="20"/>
              </w:rPr>
              <w:t>" comme accentuée ci-dessous. De cette façon quand vous employez un clic de CONTROL+Left Mouse n'importe où sur une étoile il devient votre point d'attache et une ligne est dessinée à l'étoile</w:t>
            </w:r>
            <w:r w:rsidRPr="00DA255C">
              <w:rPr>
                <w:rFonts w:ascii="Verdana" w:hAnsi="Verdana"/>
                <w:b/>
                <w:bCs/>
                <w:sz w:val="20"/>
                <w:szCs w:val="20"/>
              </w:rPr>
              <w:t>.</w:t>
            </w:r>
          </w:p>
          <w:p w:rsidR="00DA255C" w:rsidRDefault="00DA255C" w:rsidP="00DA255C">
            <w:pPr>
              <w:pStyle w:val="Titre2"/>
              <w:spacing w:line="335" w:lineRule="atLeast"/>
              <w:jc w:val="center"/>
            </w:pPr>
            <w:r w:rsidRPr="00DA255C">
              <w:rPr>
                <w:rFonts w:ascii="Verdana" w:hAnsi="Verdana"/>
                <w:sz w:val="20"/>
                <w:szCs w:val="20"/>
              </w:rPr>
              <w:t>Arrangements initiaux</w:t>
            </w:r>
            <w:r>
              <w:br/>
            </w:r>
            <w:r w:rsidRPr="00DA255C">
              <w:rPr>
                <w:rFonts w:ascii="Verdana" w:hAnsi="Verdana"/>
                <w:sz w:val="20"/>
                <w:szCs w:val="20"/>
              </w:rPr>
              <w:t>Données | Ajouter les données définies pour l'utilisateur</w:t>
            </w:r>
            <w:r>
              <w:br/>
            </w:r>
            <w:r>
              <w:rPr>
                <w:noProof/>
                <w:lang w:eastAsia="fr-FR"/>
              </w:rPr>
              <w:drawing>
                <wp:inline distT="0" distB="0" distL="0" distR="0">
                  <wp:extent cx="4572000" cy="3543300"/>
                  <wp:effectExtent l="19050" t="0" r="0" b="0"/>
                  <wp:docPr id="1952" name="Image 835" descr="http://www.bisque.com/tom/constellation/makeconstellation/images/dial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5" descr="http://www.bisque.com/tom/constellation/makeconstellation/images/dialog1.jpg"/>
                          <pic:cNvPicPr>
                            <a:picLocks noChangeAspect="1" noChangeArrowheads="1"/>
                          </pic:cNvPicPr>
                        </pic:nvPicPr>
                        <pic:blipFill>
                          <a:blip r:embed="rId550" cstate="print"/>
                          <a:srcRect/>
                          <a:stretch>
                            <a:fillRect/>
                          </a:stretch>
                        </pic:blipFill>
                        <pic:spPr bwMode="auto">
                          <a:xfrm>
                            <a:off x="0" y="0"/>
                            <a:ext cx="4572000" cy="3543300"/>
                          </a:xfrm>
                          <a:prstGeom prst="rect">
                            <a:avLst/>
                          </a:prstGeom>
                          <a:noFill/>
                          <a:ln w="9525">
                            <a:noFill/>
                            <a:miter lim="800000"/>
                            <a:headEnd/>
                            <a:tailEnd/>
                          </a:ln>
                        </pic:spPr>
                      </pic:pic>
                    </a:graphicData>
                  </a:graphic>
                </wp:inline>
              </w:drawing>
            </w:r>
            <w:r>
              <w:br/>
            </w:r>
            <w:r w:rsidRPr="00DA255C">
              <w:rPr>
                <w:rFonts w:ascii="Verdana" w:hAnsi="Verdana"/>
                <w:sz w:val="20"/>
                <w:szCs w:val="20"/>
              </w:rPr>
              <w:t>Choisir les arrangements corrects !</w:t>
            </w:r>
          </w:p>
          <w:p w:rsidR="00DA255C" w:rsidRPr="008905E5" w:rsidRDefault="00DA255C" w:rsidP="00DA255C">
            <w:pPr>
              <w:pStyle w:val="NormalWeb"/>
              <w:rPr>
                <w:bCs/>
              </w:rPr>
            </w:pPr>
            <w:r w:rsidRPr="008905E5">
              <w:rPr>
                <w:rFonts w:ascii="Verdana" w:hAnsi="Verdana"/>
                <w:bCs/>
                <w:sz w:val="20"/>
                <w:szCs w:val="20"/>
              </w:rPr>
              <w:t xml:space="preserve">Choisir la classe de données : </w:t>
            </w:r>
            <w:r w:rsidRPr="008905E5">
              <w:rPr>
                <w:rFonts w:ascii="Verdana" w:hAnsi="Verdana"/>
                <w:bCs/>
                <w:i/>
                <w:iCs/>
                <w:sz w:val="20"/>
                <w:szCs w:val="20"/>
              </w:rPr>
              <w:t>Lines/Polygons</w:t>
            </w:r>
            <w:r w:rsidRPr="008905E5">
              <w:rPr>
                <w:rFonts w:ascii="Verdana" w:hAnsi="Verdana"/>
                <w:bCs/>
                <w:sz w:val="20"/>
                <w:szCs w:val="20"/>
              </w:rPr>
              <w:t xml:space="preserve"> comme montré avec le type d'Object : </w:t>
            </w:r>
            <w:r w:rsidRPr="008905E5">
              <w:rPr>
                <w:rFonts w:ascii="Verdana" w:hAnsi="Verdana"/>
                <w:bCs/>
                <w:i/>
                <w:iCs/>
                <w:sz w:val="20"/>
                <w:szCs w:val="20"/>
              </w:rPr>
              <w:t>"Chiffre de constellation"</w:t>
            </w:r>
            <w:r w:rsidRPr="008905E5">
              <w:rPr>
                <w:rFonts w:ascii="Verdana" w:hAnsi="Verdana"/>
                <w:bCs/>
                <w:sz w:val="20"/>
                <w:szCs w:val="20"/>
              </w:rPr>
              <w:t>.  En fait vous pouvez faire les lignes type d'objet d'ANY que vous voulez mais Constellation Figure semble raisonnable dans cet exemple.</w:t>
            </w:r>
          </w:p>
          <w:p w:rsidR="00DA255C" w:rsidRPr="008905E5" w:rsidRDefault="00DA255C" w:rsidP="00DA255C">
            <w:pPr>
              <w:pStyle w:val="NormalWeb"/>
              <w:rPr>
                <w:bCs/>
              </w:rPr>
            </w:pPr>
            <w:r w:rsidRPr="008905E5">
              <w:rPr>
                <w:rFonts w:ascii="Verdana" w:hAnsi="Verdana"/>
                <w:bCs/>
                <w:sz w:val="20"/>
                <w:szCs w:val="20"/>
              </w:rPr>
              <w:t>Le champ de commentaire n'est pas nécessaire.  Sélectionner un nom de fichier pour votre version des lignes de constellation.  J'ai choisi la commande et la chemise "D:\my - constellations.txt" pour le dossier.  Ce dossier des textes sera compilé dans un SDB qui tracera les lignes que vous avez créées.</w:t>
            </w:r>
          </w:p>
          <w:p w:rsidR="00DA255C" w:rsidRPr="008905E5" w:rsidRDefault="00DA255C" w:rsidP="00DA255C">
            <w:pPr>
              <w:pStyle w:val="NormalWeb"/>
              <w:rPr>
                <w:bCs/>
              </w:rPr>
            </w:pPr>
            <w:r w:rsidRPr="008905E5">
              <w:rPr>
                <w:bCs/>
              </w:rPr>
              <w:t> </w:t>
            </w:r>
          </w:p>
          <w:p w:rsidR="00DA255C" w:rsidRPr="008905E5" w:rsidRDefault="00DA255C" w:rsidP="00DA255C">
            <w:pPr>
              <w:pStyle w:val="NormalWeb"/>
              <w:rPr>
                <w:bCs/>
              </w:rPr>
            </w:pPr>
            <w:r w:rsidRPr="008905E5">
              <w:rPr>
                <w:rFonts w:ascii="Verdana" w:hAnsi="Verdana"/>
                <w:bCs/>
                <w:sz w:val="20"/>
                <w:szCs w:val="20"/>
              </w:rPr>
              <w:t>Marquer les étoiles si vous trouvez que ceci aide.  Arrêter également les étoiles plus faibles pour éviter la confusion. Un arrangement des étoiles Visible environ</w:t>
            </w:r>
            <w:r w:rsidRPr="00DA255C">
              <w:rPr>
                <w:rFonts w:ascii="Verdana" w:hAnsi="Verdana"/>
                <w:b/>
                <w:bCs/>
                <w:sz w:val="20"/>
                <w:szCs w:val="20"/>
              </w:rPr>
              <w:t xml:space="preserve"> </w:t>
            </w:r>
            <w:r w:rsidRPr="008905E5">
              <w:rPr>
                <w:rFonts w:ascii="Verdana" w:hAnsi="Verdana"/>
                <w:bCs/>
                <w:sz w:val="20"/>
                <w:szCs w:val="20"/>
              </w:rPr>
              <w:t xml:space="preserve">à la 4ème ou 5ème grandeur est </w:t>
            </w:r>
            <w:r w:rsidRPr="008905E5">
              <w:rPr>
                <w:rFonts w:ascii="Verdana" w:hAnsi="Verdana"/>
                <w:bCs/>
                <w:sz w:val="20"/>
                <w:szCs w:val="20"/>
              </w:rPr>
              <w:lastRenderedPageBreak/>
              <w:t>habituellement au sujet de droite en dessinant des constellations ou des asterisms. Ceci vous gardera de cliquer par distraction sur des étoiles plus faibles.</w:t>
            </w:r>
          </w:p>
          <w:p w:rsidR="00DA255C" w:rsidRPr="008905E5" w:rsidRDefault="00DA255C" w:rsidP="00DA255C">
            <w:pPr>
              <w:pStyle w:val="NormalWeb"/>
              <w:rPr>
                <w:bCs/>
              </w:rPr>
            </w:pPr>
            <w:r w:rsidRPr="008905E5">
              <w:rPr>
                <w:bCs/>
              </w:rPr>
              <w:t> </w:t>
            </w:r>
          </w:p>
          <w:p w:rsidR="00DA255C" w:rsidRPr="008905E5" w:rsidRDefault="00DA255C" w:rsidP="00DA255C">
            <w:pPr>
              <w:pStyle w:val="NormalWeb"/>
              <w:rPr>
                <w:bCs/>
              </w:rPr>
            </w:pPr>
            <w:r w:rsidRPr="008905E5">
              <w:rPr>
                <w:rFonts w:ascii="Verdana" w:hAnsi="Verdana"/>
                <w:bCs/>
                <w:sz w:val="20"/>
                <w:szCs w:val="20"/>
              </w:rPr>
              <w:t>Vue | Explorateur d'affichage | Propriétés d'étoile.  Voir au-dessous de limiter les étoiles seulement à la 4ème grandeur et plus lumineux.</w:t>
            </w:r>
          </w:p>
          <w:p w:rsidR="008905E5" w:rsidRDefault="008905E5" w:rsidP="008905E5">
            <w:pPr>
              <w:pStyle w:val="Titre2"/>
              <w:spacing w:line="335" w:lineRule="atLeast"/>
              <w:jc w:val="center"/>
            </w:pPr>
            <w:r w:rsidRPr="008905E5">
              <w:rPr>
                <w:rFonts w:ascii="Verdana" w:hAnsi="Verdana"/>
                <w:sz w:val="20"/>
                <w:szCs w:val="20"/>
              </w:rPr>
              <w:t>Couper des étoiles plus faibles</w:t>
            </w:r>
            <w:r>
              <w:br/>
            </w:r>
            <w:r>
              <w:rPr>
                <w:noProof/>
                <w:lang w:eastAsia="fr-FR"/>
              </w:rPr>
              <w:drawing>
                <wp:inline distT="0" distB="0" distL="0" distR="0">
                  <wp:extent cx="3409950" cy="2790825"/>
                  <wp:effectExtent l="19050" t="0" r="0" b="0"/>
                  <wp:docPr id="239" name="Image 836" descr="http://www.bisque.com/tom/constellation/makeconstellation/images/f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6" descr="http://www.bisque.com/tom/constellation/makeconstellation/images/faint.jpg"/>
                          <pic:cNvPicPr>
                            <a:picLocks noChangeAspect="1" noChangeArrowheads="1"/>
                          </pic:cNvPicPr>
                        </pic:nvPicPr>
                        <pic:blipFill>
                          <a:blip r:embed="rId551" cstate="print"/>
                          <a:srcRect/>
                          <a:stretch>
                            <a:fillRect/>
                          </a:stretch>
                        </pic:blipFill>
                        <pic:spPr bwMode="auto">
                          <a:xfrm>
                            <a:off x="0" y="0"/>
                            <a:ext cx="3409950" cy="2790825"/>
                          </a:xfrm>
                          <a:prstGeom prst="rect">
                            <a:avLst/>
                          </a:prstGeom>
                          <a:noFill/>
                          <a:ln w="9525">
                            <a:noFill/>
                            <a:miter lim="800000"/>
                            <a:headEnd/>
                            <a:tailEnd/>
                          </a:ln>
                        </pic:spPr>
                      </pic:pic>
                    </a:graphicData>
                  </a:graphic>
                </wp:inline>
              </w:drawing>
            </w:r>
            <w:r>
              <w:br/>
            </w:r>
            <w:r w:rsidRPr="008905E5">
              <w:rPr>
                <w:rFonts w:ascii="Verdana" w:hAnsi="Verdana"/>
                <w:sz w:val="20"/>
                <w:szCs w:val="20"/>
              </w:rPr>
              <w:t>Éviter la confusion</w:t>
            </w:r>
          </w:p>
          <w:p w:rsidR="008905E5" w:rsidRDefault="008905E5" w:rsidP="008905E5">
            <w:pPr>
              <w:pStyle w:val="NormalWeb"/>
            </w:pPr>
            <w:r w:rsidRPr="008905E5">
              <w:rPr>
                <w:rFonts w:ascii="Verdana" w:hAnsi="Verdana"/>
                <w:sz w:val="20"/>
                <w:szCs w:val="20"/>
              </w:rPr>
              <w:t>Allumer le Constellation Boundaries vous aidera également à voir ce qui se tient le premier rôle est trouvé dans la constellation que vous travaillez. Voir l'inscription Ursa Major de frontière ci-dessous.</w:t>
            </w:r>
          </w:p>
          <w:p w:rsidR="008905E5" w:rsidRDefault="008905E5" w:rsidP="008905E5">
            <w:pPr>
              <w:pStyle w:val="Titre2"/>
              <w:spacing w:line="335" w:lineRule="atLeast"/>
              <w:jc w:val="center"/>
            </w:pPr>
            <w:r w:rsidRPr="008905E5">
              <w:rPr>
                <w:rFonts w:ascii="Verdana" w:hAnsi="Verdana"/>
                <w:sz w:val="20"/>
                <w:szCs w:val="20"/>
              </w:rPr>
              <w:t>Frontières de constellation</w:t>
            </w:r>
            <w:r>
              <w:t xml:space="preserve"> </w:t>
            </w:r>
            <w:r>
              <w:br/>
            </w:r>
            <w:r w:rsidRPr="008905E5">
              <w:rPr>
                <w:rFonts w:ascii="Verdana" w:hAnsi="Verdana"/>
                <w:sz w:val="20"/>
                <w:szCs w:val="20"/>
              </w:rPr>
              <w:t>aide vous voyez les limites de la constellation</w:t>
            </w:r>
            <w:r>
              <w:br/>
            </w:r>
            <w:r>
              <w:rPr>
                <w:noProof/>
                <w:lang w:eastAsia="fr-FR"/>
              </w:rPr>
              <w:drawing>
                <wp:inline distT="0" distB="0" distL="0" distR="0">
                  <wp:extent cx="4286250" cy="4000500"/>
                  <wp:effectExtent l="19050" t="0" r="0" b="0"/>
                  <wp:docPr id="240" name="Image 837" descr="http://www.bisque.com/tom/constellation/makeconstellation/images/bound.jpg">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7" descr="http://www.bisque.com/tom/constellation/makeconstellation/images/bound.jpg">
                            <a:hlinkClick r:id="rId546"/>
                          </pic:cNvPr>
                          <pic:cNvPicPr>
                            <a:picLocks noChangeAspect="1" noChangeArrowheads="1"/>
                          </pic:cNvPicPr>
                        </pic:nvPicPr>
                        <pic:blipFill>
                          <a:blip r:embed="rId552" cstate="print"/>
                          <a:srcRect/>
                          <a:stretch>
                            <a:fillRect/>
                          </a:stretch>
                        </pic:blipFill>
                        <pic:spPr bwMode="auto">
                          <a:xfrm>
                            <a:off x="0" y="0"/>
                            <a:ext cx="4286250" cy="4000500"/>
                          </a:xfrm>
                          <a:prstGeom prst="rect">
                            <a:avLst/>
                          </a:prstGeom>
                          <a:noFill/>
                          <a:ln w="9525">
                            <a:noFill/>
                            <a:miter lim="800000"/>
                            <a:headEnd/>
                            <a:tailEnd/>
                          </a:ln>
                        </pic:spPr>
                      </pic:pic>
                    </a:graphicData>
                  </a:graphic>
                </wp:inline>
              </w:drawing>
            </w:r>
            <w:r>
              <w:br/>
            </w:r>
            <w:r w:rsidRPr="008905E5">
              <w:rPr>
                <w:rFonts w:ascii="Verdana" w:hAnsi="Verdana"/>
                <w:sz w:val="20"/>
                <w:szCs w:val="20"/>
              </w:rPr>
              <w:t>Maintenant Ready pour commencer à dessiner !</w:t>
            </w:r>
          </w:p>
          <w:p w:rsidR="00160D4F" w:rsidRPr="008905E5" w:rsidRDefault="008905E5" w:rsidP="008905E5">
            <w:pPr>
              <w:pStyle w:val="NormalWeb"/>
            </w:pPr>
            <w:r w:rsidRPr="008905E5">
              <w:rPr>
                <w:rFonts w:ascii="Verdana" w:hAnsi="Verdana"/>
                <w:sz w:val="20"/>
                <w:szCs w:val="20"/>
              </w:rPr>
              <w:t>D'abord vous devez indiquer la première étoile dans l'ordre</w:t>
            </w:r>
            <w:r w:rsidR="00160D4F" w:rsidRPr="008905E5">
              <w:rPr>
                <w:rFonts w:ascii="Verdana" w:hAnsi="Verdana"/>
                <w:sz w:val="20"/>
                <w:szCs w:val="20"/>
              </w:rPr>
              <w:t xml:space="preserve">. </w:t>
            </w:r>
            <w:r w:rsidRPr="008905E5">
              <w:rPr>
                <w:rFonts w:ascii="Verdana" w:hAnsi="Verdana"/>
                <w:sz w:val="20"/>
                <w:szCs w:val="20"/>
              </w:rPr>
              <w:t xml:space="preserve">Ceci est fait en employant le </w:t>
            </w:r>
            <w:r w:rsidRPr="008905E5">
              <w:rPr>
                <w:rFonts w:ascii="Verdana" w:hAnsi="Verdana"/>
                <w:b/>
                <w:bCs/>
                <w:sz w:val="20"/>
                <w:szCs w:val="20"/>
              </w:rPr>
              <w:t>clic de CONTROL+SHIFT+Left Mouse</w:t>
            </w:r>
            <w:r w:rsidRPr="008905E5">
              <w:rPr>
                <w:rFonts w:ascii="Verdana" w:hAnsi="Verdana"/>
                <w:sz w:val="20"/>
                <w:szCs w:val="20"/>
              </w:rPr>
              <w:t xml:space="preserve"> qui crée un premier "Move pour commander".</w:t>
            </w:r>
          </w:p>
          <w:p w:rsidR="00160D4F" w:rsidRPr="008905E5" w:rsidRDefault="00160D4F">
            <w:pPr>
              <w:pStyle w:val="NormalWeb"/>
            </w:pPr>
            <w:r w:rsidRPr="008905E5">
              <w:t> </w:t>
            </w:r>
          </w:p>
          <w:p w:rsidR="008905E5" w:rsidRDefault="00160D4F" w:rsidP="008905E5">
            <w:pPr>
              <w:pStyle w:val="NormalWeb"/>
            </w:pPr>
            <w:r w:rsidRPr="009146F1">
              <w:rPr>
                <w:rFonts w:ascii="Verdana" w:hAnsi="Verdana"/>
                <w:b/>
                <w:bCs/>
                <w:color w:val="FF0000"/>
                <w:sz w:val="20"/>
                <w:szCs w:val="20"/>
              </w:rPr>
              <w:t xml:space="preserve">WARNING! </w:t>
            </w:r>
            <w:r w:rsidR="008905E5" w:rsidRPr="008905E5">
              <w:rPr>
                <w:rFonts w:ascii="Verdana" w:hAnsi="Verdana"/>
                <w:sz w:val="20"/>
                <w:szCs w:val="20"/>
              </w:rPr>
              <w:t xml:space="preserve">Il s'avère que rien ne s'est produit quand vous employez le clic de CONTROL+SHIFT+Left Mouse publiant le Move pour commander.  Le Move à la commande soulève </w:t>
            </w:r>
            <w:r w:rsidR="008905E5" w:rsidRPr="008905E5">
              <w:rPr>
                <w:rFonts w:ascii="Verdana" w:hAnsi="Verdana"/>
                <w:sz w:val="20"/>
                <w:szCs w:val="20"/>
              </w:rPr>
              <w:lastRenderedPageBreak/>
              <w:t xml:space="preserve">le stylo outre du diagramme proprement et laisse tomber une ancre. Encore rien ne se produit quand le Move à la commande est </w:t>
            </w:r>
            <w:proofErr w:type="gramStart"/>
            <w:r w:rsidR="008905E5" w:rsidRPr="008905E5">
              <w:rPr>
                <w:rFonts w:ascii="Verdana" w:hAnsi="Verdana"/>
                <w:sz w:val="20"/>
                <w:szCs w:val="20"/>
              </w:rPr>
              <w:t>employé</w:t>
            </w:r>
            <w:proofErr w:type="gramEnd"/>
            <w:r w:rsidR="008905E5" w:rsidRPr="008905E5">
              <w:rPr>
                <w:rFonts w:ascii="Verdana" w:hAnsi="Verdana"/>
                <w:sz w:val="20"/>
                <w:szCs w:val="20"/>
              </w:rPr>
              <w:t xml:space="preserve"> !  Le manque d'inclure un premier et final Move pour commander causera vos lignes à tout soit relié ensemble !</w:t>
            </w:r>
          </w:p>
          <w:p w:rsidR="00160D4F" w:rsidRPr="008905E5" w:rsidRDefault="00160D4F">
            <w:pPr>
              <w:pStyle w:val="NormalWeb"/>
            </w:pPr>
            <w:r w:rsidRPr="008905E5">
              <w:t> </w:t>
            </w:r>
          </w:p>
          <w:p w:rsidR="008905E5" w:rsidRDefault="008905E5" w:rsidP="008905E5">
            <w:pPr>
              <w:pStyle w:val="NormalWeb"/>
            </w:pPr>
            <w:r w:rsidRPr="008905E5">
              <w:rPr>
                <w:rFonts w:ascii="Verdana" w:hAnsi="Verdana"/>
                <w:sz w:val="20"/>
                <w:szCs w:val="20"/>
              </w:rPr>
              <w:t xml:space="preserve">Maintenant, sélectionner l'étoile Alkaid.  </w:t>
            </w:r>
            <w:r w:rsidRPr="008905E5">
              <w:rPr>
                <w:rFonts w:ascii="Verdana" w:hAnsi="Verdana"/>
                <w:b/>
                <w:bCs/>
                <w:sz w:val="20"/>
                <w:szCs w:val="20"/>
              </w:rPr>
              <w:t>CONTROL+SHIFT+Left Mouse cliquent</w:t>
            </w:r>
            <w:r w:rsidRPr="008905E5">
              <w:rPr>
                <w:rFonts w:ascii="Verdana" w:hAnsi="Verdana"/>
                <w:sz w:val="20"/>
                <w:szCs w:val="20"/>
              </w:rPr>
              <w:t xml:space="preserve"> dessus cette étoile.</w:t>
            </w:r>
            <w:r w:rsidRPr="008905E5">
              <w:rPr>
                <w:rFonts w:ascii="Verdana" w:hAnsi="Verdana"/>
                <w:color w:val="FF0000"/>
                <w:sz w:val="20"/>
                <w:szCs w:val="20"/>
              </w:rPr>
              <w:t xml:space="preserve">  </w:t>
            </w:r>
            <w:r w:rsidRPr="008905E5">
              <w:rPr>
                <w:rFonts w:ascii="Verdana" w:hAnsi="Verdana"/>
                <w:b/>
                <w:bCs/>
                <w:i/>
                <w:iCs/>
                <w:color w:val="FF0000"/>
                <w:sz w:val="20"/>
                <w:szCs w:val="20"/>
              </w:rPr>
              <w:t>Il s'avère que rien ne s'est produit !</w:t>
            </w:r>
            <w:r w:rsidRPr="008905E5">
              <w:rPr>
                <w:rFonts w:ascii="Verdana" w:hAnsi="Verdana"/>
                <w:sz w:val="20"/>
                <w:szCs w:val="20"/>
              </w:rPr>
              <w:t xml:space="preserve">  Cependant, dans le Data | Région de Data définie pour l'utilisateur vous avez maintenant un "MOVE" à commander avec les coordonnées d'Alkaid. Le Move à la commande place simplement le stylo sur la première étoile dans l'ordre. Si vous ne commencez pas par un "Move" vous aurez des lignes reliées que vous ne prévoyez pas. Vous devriez toujours finir avec un Move pour commander également, cela est </w:t>
            </w:r>
            <w:r w:rsidRPr="008905E5">
              <w:rPr>
                <w:rFonts w:ascii="Verdana" w:hAnsi="Verdana"/>
                <w:b/>
                <w:bCs/>
                <w:sz w:val="20"/>
                <w:szCs w:val="20"/>
              </w:rPr>
              <w:t>CONTROL+SHIFT+Left Mouse cliquez</w:t>
            </w:r>
            <w:r w:rsidRPr="008905E5">
              <w:rPr>
                <w:rFonts w:ascii="Verdana" w:hAnsi="Verdana"/>
                <w:sz w:val="20"/>
                <w:szCs w:val="20"/>
              </w:rPr>
              <w:t xml:space="preserve"> dessus la dernière étoile dans l'ordre.</w:t>
            </w:r>
          </w:p>
          <w:p w:rsidR="008905E5" w:rsidRDefault="008905E5" w:rsidP="008905E5">
            <w:pPr>
              <w:pStyle w:val="Titre2"/>
              <w:spacing w:line="335" w:lineRule="atLeast"/>
              <w:jc w:val="center"/>
            </w:pPr>
            <w:r w:rsidRPr="008905E5">
              <w:rPr>
                <w:rFonts w:ascii="Verdana" w:hAnsi="Verdana"/>
                <w:sz w:val="20"/>
                <w:szCs w:val="20"/>
              </w:rPr>
              <w:t>CONTROL+SHIFT+Left Mouse cliquent dessus la première étoile</w:t>
            </w:r>
            <w:r w:rsidRPr="008905E5">
              <w:rPr>
                <w:rFonts w:ascii="Times New Roman" w:hAnsi="Times New Roman" w:cs="Times New Roman"/>
                <w:sz w:val="24"/>
                <w:szCs w:val="24"/>
                <w:lang w:eastAsia="fr-FR"/>
              </w:rPr>
              <w:br/>
            </w:r>
            <w:r w:rsidRPr="008905E5">
              <w:rPr>
                <w:rFonts w:ascii="Verdana" w:hAnsi="Verdana"/>
                <w:sz w:val="20"/>
                <w:szCs w:val="20"/>
              </w:rPr>
              <w:t>Note : Commande : MOVE TO</w:t>
            </w:r>
            <w:r w:rsidRPr="008905E5">
              <w:rPr>
                <w:rFonts w:ascii="Times New Roman" w:hAnsi="Times New Roman" w:cs="Times New Roman"/>
                <w:sz w:val="24"/>
                <w:szCs w:val="24"/>
                <w:lang w:eastAsia="fr-FR"/>
              </w:rPr>
              <w:br/>
            </w:r>
            <w:r w:rsidR="00160D4F">
              <w:rPr>
                <w:rFonts w:ascii="Verdana" w:hAnsi="Verdana"/>
                <w:noProof/>
                <w:sz w:val="20"/>
                <w:szCs w:val="20"/>
                <w:lang w:eastAsia="fr-FR"/>
              </w:rPr>
              <w:drawing>
                <wp:inline distT="0" distB="0" distL="0" distR="0">
                  <wp:extent cx="4572000" cy="3540760"/>
                  <wp:effectExtent l="19050" t="0" r="0" b="0"/>
                  <wp:docPr id="838" name="Image 838" descr="http://www.bisque.com/tom/constellation/makeconstellation/images/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http://www.bisque.com/tom/constellation/makeconstellation/images/start.jpg"/>
                          <pic:cNvPicPr>
                            <a:picLocks noChangeAspect="1" noChangeArrowheads="1"/>
                          </pic:cNvPicPr>
                        </pic:nvPicPr>
                        <pic:blipFill>
                          <a:blip r:embed="rId553" cstate="print"/>
                          <a:srcRect/>
                          <a:stretch>
                            <a:fillRect/>
                          </a:stretch>
                        </pic:blipFill>
                        <pic:spPr bwMode="auto">
                          <a:xfrm>
                            <a:off x="0" y="0"/>
                            <a:ext cx="4572000" cy="3540760"/>
                          </a:xfrm>
                          <a:prstGeom prst="rect">
                            <a:avLst/>
                          </a:prstGeom>
                          <a:noFill/>
                          <a:ln w="9525">
                            <a:noFill/>
                            <a:miter lim="800000"/>
                            <a:headEnd/>
                            <a:tailEnd/>
                          </a:ln>
                        </pic:spPr>
                      </pic:pic>
                    </a:graphicData>
                  </a:graphic>
                </wp:inline>
              </w:drawing>
            </w:r>
            <w:r w:rsidR="00160D4F" w:rsidRPr="008905E5">
              <w:rPr>
                <w:rFonts w:ascii="Verdana" w:hAnsi="Verdana"/>
                <w:sz w:val="20"/>
                <w:szCs w:val="20"/>
              </w:rPr>
              <w:br/>
            </w:r>
            <w:r w:rsidRPr="008905E5">
              <w:rPr>
                <w:rFonts w:ascii="Verdana" w:hAnsi="Verdana"/>
                <w:sz w:val="20"/>
                <w:szCs w:val="20"/>
              </w:rPr>
              <w:t>La première étoile emboutie ici pour vous</w:t>
            </w:r>
          </w:p>
          <w:p w:rsidR="008905E5" w:rsidRDefault="008905E5" w:rsidP="008905E5">
            <w:pPr>
              <w:pStyle w:val="NormalWeb"/>
            </w:pPr>
            <w:r w:rsidRPr="008905E5">
              <w:rPr>
                <w:rFonts w:ascii="Verdana" w:hAnsi="Verdana"/>
                <w:sz w:val="20"/>
                <w:szCs w:val="20"/>
              </w:rPr>
              <w:t xml:space="preserve">Après placement de votre ancre initiale (Move à) prochain </w:t>
            </w:r>
            <w:r w:rsidRPr="008905E5">
              <w:rPr>
                <w:rFonts w:ascii="Verdana" w:hAnsi="Verdana"/>
                <w:b/>
                <w:bCs/>
                <w:sz w:val="20"/>
                <w:szCs w:val="20"/>
              </w:rPr>
              <w:t>CONTROL+Left Mouse cliquer</w:t>
            </w:r>
            <w:r w:rsidRPr="008905E5">
              <w:rPr>
                <w:rFonts w:ascii="Verdana" w:hAnsi="Verdana"/>
                <w:sz w:val="20"/>
                <w:szCs w:val="20"/>
              </w:rPr>
              <w:t xml:space="preserve"> dessus l'étoile Mizar.  Si vous frappez accidentellement Alcor au lieu de Mizar vous pouvez enlever la ligne en pressant F4 alors essayez encore.  F4 continuera aux lignes de DELETE tant que vous le pressez. C'est vous peut REMOVE autant de lignes comme nécessaire en pressant F4 maintes et maintes fois.</w:t>
            </w:r>
            <w:r>
              <w:t xml:space="preserve">  </w:t>
            </w:r>
          </w:p>
          <w:p w:rsidR="008905E5" w:rsidRDefault="008905E5" w:rsidP="008905E5">
            <w:pPr>
              <w:pStyle w:val="NormalWeb"/>
            </w:pPr>
            <w:r w:rsidRPr="008905E5">
              <w:t> </w:t>
            </w:r>
          </w:p>
          <w:p w:rsidR="008905E5" w:rsidRDefault="008905E5" w:rsidP="008905E5">
            <w:pPr>
              <w:pStyle w:val="NormalWeb"/>
            </w:pPr>
            <w:r w:rsidRPr="008905E5">
              <w:rPr>
                <w:rFonts w:ascii="Verdana" w:hAnsi="Verdana"/>
                <w:b/>
                <w:bCs/>
                <w:sz w:val="20"/>
                <w:szCs w:val="20"/>
              </w:rPr>
              <w:t>NOTE :</w:t>
            </w:r>
            <w:r>
              <w:t xml:space="preserve"> </w:t>
            </w:r>
            <w:r w:rsidRPr="008905E5">
              <w:rPr>
                <w:rFonts w:ascii="Verdana" w:hAnsi="Verdana"/>
                <w:sz w:val="20"/>
                <w:szCs w:val="20"/>
              </w:rPr>
              <w:t xml:space="preserve">Si vous pressez F4 trop de fois vous enlèverez également l'ancre initiale que vous aviez créée en employant le premier </w:t>
            </w:r>
            <w:r w:rsidRPr="008905E5">
              <w:rPr>
                <w:rFonts w:ascii="Verdana" w:hAnsi="Verdana"/>
                <w:b/>
                <w:bCs/>
                <w:sz w:val="20"/>
                <w:szCs w:val="20"/>
              </w:rPr>
              <w:t>clic de CONTROL+SHIFT+Left Mouse !</w:t>
            </w:r>
            <w:r w:rsidRPr="008905E5">
              <w:rPr>
                <w:rFonts w:ascii="Verdana" w:hAnsi="Verdana"/>
                <w:sz w:val="20"/>
                <w:szCs w:val="20"/>
              </w:rPr>
              <w:t>  Si vous faites</w:t>
            </w:r>
            <w:r>
              <w:t xml:space="preserve"> </w:t>
            </w:r>
            <w:hyperlink r:id="rId554" w:anchor="Setting up the User-Defined Data area" w:history="1">
              <w:r w:rsidRPr="008905E5">
                <w:rPr>
                  <w:rStyle w:val="Lienhypertexte"/>
                  <w:rFonts w:ascii="Verdana" w:hAnsi="Verdana"/>
                  <w:b/>
                  <w:bCs/>
                  <w:i/>
                  <w:iCs/>
                  <w:sz w:val="20"/>
                  <w:szCs w:val="20"/>
                </w:rPr>
                <w:t>reprendre</w:t>
              </w:r>
            </w:hyperlink>
            <w:r>
              <w:t xml:space="preserve"> </w:t>
            </w:r>
            <w:r w:rsidRPr="008905E5">
              <w:rPr>
                <w:rFonts w:ascii="Verdana" w:hAnsi="Verdana"/>
                <w:sz w:val="20"/>
                <w:szCs w:val="20"/>
              </w:rPr>
              <w:t>DELETED toutes les entrées dans la région de Data d'Utilisateur-Defined</w:t>
            </w:r>
            <w:r>
              <w:t xml:space="preserve"> </w:t>
            </w:r>
            <w:hyperlink r:id="rId555" w:anchor="Setting up the User-Defined Data area" w:history="1">
              <w:r w:rsidRPr="008905E5">
                <w:rPr>
                  <w:rStyle w:val="Lienhypertexte"/>
                  <w:rFonts w:ascii="Verdana" w:hAnsi="Verdana"/>
                  <w:b/>
                  <w:bCs/>
                  <w:i/>
                  <w:iCs/>
                  <w:sz w:val="20"/>
                  <w:szCs w:val="20"/>
                </w:rPr>
                <w:t>retourner et !</w:t>
              </w:r>
            </w:hyperlink>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C65B81" w:rsidRDefault="00C65B81" w:rsidP="008905E5">
            <w:pPr>
              <w:pStyle w:val="Titre2"/>
              <w:spacing w:line="335" w:lineRule="atLeast"/>
              <w:jc w:val="center"/>
              <w:rPr>
                <w:rFonts w:ascii="Verdana" w:hAnsi="Verdana"/>
                <w:sz w:val="20"/>
                <w:szCs w:val="20"/>
              </w:rPr>
            </w:pPr>
          </w:p>
          <w:p w:rsidR="00C65B81" w:rsidRDefault="00C65B81"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pPr>
            <w:r w:rsidRPr="008905E5">
              <w:rPr>
                <w:rFonts w:ascii="Verdana" w:hAnsi="Verdana"/>
                <w:sz w:val="20"/>
                <w:szCs w:val="20"/>
              </w:rPr>
              <w:t>CONTROL+Left Mouse cliquent dessus la deuxième étoile</w:t>
            </w:r>
            <w:r w:rsidR="00160D4F" w:rsidRPr="008905E5">
              <w:rPr>
                <w:rFonts w:ascii="Verdana" w:hAnsi="Verdana"/>
                <w:sz w:val="20"/>
                <w:szCs w:val="20"/>
              </w:rPr>
              <w:br/>
            </w:r>
            <w:r w:rsidR="00160D4F">
              <w:rPr>
                <w:rFonts w:ascii="Verdana" w:hAnsi="Verdana"/>
                <w:noProof/>
                <w:color w:val="0000FF"/>
                <w:sz w:val="20"/>
                <w:szCs w:val="20"/>
                <w:lang w:eastAsia="fr-FR"/>
              </w:rPr>
              <w:drawing>
                <wp:inline distT="0" distB="0" distL="0" distR="0">
                  <wp:extent cx="3976370" cy="2647315"/>
                  <wp:effectExtent l="19050" t="0" r="5080" b="0"/>
                  <wp:docPr id="839" name="Image 839" descr="http://www.bisque.com/tom/constellation/makeconstellation/images/next.jpg">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http://www.bisque.com/tom/constellation/makeconstellation/images/next.jpg">
                            <a:hlinkClick r:id="rId546"/>
                          </pic:cNvPr>
                          <pic:cNvPicPr>
                            <a:picLocks noChangeAspect="1" noChangeArrowheads="1"/>
                          </pic:cNvPicPr>
                        </pic:nvPicPr>
                        <pic:blipFill>
                          <a:blip r:embed="rId556" cstate="print"/>
                          <a:srcRect/>
                          <a:stretch>
                            <a:fillRect/>
                          </a:stretch>
                        </pic:blipFill>
                        <pic:spPr bwMode="auto">
                          <a:xfrm>
                            <a:off x="0" y="0"/>
                            <a:ext cx="3976370" cy="2647315"/>
                          </a:xfrm>
                          <a:prstGeom prst="rect">
                            <a:avLst/>
                          </a:prstGeom>
                          <a:noFill/>
                          <a:ln w="9525">
                            <a:noFill/>
                            <a:miter lim="800000"/>
                            <a:headEnd/>
                            <a:tailEnd/>
                          </a:ln>
                        </pic:spPr>
                      </pic:pic>
                    </a:graphicData>
                  </a:graphic>
                </wp:inline>
              </w:drawing>
            </w:r>
            <w:r w:rsidR="00160D4F" w:rsidRPr="008905E5">
              <w:rPr>
                <w:rFonts w:ascii="Verdana" w:hAnsi="Verdana"/>
                <w:sz w:val="20"/>
                <w:szCs w:val="20"/>
              </w:rPr>
              <w:br/>
            </w:r>
            <w:r>
              <w:rPr>
                <w:rFonts w:ascii="Verdana" w:hAnsi="Verdana"/>
                <w:sz w:val="20"/>
                <w:szCs w:val="20"/>
              </w:rPr>
              <w:t>F4 DELETES lines that are mistakes!</w:t>
            </w:r>
          </w:p>
          <w:p w:rsidR="008905E5" w:rsidRDefault="008905E5" w:rsidP="008905E5">
            <w:pPr>
              <w:pStyle w:val="NormalWeb"/>
            </w:pPr>
            <w:r w:rsidRPr="008905E5">
              <w:rPr>
                <w:rFonts w:ascii="Verdana" w:hAnsi="Verdana"/>
                <w:sz w:val="20"/>
                <w:szCs w:val="20"/>
              </w:rPr>
              <w:t>Prochains CONTROL+Left Mouse cliquent dessus l'étoile appelée Alioth.</w:t>
            </w:r>
          </w:p>
          <w:p w:rsidR="008905E5" w:rsidRDefault="008905E5" w:rsidP="008905E5">
            <w:pPr>
              <w:pStyle w:val="Titre2"/>
              <w:spacing w:line="335" w:lineRule="atLeast"/>
              <w:jc w:val="center"/>
            </w:pPr>
            <w:r w:rsidRPr="008905E5">
              <w:rPr>
                <w:rFonts w:ascii="Verdana" w:hAnsi="Verdana"/>
                <w:sz w:val="20"/>
                <w:szCs w:val="20"/>
              </w:rPr>
              <w:t>CONTROL+Left Mouse cliquent dessus la prochaine étoile</w:t>
            </w:r>
            <w:r>
              <w:rPr>
                <w:rFonts w:ascii="Times New Roman" w:hAnsi="Times New Roman" w:cs="Times New Roman"/>
                <w:sz w:val="24"/>
                <w:szCs w:val="24"/>
                <w:lang w:eastAsia="fr-FR"/>
              </w:rPr>
              <w:br/>
            </w:r>
            <w:r w:rsidR="00160D4F">
              <w:rPr>
                <w:rFonts w:ascii="Verdana" w:hAnsi="Verdana"/>
                <w:b w:val="0"/>
                <w:bCs w:val="0"/>
                <w:noProof/>
                <w:color w:val="0000FF"/>
                <w:sz w:val="20"/>
                <w:szCs w:val="20"/>
                <w:lang w:eastAsia="fr-FR"/>
              </w:rPr>
              <w:drawing>
                <wp:inline distT="0" distB="0" distL="0" distR="0">
                  <wp:extent cx="3870325" cy="2626360"/>
                  <wp:effectExtent l="19050" t="0" r="0" b="0"/>
                  <wp:docPr id="840" name="Image 840" descr="http://www.bisque.com/tom/constellation/makeconstellation/images/next-star.jpg">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http://www.bisque.com/tom/constellation/makeconstellation/images/next-star.jpg">
                            <a:hlinkClick r:id="rId546"/>
                          </pic:cNvPr>
                          <pic:cNvPicPr>
                            <a:picLocks noChangeAspect="1" noChangeArrowheads="1"/>
                          </pic:cNvPicPr>
                        </pic:nvPicPr>
                        <pic:blipFill>
                          <a:blip r:embed="rId557" cstate="print"/>
                          <a:srcRect/>
                          <a:stretch>
                            <a:fillRect/>
                          </a:stretch>
                        </pic:blipFill>
                        <pic:spPr bwMode="auto">
                          <a:xfrm>
                            <a:off x="0" y="0"/>
                            <a:ext cx="3870325" cy="2626360"/>
                          </a:xfrm>
                          <a:prstGeom prst="rect">
                            <a:avLst/>
                          </a:prstGeom>
                          <a:noFill/>
                          <a:ln w="9525">
                            <a:noFill/>
                            <a:miter lim="800000"/>
                            <a:headEnd/>
                            <a:tailEnd/>
                          </a:ln>
                        </pic:spPr>
                      </pic:pic>
                    </a:graphicData>
                  </a:graphic>
                </wp:inline>
              </w:drawing>
            </w:r>
            <w:r w:rsidR="00160D4F" w:rsidRPr="008905E5">
              <w:rPr>
                <w:rFonts w:ascii="Verdana" w:hAnsi="Verdana"/>
                <w:sz w:val="20"/>
                <w:szCs w:val="20"/>
              </w:rPr>
              <w:br/>
            </w:r>
            <w:r>
              <w:rPr>
                <w:rFonts w:ascii="Verdana" w:hAnsi="Verdana"/>
                <w:sz w:val="20"/>
                <w:szCs w:val="20"/>
              </w:rPr>
              <w:t>See how simple!</w:t>
            </w:r>
          </w:p>
          <w:p w:rsidR="008905E5" w:rsidRDefault="008905E5" w:rsidP="008905E5">
            <w:pPr>
              <w:pStyle w:val="NormalWeb"/>
            </w:pPr>
            <w:r w:rsidRPr="008905E5">
              <w:rPr>
                <w:rFonts w:ascii="Verdana" w:hAnsi="Verdana"/>
                <w:sz w:val="20"/>
                <w:szCs w:val="20"/>
              </w:rPr>
              <w:t>Maintenant où vous faites</w:t>
            </w:r>
            <w:r>
              <w:t xml:space="preserve"> </w:t>
            </w:r>
            <w:r w:rsidRPr="008905E5">
              <w:rPr>
                <w:rFonts w:ascii="Verdana" w:hAnsi="Verdana"/>
                <w:sz w:val="20"/>
                <w:szCs w:val="20"/>
              </w:rPr>
              <w:t>faire l'</w:t>
            </w:r>
            <w:hyperlink r:id="rId558" w:history="1">
              <w:r w:rsidRPr="008905E5">
                <w:rPr>
                  <w:rStyle w:val="Lienhypertexte"/>
                  <w:rFonts w:ascii="Verdana" w:hAnsi="Verdana"/>
                  <w:b/>
                  <w:bCs/>
                  <w:sz w:val="20"/>
                  <w:szCs w:val="20"/>
                </w:rPr>
                <w:t>asterism de grand huit</w:t>
              </w:r>
            </w:hyperlink>
            <w:r>
              <w:t xml:space="preserve"> </w:t>
            </w:r>
            <w:r w:rsidRPr="008905E5">
              <w:rPr>
                <w:rFonts w:ascii="Verdana" w:hAnsi="Verdana"/>
                <w:sz w:val="20"/>
                <w:szCs w:val="20"/>
              </w:rPr>
              <w:t xml:space="preserve">si vous souhaitez relier les autres étoiles vous devrez employer le </w:t>
            </w:r>
            <w:r w:rsidRPr="008905E5">
              <w:rPr>
                <w:rFonts w:ascii="Verdana" w:hAnsi="Verdana"/>
                <w:b/>
                <w:bCs/>
                <w:sz w:val="20"/>
                <w:szCs w:val="20"/>
              </w:rPr>
              <w:t>CONTROL+SHIFT+Left Mouse cliquez</w:t>
            </w:r>
            <w:r w:rsidRPr="008905E5">
              <w:rPr>
                <w:rFonts w:ascii="Verdana" w:hAnsi="Verdana"/>
                <w:sz w:val="20"/>
                <w:szCs w:val="20"/>
              </w:rPr>
              <w:t xml:space="preserve"> dessus la toute dernière étoile dans l'ordre. Si vous n'employez pas un initial et ancre finale (Move) des étoiles additionnelles supplémentaires seront reliées !  Voir ci-dessous.  La ligne est tracée de Megrez pas proprement de Dubhe à la prochaine étoile.  Presser F4 DELETE une fois et la ligne disparaît.</w:t>
            </w:r>
            <w:r>
              <w:t xml:space="preserve"> </w:t>
            </w:r>
          </w:p>
          <w:p w:rsidR="008905E5" w:rsidRDefault="008905E5" w:rsidP="008905E5">
            <w:pPr>
              <w:pStyle w:val="NormalWeb"/>
            </w:pPr>
            <w:r w:rsidRPr="008905E5">
              <w:t> </w:t>
            </w:r>
          </w:p>
          <w:p w:rsidR="008905E5" w:rsidRDefault="008905E5" w:rsidP="008905E5">
            <w:pPr>
              <w:pStyle w:val="NormalWeb"/>
            </w:pPr>
            <w:r w:rsidRPr="008905E5">
              <w:rPr>
                <w:rFonts w:ascii="Verdana" w:hAnsi="Verdana"/>
                <w:sz w:val="20"/>
                <w:szCs w:val="20"/>
              </w:rPr>
              <w:t xml:space="preserve">Employer le </w:t>
            </w:r>
            <w:r w:rsidRPr="008905E5">
              <w:rPr>
                <w:rFonts w:ascii="Verdana" w:hAnsi="Verdana"/>
                <w:b/>
                <w:bCs/>
                <w:sz w:val="20"/>
                <w:szCs w:val="20"/>
              </w:rPr>
              <w:t>clic de CONTROL+SHIFT+Left Mouse</w:t>
            </w:r>
            <w:r w:rsidRPr="008905E5">
              <w:rPr>
                <w:rFonts w:ascii="Verdana" w:hAnsi="Verdana"/>
                <w:sz w:val="20"/>
                <w:szCs w:val="20"/>
              </w:rPr>
              <w:t xml:space="preserve"> pour ancrer sur Dubhe d'abord.  Maintenant vous pouvez </w:t>
            </w:r>
            <w:r w:rsidRPr="008905E5">
              <w:rPr>
                <w:rFonts w:ascii="Verdana" w:hAnsi="Verdana"/>
                <w:b/>
                <w:bCs/>
                <w:sz w:val="20"/>
                <w:szCs w:val="20"/>
              </w:rPr>
              <w:t>CONTROL+Left Mouse cliquer</w:t>
            </w:r>
            <w:r w:rsidRPr="008905E5">
              <w:rPr>
                <w:rFonts w:ascii="Verdana" w:hAnsi="Verdana"/>
                <w:sz w:val="20"/>
                <w:szCs w:val="20"/>
              </w:rPr>
              <w:t xml:space="preserve"> dessus la prochaine étoile et la ligne sera tracée de Dubhe correctement.  Observer l'animation ci-dessous !</w:t>
            </w: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pPr>
            <w:r w:rsidRPr="008905E5">
              <w:rPr>
                <w:rFonts w:ascii="Verdana" w:hAnsi="Verdana"/>
                <w:sz w:val="20"/>
                <w:szCs w:val="20"/>
              </w:rPr>
              <w:t>Premierement Anchor sur Dubhe</w:t>
            </w:r>
            <w:r w:rsidRPr="008905E5">
              <w:rPr>
                <w:rFonts w:ascii="Times New Roman" w:hAnsi="Times New Roman" w:cs="Times New Roman"/>
                <w:sz w:val="24"/>
                <w:szCs w:val="24"/>
                <w:lang w:eastAsia="fr-FR"/>
              </w:rPr>
              <w:t xml:space="preserve"> </w:t>
            </w:r>
            <w:r w:rsidRPr="008905E5">
              <w:rPr>
                <w:rFonts w:ascii="Times New Roman" w:hAnsi="Times New Roman" w:cs="Times New Roman"/>
                <w:sz w:val="24"/>
                <w:szCs w:val="24"/>
                <w:lang w:eastAsia="fr-FR"/>
              </w:rPr>
              <w:br/>
            </w:r>
            <w:r w:rsidRPr="008905E5">
              <w:rPr>
                <w:rFonts w:ascii="Verdana" w:hAnsi="Verdana"/>
                <w:sz w:val="20"/>
                <w:szCs w:val="20"/>
              </w:rPr>
              <w:t>(CONTROL+SHIFT+Left Mouse cliquent dessus Dubhe</w:t>
            </w:r>
            <w:proofErr w:type="gramStart"/>
            <w:r w:rsidRPr="008905E5">
              <w:rPr>
                <w:rFonts w:ascii="Verdana" w:hAnsi="Verdana"/>
                <w:sz w:val="20"/>
                <w:szCs w:val="20"/>
              </w:rPr>
              <w:t>)</w:t>
            </w:r>
            <w:proofErr w:type="gramEnd"/>
            <w:r w:rsidRPr="008905E5">
              <w:rPr>
                <w:rFonts w:ascii="Times New Roman" w:hAnsi="Times New Roman" w:cs="Times New Roman"/>
                <w:sz w:val="24"/>
                <w:szCs w:val="24"/>
                <w:lang w:eastAsia="fr-FR"/>
              </w:rPr>
              <w:br/>
            </w:r>
            <w:r w:rsidR="00160D4F">
              <w:rPr>
                <w:rFonts w:ascii="Verdana" w:hAnsi="Verdana"/>
                <w:noProof/>
                <w:color w:val="0000FF"/>
                <w:sz w:val="20"/>
                <w:szCs w:val="20"/>
                <w:lang w:eastAsia="fr-FR"/>
              </w:rPr>
              <w:drawing>
                <wp:inline distT="0" distB="0" distL="0" distR="0">
                  <wp:extent cx="5273675" cy="2711450"/>
                  <wp:effectExtent l="19050" t="0" r="3175" b="0"/>
                  <wp:docPr id="841" name="Image 841" descr="http://www.bisque.com/tom/constellation/makeconstellation/images/better.jpg">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http://www.bisque.com/tom/constellation/makeconstellation/images/better.jpg">
                            <a:hlinkClick r:id="rId546"/>
                          </pic:cNvPr>
                          <pic:cNvPicPr>
                            <a:picLocks noChangeAspect="1" noChangeArrowheads="1"/>
                          </pic:cNvPicPr>
                        </pic:nvPicPr>
                        <pic:blipFill>
                          <a:blip r:embed="rId559" cstate="print"/>
                          <a:srcRect/>
                          <a:stretch>
                            <a:fillRect/>
                          </a:stretch>
                        </pic:blipFill>
                        <pic:spPr bwMode="auto">
                          <a:xfrm>
                            <a:off x="0" y="0"/>
                            <a:ext cx="5273675" cy="2711450"/>
                          </a:xfrm>
                          <a:prstGeom prst="rect">
                            <a:avLst/>
                          </a:prstGeom>
                          <a:noFill/>
                          <a:ln w="9525">
                            <a:noFill/>
                            <a:miter lim="800000"/>
                            <a:headEnd/>
                            <a:tailEnd/>
                          </a:ln>
                        </pic:spPr>
                      </pic:pic>
                    </a:graphicData>
                  </a:graphic>
                </wp:inline>
              </w:drawing>
            </w:r>
            <w:r w:rsidR="00160D4F" w:rsidRPr="008905E5">
              <w:rPr>
                <w:rFonts w:ascii="Verdana" w:hAnsi="Verdana"/>
                <w:sz w:val="20"/>
                <w:szCs w:val="20"/>
              </w:rPr>
              <w:br/>
            </w:r>
            <w:r w:rsidRPr="008905E5">
              <w:rPr>
                <w:rFonts w:ascii="Verdana" w:hAnsi="Verdana"/>
                <w:sz w:val="20"/>
                <w:szCs w:val="20"/>
              </w:rPr>
              <w:t>Alors un CONTROL+Left normal Mouse clique dessus la prochaine étoile</w:t>
            </w:r>
          </w:p>
          <w:p w:rsidR="008905E5" w:rsidRDefault="008905E5" w:rsidP="008905E5">
            <w:pPr>
              <w:pStyle w:val="NormalWeb"/>
            </w:pPr>
            <w:r w:rsidRPr="008905E5">
              <w:rPr>
                <w:rFonts w:ascii="Verdana" w:hAnsi="Verdana"/>
                <w:sz w:val="20"/>
                <w:szCs w:val="20"/>
              </w:rPr>
              <w:t xml:space="preserve">L'obtenir ainsi ! ?  Continuer </w:t>
            </w:r>
            <w:r w:rsidRPr="008905E5">
              <w:rPr>
                <w:rFonts w:ascii="Verdana" w:hAnsi="Verdana"/>
                <w:b/>
                <w:bCs/>
                <w:sz w:val="20"/>
                <w:szCs w:val="20"/>
              </w:rPr>
              <w:t>CONTROL+Left Mouse cliquer</w:t>
            </w:r>
            <w:r w:rsidRPr="008905E5">
              <w:rPr>
                <w:rFonts w:ascii="Verdana" w:hAnsi="Verdana"/>
                <w:sz w:val="20"/>
                <w:szCs w:val="20"/>
              </w:rPr>
              <w:t xml:space="preserve"> sur les étoiles que vous voulez inclure soulever le PEN où nécessaire.  Lignes de F4 DELETES que vous ne voulez pas.  Quand vous êtes satisfait du résultat final s'assurer que vous faites un </w:t>
            </w:r>
            <w:r w:rsidRPr="008905E5">
              <w:rPr>
                <w:rFonts w:ascii="Verdana" w:hAnsi="Verdana"/>
                <w:b/>
                <w:bCs/>
                <w:sz w:val="20"/>
                <w:szCs w:val="20"/>
              </w:rPr>
              <w:t>CONTROL+SHIFT+Left</w:t>
            </w:r>
            <w:r w:rsidRPr="008905E5">
              <w:rPr>
                <w:rFonts w:ascii="Verdana" w:hAnsi="Verdana"/>
                <w:sz w:val="20"/>
                <w:szCs w:val="20"/>
              </w:rPr>
              <w:t xml:space="preserve"> final </w:t>
            </w:r>
            <w:r w:rsidRPr="008905E5">
              <w:rPr>
                <w:rFonts w:ascii="Verdana" w:hAnsi="Verdana"/>
                <w:b/>
                <w:bCs/>
                <w:sz w:val="20"/>
                <w:szCs w:val="20"/>
              </w:rPr>
              <w:t>Mouse pour cliquer</w:t>
            </w:r>
            <w:r w:rsidRPr="008905E5">
              <w:rPr>
                <w:rFonts w:ascii="Verdana" w:hAnsi="Verdana"/>
                <w:sz w:val="20"/>
                <w:szCs w:val="20"/>
              </w:rPr>
              <w:t xml:space="preserve"> dessus le tout dernier tenez le premier rôle publier un Move à !</w:t>
            </w:r>
          </w:p>
          <w:p w:rsidR="008905E5" w:rsidRDefault="008905E5" w:rsidP="008905E5">
            <w:pPr>
              <w:pStyle w:val="NormalWeb"/>
            </w:pPr>
            <w:r w:rsidRPr="008905E5">
              <w:t> </w:t>
            </w:r>
          </w:p>
          <w:p w:rsidR="008905E5" w:rsidRDefault="008905E5" w:rsidP="008905E5">
            <w:pPr>
              <w:pStyle w:val="NormalWeb"/>
            </w:pPr>
            <w:r w:rsidRPr="008905E5">
              <w:rPr>
                <w:rFonts w:ascii="Verdana" w:hAnsi="Verdana"/>
                <w:sz w:val="20"/>
                <w:szCs w:val="20"/>
              </w:rPr>
              <w:t xml:space="preserve">Chaque constellation commence par le </w:t>
            </w:r>
            <w:r w:rsidRPr="008905E5">
              <w:rPr>
                <w:rFonts w:ascii="Verdana" w:hAnsi="Verdana"/>
                <w:b/>
                <w:bCs/>
                <w:sz w:val="20"/>
                <w:szCs w:val="20"/>
              </w:rPr>
              <w:t>clic de l'</w:t>
            </w:r>
            <w:r w:rsidRPr="008905E5">
              <w:rPr>
                <w:rFonts w:ascii="Verdana" w:hAnsi="Verdana"/>
                <w:sz w:val="20"/>
                <w:szCs w:val="20"/>
              </w:rPr>
              <w:t>ancre MOVE (</w:t>
            </w:r>
            <w:r w:rsidRPr="008905E5">
              <w:rPr>
                <w:rFonts w:ascii="Verdana" w:hAnsi="Verdana"/>
                <w:b/>
                <w:bCs/>
                <w:sz w:val="20"/>
                <w:szCs w:val="20"/>
              </w:rPr>
              <w:t>CONTROL+SHIFT+Left Mouse</w:t>
            </w:r>
            <w:r w:rsidRPr="008905E5">
              <w:rPr>
                <w:rFonts w:ascii="Verdana" w:hAnsi="Verdana"/>
                <w:sz w:val="20"/>
                <w:szCs w:val="20"/>
              </w:rPr>
              <w:t xml:space="preserve">) et finit vers le haut avec le </w:t>
            </w:r>
            <w:r w:rsidRPr="008905E5">
              <w:rPr>
                <w:rFonts w:ascii="Verdana" w:hAnsi="Verdana"/>
                <w:b/>
                <w:bCs/>
                <w:sz w:val="20"/>
                <w:szCs w:val="20"/>
              </w:rPr>
              <w:t>clic d'un</w:t>
            </w:r>
            <w:r w:rsidRPr="008905E5">
              <w:rPr>
                <w:rFonts w:ascii="Verdana" w:hAnsi="Verdana"/>
                <w:sz w:val="20"/>
                <w:szCs w:val="20"/>
              </w:rPr>
              <w:t xml:space="preserve"> autre MOVE (</w:t>
            </w:r>
            <w:r w:rsidRPr="008905E5">
              <w:rPr>
                <w:rFonts w:ascii="Verdana" w:hAnsi="Verdana"/>
                <w:b/>
                <w:bCs/>
                <w:sz w:val="20"/>
                <w:szCs w:val="20"/>
              </w:rPr>
              <w:t>CONTROL+SHIFT+Left Mouse</w:t>
            </w:r>
            <w:r w:rsidRPr="008905E5">
              <w:rPr>
                <w:rFonts w:ascii="Verdana" w:hAnsi="Verdana"/>
                <w:sz w:val="20"/>
                <w:szCs w:val="20"/>
              </w:rPr>
              <w:t>) sur la toute dernière étoile dans l'ordre.</w:t>
            </w:r>
          </w:p>
          <w:p w:rsidR="008905E5" w:rsidRDefault="008905E5" w:rsidP="008905E5">
            <w:pPr>
              <w:pStyle w:val="Titre2"/>
              <w:spacing w:line="335" w:lineRule="atLeast"/>
            </w:pPr>
            <w:bookmarkStart w:id="63" w:name="Animation_showing_how_to_do_it!"/>
            <w:r w:rsidRPr="008905E5">
              <w:rPr>
                <w:rFonts w:ascii="Verdana" w:hAnsi="Verdana"/>
                <w:sz w:val="20"/>
                <w:szCs w:val="20"/>
              </w:rPr>
              <w:t>Apparence d'animation comment la faire !</w:t>
            </w:r>
            <w:bookmarkEnd w:id="63"/>
          </w:p>
          <w:p w:rsidR="008905E5" w:rsidRDefault="008905E5" w:rsidP="008905E5">
            <w:pPr>
              <w:pStyle w:val="Titre2"/>
              <w:spacing w:line="335" w:lineRule="atLeast"/>
            </w:pPr>
            <w:r w:rsidRPr="008905E5">
              <w:rPr>
                <w:rFonts w:ascii="Verdana" w:hAnsi="Verdana"/>
                <w:b w:val="0"/>
                <w:bCs w:val="0"/>
                <w:sz w:val="20"/>
                <w:szCs w:val="20"/>
              </w:rPr>
              <w:t>Ne pas oublier de commencer par le Move à et puis de finir avec un autre Move (</w:t>
            </w:r>
            <w:r w:rsidRPr="008905E5">
              <w:rPr>
                <w:rFonts w:ascii="Verdana" w:hAnsi="Verdana"/>
                <w:sz w:val="20"/>
                <w:szCs w:val="20"/>
              </w:rPr>
              <w:t>clic de CONTROL+SHIFT+Left</w:t>
            </w:r>
            <w:r w:rsidRPr="008905E5">
              <w:rPr>
                <w:rFonts w:ascii="Verdana" w:hAnsi="Verdana"/>
                <w:b w:val="0"/>
                <w:bCs w:val="0"/>
                <w:sz w:val="20"/>
                <w:szCs w:val="20"/>
              </w:rPr>
              <w:t>). Le manque d'inclure le "Move" aux commandes aura comme conséquence les lignes étant dessinées où vous ne les voulez pas. Se rappeler les lignes non désirées de DELETES "F4".</w:t>
            </w:r>
          </w:p>
          <w:p w:rsidR="008905E5" w:rsidRDefault="008905E5" w:rsidP="008905E5">
            <w:pPr>
              <w:pStyle w:val="Titre2"/>
              <w:spacing w:line="335" w:lineRule="atLeast"/>
              <w:jc w:val="center"/>
            </w:pPr>
            <w:r w:rsidRPr="008905E5">
              <w:rPr>
                <w:rFonts w:ascii="Verdana" w:hAnsi="Verdana"/>
                <w:sz w:val="20"/>
                <w:szCs w:val="20"/>
              </w:rPr>
              <w:t>C'est comment il est fait !</w:t>
            </w:r>
            <w:r>
              <w:br/>
            </w:r>
            <w:r>
              <w:rPr>
                <w:noProof/>
                <w:lang w:eastAsia="fr-FR"/>
              </w:rPr>
              <w:drawing>
                <wp:inline distT="0" distB="0" distL="0" distR="0">
                  <wp:extent cx="4552950" cy="3381375"/>
                  <wp:effectExtent l="19050" t="0" r="0" b="0"/>
                  <wp:docPr id="243" name="Image 842" descr="http://www.bisque.com/tom/constellation/makeconstellation/images/a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42" descr="http://www.bisque.com/tom/constellation/makeconstellation/images/ani.gif"/>
                          <pic:cNvPicPr>
                            <a:picLocks noChangeAspect="1" noChangeArrowheads="1"/>
                          </pic:cNvPicPr>
                        </pic:nvPicPr>
                        <pic:blipFill>
                          <a:blip r:embed="rId560" cstate="print"/>
                          <a:srcRect/>
                          <a:stretch>
                            <a:fillRect/>
                          </a:stretch>
                        </pic:blipFill>
                        <pic:spPr bwMode="auto">
                          <a:xfrm>
                            <a:off x="0" y="0"/>
                            <a:ext cx="4552950" cy="3381375"/>
                          </a:xfrm>
                          <a:prstGeom prst="rect">
                            <a:avLst/>
                          </a:prstGeom>
                          <a:noFill/>
                          <a:ln w="9525">
                            <a:noFill/>
                            <a:miter lim="800000"/>
                            <a:headEnd/>
                            <a:tailEnd/>
                          </a:ln>
                        </pic:spPr>
                      </pic:pic>
                    </a:graphicData>
                  </a:graphic>
                </wp:inline>
              </w:drawing>
            </w:r>
            <w:r>
              <w:br/>
            </w:r>
            <w:r w:rsidRPr="008905E5">
              <w:rPr>
                <w:rFonts w:ascii="Verdana" w:hAnsi="Verdana"/>
                <w:sz w:val="20"/>
                <w:szCs w:val="20"/>
              </w:rPr>
              <w:lastRenderedPageBreak/>
              <w:t>Voir combien simple ?</w:t>
            </w:r>
          </w:p>
          <w:p w:rsidR="00C65B81" w:rsidRDefault="00C65B81" w:rsidP="008905E5">
            <w:pPr>
              <w:pStyle w:val="Titre2"/>
              <w:spacing w:line="335" w:lineRule="atLeast"/>
              <w:rPr>
                <w:rFonts w:ascii="Verdana" w:hAnsi="Verdana"/>
                <w:sz w:val="20"/>
                <w:szCs w:val="20"/>
              </w:rPr>
            </w:pPr>
            <w:bookmarkStart w:id="64" w:name="Make_a_mistake"/>
          </w:p>
          <w:p w:rsidR="00C65B81" w:rsidRDefault="00C65B81" w:rsidP="008905E5">
            <w:pPr>
              <w:pStyle w:val="Titre2"/>
              <w:spacing w:line="335" w:lineRule="atLeast"/>
              <w:rPr>
                <w:rFonts w:ascii="Verdana" w:hAnsi="Verdana"/>
                <w:sz w:val="20"/>
                <w:szCs w:val="20"/>
              </w:rPr>
            </w:pPr>
          </w:p>
          <w:p w:rsidR="008905E5" w:rsidRDefault="008905E5" w:rsidP="008905E5">
            <w:pPr>
              <w:pStyle w:val="Titre2"/>
              <w:spacing w:line="335" w:lineRule="atLeast"/>
            </w:pPr>
            <w:r w:rsidRPr="008905E5">
              <w:rPr>
                <w:rFonts w:ascii="Verdana" w:hAnsi="Verdana"/>
                <w:sz w:val="20"/>
                <w:szCs w:val="20"/>
              </w:rPr>
              <w:t>Faire une erreur ?</w:t>
            </w:r>
            <w:bookmarkEnd w:id="64"/>
          </w:p>
          <w:p w:rsidR="008905E5" w:rsidRDefault="008905E5" w:rsidP="008905E5">
            <w:pPr>
              <w:pStyle w:val="Titre3"/>
              <w:spacing w:line="335" w:lineRule="atLeast"/>
              <w:jc w:val="center"/>
            </w:pPr>
            <w:r w:rsidRPr="008905E5">
              <w:rPr>
                <w:rFonts w:ascii="Verdana" w:hAnsi="Verdana"/>
                <w:sz w:val="20"/>
                <w:szCs w:val="20"/>
              </w:rPr>
              <w:t>Confondre fait, aucun Problem - F4 !</w:t>
            </w:r>
            <w:r>
              <w:rPr>
                <w:sz w:val="24"/>
                <w:szCs w:val="24"/>
              </w:rPr>
              <w:br/>
            </w:r>
            <w:r w:rsidR="00160D4F">
              <w:rPr>
                <w:rFonts w:ascii="Verdana" w:hAnsi="Verdana"/>
                <w:noProof/>
                <w:sz w:val="20"/>
                <w:szCs w:val="20"/>
              </w:rPr>
              <w:drawing>
                <wp:inline distT="0" distB="0" distL="0" distR="0">
                  <wp:extent cx="5709920" cy="3902075"/>
                  <wp:effectExtent l="19050" t="0" r="5080" b="0"/>
                  <wp:docPr id="843" name="Image 843" descr="http://www.bisque.com/tom/constellation/makeconstellation/images/who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http://www.bisque.com/tom/constellation/makeconstellation/images/whoops!.jpg"/>
                          <pic:cNvPicPr>
                            <a:picLocks noChangeAspect="1" noChangeArrowheads="1"/>
                          </pic:cNvPicPr>
                        </pic:nvPicPr>
                        <pic:blipFill>
                          <a:blip r:embed="rId561" cstate="print"/>
                          <a:srcRect/>
                          <a:stretch>
                            <a:fillRect/>
                          </a:stretch>
                        </pic:blipFill>
                        <pic:spPr bwMode="auto">
                          <a:xfrm>
                            <a:off x="0" y="0"/>
                            <a:ext cx="5709920" cy="3902075"/>
                          </a:xfrm>
                          <a:prstGeom prst="rect">
                            <a:avLst/>
                          </a:prstGeom>
                          <a:noFill/>
                          <a:ln w="9525">
                            <a:noFill/>
                            <a:miter lim="800000"/>
                            <a:headEnd/>
                            <a:tailEnd/>
                          </a:ln>
                        </pic:spPr>
                      </pic:pic>
                    </a:graphicData>
                  </a:graphic>
                </wp:inline>
              </w:drawing>
            </w:r>
            <w:r w:rsidR="00160D4F" w:rsidRPr="008905E5">
              <w:rPr>
                <w:rFonts w:ascii="Verdana" w:hAnsi="Verdana"/>
                <w:sz w:val="20"/>
                <w:szCs w:val="20"/>
              </w:rPr>
              <w:br/>
            </w:r>
            <w:r w:rsidRPr="008905E5">
              <w:rPr>
                <w:rFonts w:ascii="Verdana" w:hAnsi="Verdana"/>
                <w:sz w:val="20"/>
                <w:szCs w:val="20"/>
              </w:rPr>
              <w:t>Huées !  Améliorer l'utilisation F4 (DELETE) et se débarasser de cette ligne !</w:t>
            </w:r>
          </w:p>
          <w:p w:rsidR="008905E5" w:rsidRDefault="008905E5" w:rsidP="008905E5">
            <w:pPr>
              <w:pStyle w:val="Titre2"/>
              <w:spacing w:line="335" w:lineRule="atLeast"/>
            </w:pPr>
            <w:bookmarkStart w:id="65" w:name="Drawing_Summary"/>
            <w:r w:rsidRPr="008905E5">
              <w:rPr>
                <w:rFonts w:ascii="Verdana" w:hAnsi="Verdana"/>
                <w:sz w:val="20"/>
                <w:szCs w:val="20"/>
              </w:rPr>
              <w:t>Résumé de schéma</w:t>
            </w:r>
            <w:bookmarkEnd w:id="65"/>
          </w:p>
          <w:p w:rsidR="008905E5" w:rsidRDefault="008905E5" w:rsidP="008905E5">
            <w:pPr>
              <w:pStyle w:val="NormalWeb"/>
            </w:pPr>
            <w:r w:rsidRPr="008905E5">
              <w:rPr>
                <w:rFonts w:ascii="Courier New" w:hAnsi="Courier New" w:cs="Courier New"/>
                <w:sz w:val="20"/>
                <w:szCs w:val="20"/>
              </w:rPr>
              <w:t>1)</w:t>
            </w:r>
            <w:r>
              <w:t xml:space="preserve"> </w:t>
            </w:r>
            <w:hyperlink r:id="rId562" w:anchor="Setting up the User-Defined Data area" w:history="1">
              <w:r w:rsidRPr="008905E5">
                <w:rPr>
                  <w:rStyle w:val="Lienhypertexte"/>
                  <w:rFonts w:ascii="Courier New" w:hAnsi="Courier New" w:cs="Courier New"/>
                  <w:sz w:val="20"/>
                  <w:szCs w:val="20"/>
                </w:rPr>
                <w:t>a installé l'Utilisateur-Defined Data</w:t>
              </w:r>
            </w:hyperlink>
            <w:r>
              <w:t xml:space="preserve"> </w:t>
            </w:r>
            <w:r w:rsidRPr="008905E5">
              <w:rPr>
                <w:rFonts w:ascii="Courier New" w:hAnsi="Courier New" w:cs="Courier New"/>
                <w:sz w:val="20"/>
                <w:szCs w:val="20"/>
              </w:rPr>
              <w:t>(Data | Section définie pour l'utilisateur de Data) correctement</w:t>
            </w:r>
            <w:r>
              <w:br/>
            </w:r>
            <w:r w:rsidRPr="008905E5">
              <w:rPr>
                <w:rFonts w:ascii="Courier New" w:hAnsi="Courier New" w:cs="Courier New"/>
                <w:sz w:val="20"/>
                <w:szCs w:val="20"/>
              </w:rPr>
              <w:t>2) trouvent la première étoile de la constellation et de l'ancre dessus</w:t>
            </w:r>
            <w:r>
              <w:br/>
            </w:r>
            <w:r w:rsidRPr="008905E5">
              <w:rPr>
                <w:rFonts w:ascii="Courier New" w:hAnsi="Courier New" w:cs="Courier New"/>
                <w:sz w:val="20"/>
                <w:szCs w:val="20"/>
              </w:rPr>
              <w:t xml:space="preserve">    il using le </w:t>
            </w:r>
            <w:r w:rsidRPr="008905E5">
              <w:rPr>
                <w:rFonts w:ascii="Courier New" w:hAnsi="Courier New" w:cs="Courier New"/>
                <w:b/>
                <w:bCs/>
                <w:sz w:val="20"/>
                <w:szCs w:val="20"/>
              </w:rPr>
              <w:t>clic de CONTROL+SHIFT+Left Mouse</w:t>
            </w:r>
            <w:r w:rsidRPr="008905E5">
              <w:rPr>
                <w:rFonts w:ascii="Courier New" w:hAnsi="Courier New" w:cs="Courier New"/>
                <w:sz w:val="20"/>
                <w:szCs w:val="20"/>
              </w:rPr>
              <w:t xml:space="preserve"> créant un MOVE à la commande</w:t>
            </w:r>
            <w:r>
              <w:br/>
            </w:r>
            <w:r w:rsidRPr="008905E5">
              <w:rPr>
                <w:rFonts w:ascii="Courier New" w:hAnsi="Courier New" w:cs="Courier New"/>
                <w:sz w:val="20"/>
                <w:szCs w:val="20"/>
              </w:rPr>
              <w:t xml:space="preserve">3) </w:t>
            </w:r>
            <w:r w:rsidRPr="008905E5">
              <w:rPr>
                <w:rFonts w:ascii="Courier New" w:hAnsi="Courier New" w:cs="Courier New"/>
                <w:b/>
                <w:bCs/>
                <w:sz w:val="20"/>
                <w:szCs w:val="20"/>
              </w:rPr>
              <w:t>CONTROL+Left Mouse cliquent</w:t>
            </w:r>
            <w:r w:rsidRPr="008905E5">
              <w:rPr>
                <w:rFonts w:ascii="Courier New" w:hAnsi="Courier New" w:cs="Courier New"/>
                <w:sz w:val="20"/>
                <w:szCs w:val="20"/>
              </w:rPr>
              <w:t xml:space="preserve"> dessus chaque étoile que vous voulez lié à une ligne</w:t>
            </w:r>
            <w:r>
              <w:br/>
            </w:r>
            <w:r w:rsidRPr="008905E5">
              <w:rPr>
                <w:rFonts w:ascii="Courier New" w:hAnsi="Courier New" w:cs="Courier New"/>
                <w:sz w:val="20"/>
                <w:szCs w:val="20"/>
              </w:rPr>
              <w:t xml:space="preserve">4) emploient F4 aux lignes de </w:t>
            </w:r>
            <w:r w:rsidRPr="008905E5">
              <w:rPr>
                <w:rFonts w:ascii="Courier New" w:hAnsi="Courier New" w:cs="Courier New"/>
                <w:b/>
                <w:bCs/>
                <w:color w:val="FF0000"/>
                <w:sz w:val="20"/>
                <w:szCs w:val="20"/>
              </w:rPr>
              <w:t>DELETE</w:t>
            </w:r>
            <w:r w:rsidRPr="008905E5">
              <w:rPr>
                <w:rFonts w:ascii="Courier New" w:hAnsi="Courier New" w:cs="Courier New"/>
                <w:sz w:val="20"/>
                <w:szCs w:val="20"/>
              </w:rPr>
              <w:t xml:space="preserve"> qui sont des erreurs</w:t>
            </w:r>
            <w:r>
              <w:br/>
            </w:r>
            <w:r w:rsidRPr="008905E5">
              <w:rPr>
                <w:rFonts w:ascii="Courier New" w:hAnsi="Courier New" w:cs="Courier New"/>
                <w:sz w:val="20"/>
                <w:szCs w:val="20"/>
              </w:rPr>
              <w:t xml:space="preserve">5) Re-ancre le stylo là où nécessaire. </w:t>
            </w:r>
            <w:r w:rsidRPr="008905E5">
              <w:rPr>
                <w:rFonts w:ascii="Courier New" w:hAnsi="Courier New" w:cs="Courier New"/>
                <w:b/>
                <w:bCs/>
                <w:sz w:val="20"/>
                <w:szCs w:val="20"/>
              </w:rPr>
              <w:t>Clic de souris de CONTROL+SHIFT+Left</w:t>
            </w:r>
            <w:r>
              <w:br/>
            </w:r>
            <w:r w:rsidRPr="008905E5">
              <w:rPr>
                <w:rFonts w:ascii="Courier New" w:hAnsi="Courier New" w:cs="Courier New"/>
                <w:b/>
                <w:bCs/>
                <w:sz w:val="20"/>
                <w:szCs w:val="20"/>
              </w:rPr>
              <w:t>  </w:t>
            </w:r>
            <w:r w:rsidRPr="008905E5">
              <w:rPr>
                <w:rFonts w:ascii="Courier New" w:hAnsi="Courier New" w:cs="Courier New"/>
                <w:sz w:val="20"/>
                <w:szCs w:val="20"/>
              </w:rPr>
              <w:t xml:space="preserve"> prévention de mauvaises ou non désirées lignes.</w:t>
            </w:r>
            <w:r>
              <w:br/>
            </w:r>
            <w:r w:rsidRPr="008905E5">
              <w:rPr>
                <w:rFonts w:ascii="Courier New" w:hAnsi="Courier New" w:cs="Courier New"/>
                <w:sz w:val="20"/>
                <w:szCs w:val="20"/>
              </w:rPr>
              <w:t xml:space="preserve">6) enfin Anchor encore </w:t>
            </w:r>
            <w:r w:rsidRPr="008905E5">
              <w:rPr>
                <w:rFonts w:ascii="Courier New" w:hAnsi="Courier New" w:cs="Courier New"/>
                <w:b/>
                <w:bCs/>
                <w:sz w:val="20"/>
                <w:szCs w:val="20"/>
              </w:rPr>
              <w:t>CONTROL+SHIFT+Left Mouse cliquent</w:t>
            </w:r>
            <w:r w:rsidRPr="008905E5">
              <w:rPr>
                <w:rFonts w:ascii="Courier New" w:hAnsi="Courier New" w:cs="Courier New"/>
                <w:sz w:val="20"/>
                <w:szCs w:val="20"/>
              </w:rPr>
              <w:t xml:space="preserve"> dessus la toute dernière étoile dans l'ordre.</w:t>
            </w:r>
          </w:p>
          <w:p w:rsidR="008905E5" w:rsidRDefault="008905E5" w:rsidP="008905E5">
            <w:pPr>
              <w:pStyle w:val="NormalWeb"/>
            </w:pPr>
            <w:r w:rsidRPr="008905E5">
              <w:t> </w:t>
            </w:r>
          </w:p>
          <w:p w:rsidR="008905E5" w:rsidRDefault="008905E5" w:rsidP="008905E5">
            <w:pPr>
              <w:pStyle w:val="NormalWeb"/>
            </w:pPr>
            <w:r w:rsidRPr="008905E5">
              <w:rPr>
                <w:rFonts w:ascii="Verdana" w:hAnsi="Verdana"/>
                <w:sz w:val="20"/>
                <w:szCs w:val="20"/>
              </w:rPr>
              <w:t>Une fois satisfait avec l'utilisation de schéma le bouton d'EXPORT de sauver les données.  Vous pouvez également SAVE le dossier de document using File Save comme BEFORE vous DELETE l'Utilisateur-Defined Data.  Je recommande de sauver un document pour chaque constellation pendant que vous allez.  Alors vous pouvez les ajouter tous ensemble dans un dossier simple des textes !</w:t>
            </w: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C65B81" w:rsidRDefault="00C65B81"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pPr>
            <w:r>
              <w:rPr>
                <w:rFonts w:ascii="Verdana" w:hAnsi="Verdana"/>
                <w:sz w:val="20"/>
                <w:szCs w:val="20"/>
              </w:rPr>
              <w:t>Quand c est ok</w:t>
            </w:r>
            <w:r w:rsidRPr="008905E5">
              <w:rPr>
                <w:rFonts w:ascii="Verdana" w:hAnsi="Verdana"/>
                <w:sz w:val="20"/>
                <w:szCs w:val="20"/>
              </w:rPr>
              <w:t xml:space="preserve"> Export le dossier des textes !</w:t>
            </w:r>
            <w:r>
              <w:rPr>
                <w:rFonts w:ascii="Times New Roman" w:hAnsi="Times New Roman" w:cs="Times New Roman"/>
                <w:sz w:val="24"/>
                <w:szCs w:val="24"/>
                <w:lang w:eastAsia="fr-FR"/>
              </w:rPr>
              <w:br/>
            </w:r>
            <w:r w:rsidR="00160D4F">
              <w:rPr>
                <w:rFonts w:ascii="Verdana" w:hAnsi="Verdana"/>
                <w:noProof/>
                <w:sz w:val="20"/>
                <w:szCs w:val="20"/>
                <w:lang w:eastAsia="fr-FR"/>
              </w:rPr>
              <w:drawing>
                <wp:inline distT="0" distB="0" distL="0" distR="0">
                  <wp:extent cx="4572000" cy="3540760"/>
                  <wp:effectExtent l="19050" t="0" r="0" b="0"/>
                  <wp:docPr id="844" name="Image 844" descr="http://www.bisque.com/tom/constellation/makeconstellation/images/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http://www.bisque.com/tom/constellation/makeconstellation/images/export.jpg"/>
                          <pic:cNvPicPr>
                            <a:picLocks noChangeAspect="1" noChangeArrowheads="1"/>
                          </pic:cNvPicPr>
                        </pic:nvPicPr>
                        <pic:blipFill>
                          <a:blip r:embed="rId563" cstate="print"/>
                          <a:srcRect/>
                          <a:stretch>
                            <a:fillRect/>
                          </a:stretch>
                        </pic:blipFill>
                        <pic:spPr bwMode="auto">
                          <a:xfrm>
                            <a:off x="0" y="0"/>
                            <a:ext cx="4572000" cy="3540760"/>
                          </a:xfrm>
                          <a:prstGeom prst="rect">
                            <a:avLst/>
                          </a:prstGeom>
                          <a:noFill/>
                          <a:ln w="9525">
                            <a:noFill/>
                            <a:miter lim="800000"/>
                            <a:headEnd/>
                            <a:tailEnd/>
                          </a:ln>
                        </pic:spPr>
                      </pic:pic>
                    </a:graphicData>
                  </a:graphic>
                </wp:inline>
              </w:drawing>
            </w:r>
            <w:r w:rsidR="00160D4F" w:rsidRPr="008905E5">
              <w:rPr>
                <w:rFonts w:ascii="Verdana" w:hAnsi="Verdana"/>
                <w:sz w:val="20"/>
                <w:szCs w:val="20"/>
              </w:rPr>
              <w:br/>
            </w:r>
            <w:r w:rsidRPr="008905E5">
              <w:rPr>
                <w:rFonts w:ascii="Verdana" w:hAnsi="Verdana"/>
                <w:sz w:val="20"/>
                <w:szCs w:val="20"/>
              </w:rPr>
              <w:t>Ce dossier de Text est alors transformé en et SDB</w:t>
            </w:r>
          </w:p>
          <w:p w:rsidR="008905E5" w:rsidRDefault="008905E5" w:rsidP="008905E5">
            <w:pPr>
              <w:pStyle w:val="Titre2"/>
              <w:spacing w:line="335" w:lineRule="atLeast"/>
            </w:pPr>
            <w:bookmarkStart w:id="66" w:name="Compiling_the_data_into_an_SDB"/>
            <w:r w:rsidRPr="008905E5">
              <w:rPr>
                <w:rFonts w:ascii="Verdana" w:hAnsi="Verdana"/>
                <w:sz w:val="20"/>
                <w:szCs w:val="20"/>
              </w:rPr>
              <w:t>Compilation des données dans un SDB</w:t>
            </w:r>
            <w:bookmarkEnd w:id="66"/>
          </w:p>
          <w:p w:rsidR="008905E5" w:rsidRDefault="008905E5" w:rsidP="008905E5">
            <w:pPr>
              <w:pStyle w:val="NormalWeb"/>
            </w:pPr>
            <w:r w:rsidRPr="008905E5">
              <w:rPr>
                <w:rFonts w:ascii="Verdana" w:hAnsi="Verdana"/>
                <w:sz w:val="20"/>
                <w:szCs w:val="20"/>
              </w:rPr>
              <w:t>Une fois que vous avez votre dossier des textes l'a créé peut alors</w:t>
            </w:r>
            <w:r>
              <w:t xml:space="preserve"> </w:t>
            </w:r>
            <w:hyperlink r:id="rId564" w:history="1">
              <w:r w:rsidRPr="008905E5">
                <w:rPr>
                  <w:rStyle w:val="Lienhypertexte"/>
                  <w:rFonts w:ascii="Verdana" w:hAnsi="Verdana"/>
                  <w:sz w:val="20"/>
                  <w:szCs w:val="20"/>
                </w:rPr>
                <w:t>être compilé dans un SDB.</w:t>
              </w:r>
            </w:hyperlink>
            <w:r w:rsidRPr="008905E5">
              <w:rPr>
                <w:rFonts w:ascii="Verdana" w:hAnsi="Verdana"/>
                <w:sz w:val="20"/>
                <w:szCs w:val="20"/>
              </w:rPr>
              <w:t>  Employer les données | Importation et Browse votre ordinateur pour le dossier et la presse Compile des textes</w:t>
            </w:r>
          </w:p>
          <w:p w:rsidR="00160D4F" w:rsidRPr="008905E5" w:rsidRDefault="00160D4F">
            <w:pPr>
              <w:pStyle w:val="Titre2"/>
              <w:spacing w:line="335" w:lineRule="atLeast"/>
              <w:jc w:val="center"/>
              <w:rPr>
                <w:rFonts w:ascii="Trebuchet MS" w:hAnsi="Trebuchet MS"/>
              </w:rPr>
            </w:pPr>
            <w:r w:rsidRPr="008905E5">
              <w:rPr>
                <w:rFonts w:ascii="Verdana" w:hAnsi="Verdana"/>
                <w:sz w:val="20"/>
                <w:szCs w:val="20"/>
              </w:rPr>
              <w:t>Data | Import</w:t>
            </w:r>
            <w:r w:rsidRPr="008905E5">
              <w:rPr>
                <w:rFonts w:ascii="Trebuchet MS" w:hAnsi="Trebuchet MS"/>
              </w:rPr>
              <w:br/>
            </w:r>
            <w:r>
              <w:rPr>
                <w:rFonts w:ascii="Verdana" w:hAnsi="Verdana"/>
                <w:noProof/>
                <w:sz w:val="20"/>
                <w:szCs w:val="20"/>
                <w:lang w:eastAsia="fr-FR"/>
              </w:rPr>
              <w:drawing>
                <wp:inline distT="0" distB="0" distL="0" distR="0">
                  <wp:extent cx="3881120" cy="4072255"/>
                  <wp:effectExtent l="19050" t="0" r="5080" b="0"/>
                  <wp:docPr id="845" name="Image 845" descr="http://www.bisque.com/tom/constellation/makeconstellation/images/comp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http://www.bisque.com/tom/constellation/makeconstellation/images/compile.jpg"/>
                          <pic:cNvPicPr>
                            <a:picLocks noChangeAspect="1" noChangeArrowheads="1"/>
                          </pic:cNvPicPr>
                        </pic:nvPicPr>
                        <pic:blipFill>
                          <a:blip r:embed="rId565" cstate="print"/>
                          <a:srcRect/>
                          <a:stretch>
                            <a:fillRect/>
                          </a:stretch>
                        </pic:blipFill>
                        <pic:spPr bwMode="auto">
                          <a:xfrm>
                            <a:off x="0" y="0"/>
                            <a:ext cx="3881120" cy="4072255"/>
                          </a:xfrm>
                          <a:prstGeom prst="rect">
                            <a:avLst/>
                          </a:prstGeom>
                          <a:noFill/>
                          <a:ln w="9525">
                            <a:noFill/>
                            <a:miter lim="800000"/>
                            <a:headEnd/>
                            <a:tailEnd/>
                          </a:ln>
                        </pic:spPr>
                      </pic:pic>
                    </a:graphicData>
                  </a:graphic>
                </wp:inline>
              </w:drawing>
            </w:r>
            <w:r w:rsidRPr="008905E5">
              <w:rPr>
                <w:rFonts w:ascii="Verdana" w:hAnsi="Verdana"/>
                <w:sz w:val="20"/>
                <w:szCs w:val="20"/>
              </w:rPr>
              <w:br/>
            </w:r>
            <w:r w:rsidRPr="008905E5">
              <w:rPr>
                <w:rFonts w:ascii="Verdana" w:hAnsi="Verdana"/>
                <w:sz w:val="20"/>
                <w:szCs w:val="20"/>
              </w:rPr>
              <w:lastRenderedPageBreak/>
              <w:t> </w:t>
            </w:r>
          </w:p>
          <w:p w:rsidR="008905E5" w:rsidRDefault="008905E5">
            <w:pPr>
              <w:pStyle w:val="NormalWeb"/>
              <w:rPr>
                <w:rFonts w:ascii="Verdana" w:hAnsi="Verdana"/>
                <w:sz w:val="20"/>
                <w:szCs w:val="20"/>
              </w:rPr>
            </w:pPr>
          </w:p>
          <w:p w:rsidR="008905E5" w:rsidRDefault="008905E5">
            <w:pPr>
              <w:pStyle w:val="NormalWeb"/>
              <w:rPr>
                <w:rFonts w:ascii="Verdana" w:hAnsi="Verdana"/>
                <w:sz w:val="20"/>
                <w:szCs w:val="20"/>
              </w:rPr>
            </w:pPr>
          </w:p>
          <w:p w:rsidR="008905E5" w:rsidRDefault="008905E5">
            <w:pPr>
              <w:pStyle w:val="NormalWeb"/>
              <w:rPr>
                <w:rFonts w:ascii="Verdana" w:hAnsi="Verdana"/>
                <w:sz w:val="20"/>
                <w:szCs w:val="20"/>
              </w:rPr>
            </w:pPr>
          </w:p>
          <w:p w:rsidR="008905E5" w:rsidRDefault="008905E5">
            <w:pPr>
              <w:pStyle w:val="NormalWeb"/>
              <w:rPr>
                <w:rFonts w:ascii="Verdana" w:hAnsi="Verdana"/>
                <w:sz w:val="20"/>
                <w:szCs w:val="20"/>
              </w:rPr>
            </w:pPr>
          </w:p>
          <w:p w:rsidR="00160D4F" w:rsidRPr="008905E5" w:rsidRDefault="008905E5">
            <w:pPr>
              <w:pStyle w:val="NormalWeb"/>
            </w:pPr>
            <w:r w:rsidRPr="008905E5">
              <w:rPr>
                <w:rFonts w:ascii="Verdana" w:hAnsi="Verdana"/>
                <w:sz w:val="20"/>
                <w:szCs w:val="20"/>
              </w:rPr>
              <w:t>Voici la définition d'Ursa Major de défaut comme trouvé dans le Constellation Figures.txt</w:t>
            </w:r>
            <w:r>
              <w:rPr>
                <w:rFonts w:ascii="Times New Roman" w:hAnsi="Times New Roman"/>
                <w:sz w:val="24"/>
                <w:szCs w:val="24"/>
              </w:rPr>
              <w:t xml:space="preserve"> </w:t>
            </w:r>
            <w:r w:rsidR="00160D4F" w:rsidRPr="008905E5">
              <w:rPr>
                <w:rFonts w:ascii="Verdana" w:hAnsi="Verdana"/>
                <w:sz w:val="20"/>
                <w:szCs w:val="20"/>
              </w:rPr>
              <w:t>file.</w:t>
            </w:r>
          </w:p>
          <w:p w:rsidR="00160D4F" w:rsidRPr="008905E5" w:rsidRDefault="00160D4F">
            <w:pPr>
              <w:pStyle w:val="NormalWeb"/>
            </w:pPr>
            <w:r w:rsidRPr="008905E5">
              <w:t> </w:t>
            </w:r>
          </w:p>
          <w:p w:rsidR="00160D4F" w:rsidRPr="00160D4F" w:rsidRDefault="00160D4F">
            <w:pPr>
              <w:pStyle w:val="NormalWeb"/>
              <w:rPr>
                <w:lang w:val="en-US"/>
              </w:rPr>
            </w:pPr>
            <w:r w:rsidRPr="00160D4F">
              <w:rPr>
                <w:rFonts w:ascii="Courier New" w:hAnsi="Courier New" w:cs="Courier New"/>
                <w:lang w:val="en-US"/>
              </w:rPr>
              <w:t>21 MOVE TO HIP 67301 13.79233056 49.31325000 30.00 Ursa major</w:t>
            </w:r>
            <w:r w:rsidRPr="00160D4F">
              <w:rPr>
                <w:rFonts w:ascii="Courier New" w:hAnsi="Courier New" w:cs="Courier New"/>
                <w:lang w:val="en-US"/>
              </w:rPr>
              <w:br/>
              <w:t xml:space="preserve">22 LINE TO HIP 65378 13.39877753 54.92533732 30.00 </w:t>
            </w:r>
            <w:r w:rsidRPr="00160D4F">
              <w:rPr>
                <w:rFonts w:ascii="Courier New" w:hAnsi="Courier New" w:cs="Courier New"/>
                <w:lang w:val="en-US"/>
              </w:rPr>
              <w:br/>
              <w:t>23 LINE TO HIP 62956 12.90050072 55.95981118 30.00</w:t>
            </w:r>
            <w:r w:rsidRPr="00160D4F">
              <w:rPr>
                <w:rFonts w:ascii="Courier New" w:hAnsi="Courier New" w:cs="Courier New"/>
                <w:lang w:val="en-US"/>
              </w:rPr>
              <w:br/>
              <w:t xml:space="preserve">24 LINE TO HIP 59774 12.25711412 57.03262557 30.00 </w:t>
            </w:r>
            <w:r w:rsidRPr="00160D4F">
              <w:rPr>
                <w:rFonts w:ascii="Courier New" w:hAnsi="Courier New" w:cs="Courier New"/>
                <w:lang w:val="en-US"/>
              </w:rPr>
              <w:br/>
              <w:t xml:space="preserve">25 LINE TO HIP 58001 11.89719332 53.69477247 30.00 </w:t>
            </w:r>
            <w:r w:rsidRPr="00160D4F">
              <w:rPr>
                <w:rFonts w:ascii="Courier New" w:hAnsi="Courier New" w:cs="Courier New"/>
                <w:lang w:val="en-US"/>
              </w:rPr>
              <w:br/>
              <w:t xml:space="preserve">26 LINE TO HIP 57399 11.76748865 47.77943745 30.00 </w:t>
            </w:r>
            <w:r w:rsidRPr="00160D4F">
              <w:rPr>
                <w:rFonts w:ascii="Courier New" w:hAnsi="Courier New" w:cs="Courier New"/>
                <w:lang w:val="en-US"/>
              </w:rPr>
              <w:br/>
              <w:t xml:space="preserve">27 LINE TO HIP 56034 11.48447316 39.33698916 30.00 </w:t>
            </w:r>
            <w:r w:rsidRPr="00160D4F">
              <w:rPr>
                <w:rFonts w:ascii="Courier New" w:hAnsi="Courier New" w:cs="Courier New"/>
                <w:lang w:val="en-US"/>
              </w:rPr>
              <w:br/>
              <w:t xml:space="preserve">28 LINE TO HIP 55219 11.30798009 33.09433621 30.00 </w:t>
            </w:r>
            <w:r w:rsidRPr="00160D4F">
              <w:rPr>
                <w:rFonts w:ascii="Courier New" w:hAnsi="Courier New" w:cs="Courier New"/>
                <w:lang w:val="en-US"/>
              </w:rPr>
              <w:br/>
              <w:t xml:space="preserve">29 MOVE TO HIP 57399 11.76748865 47.77943745 30.00 </w:t>
            </w:r>
            <w:r w:rsidRPr="00160D4F">
              <w:rPr>
                <w:rFonts w:ascii="Courier New" w:hAnsi="Courier New" w:cs="Courier New"/>
                <w:lang w:val="en-US"/>
              </w:rPr>
              <w:br/>
              <w:t xml:space="preserve">30 LINE TO HIP 54539 11.16105143 44.49845643 30.00 </w:t>
            </w:r>
            <w:r w:rsidRPr="00160D4F">
              <w:rPr>
                <w:rFonts w:ascii="Courier New" w:hAnsi="Courier New" w:cs="Courier New"/>
                <w:lang w:val="en-US"/>
              </w:rPr>
              <w:br/>
              <w:t xml:space="preserve">31 LINE TO HIP 50372 10.28492488 42.91431758 30.00 </w:t>
            </w:r>
            <w:r w:rsidRPr="00160D4F">
              <w:rPr>
                <w:rFonts w:ascii="Courier New" w:hAnsi="Courier New" w:cs="Courier New"/>
                <w:lang w:val="en-US"/>
              </w:rPr>
              <w:br/>
              <w:t xml:space="preserve">32 MOVE TO HIP 54539 11.16105143 44.49845643 30.00 </w:t>
            </w:r>
            <w:r w:rsidRPr="00160D4F">
              <w:rPr>
                <w:rFonts w:ascii="Courier New" w:hAnsi="Courier New" w:cs="Courier New"/>
                <w:lang w:val="en-US"/>
              </w:rPr>
              <w:br/>
              <w:t xml:space="preserve">33 LINE TO HIP 50801 10.37214221 41.49955423 30.00 </w:t>
            </w:r>
            <w:r w:rsidRPr="00160D4F">
              <w:rPr>
                <w:rFonts w:ascii="Courier New" w:hAnsi="Courier New" w:cs="Courier New"/>
                <w:lang w:val="en-US"/>
              </w:rPr>
              <w:br/>
              <w:t xml:space="preserve">34 MOVE TO HIP 58001 11.89719332 53.69477247 30.00 </w:t>
            </w:r>
            <w:r w:rsidRPr="00160D4F">
              <w:rPr>
                <w:rFonts w:ascii="Courier New" w:hAnsi="Courier New" w:cs="Courier New"/>
                <w:lang w:val="en-US"/>
              </w:rPr>
              <w:br/>
              <w:t xml:space="preserve">35 LINE TO HIP 53910 11.03069891 56.38246424 30.00 </w:t>
            </w:r>
            <w:r w:rsidRPr="00160D4F">
              <w:rPr>
                <w:rFonts w:ascii="Courier New" w:hAnsi="Courier New" w:cs="Courier New"/>
                <w:lang w:val="en-US"/>
              </w:rPr>
              <w:br/>
              <w:t xml:space="preserve">36 LINE TO HIP 48402 9.86843169  54.06435365 30.00 </w:t>
            </w:r>
            <w:r w:rsidRPr="00160D4F">
              <w:rPr>
                <w:rFonts w:ascii="Courier New" w:hAnsi="Courier New" w:cs="Courier New"/>
                <w:lang w:val="en-US"/>
              </w:rPr>
              <w:br/>
              <w:t xml:space="preserve">37 LINE TO HIP 46853 9.54750763  51.67670569 30.00 </w:t>
            </w:r>
            <w:r w:rsidRPr="00160D4F">
              <w:rPr>
                <w:rFonts w:ascii="Courier New" w:hAnsi="Courier New" w:cs="Courier New"/>
                <w:lang w:val="en-US"/>
              </w:rPr>
              <w:br/>
              <w:t xml:space="preserve">38 LINE TO HIP 44471 9.06042002  47.15646323 30.00 </w:t>
            </w:r>
            <w:r w:rsidRPr="00160D4F">
              <w:rPr>
                <w:rFonts w:ascii="Courier New" w:hAnsi="Courier New" w:cs="Courier New"/>
                <w:lang w:val="en-US"/>
              </w:rPr>
              <w:br/>
              <w:t xml:space="preserve">39 LINE TO HIP 44127 8.98674392  48.04158759 30.00 </w:t>
            </w:r>
            <w:r w:rsidRPr="00160D4F">
              <w:rPr>
                <w:rFonts w:ascii="Courier New" w:hAnsi="Courier New" w:cs="Courier New"/>
                <w:lang w:val="en-US"/>
              </w:rPr>
              <w:br/>
              <w:t xml:space="preserve">40 LINE TO HIP 46853 9.54750763  51.67670569 30.00 </w:t>
            </w:r>
            <w:r w:rsidRPr="00160D4F">
              <w:rPr>
                <w:rFonts w:ascii="Courier New" w:hAnsi="Courier New" w:cs="Courier New"/>
                <w:lang w:val="en-US"/>
              </w:rPr>
              <w:br/>
              <w:t xml:space="preserve">41 MOVE TO HIP 48402 9.86843169  54.06435365 30.00 </w:t>
            </w:r>
            <w:r w:rsidRPr="00160D4F">
              <w:rPr>
                <w:rFonts w:ascii="Courier New" w:hAnsi="Courier New" w:cs="Courier New"/>
                <w:lang w:val="en-US"/>
              </w:rPr>
              <w:br/>
              <w:t xml:space="preserve">42 LINE TO HIP 48319 9.84977927  59.03856708 30.00 </w:t>
            </w:r>
            <w:r w:rsidRPr="00160D4F">
              <w:rPr>
                <w:rFonts w:ascii="Courier New" w:hAnsi="Courier New" w:cs="Courier New"/>
                <w:lang w:val="en-US"/>
              </w:rPr>
              <w:br/>
              <w:t xml:space="preserve">43 LINE TO HIP 41704 8.50438801  60.71804967 30.00 </w:t>
            </w:r>
            <w:r w:rsidRPr="00160D4F">
              <w:rPr>
                <w:rFonts w:ascii="Courier New" w:hAnsi="Courier New" w:cs="Courier New"/>
                <w:lang w:val="en-US"/>
              </w:rPr>
              <w:br/>
              <w:t xml:space="preserve">44 LINE TO HIP 46733 9.52549205  63.06189055 30.00 </w:t>
            </w:r>
            <w:r w:rsidRPr="00160D4F">
              <w:rPr>
                <w:rFonts w:ascii="Courier New" w:hAnsi="Courier New" w:cs="Courier New"/>
                <w:lang w:val="en-US"/>
              </w:rPr>
              <w:br/>
              <w:t xml:space="preserve">45 LINE TO HIP 54061 11.06210886 61.75099407 30.00 </w:t>
            </w:r>
            <w:r w:rsidRPr="00160D4F">
              <w:rPr>
                <w:rFonts w:ascii="Courier New" w:hAnsi="Courier New" w:cs="Courier New"/>
                <w:lang w:val="en-US"/>
              </w:rPr>
              <w:br/>
              <w:t xml:space="preserve">46 LINE TO HIP 53910 11.03069891 56.38246424 30.00 </w:t>
            </w:r>
            <w:r w:rsidRPr="00160D4F">
              <w:rPr>
                <w:rFonts w:ascii="Courier New" w:hAnsi="Courier New" w:cs="Courier New"/>
                <w:lang w:val="en-US"/>
              </w:rPr>
              <w:br/>
              <w:t xml:space="preserve">47 MOVE TO HIP 54061 11.06210886 61.75099407 30.00 </w:t>
            </w:r>
            <w:r w:rsidRPr="00160D4F">
              <w:rPr>
                <w:rFonts w:ascii="Courier New" w:hAnsi="Courier New" w:cs="Courier New"/>
                <w:lang w:val="en-US"/>
              </w:rPr>
              <w:br/>
              <w:t xml:space="preserve">48 LINE TO HIP 59774 12.25711412 57.03262557 30.00 </w:t>
            </w:r>
            <w:r w:rsidRPr="00160D4F">
              <w:rPr>
                <w:rFonts w:ascii="Courier New" w:hAnsi="Courier New" w:cs="Courier New"/>
                <w:lang w:val="en-US"/>
              </w:rPr>
              <w:br/>
              <w:t>49 MOVE TO HIP 59774 12.25711389 57.03263889 30.00 end Ursa major</w:t>
            </w:r>
          </w:p>
          <w:p w:rsidR="00160D4F" w:rsidRPr="00160D4F" w:rsidRDefault="00160D4F">
            <w:pPr>
              <w:pStyle w:val="NormalWeb"/>
              <w:rPr>
                <w:lang w:val="en-US"/>
              </w:rPr>
            </w:pPr>
            <w:r w:rsidRPr="00160D4F">
              <w:rPr>
                <w:lang w:val="en-US"/>
              </w:rPr>
              <w:t> </w:t>
            </w:r>
          </w:p>
          <w:p w:rsidR="008905E5" w:rsidRDefault="008905E5" w:rsidP="008905E5">
            <w:pPr>
              <w:pStyle w:val="NormalWeb"/>
            </w:pPr>
            <w:r w:rsidRPr="008905E5">
              <w:rPr>
                <w:rFonts w:ascii="Verdana" w:hAnsi="Verdana"/>
                <w:sz w:val="20"/>
                <w:szCs w:val="20"/>
              </w:rPr>
              <w:t>Votre dossier des textes de constellation pour Ursa Major devrait ressembler à ce qui précède.</w:t>
            </w:r>
          </w:p>
          <w:p w:rsidR="008905E5" w:rsidRDefault="008905E5" w:rsidP="008905E5">
            <w:pPr>
              <w:pStyle w:val="Titre2"/>
              <w:spacing w:line="335" w:lineRule="atLeast"/>
            </w:pPr>
            <w:bookmarkStart w:id="67" w:name="How_to_handle_asterisms"/>
            <w:r w:rsidRPr="008905E5">
              <w:rPr>
                <w:rFonts w:ascii="Verdana" w:hAnsi="Verdana"/>
                <w:sz w:val="20"/>
                <w:szCs w:val="20"/>
              </w:rPr>
              <w:t>Comment manipuler des asterisms</w:t>
            </w:r>
            <w:bookmarkEnd w:id="67"/>
          </w:p>
          <w:p w:rsidR="008905E5" w:rsidRDefault="00963DE3" w:rsidP="008905E5">
            <w:pPr>
              <w:pStyle w:val="Titre2"/>
              <w:spacing w:line="335" w:lineRule="atLeast"/>
            </w:pPr>
            <w:hyperlink r:id="rId566" w:history="1">
              <w:r w:rsidR="008905E5" w:rsidRPr="008905E5">
                <w:rPr>
                  <w:rStyle w:val="Lienhypertexte"/>
                  <w:rFonts w:ascii="Verdana" w:hAnsi="Verdana"/>
                  <w:sz w:val="20"/>
                  <w:szCs w:val="20"/>
                </w:rPr>
                <w:t>Quel est un asterism ?</w:t>
              </w:r>
            </w:hyperlink>
            <w:r w:rsidR="008905E5">
              <w:t xml:space="preserve"> </w:t>
            </w:r>
            <w:r w:rsidR="008905E5" w:rsidRPr="008905E5">
              <w:rPr>
                <w:rFonts w:ascii="Verdana" w:hAnsi="Verdana"/>
                <w:sz w:val="20"/>
                <w:szCs w:val="20"/>
              </w:rPr>
              <w:t>&lt;-- Cliquer ici pour les détails et la liste complète fournis par TheSky</w:t>
            </w:r>
          </w:p>
          <w:p w:rsidR="008905E5" w:rsidRDefault="008905E5" w:rsidP="008905E5">
            <w:pPr>
              <w:pStyle w:val="NormalWeb"/>
            </w:pPr>
            <w:r w:rsidRPr="008905E5">
              <w:rPr>
                <w:rFonts w:ascii="Verdana" w:hAnsi="Verdana"/>
                <w:sz w:val="20"/>
                <w:szCs w:val="20"/>
              </w:rPr>
              <w:t xml:space="preserve">OK.  Maintenant que vous savez dessiner le votre propres lignes de constellation nous laissent envisager de faire un asterism dans une constellation.  Afin d'accomplir ceci que vous devrez employer deux types d'objet différents afin de différencier entre eux.  En employant Constellation Figure dire alors Reference Line que vous pouvez avoir deux attributs différents.  Améliorer pourtant faire un nouveau type d'objet appelé Asterisms d'abord using le View | Montrer l'explorateur.  Dans le Goto : en forme de boîte dans User et vous sera pris directement aux types d'objet d'Utilisateur-Defined.  </w:t>
            </w:r>
            <w:r w:rsidRPr="009146F1">
              <w:rPr>
                <w:rFonts w:ascii="Verdana" w:hAnsi="Verdana"/>
                <w:sz w:val="20"/>
                <w:szCs w:val="20"/>
              </w:rPr>
              <w:t>Voir ci-dessous.</w:t>
            </w:r>
          </w:p>
          <w:p w:rsidR="008905E5" w:rsidRPr="009146F1" w:rsidRDefault="008905E5" w:rsidP="008905E5">
            <w:pPr>
              <w:pStyle w:val="Titre2"/>
              <w:spacing w:line="335" w:lineRule="atLeast"/>
              <w:jc w:val="center"/>
              <w:rPr>
                <w:rFonts w:ascii="Verdana" w:hAnsi="Verdana"/>
                <w:sz w:val="20"/>
                <w:szCs w:val="20"/>
              </w:rPr>
            </w:pPr>
          </w:p>
          <w:p w:rsidR="008905E5" w:rsidRPr="009146F1" w:rsidRDefault="008905E5" w:rsidP="008905E5">
            <w:pPr>
              <w:pStyle w:val="Titre2"/>
              <w:spacing w:line="335" w:lineRule="atLeast"/>
              <w:jc w:val="center"/>
              <w:rPr>
                <w:rFonts w:ascii="Verdana" w:hAnsi="Verdana"/>
                <w:sz w:val="20"/>
                <w:szCs w:val="20"/>
              </w:rPr>
            </w:pPr>
          </w:p>
          <w:p w:rsidR="008905E5" w:rsidRPr="009146F1" w:rsidRDefault="008905E5" w:rsidP="008905E5">
            <w:pPr>
              <w:pStyle w:val="Titre2"/>
              <w:spacing w:line="335" w:lineRule="atLeast"/>
              <w:jc w:val="center"/>
              <w:rPr>
                <w:rFonts w:ascii="Verdana" w:hAnsi="Verdana"/>
                <w:sz w:val="20"/>
                <w:szCs w:val="20"/>
              </w:rPr>
            </w:pPr>
          </w:p>
          <w:p w:rsidR="008905E5" w:rsidRPr="009146F1" w:rsidRDefault="008905E5" w:rsidP="008905E5">
            <w:pPr>
              <w:pStyle w:val="Titre2"/>
              <w:spacing w:line="335" w:lineRule="atLeast"/>
              <w:jc w:val="center"/>
              <w:rPr>
                <w:rFonts w:ascii="Verdana" w:hAnsi="Verdana"/>
                <w:sz w:val="20"/>
                <w:szCs w:val="20"/>
              </w:rPr>
            </w:pPr>
          </w:p>
          <w:p w:rsidR="008905E5" w:rsidRPr="009146F1" w:rsidRDefault="008905E5" w:rsidP="008905E5">
            <w:pPr>
              <w:pStyle w:val="Titre2"/>
              <w:spacing w:line="335" w:lineRule="atLeast"/>
              <w:jc w:val="center"/>
              <w:rPr>
                <w:rFonts w:ascii="Verdana" w:hAnsi="Verdana"/>
                <w:sz w:val="20"/>
                <w:szCs w:val="20"/>
              </w:rPr>
            </w:pPr>
          </w:p>
          <w:p w:rsidR="008905E5" w:rsidRPr="009146F1"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pPr>
            <w:r w:rsidRPr="008905E5">
              <w:rPr>
                <w:rFonts w:ascii="Verdana" w:hAnsi="Verdana"/>
                <w:sz w:val="20"/>
                <w:szCs w:val="20"/>
              </w:rPr>
              <w:t>Créer nouvel Asterism Object Type !</w:t>
            </w:r>
            <w:r>
              <w:rPr>
                <w:rFonts w:ascii="Times New Roman" w:hAnsi="Times New Roman" w:cs="Times New Roman"/>
                <w:sz w:val="24"/>
                <w:szCs w:val="24"/>
                <w:lang w:eastAsia="fr-FR"/>
              </w:rPr>
              <w:br/>
            </w:r>
            <w:r w:rsidR="00160D4F">
              <w:rPr>
                <w:rFonts w:ascii="Verdana" w:hAnsi="Verdana"/>
                <w:noProof/>
                <w:sz w:val="20"/>
                <w:szCs w:val="20"/>
                <w:lang w:eastAsia="fr-FR"/>
              </w:rPr>
              <w:drawing>
                <wp:inline distT="0" distB="0" distL="0" distR="0">
                  <wp:extent cx="3494101" cy="3486150"/>
                  <wp:effectExtent l="19050" t="0" r="0" b="0"/>
                  <wp:docPr id="846" name="Image 846" descr="http://www.bisque.com/tom/constellation/makeconstellation/images/new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http://www.bisque.com/tom/constellation/makeconstellation/images/newtype.jpg"/>
                          <pic:cNvPicPr>
                            <a:picLocks noChangeAspect="1" noChangeArrowheads="1"/>
                          </pic:cNvPicPr>
                        </pic:nvPicPr>
                        <pic:blipFill>
                          <a:blip r:embed="rId567" cstate="print"/>
                          <a:srcRect/>
                          <a:stretch>
                            <a:fillRect/>
                          </a:stretch>
                        </pic:blipFill>
                        <pic:spPr bwMode="auto">
                          <a:xfrm>
                            <a:off x="0" y="0"/>
                            <a:ext cx="3494332" cy="3486380"/>
                          </a:xfrm>
                          <a:prstGeom prst="rect">
                            <a:avLst/>
                          </a:prstGeom>
                          <a:noFill/>
                          <a:ln w="9525">
                            <a:noFill/>
                            <a:miter lim="800000"/>
                            <a:headEnd/>
                            <a:tailEnd/>
                          </a:ln>
                        </pic:spPr>
                      </pic:pic>
                    </a:graphicData>
                  </a:graphic>
                </wp:inline>
              </w:drawing>
            </w:r>
            <w:r w:rsidR="00160D4F" w:rsidRPr="008905E5">
              <w:rPr>
                <w:rFonts w:ascii="Verdana" w:hAnsi="Verdana"/>
                <w:sz w:val="20"/>
                <w:szCs w:val="20"/>
              </w:rPr>
              <w:br/>
            </w:r>
            <w:r w:rsidRPr="008905E5">
              <w:rPr>
                <w:rFonts w:ascii="Verdana" w:hAnsi="Verdana"/>
                <w:sz w:val="20"/>
                <w:szCs w:val="20"/>
              </w:rPr>
              <w:t>Employer Display Properties sur Type-1</w:t>
            </w:r>
          </w:p>
          <w:p w:rsidR="008905E5" w:rsidRDefault="008905E5" w:rsidP="008905E5">
            <w:pPr>
              <w:pStyle w:val="NormalWeb"/>
            </w:pPr>
            <w:r w:rsidRPr="008905E5">
              <w:rPr>
                <w:rFonts w:ascii="Verdana" w:hAnsi="Verdana"/>
                <w:sz w:val="20"/>
                <w:szCs w:val="20"/>
              </w:rPr>
              <w:t>Sélectionner une ligne différente type et/ou couleur pour vos asterisms.</w:t>
            </w:r>
          </w:p>
          <w:p w:rsidR="008905E5" w:rsidRDefault="008905E5" w:rsidP="008905E5">
            <w:pPr>
              <w:pStyle w:val="Titre2"/>
              <w:spacing w:line="335" w:lineRule="atLeast"/>
              <w:jc w:val="center"/>
            </w:pPr>
            <w:r w:rsidRPr="008905E5">
              <w:rPr>
                <w:rFonts w:ascii="Verdana" w:hAnsi="Verdana"/>
                <w:sz w:val="20"/>
                <w:szCs w:val="20"/>
              </w:rPr>
              <w:t>Ligne type différente</w:t>
            </w:r>
            <w:r>
              <w:br/>
            </w:r>
            <w:r>
              <w:rPr>
                <w:noProof/>
                <w:lang w:eastAsia="fr-FR"/>
              </w:rPr>
              <w:drawing>
                <wp:inline distT="0" distB="0" distL="0" distR="0">
                  <wp:extent cx="2162175" cy="1695450"/>
                  <wp:effectExtent l="19050" t="0" r="9525" b="0"/>
                  <wp:docPr id="1953" name="Image 847" descr="http://www.bisque.com/tom/constellation/makeconstellation/images/linesty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47" descr="http://www.bisque.com/tom/constellation/makeconstellation/images/linestyle.jpg"/>
                          <pic:cNvPicPr>
                            <a:picLocks noChangeAspect="1" noChangeArrowheads="1"/>
                          </pic:cNvPicPr>
                        </pic:nvPicPr>
                        <pic:blipFill>
                          <a:blip r:embed="rId568" cstate="print"/>
                          <a:srcRect/>
                          <a:stretch>
                            <a:fillRect/>
                          </a:stretch>
                        </pic:blipFill>
                        <pic:spPr bwMode="auto">
                          <a:xfrm>
                            <a:off x="0" y="0"/>
                            <a:ext cx="2162175" cy="1695450"/>
                          </a:xfrm>
                          <a:prstGeom prst="rect">
                            <a:avLst/>
                          </a:prstGeom>
                          <a:noFill/>
                          <a:ln w="9525">
                            <a:noFill/>
                            <a:miter lim="800000"/>
                            <a:headEnd/>
                            <a:tailEnd/>
                          </a:ln>
                        </pic:spPr>
                      </pic:pic>
                    </a:graphicData>
                  </a:graphic>
                </wp:inline>
              </w:drawing>
            </w:r>
            <w:r>
              <w:br/>
            </w:r>
            <w:r w:rsidRPr="008905E5">
              <w:rPr>
                <w:rFonts w:ascii="Verdana" w:hAnsi="Verdana"/>
                <w:sz w:val="20"/>
                <w:szCs w:val="20"/>
              </w:rPr>
              <w:t>Et couleur</w:t>
            </w:r>
          </w:p>
          <w:p w:rsidR="008905E5" w:rsidRDefault="008905E5" w:rsidP="008905E5">
            <w:pPr>
              <w:pStyle w:val="NormalWeb"/>
            </w:pPr>
            <w:r w:rsidRPr="008905E5">
              <w:rPr>
                <w:rFonts w:ascii="Verdana" w:hAnsi="Verdana"/>
                <w:sz w:val="20"/>
                <w:szCs w:val="20"/>
              </w:rPr>
              <w:t>Changer le Data | Section définie pour l'utilisateur de Data pour employer le type d'objet de création récente Asterism comme montré. Employer également un nouveau nom de fichier pour les asterisms !</w:t>
            </w: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rPr>
                <w:rFonts w:ascii="Verdana" w:hAnsi="Verdana"/>
                <w:sz w:val="20"/>
                <w:szCs w:val="20"/>
              </w:rPr>
            </w:pPr>
          </w:p>
          <w:p w:rsidR="0001354D" w:rsidRDefault="0001354D" w:rsidP="008905E5">
            <w:pPr>
              <w:pStyle w:val="Titre2"/>
              <w:spacing w:line="335" w:lineRule="atLeast"/>
              <w:jc w:val="center"/>
              <w:rPr>
                <w:rFonts w:ascii="Verdana" w:hAnsi="Verdana"/>
                <w:sz w:val="20"/>
                <w:szCs w:val="20"/>
              </w:rPr>
            </w:pPr>
          </w:p>
          <w:p w:rsidR="008905E5" w:rsidRDefault="008905E5" w:rsidP="008905E5">
            <w:pPr>
              <w:pStyle w:val="Titre2"/>
              <w:spacing w:line="335" w:lineRule="atLeast"/>
              <w:jc w:val="center"/>
            </w:pPr>
            <w:r w:rsidRPr="008905E5">
              <w:rPr>
                <w:rFonts w:ascii="Verdana" w:hAnsi="Verdana"/>
                <w:sz w:val="20"/>
                <w:szCs w:val="20"/>
              </w:rPr>
              <w:lastRenderedPageBreak/>
              <w:t>Les Asterisms emploient le nouveau type d'objet !</w:t>
            </w:r>
            <w:r>
              <w:rPr>
                <w:rFonts w:ascii="Times New Roman" w:hAnsi="Times New Roman" w:cs="Times New Roman"/>
                <w:sz w:val="24"/>
                <w:szCs w:val="24"/>
                <w:lang w:eastAsia="fr-FR"/>
              </w:rPr>
              <w:br/>
            </w:r>
            <w:r w:rsidR="00160D4F">
              <w:rPr>
                <w:rFonts w:ascii="Verdana" w:hAnsi="Verdana"/>
                <w:noProof/>
                <w:sz w:val="20"/>
                <w:szCs w:val="20"/>
                <w:lang w:eastAsia="fr-FR"/>
              </w:rPr>
              <w:drawing>
                <wp:inline distT="0" distB="0" distL="0" distR="0">
                  <wp:extent cx="4572000" cy="3540760"/>
                  <wp:effectExtent l="19050" t="0" r="0" b="0"/>
                  <wp:docPr id="848" name="Image 848" descr="http://www.bisque.com/tom/constellation/makeconstellation/images/aster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http://www.bisque.com/tom/constellation/makeconstellation/images/asterism.jpg"/>
                          <pic:cNvPicPr>
                            <a:picLocks noChangeAspect="1" noChangeArrowheads="1"/>
                          </pic:cNvPicPr>
                        </pic:nvPicPr>
                        <pic:blipFill>
                          <a:blip r:embed="rId569" cstate="print"/>
                          <a:srcRect/>
                          <a:stretch>
                            <a:fillRect/>
                          </a:stretch>
                        </pic:blipFill>
                        <pic:spPr bwMode="auto">
                          <a:xfrm>
                            <a:off x="0" y="0"/>
                            <a:ext cx="4572000" cy="3540760"/>
                          </a:xfrm>
                          <a:prstGeom prst="rect">
                            <a:avLst/>
                          </a:prstGeom>
                          <a:noFill/>
                          <a:ln w="9525">
                            <a:noFill/>
                            <a:miter lim="800000"/>
                            <a:headEnd/>
                            <a:tailEnd/>
                          </a:ln>
                        </pic:spPr>
                      </pic:pic>
                    </a:graphicData>
                  </a:graphic>
                </wp:inline>
              </w:drawing>
            </w:r>
            <w:r w:rsidR="00160D4F" w:rsidRPr="008905E5">
              <w:rPr>
                <w:rFonts w:ascii="Verdana" w:hAnsi="Verdana"/>
                <w:sz w:val="20"/>
                <w:szCs w:val="20"/>
              </w:rPr>
              <w:br/>
            </w:r>
            <w:r w:rsidRPr="008905E5">
              <w:rPr>
                <w:rFonts w:ascii="Verdana" w:hAnsi="Verdana"/>
                <w:sz w:val="20"/>
                <w:szCs w:val="20"/>
              </w:rPr>
              <w:t>Et nouveau nom !</w:t>
            </w:r>
          </w:p>
          <w:p w:rsidR="008905E5" w:rsidRDefault="008905E5" w:rsidP="008905E5">
            <w:pPr>
              <w:pStyle w:val="NormalWeb"/>
            </w:pPr>
            <w:r w:rsidRPr="008905E5">
              <w:rPr>
                <w:rFonts w:ascii="Verdana" w:hAnsi="Verdana"/>
                <w:sz w:val="20"/>
                <w:szCs w:val="20"/>
              </w:rPr>
              <w:t>Ainsi vous dessinez les étoiles qui composent l'asterism using le type d'objet asterism et la constellation using le type d'objet chiffre de constellation.  Au-dessous de vert les lignes tirées sont l'asterism "grand huit de The" et les lignes rouges que la constellation raye pour Ursa Major.</w:t>
            </w:r>
          </w:p>
          <w:p w:rsidR="008905E5" w:rsidRDefault="008905E5" w:rsidP="008905E5">
            <w:pPr>
              <w:pStyle w:val="Titre2"/>
              <w:spacing w:line="335" w:lineRule="atLeast"/>
              <w:jc w:val="center"/>
            </w:pPr>
            <w:r w:rsidRPr="008905E5">
              <w:rPr>
                <w:rFonts w:ascii="Verdana" w:hAnsi="Verdana"/>
                <w:sz w:val="20"/>
                <w:szCs w:val="20"/>
              </w:rPr>
              <w:t>Et là vous l'avez</w:t>
            </w:r>
            <w:r>
              <w:rPr>
                <w:rFonts w:ascii="Times New Roman" w:hAnsi="Times New Roman" w:cs="Times New Roman"/>
                <w:sz w:val="24"/>
                <w:szCs w:val="24"/>
                <w:lang w:eastAsia="fr-FR"/>
              </w:rPr>
              <w:br/>
            </w:r>
            <w:r w:rsidR="00160D4F">
              <w:rPr>
                <w:rFonts w:ascii="Verdana" w:hAnsi="Verdana"/>
                <w:noProof/>
                <w:color w:val="0000FF"/>
                <w:sz w:val="20"/>
                <w:szCs w:val="20"/>
                <w:lang w:eastAsia="fr-FR"/>
              </w:rPr>
              <w:drawing>
                <wp:inline distT="0" distB="0" distL="0" distR="0">
                  <wp:extent cx="5709920" cy="3838575"/>
                  <wp:effectExtent l="19050" t="0" r="5080" b="0"/>
                  <wp:docPr id="849" name="Image 849" descr="http://www.bisque.com/tom/constellation/makeconstellation/images/both.jpg">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http://www.bisque.com/tom/constellation/makeconstellation/images/both.jpg">
                            <a:hlinkClick r:id="rId546"/>
                          </pic:cNvPr>
                          <pic:cNvPicPr>
                            <a:picLocks noChangeAspect="1" noChangeArrowheads="1"/>
                          </pic:cNvPicPr>
                        </pic:nvPicPr>
                        <pic:blipFill>
                          <a:blip r:embed="rId570" cstate="print"/>
                          <a:srcRect/>
                          <a:stretch>
                            <a:fillRect/>
                          </a:stretch>
                        </pic:blipFill>
                        <pic:spPr bwMode="auto">
                          <a:xfrm>
                            <a:off x="0" y="0"/>
                            <a:ext cx="5709920" cy="3838575"/>
                          </a:xfrm>
                          <a:prstGeom prst="rect">
                            <a:avLst/>
                          </a:prstGeom>
                          <a:noFill/>
                          <a:ln w="9525">
                            <a:noFill/>
                            <a:miter lim="800000"/>
                            <a:headEnd/>
                            <a:tailEnd/>
                          </a:ln>
                        </pic:spPr>
                      </pic:pic>
                    </a:graphicData>
                  </a:graphic>
                </wp:inline>
              </w:drawing>
            </w:r>
            <w:r w:rsidR="00160D4F" w:rsidRPr="008905E5">
              <w:rPr>
                <w:rFonts w:ascii="Verdana" w:hAnsi="Verdana"/>
                <w:sz w:val="20"/>
                <w:szCs w:val="20"/>
              </w:rPr>
              <w:br/>
            </w:r>
            <w:hyperlink r:id="rId571" w:history="1">
              <w:r>
                <w:rPr>
                  <w:rStyle w:val="Lienhypertexte"/>
                  <w:rFonts w:ascii="Verdana" w:hAnsi="Verdana"/>
                  <w:sz w:val="20"/>
                  <w:szCs w:val="20"/>
                </w:rPr>
                <w:t>Big Dipper Asterism</w:t>
              </w:r>
            </w:hyperlink>
          </w:p>
          <w:p w:rsidR="008905E5" w:rsidRDefault="008905E5" w:rsidP="008905E5">
            <w:pPr>
              <w:pStyle w:val="NormalWeb"/>
            </w:pPr>
            <w:r w:rsidRPr="008905E5">
              <w:rPr>
                <w:rFonts w:ascii="Verdana" w:hAnsi="Verdana"/>
                <w:sz w:val="20"/>
                <w:szCs w:val="20"/>
              </w:rPr>
              <w:t xml:space="preserve">Que diriez-vous d'un nouveau groupe a appelé Pointers.  Ceci peut être une autre ligne type et tourné en marche et en arrêt en conséquence.  </w:t>
            </w:r>
            <w:r w:rsidRPr="009146F1">
              <w:rPr>
                <w:rFonts w:ascii="Verdana" w:hAnsi="Verdana"/>
                <w:sz w:val="20"/>
                <w:szCs w:val="20"/>
              </w:rPr>
              <w:t>Être créateur !</w:t>
            </w:r>
          </w:p>
          <w:p w:rsidR="008905E5" w:rsidRPr="009146F1" w:rsidRDefault="008905E5" w:rsidP="008905E5">
            <w:pPr>
              <w:pStyle w:val="Titre2"/>
              <w:spacing w:line="335" w:lineRule="atLeast"/>
              <w:jc w:val="center"/>
              <w:rPr>
                <w:rFonts w:ascii="Verdana" w:hAnsi="Verdana"/>
                <w:sz w:val="20"/>
                <w:szCs w:val="20"/>
              </w:rPr>
            </w:pPr>
          </w:p>
          <w:p w:rsidR="008905E5" w:rsidRPr="009146F1" w:rsidRDefault="008905E5" w:rsidP="008905E5">
            <w:pPr>
              <w:pStyle w:val="Titre2"/>
              <w:spacing w:line="335" w:lineRule="atLeast"/>
              <w:jc w:val="center"/>
              <w:rPr>
                <w:rFonts w:ascii="Verdana" w:hAnsi="Verdana"/>
                <w:sz w:val="20"/>
                <w:szCs w:val="20"/>
              </w:rPr>
            </w:pPr>
          </w:p>
          <w:p w:rsidR="0001354D" w:rsidRDefault="0001354D" w:rsidP="008905E5">
            <w:pPr>
              <w:pStyle w:val="Titre2"/>
              <w:spacing w:line="335" w:lineRule="atLeast"/>
              <w:jc w:val="center"/>
              <w:rPr>
                <w:rFonts w:ascii="Verdana" w:hAnsi="Verdana"/>
                <w:sz w:val="20"/>
                <w:szCs w:val="20"/>
              </w:rPr>
            </w:pPr>
          </w:p>
          <w:p w:rsidR="00160D4F" w:rsidRPr="008905E5" w:rsidRDefault="008905E5" w:rsidP="008905E5">
            <w:pPr>
              <w:pStyle w:val="Titre2"/>
              <w:spacing w:line="335" w:lineRule="atLeast"/>
              <w:jc w:val="center"/>
              <w:rPr>
                <w:rFonts w:ascii="Trebuchet MS" w:hAnsi="Trebuchet MS"/>
              </w:rPr>
            </w:pPr>
            <w:r w:rsidRPr="008905E5">
              <w:rPr>
                <w:rFonts w:ascii="Verdana" w:hAnsi="Verdana"/>
                <w:sz w:val="20"/>
                <w:szCs w:val="20"/>
              </w:rPr>
              <w:lastRenderedPageBreak/>
              <w:t>Étoiles d'indicateur</w:t>
            </w:r>
            <w:r>
              <w:rPr>
                <w:rFonts w:ascii="Times New Roman" w:hAnsi="Times New Roman" w:cs="Times New Roman"/>
                <w:sz w:val="24"/>
                <w:szCs w:val="24"/>
                <w:lang w:eastAsia="fr-FR"/>
              </w:rPr>
              <w:br/>
            </w:r>
            <w:r w:rsidR="00160D4F">
              <w:rPr>
                <w:rFonts w:ascii="Verdana" w:hAnsi="Verdana"/>
                <w:noProof/>
                <w:color w:val="0000FF"/>
                <w:sz w:val="20"/>
                <w:szCs w:val="20"/>
                <w:lang w:eastAsia="fr-FR"/>
              </w:rPr>
              <w:drawing>
                <wp:inline distT="0" distB="0" distL="0" distR="0">
                  <wp:extent cx="5709920" cy="5347970"/>
                  <wp:effectExtent l="19050" t="0" r="5080" b="0"/>
                  <wp:docPr id="850" name="Image 850" descr="http://www.bisque.com/tom/constellation/makeconstellation/images/pointers.jpg">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http://www.bisque.com/tom/constellation/makeconstellation/images/pointers.jpg">
                            <a:hlinkClick r:id="rId546"/>
                          </pic:cNvPr>
                          <pic:cNvPicPr>
                            <a:picLocks noChangeAspect="1" noChangeArrowheads="1"/>
                          </pic:cNvPicPr>
                        </pic:nvPicPr>
                        <pic:blipFill>
                          <a:blip r:embed="rId572" cstate="print"/>
                          <a:srcRect/>
                          <a:stretch>
                            <a:fillRect/>
                          </a:stretch>
                        </pic:blipFill>
                        <pic:spPr bwMode="auto">
                          <a:xfrm>
                            <a:off x="0" y="0"/>
                            <a:ext cx="5709920" cy="5347970"/>
                          </a:xfrm>
                          <a:prstGeom prst="rect">
                            <a:avLst/>
                          </a:prstGeom>
                          <a:noFill/>
                          <a:ln w="9525">
                            <a:noFill/>
                            <a:miter lim="800000"/>
                            <a:headEnd/>
                            <a:tailEnd/>
                          </a:ln>
                        </pic:spPr>
                      </pic:pic>
                    </a:graphicData>
                  </a:graphic>
                </wp:inline>
              </w:drawing>
            </w:r>
            <w:r w:rsidR="00160D4F" w:rsidRPr="008905E5">
              <w:rPr>
                <w:rFonts w:ascii="Trebuchet MS" w:hAnsi="Trebuchet MS"/>
              </w:rPr>
              <w:br/>
            </w:r>
          </w:p>
          <w:p w:rsidR="008905E5" w:rsidRDefault="008905E5" w:rsidP="008905E5">
            <w:pPr>
              <w:pStyle w:val="Titre2"/>
              <w:spacing w:line="335" w:lineRule="atLeast"/>
            </w:pPr>
            <w:bookmarkStart w:id="68" w:name="Summer_Triangle_Example"/>
            <w:r w:rsidRPr="008905E5">
              <w:rPr>
                <w:rFonts w:ascii="Verdana" w:hAnsi="Verdana"/>
                <w:sz w:val="20"/>
                <w:szCs w:val="20"/>
              </w:rPr>
              <w:t>Exemple de triangle d'été</w:t>
            </w:r>
            <w:bookmarkEnd w:id="68"/>
          </w:p>
          <w:p w:rsidR="008905E5" w:rsidRDefault="008905E5" w:rsidP="008905E5">
            <w:pPr>
              <w:pStyle w:val="NormalWeb"/>
            </w:pPr>
            <w:r w:rsidRPr="008905E5">
              <w:rPr>
                <w:rFonts w:ascii="Verdana" w:hAnsi="Verdana"/>
                <w:sz w:val="20"/>
                <w:szCs w:val="20"/>
              </w:rPr>
              <w:t xml:space="preserve">Voici comment vous pouvez ajouter l'asterism "de triangle d'été".  Installer la région de Defined Data d'Ajouter-User </w:t>
            </w:r>
            <w:hyperlink r:id="rId573" w:anchor="How to draw your own" w:history="1">
              <w:r w:rsidRPr="008905E5">
                <w:rPr>
                  <w:rStyle w:val="Lienhypertexte"/>
                  <w:rFonts w:ascii="Verdana" w:hAnsi="Verdana"/>
                  <w:b/>
                  <w:bCs/>
                  <w:sz w:val="20"/>
                  <w:szCs w:val="20"/>
                </w:rPr>
                <w:t>selon les instructions ci-dessus d'abord</w:t>
              </w:r>
            </w:hyperlink>
            <w:r w:rsidRPr="008905E5">
              <w:rPr>
                <w:rFonts w:ascii="Verdana" w:hAnsi="Verdana"/>
                <w:b/>
                <w:bCs/>
                <w:sz w:val="20"/>
                <w:szCs w:val="20"/>
              </w:rPr>
              <w:t>.</w:t>
            </w:r>
          </w:p>
          <w:p w:rsidR="008905E5" w:rsidRDefault="008905E5" w:rsidP="008905E5">
            <w:pPr>
              <w:pStyle w:val="NormalWeb"/>
            </w:pPr>
            <w:r w:rsidRPr="008905E5">
              <w:t> </w:t>
            </w:r>
          </w:p>
          <w:p w:rsidR="008905E5" w:rsidRDefault="008905E5" w:rsidP="008905E5">
            <w:pPr>
              <w:pStyle w:val="NormalWeb"/>
            </w:pPr>
            <w:r w:rsidRPr="008905E5">
              <w:rPr>
                <w:rFonts w:ascii="Verdana" w:hAnsi="Verdana"/>
                <w:sz w:val="20"/>
                <w:szCs w:val="20"/>
              </w:rPr>
              <w:t>Prochaine trouvaille la première étoile, dans ce cas-ci nous emploierons Altair.  CONTROL+SHIFT+LEFT MOUSE cliquent dessus l'étoile Altair créant un Move à.  Using SHIFT KEY plus le clic de souris gauche place l'ancre démarrante.</w:t>
            </w:r>
          </w:p>
          <w:p w:rsidR="008905E5" w:rsidRDefault="008905E5" w:rsidP="008905E5">
            <w:pPr>
              <w:pStyle w:val="NormalWeb"/>
            </w:pPr>
            <w:r w:rsidRPr="008905E5">
              <w:t> </w:t>
            </w:r>
          </w:p>
          <w:p w:rsidR="008905E5" w:rsidRDefault="008905E5" w:rsidP="008905E5">
            <w:pPr>
              <w:pStyle w:val="NormalWeb"/>
            </w:pPr>
            <w:r w:rsidRPr="008905E5">
              <w:rPr>
                <w:rFonts w:ascii="Verdana" w:hAnsi="Verdana"/>
                <w:sz w:val="20"/>
                <w:szCs w:val="20"/>
              </w:rPr>
              <w:t xml:space="preserve">Alors CONTROL+Left Mouse cliquent dessus la prochaine étoile, Deneb dans l'exemple.  Une ligne est tracée reliant les deux using un Line à la commande. CONTROL+Left Mouse cliquent dessus l'étoile Vega dans l'exemple ci-dessous, une autre ligne </w:t>
            </w:r>
            <w:proofErr w:type="gramStart"/>
            <w:r w:rsidRPr="008905E5">
              <w:rPr>
                <w:rFonts w:ascii="Verdana" w:hAnsi="Verdana"/>
                <w:sz w:val="20"/>
                <w:szCs w:val="20"/>
              </w:rPr>
              <w:t>sont</w:t>
            </w:r>
            <w:proofErr w:type="gramEnd"/>
            <w:r w:rsidRPr="008905E5">
              <w:rPr>
                <w:rFonts w:ascii="Verdana" w:hAnsi="Verdana"/>
                <w:sz w:val="20"/>
                <w:szCs w:val="20"/>
              </w:rPr>
              <w:t xml:space="preserve"> dessinés.  Pour finir, le clic de CONTROL+SHIFT+Left Mouse encore sur Altair laissant tomber l'ancre et soulevant le stylo ainsi-à-parlent.</w:t>
            </w:r>
          </w:p>
          <w:p w:rsidR="008905E5" w:rsidRDefault="008905E5" w:rsidP="008905E5">
            <w:pPr>
              <w:pStyle w:val="NormalWeb"/>
            </w:pPr>
            <w:r w:rsidRPr="008905E5">
              <w:rPr>
                <w:rFonts w:ascii="Verdana" w:hAnsi="Verdana"/>
                <w:sz w:val="20"/>
                <w:szCs w:val="20"/>
              </w:rPr>
              <w:t>Voir ci-dessous.</w:t>
            </w:r>
          </w:p>
          <w:p w:rsidR="008905E5" w:rsidRDefault="008905E5">
            <w:pPr>
              <w:pStyle w:val="Titre2"/>
              <w:spacing w:line="335" w:lineRule="atLeast"/>
              <w:jc w:val="center"/>
              <w:rPr>
                <w:rFonts w:ascii="Verdana" w:hAnsi="Verdana"/>
                <w:sz w:val="20"/>
                <w:szCs w:val="20"/>
              </w:rPr>
            </w:pPr>
          </w:p>
          <w:p w:rsidR="008905E5" w:rsidRDefault="008905E5">
            <w:pPr>
              <w:pStyle w:val="Titre2"/>
              <w:spacing w:line="335" w:lineRule="atLeast"/>
              <w:jc w:val="center"/>
              <w:rPr>
                <w:rFonts w:ascii="Verdana" w:hAnsi="Verdana"/>
                <w:sz w:val="20"/>
                <w:szCs w:val="20"/>
              </w:rPr>
            </w:pPr>
          </w:p>
          <w:p w:rsidR="008905E5" w:rsidRDefault="008905E5">
            <w:pPr>
              <w:pStyle w:val="Titre2"/>
              <w:spacing w:line="335" w:lineRule="atLeast"/>
              <w:jc w:val="center"/>
              <w:rPr>
                <w:rFonts w:ascii="Verdana" w:hAnsi="Verdana"/>
                <w:sz w:val="20"/>
                <w:szCs w:val="20"/>
              </w:rPr>
            </w:pPr>
          </w:p>
          <w:p w:rsidR="008905E5" w:rsidRDefault="008905E5">
            <w:pPr>
              <w:pStyle w:val="Titre2"/>
              <w:spacing w:line="335" w:lineRule="atLeast"/>
              <w:jc w:val="center"/>
              <w:rPr>
                <w:rFonts w:ascii="Verdana" w:hAnsi="Verdana"/>
                <w:sz w:val="20"/>
                <w:szCs w:val="20"/>
              </w:rPr>
            </w:pPr>
          </w:p>
          <w:p w:rsidR="008905E5" w:rsidRDefault="008905E5">
            <w:pPr>
              <w:pStyle w:val="Titre2"/>
              <w:spacing w:line="335" w:lineRule="atLeast"/>
              <w:jc w:val="center"/>
              <w:rPr>
                <w:rFonts w:ascii="Verdana" w:hAnsi="Verdana"/>
                <w:sz w:val="20"/>
                <w:szCs w:val="20"/>
              </w:rPr>
            </w:pPr>
          </w:p>
          <w:p w:rsidR="00160D4F" w:rsidRPr="008905E5" w:rsidRDefault="008905E5" w:rsidP="008905E5">
            <w:pPr>
              <w:pStyle w:val="Titre2"/>
              <w:spacing w:line="335" w:lineRule="atLeast"/>
              <w:jc w:val="center"/>
              <w:rPr>
                <w:rFonts w:ascii="Trebuchet MS" w:hAnsi="Trebuchet MS"/>
              </w:rPr>
            </w:pPr>
            <w:r>
              <w:rPr>
                <w:rFonts w:ascii="Verdana" w:hAnsi="Verdana"/>
                <w:sz w:val="20"/>
                <w:szCs w:val="20"/>
              </w:rPr>
              <w:lastRenderedPageBreak/>
              <w:t>Exemple de triangle d'été</w:t>
            </w:r>
            <w:r w:rsidR="00160D4F" w:rsidRPr="008905E5">
              <w:rPr>
                <w:rFonts w:ascii="Verdana" w:hAnsi="Verdana"/>
                <w:sz w:val="20"/>
                <w:szCs w:val="20"/>
              </w:rPr>
              <w:br/>
            </w:r>
            <w:r w:rsidR="00160D4F">
              <w:rPr>
                <w:rFonts w:ascii="Trebuchet MS" w:hAnsi="Trebuchet MS"/>
                <w:noProof/>
                <w:color w:val="0000FF"/>
                <w:lang w:eastAsia="fr-FR"/>
              </w:rPr>
              <w:drawing>
                <wp:inline distT="0" distB="0" distL="0" distR="0">
                  <wp:extent cx="5073288" cy="5658928"/>
                  <wp:effectExtent l="19050" t="0" r="0" b="0"/>
                  <wp:docPr id="851" name="Image 851" descr="http://www.bisque.com/tom/constellation/makeconstellation/images/st.jpg">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http://www.bisque.com/tom/constellation/makeconstellation/images/st.jpg">
                            <a:hlinkClick r:id="rId444"/>
                          </pic:cNvPr>
                          <pic:cNvPicPr>
                            <a:picLocks noChangeAspect="1" noChangeArrowheads="1"/>
                          </pic:cNvPicPr>
                        </pic:nvPicPr>
                        <pic:blipFill>
                          <a:blip r:embed="rId574" cstate="print"/>
                          <a:srcRect/>
                          <a:stretch>
                            <a:fillRect/>
                          </a:stretch>
                        </pic:blipFill>
                        <pic:spPr bwMode="auto">
                          <a:xfrm>
                            <a:off x="0" y="0"/>
                            <a:ext cx="5075484" cy="5661378"/>
                          </a:xfrm>
                          <a:prstGeom prst="rect">
                            <a:avLst/>
                          </a:prstGeom>
                          <a:noFill/>
                          <a:ln w="9525">
                            <a:noFill/>
                            <a:miter lim="800000"/>
                            <a:headEnd/>
                            <a:tailEnd/>
                          </a:ln>
                        </pic:spPr>
                      </pic:pic>
                    </a:graphicData>
                  </a:graphic>
                </wp:inline>
              </w:drawing>
            </w:r>
            <w:r w:rsidR="00160D4F" w:rsidRPr="008905E5">
              <w:rPr>
                <w:rFonts w:ascii="Trebuchet MS" w:hAnsi="Trebuchet MS"/>
              </w:rPr>
              <w:br/>
            </w:r>
            <w:r w:rsidR="001D34F5">
              <w:rPr>
                <w:rFonts w:ascii="Verdana" w:hAnsi="Verdana"/>
                <w:sz w:val="20"/>
                <w:szCs w:val="20"/>
              </w:rPr>
              <w:t>Fait !</w:t>
            </w:r>
          </w:p>
          <w:p w:rsidR="001D34F5" w:rsidRDefault="001D34F5" w:rsidP="001D34F5">
            <w:pPr>
              <w:pStyle w:val="NormalWeb"/>
            </w:pPr>
            <w:r w:rsidRPr="001D34F5">
              <w:rPr>
                <w:rFonts w:ascii="Verdana" w:hAnsi="Verdana"/>
                <w:sz w:val="20"/>
                <w:szCs w:val="20"/>
              </w:rPr>
              <w:t xml:space="preserve">Encore, </w:t>
            </w:r>
            <w:hyperlink r:id="rId575" w:anchor="How to handle asterisms" w:history="1">
              <w:r w:rsidRPr="001D34F5">
                <w:rPr>
                  <w:rStyle w:val="Lienhypertexte"/>
                  <w:rFonts w:ascii="Verdana" w:hAnsi="Verdana"/>
                  <w:b/>
                  <w:bCs/>
                  <w:sz w:val="20"/>
                  <w:szCs w:val="20"/>
                </w:rPr>
                <w:t>faire</w:t>
              </w:r>
            </w:hyperlink>
            <w:r w:rsidRPr="001D34F5">
              <w:rPr>
                <w:rFonts w:ascii="Verdana" w:hAnsi="Verdana"/>
                <w:sz w:val="20"/>
                <w:szCs w:val="20"/>
              </w:rPr>
              <w:t xml:space="preserve"> également mieux une </w:t>
            </w:r>
            <w:hyperlink r:id="rId576" w:anchor="How to handle asterisms" w:history="1">
              <w:r w:rsidRPr="001D34F5">
                <w:rPr>
                  <w:rStyle w:val="Lienhypertexte"/>
                  <w:rFonts w:ascii="Verdana" w:hAnsi="Verdana"/>
                  <w:b/>
                  <w:bCs/>
                  <w:sz w:val="20"/>
                  <w:szCs w:val="20"/>
                </w:rPr>
                <w:t>nouvelle ligne type</w:t>
              </w:r>
            </w:hyperlink>
            <w:r>
              <w:t xml:space="preserve"> </w:t>
            </w:r>
            <w:r w:rsidRPr="001D34F5">
              <w:rPr>
                <w:rFonts w:ascii="Verdana" w:hAnsi="Verdana"/>
                <w:sz w:val="20"/>
                <w:szCs w:val="20"/>
              </w:rPr>
              <w:t>pour différencier le "Asterism" des constellations raye selon les instructions ci-dessus.</w:t>
            </w:r>
          </w:p>
          <w:p w:rsidR="001D34F5" w:rsidRDefault="001D34F5" w:rsidP="001D34F5">
            <w:pPr>
              <w:pStyle w:val="NormalWeb"/>
            </w:pPr>
            <w:r w:rsidRPr="001D34F5">
              <w:t> </w:t>
            </w:r>
          </w:p>
          <w:p w:rsidR="001D34F5" w:rsidRDefault="001D34F5" w:rsidP="001D34F5">
            <w:pPr>
              <w:pStyle w:val="NormalWeb"/>
            </w:pPr>
            <w:r w:rsidRPr="001D34F5">
              <w:rPr>
                <w:rFonts w:ascii="Verdana" w:hAnsi="Verdana"/>
                <w:sz w:val="20"/>
                <w:szCs w:val="20"/>
              </w:rPr>
              <w:t>Compiler alors juste le dossier des textes dans un dossier de SDB.  Voici le texte créé par TheSky pour cet exemple.</w:t>
            </w:r>
          </w:p>
          <w:p w:rsidR="001D34F5" w:rsidRDefault="001D34F5" w:rsidP="001D34F5">
            <w:pPr>
              <w:pStyle w:val="NormalWeb"/>
            </w:pPr>
            <w:r w:rsidRPr="001D34F5">
              <w:t> </w:t>
            </w:r>
          </w:p>
          <w:p w:rsidR="001D34F5" w:rsidRDefault="00160D4F" w:rsidP="001D34F5">
            <w:pPr>
              <w:pStyle w:val="NormalWeb"/>
            </w:pPr>
            <w:proofErr w:type="gramStart"/>
            <w:r w:rsidRPr="001D34F5">
              <w:rPr>
                <w:rFonts w:ascii="Courier New" w:hAnsi="Courier New" w:cs="Courier New"/>
                <w:sz w:val="20"/>
                <w:szCs w:val="20"/>
              </w:rPr>
              <w:t>;Copyright</w:t>
            </w:r>
            <w:proofErr w:type="gramEnd"/>
            <w:r w:rsidRPr="001D34F5">
              <w:rPr>
                <w:rFonts w:ascii="Courier New" w:hAnsi="Courier New" w:cs="Courier New"/>
                <w:sz w:val="20"/>
                <w:szCs w:val="20"/>
              </w:rPr>
              <w:t>, Software Bisque, Inc.</w:t>
            </w:r>
            <w:r w:rsidRPr="001D34F5">
              <w:rPr>
                <w:rFonts w:ascii="Courier New" w:hAnsi="Courier New" w:cs="Courier New"/>
                <w:sz w:val="20"/>
                <w:szCs w:val="20"/>
              </w:rPr>
              <w:br/>
              <w:t>&gt;LABEL 1,30</w:t>
            </w:r>
            <w:r w:rsidRPr="001D34F5">
              <w:rPr>
                <w:rFonts w:ascii="Courier New" w:hAnsi="Courier New" w:cs="Courier New"/>
                <w:sz w:val="20"/>
                <w:szCs w:val="20"/>
              </w:rPr>
              <w:br/>
              <w:t>&gt;ALIAS 19,35</w:t>
            </w:r>
            <w:r w:rsidRPr="001D34F5">
              <w:rPr>
                <w:rFonts w:ascii="Courier New" w:hAnsi="Courier New" w:cs="Courier New"/>
                <w:sz w:val="20"/>
                <w:szCs w:val="20"/>
              </w:rPr>
              <w:br/>
              <w:t>&gt;RAHOURS 37,47</w:t>
            </w:r>
            <w:r w:rsidRPr="001D34F5">
              <w:rPr>
                <w:rFonts w:ascii="Courier New" w:hAnsi="Courier New" w:cs="Courier New"/>
                <w:sz w:val="20"/>
                <w:szCs w:val="20"/>
              </w:rPr>
              <w:br/>
              <w:t>&gt;DECDEGREES 49,60</w:t>
            </w:r>
            <w:r w:rsidRPr="001D34F5">
              <w:rPr>
                <w:rFonts w:ascii="Courier New" w:hAnsi="Courier New" w:cs="Courier New"/>
                <w:sz w:val="20"/>
                <w:szCs w:val="20"/>
              </w:rPr>
              <w:br/>
              <w:t>&gt;CATALOG CLASS=LINES</w:t>
            </w:r>
            <w:r w:rsidRPr="001D34F5">
              <w:rPr>
                <w:rFonts w:ascii="Courier New" w:hAnsi="Courier New" w:cs="Courier New"/>
                <w:sz w:val="20"/>
                <w:szCs w:val="20"/>
              </w:rPr>
              <w:br/>
              <w:t>&gt;LOADMEMORY</w:t>
            </w:r>
            <w:r w:rsidRPr="001D34F5">
              <w:rPr>
                <w:rFonts w:ascii="Courier New" w:hAnsi="Courier New" w:cs="Courier New"/>
                <w:sz w:val="20"/>
                <w:szCs w:val="20"/>
              </w:rPr>
              <w:br/>
              <w:t xml:space="preserve">&gt;IDENTIFIER Summer Triangle &lt;----  </w:t>
            </w:r>
            <w:r w:rsidR="001D34F5" w:rsidRPr="001D34F5">
              <w:rPr>
                <w:rFonts w:ascii="Courier New" w:hAnsi="Courier New" w:cs="Courier New"/>
                <w:sz w:val="20"/>
                <w:szCs w:val="20"/>
              </w:rPr>
              <w:t>CHANGEMENT EN CONSÉQUENCE !</w:t>
            </w:r>
            <w:r w:rsidRPr="001D34F5">
              <w:rPr>
                <w:rFonts w:ascii="Courier New" w:hAnsi="Courier New" w:cs="Courier New"/>
                <w:sz w:val="20"/>
                <w:szCs w:val="20"/>
              </w:rPr>
              <w:br/>
              <w:t xml:space="preserve">&gt;OBJECT TYPE 70 &lt;----------------- </w:t>
            </w:r>
            <w:r w:rsidR="001D34F5" w:rsidRPr="001D34F5">
              <w:rPr>
                <w:rFonts w:ascii="Courier New" w:hAnsi="Courier New" w:cs="Courier New"/>
                <w:sz w:val="20"/>
                <w:szCs w:val="20"/>
              </w:rPr>
              <w:t>Le premier type d'objet défini pour l'utilisateur voient ci-dessous</w:t>
            </w:r>
            <w:r w:rsidR="001D34F5">
              <w:br/>
            </w:r>
            <w:r w:rsidR="001D34F5" w:rsidRPr="001D34F5">
              <w:rPr>
                <w:rFonts w:ascii="Courier New" w:hAnsi="Courier New" w:cs="Courier New"/>
                <w:sz w:val="20"/>
                <w:szCs w:val="20"/>
              </w:rPr>
              <w:t> </w:t>
            </w:r>
          </w:p>
          <w:p w:rsidR="00160D4F" w:rsidRPr="00160D4F" w:rsidRDefault="00160D4F">
            <w:pPr>
              <w:pStyle w:val="NormalWeb"/>
              <w:rPr>
                <w:lang w:val="en-US"/>
              </w:rPr>
            </w:pPr>
            <w:r w:rsidRPr="001D34F5">
              <w:rPr>
                <w:rFonts w:ascii="Courier New" w:hAnsi="Courier New" w:cs="Courier New"/>
                <w:sz w:val="20"/>
                <w:szCs w:val="20"/>
              </w:rPr>
              <w:t xml:space="preserve">   </w:t>
            </w:r>
            <w:r w:rsidRPr="00160D4F">
              <w:rPr>
                <w:rFonts w:ascii="Courier New" w:hAnsi="Courier New" w:cs="Courier New"/>
                <w:sz w:val="20"/>
                <w:szCs w:val="20"/>
                <w:lang w:val="en-US"/>
              </w:rPr>
              <w:t xml:space="preserve">1 MOVE TO      Altair            19.84644722   8.86894444 30.00 </w:t>
            </w:r>
            <w:r w:rsidRPr="00160D4F">
              <w:rPr>
                <w:rFonts w:ascii="Courier New" w:hAnsi="Courier New" w:cs="Courier New"/>
                <w:sz w:val="20"/>
                <w:szCs w:val="20"/>
                <w:lang w:val="en-US"/>
              </w:rPr>
              <w:br/>
              <w:t xml:space="preserve">   2 LINE TO      Deneb             20.69053333  45.28033333 30.00 </w:t>
            </w:r>
            <w:r w:rsidRPr="00160D4F">
              <w:rPr>
                <w:rFonts w:ascii="Courier New" w:hAnsi="Courier New" w:cs="Courier New"/>
                <w:sz w:val="20"/>
                <w:szCs w:val="20"/>
                <w:lang w:val="en-US"/>
              </w:rPr>
              <w:br/>
              <w:t xml:space="preserve">   3 LINE TO      Vega              18.61567500  38.78413889 30.00 </w:t>
            </w:r>
            <w:r w:rsidRPr="00160D4F">
              <w:rPr>
                <w:rFonts w:ascii="Courier New" w:hAnsi="Courier New" w:cs="Courier New"/>
                <w:sz w:val="20"/>
                <w:szCs w:val="20"/>
                <w:lang w:val="en-US"/>
              </w:rPr>
              <w:br/>
              <w:t xml:space="preserve">   4 LINE TO      Altair            19.84644722   8.86894444 30.00 </w:t>
            </w:r>
            <w:r w:rsidRPr="00160D4F">
              <w:rPr>
                <w:rFonts w:ascii="Courier New" w:hAnsi="Courier New" w:cs="Courier New"/>
                <w:sz w:val="20"/>
                <w:szCs w:val="20"/>
                <w:lang w:val="en-US"/>
              </w:rPr>
              <w:br/>
              <w:t>   5 MOVE TO      Altair            19.84644722   8.86894444 30.00</w:t>
            </w:r>
          </w:p>
          <w:p w:rsidR="00160D4F" w:rsidRPr="00160D4F" w:rsidRDefault="00160D4F">
            <w:pPr>
              <w:pStyle w:val="NormalWeb"/>
              <w:rPr>
                <w:lang w:val="en-US"/>
              </w:rPr>
            </w:pPr>
            <w:r w:rsidRPr="00160D4F">
              <w:rPr>
                <w:lang w:val="en-US"/>
              </w:rPr>
              <w:t> </w:t>
            </w:r>
          </w:p>
          <w:p w:rsidR="001D34F5" w:rsidRDefault="001D34F5" w:rsidP="001D34F5">
            <w:pPr>
              <w:pStyle w:val="NormalWeb"/>
            </w:pPr>
            <w:r w:rsidRPr="001D34F5">
              <w:rPr>
                <w:rFonts w:ascii="Verdana" w:hAnsi="Verdana"/>
                <w:b/>
                <w:bCs/>
                <w:sz w:val="20"/>
                <w:szCs w:val="20"/>
              </w:rPr>
              <w:t xml:space="preserve">NOTE </w:t>
            </w:r>
            <w:proofErr w:type="gramStart"/>
            <w:r w:rsidRPr="001D34F5">
              <w:rPr>
                <w:rFonts w:ascii="Verdana" w:hAnsi="Verdana"/>
                <w:b/>
                <w:bCs/>
                <w:sz w:val="20"/>
                <w:szCs w:val="20"/>
              </w:rPr>
              <w:t>:</w:t>
            </w:r>
            <w:r>
              <w:t xml:space="preserve"> </w:t>
            </w:r>
            <w:r w:rsidRPr="001D34F5">
              <w:rPr>
                <w:rFonts w:ascii="Verdana" w:hAnsi="Verdana"/>
                <w:sz w:val="20"/>
                <w:szCs w:val="20"/>
              </w:rPr>
              <w:t> L'objet</w:t>
            </w:r>
            <w:proofErr w:type="gramEnd"/>
            <w:r w:rsidRPr="001D34F5">
              <w:rPr>
                <w:rFonts w:ascii="Verdana" w:hAnsi="Verdana"/>
                <w:sz w:val="20"/>
                <w:szCs w:val="20"/>
              </w:rPr>
              <w:t xml:space="preserve"> type 54 est type d'objet "Reference Line".  Se référer au manuel de TheSky pour </w:t>
            </w:r>
            <w:r w:rsidRPr="001D34F5">
              <w:rPr>
                <w:rFonts w:ascii="Verdana" w:hAnsi="Verdana"/>
                <w:sz w:val="20"/>
                <w:szCs w:val="20"/>
              </w:rPr>
              <w:lastRenderedPageBreak/>
              <w:t>une liste complète de types d'objet.  Le type d'objet utilisé doit être placé à évident pour les voir.  Si vous employez un autre type d'objet juste s'assurer que le type d'objet utilisé est placé à évident using View | Montrer Explorer et le trouver énuméré là.</w:t>
            </w:r>
            <w:r>
              <w:t xml:space="preserve">  </w:t>
            </w:r>
          </w:p>
          <w:p w:rsidR="001D34F5" w:rsidRDefault="001D34F5" w:rsidP="001D34F5">
            <w:pPr>
              <w:pStyle w:val="NormalWeb"/>
            </w:pPr>
            <w:r w:rsidRPr="001D34F5">
              <w:t> </w:t>
            </w:r>
          </w:p>
          <w:p w:rsidR="001D34F5" w:rsidRDefault="001D34F5" w:rsidP="001D34F5">
            <w:pPr>
              <w:pStyle w:val="NormalWeb"/>
            </w:pPr>
            <w:r w:rsidRPr="001D34F5">
              <w:rPr>
                <w:rFonts w:ascii="Verdana" w:hAnsi="Verdana"/>
                <w:b/>
                <w:bCs/>
                <w:sz w:val="20"/>
                <w:szCs w:val="20"/>
              </w:rPr>
              <w:t>HINT :</w:t>
            </w:r>
            <w:proofErr w:type="gramStart"/>
            <w:r w:rsidRPr="001D34F5">
              <w:rPr>
                <w:rFonts w:ascii="Verdana" w:hAnsi="Verdana"/>
                <w:b/>
                <w:bCs/>
                <w:sz w:val="20"/>
                <w:szCs w:val="20"/>
              </w:rPr>
              <w:t> </w:t>
            </w:r>
            <w:r>
              <w:t xml:space="preserve"> </w:t>
            </w:r>
            <w:r w:rsidRPr="001D34F5">
              <w:rPr>
                <w:rFonts w:ascii="Verdana" w:hAnsi="Verdana"/>
                <w:sz w:val="20"/>
                <w:szCs w:val="20"/>
              </w:rPr>
              <w:t>Introduire</w:t>
            </w:r>
            <w:proofErr w:type="gramEnd"/>
            <w:r w:rsidRPr="001D34F5">
              <w:rPr>
                <w:rFonts w:ascii="Verdana" w:hAnsi="Verdana"/>
                <w:sz w:val="20"/>
                <w:szCs w:val="20"/>
              </w:rPr>
              <w:t xml:space="preserve"> juste dedans le nom dans l'aller : le champ et vous serez porté directement à ce type d'objet là n'est aucun besoin d'aller creuser pour lui.</w:t>
            </w:r>
          </w:p>
          <w:p w:rsidR="001D34F5" w:rsidRDefault="001D34F5" w:rsidP="001D34F5">
            <w:pPr>
              <w:pStyle w:val="NormalWeb"/>
            </w:pPr>
            <w:r w:rsidRPr="001D34F5">
              <w:t> </w:t>
            </w:r>
          </w:p>
          <w:p w:rsidR="001D34F5" w:rsidRDefault="001D34F5" w:rsidP="001D34F5">
            <w:pPr>
              <w:pStyle w:val="NormalWeb"/>
            </w:pPr>
            <w:r w:rsidRPr="001D34F5">
              <w:rPr>
                <w:rFonts w:ascii="Verdana" w:hAnsi="Verdana"/>
                <w:sz w:val="20"/>
                <w:szCs w:val="20"/>
              </w:rPr>
              <w:t>Si vous</w:t>
            </w:r>
            <w:r>
              <w:t xml:space="preserve"> </w:t>
            </w:r>
            <w:hyperlink r:id="rId577" w:history="1">
              <w:r w:rsidRPr="001D34F5">
                <w:rPr>
                  <w:rStyle w:val="Lienhypertexte"/>
                  <w:rFonts w:ascii="Verdana" w:hAnsi="Verdana"/>
                  <w:b/>
                  <w:bCs/>
                  <w:sz w:val="20"/>
                  <w:szCs w:val="20"/>
                </w:rPr>
                <w:t>employez votre propre type d'objet que</w:t>
              </w:r>
            </w:hyperlink>
            <w:r w:rsidRPr="001D34F5">
              <w:rPr>
                <w:rFonts w:ascii="Verdana" w:hAnsi="Verdana"/>
                <w:sz w:val="20"/>
                <w:szCs w:val="20"/>
              </w:rPr>
              <w:t xml:space="preserve"> ce sont commencer accédé chez Object type "70" dans la définition d'en-tête ci-dessus et les nombres vont vers le haut de là.  Voir les exemples au-dessous de montrer les types d'objet faits sur commande que j'ai créés.</w:t>
            </w:r>
          </w:p>
          <w:p w:rsidR="001D34F5" w:rsidRDefault="001D34F5" w:rsidP="001D34F5">
            <w:pPr>
              <w:pStyle w:val="Titre1"/>
              <w:spacing w:line="335" w:lineRule="atLeast"/>
              <w:jc w:val="center"/>
            </w:pPr>
            <w:r w:rsidRPr="001D34F5">
              <w:rPr>
                <w:rFonts w:ascii="Verdana" w:hAnsi="Verdana"/>
                <w:sz w:val="20"/>
                <w:szCs w:val="20"/>
              </w:rPr>
              <w:t>Types d'objet définis pour l'utilisateur</w:t>
            </w:r>
            <w:r w:rsidR="00160D4F" w:rsidRPr="001D34F5">
              <w:rPr>
                <w:rFonts w:ascii="Verdana" w:hAnsi="Verdana"/>
                <w:sz w:val="20"/>
                <w:szCs w:val="20"/>
              </w:rPr>
              <w:br/>
            </w:r>
            <w:r w:rsidR="00160D4F">
              <w:rPr>
                <w:rFonts w:ascii="Verdana" w:hAnsi="Verdana"/>
                <w:noProof/>
                <w:lang w:eastAsia="fr-FR"/>
              </w:rPr>
              <w:drawing>
                <wp:inline distT="0" distB="0" distL="0" distR="0">
                  <wp:extent cx="4051300" cy="3136900"/>
                  <wp:effectExtent l="19050" t="0" r="6350" b="0"/>
                  <wp:docPr id="852" name="Image 852" descr="http://www.bisque.com/tom/Createown/images/u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http://www.bisque.com/tom/Createown/images/user.jpg"/>
                          <pic:cNvPicPr>
                            <a:picLocks noChangeAspect="1" noChangeArrowheads="1"/>
                          </pic:cNvPicPr>
                        </pic:nvPicPr>
                        <pic:blipFill>
                          <a:blip r:embed="rId578" cstate="print"/>
                          <a:srcRect/>
                          <a:stretch>
                            <a:fillRect/>
                          </a:stretch>
                        </pic:blipFill>
                        <pic:spPr bwMode="auto">
                          <a:xfrm>
                            <a:off x="0" y="0"/>
                            <a:ext cx="4051300" cy="3136900"/>
                          </a:xfrm>
                          <a:prstGeom prst="rect">
                            <a:avLst/>
                          </a:prstGeom>
                          <a:noFill/>
                          <a:ln w="9525">
                            <a:noFill/>
                            <a:miter lim="800000"/>
                            <a:headEnd/>
                            <a:tailEnd/>
                          </a:ln>
                        </pic:spPr>
                      </pic:pic>
                    </a:graphicData>
                  </a:graphic>
                </wp:inline>
              </w:drawing>
            </w:r>
            <w:r w:rsidR="00160D4F" w:rsidRPr="001D34F5">
              <w:rPr>
                <w:rFonts w:ascii="Verdana" w:hAnsi="Verdana"/>
              </w:rPr>
              <w:br/>
            </w:r>
            <w:r>
              <w:rPr>
                <w:rFonts w:ascii="Verdana" w:hAnsi="Verdana"/>
                <w:sz w:val="20"/>
                <w:szCs w:val="20"/>
              </w:rPr>
              <w:t>Première entrée "Simbad" = Object Type 70</w:t>
            </w:r>
          </w:p>
          <w:p w:rsidR="001D34F5" w:rsidRDefault="001D34F5" w:rsidP="001D34F5">
            <w:pPr>
              <w:pStyle w:val="NormalWeb"/>
            </w:pPr>
            <w:r w:rsidRPr="001D34F5">
              <w:rPr>
                <w:rFonts w:ascii="Verdana" w:hAnsi="Verdana"/>
                <w:sz w:val="20"/>
                <w:szCs w:val="20"/>
              </w:rPr>
              <w:t>Vous pouvez également juste juste changer ceci en compilant les données using le dialogue d'Import.  Faire également l'espace libre de champ d'Identifier ici.  Voir ci-dessous.</w:t>
            </w:r>
          </w:p>
          <w:p w:rsidR="001D34F5" w:rsidRDefault="001D34F5" w:rsidP="001D34F5">
            <w:pPr>
              <w:pStyle w:val="Titre1"/>
              <w:spacing w:line="335" w:lineRule="atLeast"/>
              <w:jc w:val="center"/>
              <w:rPr>
                <w:rFonts w:ascii="Verdana" w:hAnsi="Verdana"/>
                <w:sz w:val="20"/>
                <w:szCs w:val="20"/>
              </w:rPr>
            </w:pPr>
          </w:p>
          <w:p w:rsidR="001D34F5" w:rsidRDefault="001D34F5" w:rsidP="001D34F5">
            <w:pPr>
              <w:pStyle w:val="Titre1"/>
              <w:spacing w:line="335" w:lineRule="atLeast"/>
              <w:jc w:val="center"/>
              <w:rPr>
                <w:rFonts w:ascii="Verdana" w:hAnsi="Verdana"/>
                <w:sz w:val="20"/>
                <w:szCs w:val="20"/>
              </w:rPr>
            </w:pPr>
          </w:p>
          <w:p w:rsidR="001D34F5" w:rsidRDefault="001D34F5" w:rsidP="001D34F5">
            <w:pPr>
              <w:pStyle w:val="Titre1"/>
              <w:spacing w:line="335" w:lineRule="atLeast"/>
              <w:jc w:val="center"/>
              <w:rPr>
                <w:rFonts w:ascii="Verdana" w:hAnsi="Verdana"/>
                <w:sz w:val="20"/>
                <w:szCs w:val="20"/>
              </w:rPr>
            </w:pPr>
          </w:p>
          <w:p w:rsidR="001D34F5" w:rsidRDefault="001D34F5" w:rsidP="001D34F5">
            <w:pPr>
              <w:pStyle w:val="Titre1"/>
              <w:spacing w:line="335" w:lineRule="atLeast"/>
              <w:jc w:val="center"/>
              <w:rPr>
                <w:rFonts w:ascii="Verdana" w:hAnsi="Verdana"/>
                <w:sz w:val="20"/>
                <w:szCs w:val="20"/>
              </w:rPr>
            </w:pPr>
          </w:p>
          <w:p w:rsidR="001D34F5" w:rsidRDefault="001D34F5" w:rsidP="001D34F5">
            <w:pPr>
              <w:pStyle w:val="Titre1"/>
              <w:spacing w:line="335" w:lineRule="atLeast"/>
              <w:jc w:val="center"/>
              <w:rPr>
                <w:rFonts w:ascii="Verdana" w:hAnsi="Verdana"/>
                <w:sz w:val="20"/>
                <w:szCs w:val="20"/>
              </w:rPr>
            </w:pPr>
          </w:p>
          <w:p w:rsidR="001D34F5" w:rsidRDefault="001D34F5" w:rsidP="001D34F5">
            <w:pPr>
              <w:pStyle w:val="Titre1"/>
              <w:spacing w:line="335" w:lineRule="atLeast"/>
              <w:jc w:val="center"/>
              <w:rPr>
                <w:rFonts w:ascii="Verdana" w:hAnsi="Verdana"/>
                <w:sz w:val="20"/>
                <w:szCs w:val="20"/>
              </w:rPr>
            </w:pPr>
          </w:p>
          <w:p w:rsidR="001D34F5" w:rsidRDefault="001D34F5" w:rsidP="001D34F5">
            <w:pPr>
              <w:pStyle w:val="Titre1"/>
              <w:spacing w:line="335" w:lineRule="atLeast"/>
              <w:jc w:val="center"/>
              <w:rPr>
                <w:rFonts w:ascii="Verdana" w:hAnsi="Verdana"/>
                <w:sz w:val="20"/>
                <w:szCs w:val="20"/>
              </w:rPr>
            </w:pPr>
          </w:p>
          <w:p w:rsidR="0053523E" w:rsidRDefault="0053523E" w:rsidP="001D34F5">
            <w:pPr>
              <w:pStyle w:val="Titre1"/>
              <w:spacing w:line="335" w:lineRule="atLeast"/>
              <w:jc w:val="center"/>
              <w:rPr>
                <w:rFonts w:ascii="Verdana" w:hAnsi="Verdana"/>
                <w:sz w:val="20"/>
                <w:szCs w:val="20"/>
              </w:rPr>
            </w:pPr>
          </w:p>
          <w:p w:rsidR="001D34F5" w:rsidRDefault="001D34F5" w:rsidP="001D34F5">
            <w:pPr>
              <w:pStyle w:val="Titre1"/>
              <w:spacing w:line="335" w:lineRule="atLeast"/>
              <w:jc w:val="center"/>
            </w:pPr>
            <w:r w:rsidRPr="001D34F5">
              <w:rPr>
                <w:rFonts w:ascii="Verdana" w:hAnsi="Verdana"/>
                <w:sz w:val="20"/>
                <w:szCs w:val="20"/>
              </w:rPr>
              <w:lastRenderedPageBreak/>
              <w:t>Compiler le texte dans un dossier de SDB</w:t>
            </w:r>
            <w:r>
              <w:rPr>
                <w:rFonts w:ascii="Times New Roman" w:hAnsi="Times New Roman" w:cs="Times New Roman"/>
                <w:sz w:val="24"/>
                <w:szCs w:val="24"/>
                <w:lang w:eastAsia="fr-FR"/>
              </w:rPr>
              <w:br/>
            </w:r>
            <w:r w:rsidR="00160D4F">
              <w:rPr>
                <w:rFonts w:ascii="Trebuchet MS" w:hAnsi="Trebuchet MS"/>
                <w:noProof/>
                <w:lang w:eastAsia="fr-FR"/>
              </w:rPr>
              <w:drawing>
                <wp:inline distT="0" distB="0" distL="0" distR="0">
                  <wp:extent cx="3881120" cy="4072255"/>
                  <wp:effectExtent l="19050" t="0" r="5080" b="0"/>
                  <wp:docPr id="853" name="Image 853" descr="http://www.bisque.com/tom/constellation/makeconstellation/image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http://www.bisque.com/tom/constellation/makeconstellation/images/see.jpg"/>
                          <pic:cNvPicPr>
                            <a:picLocks noChangeAspect="1" noChangeArrowheads="1"/>
                          </pic:cNvPicPr>
                        </pic:nvPicPr>
                        <pic:blipFill>
                          <a:blip r:embed="rId579" cstate="print"/>
                          <a:srcRect/>
                          <a:stretch>
                            <a:fillRect/>
                          </a:stretch>
                        </pic:blipFill>
                        <pic:spPr bwMode="auto">
                          <a:xfrm>
                            <a:off x="0" y="0"/>
                            <a:ext cx="3881120" cy="4072255"/>
                          </a:xfrm>
                          <a:prstGeom prst="rect">
                            <a:avLst/>
                          </a:prstGeom>
                          <a:noFill/>
                          <a:ln w="9525">
                            <a:noFill/>
                            <a:miter lim="800000"/>
                            <a:headEnd/>
                            <a:tailEnd/>
                          </a:ln>
                        </pic:spPr>
                      </pic:pic>
                    </a:graphicData>
                  </a:graphic>
                </wp:inline>
              </w:drawing>
            </w:r>
            <w:r w:rsidR="00160D4F" w:rsidRPr="001D34F5">
              <w:rPr>
                <w:rFonts w:ascii="Trebuchet MS" w:hAnsi="Trebuchet MS"/>
              </w:rPr>
              <w:br/>
            </w:r>
            <w:r>
              <w:rPr>
                <w:rFonts w:ascii="Verdana" w:hAnsi="Verdana"/>
                <w:sz w:val="20"/>
                <w:szCs w:val="20"/>
              </w:rPr>
              <w:t>Note the name here and object type!</w:t>
            </w:r>
            <w:r>
              <w:br/>
            </w:r>
            <w:r w:rsidRPr="001D34F5">
              <w:rPr>
                <w:rFonts w:ascii="Verdana" w:hAnsi="Verdana"/>
                <w:sz w:val="20"/>
                <w:szCs w:val="20"/>
              </w:rPr>
              <w:t>(Champ d'Identifier d'utilisation pour appeler le SDB)</w:t>
            </w:r>
          </w:p>
          <w:p w:rsidR="001D34F5" w:rsidRDefault="001D34F5" w:rsidP="001D34F5">
            <w:pPr>
              <w:pStyle w:val="Titre2"/>
              <w:spacing w:line="335" w:lineRule="atLeast"/>
            </w:pPr>
            <w:bookmarkStart w:id="69" w:name="More_complicated_examples"/>
            <w:r w:rsidRPr="001D34F5">
              <w:rPr>
                <w:rFonts w:ascii="Verdana" w:hAnsi="Verdana"/>
                <w:sz w:val="20"/>
                <w:szCs w:val="20"/>
              </w:rPr>
              <w:t>Des exemples plus compliqués</w:t>
            </w:r>
            <w:bookmarkEnd w:id="69"/>
          </w:p>
          <w:p w:rsidR="001D34F5" w:rsidRDefault="001D34F5" w:rsidP="001D34F5">
            <w:pPr>
              <w:pStyle w:val="NormalWeb"/>
            </w:pPr>
            <w:r w:rsidRPr="001D34F5">
              <w:rPr>
                <w:rFonts w:ascii="Verdana" w:hAnsi="Verdana"/>
                <w:sz w:val="20"/>
                <w:szCs w:val="20"/>
              </w:rPr>
              <w:t>Est-ce que je peux dessiner quelque chose plus que juste des lignes ?  Certainement.  Considérer les exemples suivants.</w:t>
            </w:r>
          </w:p>
          <w:p w:rsidR="00DB00D8" w:rsidRDefault="001D34F5" w:rsidP="00DB00D8">
            <w:pPr>
              <w:pStyle w:val="Titre1"/>
              <w:spacing w:line="335" w:lineRule="atLeast"/>
              <w:jc w:val="center"/>
            </w:pPr>
            <w:r w:rsidRPr="001D34F5">
              <w:rPr>
                <w:rFonts w:ascii="Verdana" w:hAnsi="Verdana"/>
                <w:sz w:val="20"/>
                <w:szCs w:val="20"/>
              </w:rPr>
              <w:t>Taureau le schéma de Taureau</w:t>
            </w:r>
            <w:r>
              <w:rPr>
                <w:rFonts w:ascii="Times New Roman" w:hAnsi="Times New Roman" w:cs="Times New Roman"/>
                <w:sz w:val="24"/>
                <w:szCs w:val="24"/>
                <w:lang w:eastAsia="fr-FR"/>
              </w:rPr>
              <w:br/>
            </w:r>
            <w:r w:rsidR="00160D4F">
              <w:rPr>
                <w:rFonts w:ascii="Trebuchet MS" w:hAnsi="Trebuchet MS"/>
                <w:noProof/>
                <w:lang w:eastAsia="fr-FR"/>
              </w:rPr>
              <w:drawing>
                <wp:inline distT="0" distB="0" distL="0" distR="0">
                  <wp:extent cx="3806190" cy="2955925"/>
                  <wp:effectExtent l="19050" t="0" r="3810" b="0"/>
                  <wp:docPr id="854" name="Image 854" descr="http://www.bisque.com/tom/constellation/makeconstellation/images/tauru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http://www.bisque.com/tom/constellation/makeconstellation/images/taurusex.jpg"/>
                          <pic:cNvPicPr>
                            <a:picLocks noChangeAspect="1" noChangeArrowheads="1"/>
                          </pic:cNvPicPr>
                        </pic:nvPicPr>
                        <pic:blipFill>
                          <a:blip r:embed="rId580" cstate="print"/>
                          <a:srcRect/>
                          <a:stretch>
                            <a:fillRect/>
                          </a:stretch>
                        </pic:blipFill>
                        <pic:spPr bwMode="auto">
                          <a:xfrm>
                            <a:off x="0" y="0"/>
                            <a:ext cx="3806190" cy="2955925"/>
                          </a:xfrm>
                          <a:prstGeom prst="rect">
                            <a:avLst/>
                          </a:prstGeom>
                          <a:noFill/>
                          <a:ln w="9525">
                            <a:noFill/>
                            <a:miter lim="800000"/>
                            <a:headEnd/>
                            <a:tailEnd/>
                          </a:ln>
                        </pic:spPr>
                      </pic:pic>
                    </a:graphicData>
                  </a:graphic>
                </wp:inline>
              </w:drawing>
            </w:r>
            <w:r w:rsidR="00160D4F" w:rsidRPr="001D34F5">
              <w:rPr>
                <w:rFonts w:ascii="Trebuchet MS" w:hAnsi="Trebuchet MS"/>
              </w:rPr>
              <w:br/>
            </w:r>
            <w:r w:rsidR="00DB00D8">
              <w:rPr>
                <w:rFonts w:ascii="Verdana" w:hAnsi="Verdana"/>
                <w:i/>
                <w:iCs/>
                <w:sz w:val="20"/>
                <w:szCs w:val="20"/>
              </w:rPr>
              <w:t>Courtesy Brian Rickard</w:t>
            </w:r>
          </w:p>
          <w:p w:rsidR="00DB00D8" w:rsidRDefault="00DB00D8" w:rsidP="00DB00D8">
            <w:pPr>
              <w:pStyle w:val="NormalWeb"/>
            </w:pPr>
            <w:r w:rsidRPr="00DB00D8">
              <w:rPr>
                <w:rFonts w:ascii="Verdana" w:hAnsi="Verdana"/>
                <w:sz w:val="20"/>
                <w:szCs w:val="20"/>
              </w:rPr>
              <w:t>Schéma de la région de nébuleuse de Veil dans Cygnus fait par moi.</w:t>
            </w:r>
          </w:p>
          <w:p w:rsidR="00DB00D8" w:rsidRDefault="00DB00D8" w:rsidP="00DB00D8">
            <w:pPr>
              <w:pStyle w:val="Titre2"/>
              <w:spacing w:line="335" w:lineRule="atLeast"/>
              <w:jc w:val="center"/>
              <w:rPr>
                <w:rFonts w:ascii="Verdana" w:hAnsi="Verdana"/>
                <w:sz w:val="20"/>
                <w:szCs w:val="20"/>
              </w:rPr>
            </w:pPr>
          </w:p>
          <w:p w:rsidR="00DB00D8" w:rsidRDefault="00DB00D8" w:rsidP="00DB00D8">
            <w:pPr>
              <w:pStyle w:val="Titre2"/>
              <w:spacing w:line="335" w:lineRule="atLeast"/>
              <w:jc w:val="center"/>
              <w:rPr>
                <w:rFonts w:ascii="Verdana" w:hAnsi="Verdana"/>
                <w:sz w:val="20"/>
                <w:szCs w:val="20"/>
              </w:rPr>
            </w:pPr>
          </w:p>
          <w:p w:rsidR="00A20E6E" w:rsidRDefault="00DB00D8" w:rsidP="00A20E6E">
            <w:pPr>
              <w:pStyle w:val="Titre2"/>
              <w:spacing w:line="335" w:lineRule="atLeast"/>
              <w:jc w:val="center"/>
            </w:pPr>
            <w:r w:rsidRPr="00DB00D8">
              <w:rPr>
                <w:rFonts w:ascii="Verdana" w:hAnsi="Verdana"/>
                <w:sz w:val="20"/>
                <w:szCs w:val="20"/>
              </w:rPr>
              <w:lastRenderedPageBreak/>
              <w:t>Wow, 25.000 points, presque un jour complet du schéma !</w:t>
            </w:r>
            <w:r w:rsidR="00160D4F" w:rsidRPr="00DB00D8">
              <w:rPr>
                <w:rFonts w:ascii="Verdana" w:hAnsi="Verdana"/>
                <w:sz w:val="20"/>
                <w:szCs w:val="20"/>
              </w:rPr>
              <w:br/>
            </w:r>
            <w:r w:rsidR="00160D4F">
              <w:rPr>
                <w:rFonts w:ascii="Trebuchet MS" w:hAnsi="Trebuchet MS"/>
                <w:noProof/>
                <w:lang w:eastAsia="fr-FR"/>
              </w:rPr>
              <w:drawing>
                <wp:inline distT="0" distB="0" distL="0" distR="0">
                  <wp:extent cx="5709920" cy="5273675"/>
                  <wp:effectExtent l="19050" t="0" r="5080" b="0"/>
                  <wp:docPr id="855" name="Image 855" descr="http://www.bisque.com/tom/constellation/makeconstellation/images/v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http://www.bisque.com/tom/constellation/makeconstellation/images/veil.jpg"/>
                          <pic:cNvPicPr>
                            <a:picLocks noChangeAspect="1" noChangeArrowheads="1"/>
                          </pic:cNvPicPr>
                        </pic:nvPicPr>
                        <pic:blipFill>
                          <a:blip r:embed="rId581" cstate="print"/>
                          <a:srcRect/>
                          <a:stretch>
                            <a:fillRect/>
                          </a:stretch>
                        </pic:blipFill>
                        <pic:spPr bwMode="auto">
                          <a:xfrm>
                            <a:off x="0" y="0"/>
                            <a:ext cx="5709920" cy="5273675"/>
                          </a:xfrm>
                          <a:prstGeom prst="rect">
                            <a:avLst/>
                          </a:prstGeom>
                          <a:noFill/>
                          <a:ln w="9525">
                            <a:noFill/>
                            <a:miter lim="800000"/>
                            <a:headEnd/>
                            <a:tailEnd/>
                          </a:ln>
                        </pic:spPr>
                      </pic:pic>
                    </a:graphicData>
                  </a:graphic>
                </wp:inline>
              </w:drawing>
            </w:r>
            <w:r w:rsidR="00160D4F" w:rsidRPr="00DB00D8">
              <w:rPr>
                <w:rFonts w:ascii="Trebuchet MS" w:hAnsi="Trebuchet MS"/>
              </w:rPr>
              <w:br/>
            </w:r>
            <w:r w:rsidR="00A20E6E" w:rsidRPr="00A20E6E">
              <w:rPr>
                <w:rFonts w:ascii="Verdana" w:hAnsi="Verdana"/>
                <w:sz w:val="20"/>
                <w:szCs w:val="20"/>
              </w:rPr>
              <w:t>Pas pour le faible au coeur ;)</w:t>
            </w:r>
            <w:r w:rsidR="00A20E6E">
              <w:br/>
            </w:r>
            <w:r w:rsidR="00A20E6E" w:rsidRPr="00A20E6E">
              <w:rPr>
                <w:rFonts w:ascii="Verdana" w:hAnsi="Verdana"/>
                <w:sz w:val="20"/>
                <w:szCs w:val="20"/>
              </w:rPr>
              <w:t> </w:t>
            </w:r>
          </w:p>
          <w:p w:rsidR="00160D4F" w:rsidRPr="00A20E6E" w:rsidRDefault="00160D4F">
            <w:pPr>
              <w:pStyle w:val="NormalWeb"/>
            </w:pPr>
            <w:r w:rsidRPr="00A20E6E">
              <w:t> </w:t>
            </w:r>
          </w:p>
        </w:tc>
      </w:tr>
    </w:tbl>
    <w:p w:rsidR="00160D4F" w:rsidRDefault="00160D4F" w:rsidP="00160D4F">
      <w:pPr>
        <w:spacing w:line="335" w:lineRule="atLeast"/>
        <w:rPr>
          <w:rFonts w:ascii="Trebuchet MS" w:hAnsi="Trebuchet MS" w:cs="Times New Roman"/>
          <w:sz w:val="23"/>
          <w:szCs w:val="23"/>
        </w:rPr>
      </w:pPr>
    </w:p>
    <w:p w:rsidR="00067BD1" w:rsidRDefault="00067BD1" w:rsidP="00067BD1">
      <w:pPr>
        <w:spacing w:line="335" w:lineRule="atLeast"/>
        <w:rPr>
          <w:rFonts w:ascii="Trebuchet MS" w:hAnsi="Trebuchet MS"/>
          <w:vanish/>
          <w:sz w:val="23"/>
          <w:szCs w:val="23"/>
        </w:rPr>
      </w:pPr>
    </w:p>
    <w:tbl>
      <w:tblPr>
        <w:tblW w:w="4200" w:type="pct"/>
        <w:tblCellMar>
          <w:left w:w="0" w:type="dxa"/>
          <w:right w:w="0" w:type="dxa"/>
        </w:tblCellMar>
        <w:tblLook w:val="04A0"/>
      </w:tblPr>
      <w:tblGrid>
        <w:gridCol w:w="8791"/>
      </w:tblGrid>
      <w:tr w:rsidR="00067BD1" w:rsidRPr="00A41427" w:rsidTr="00067BD1">
        <w:tc>
          <w:tcPr>
            <w:tcW w:w="5000" w:type="pct"/>
            <w:tcBorders>
              <w:top w:val="nil"/>
              <w:left w:val="nil"/>
              <w:bottom w:val="nil"/>
              <w:right w:val="nil"/>
            </w:tcBorders>
            <w:vAlign w:val="center"/>
            <w:hideMark/>
          </w:tcPr>
          <w:p w:rsidR="00067BD1" w:rsidRPr="009146F1" w:rsidRDefault="00067BD1" w:rsidP="001C20E6">
            <w:pPr>
              <w:pStyle w:val="Titre1"/>
              <w:rPr>
                <w:rFonts w:ascii="Trebuchet MS" w:hAnsi="Trebuchet MS"/>
                <w:sz w:val="36"/>
                <w:szCs w:val="36"/>
              </w:rPr>
            </w:pPr>
            <w:r w:rsidRPr="009146F1">
              <w:rPr>
                <w:rFonts w:ascii="Verdana" w:hAnsi="Verdana"/>
                <w:sz w:val="24"/>
                <w:szCs w:val="24"/>
              </w:rPr>
              <w:lastRenderedPageBreak/>
              <w:br/>
            </w:r>
            <w:hyperlink r:id="rId582" w:history="1">
              <w:r w:rsidRPr="009146F1">
                <w:rPr>
                  <w:rStyle w:val="Lienhypertexte"/>
                  <w:rFonts w:ascii="Trebuchet MS" w:hAnsi="Trebuchet MS"/>
                </w:rPr>
                <w:t>Astronomy</w:t>
              </w:r>
            </w:hyperlink>
            <w:r w:rsidRPr="009146F1">
              <w:rPr>
                <w:rFonts w:ascii="Trebuchet MS" w:hAnsi="Trebuchet MS"/>
              </w:rPr>
              <w:t xml:space="preserve"> Magazine</w:t>
            </w:r>
            <w:r w:rsidRPr="009146F1">
              <w:rPr>
                <w:rFonts w:ascii="Trebuchet MS" w:hAnsi="Trebuchet MS"/>
              </w:rPr>
              <w:br/>
              <w:t>Constellation lines</w:t>
            </w:r>
          </w:p>
          <w:p w:rsidR="00A20E6E" w:rsidRDefault="00A20E6E" w:rsidP="00A20E6E">
            <w:pPr>
              <w:pStyle w:val="Titre2"/>
              <w:spacing w:line="335" w:lineRule="atLeast"/>
              <w:jc w:val="center"/>
            </w:pPr>
            <w:r w:rsidRPr="00A20E6E">
              <w:rPr>
                <w:rFonts w:ascii="Verdana" w:hAnsi="Verdana"/>
                <w:sz w:val="20"/>
                <w:szCs w:val="20"/>
              </w:rPr>
              <w:t>Nouveaux dessins au trait de constellation</w:t>
            </w:r>
            <w:r>
              <w:rPr>
                <w:rFonts w:ascii="Times New Roman" w:hAnsi="Times New Roman" w:cs="Times New Roman"/>
                <w:sz w:val="24"/>
                <w:szCs w:val="24"/>
                <w:lang w:eastAsia="fr-FR"/>
              </w:rPr>
              <w:br/>
            </w:r>
            <w:r w:rsidR="00067BD1">
              <w:rPr>
                <w:rFonts w:ascii="Verdana" w:hAnsi="Verdana"/>
                <w:noProof/>
                <w:color w:val="0000FF"/>
                <w:sz w:val="20"/>
                <w:szCs w:val="20"/>
                <w:lang w:eastAsia="fr-FR"/>
              </w:rPr>
              <w:drawing>
                <wp:inline distT="0" distB="0" distL="0" distR="0">
                  <wp:extent cx="3051810" cy="2339340"/>
                  <wp:effectExtent l="19050" t="0" r="0" b="0"/>
                  <wp:docPr id="949" name="Image 949" descr="http://www.bisque.com/tom/astronomymag/images/chart1.jpg">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http://www.bisque.com/tom/astronomymag/images/chart1.jpg">
                            <a:hlinkClick r:id="rId583"/>
                          </pic:cNvPr>
                          <pic:cNvPicPr>
                            <a:picLocks noChangeAspect="1" noChangeArrowheads="1"/>
                          </pic:cNvPicPr>
                        </pic:nvPicPr>
                        <pic:blipFill>
                          <a:blip r:embed="rId584" cstate="print"/>
                          <a:srcRect/>
                          <a:stretch>
                            <a:fillRect/>
                          </a:stretch>
                        </pic:blipFill>
                        <pic:spPr bwMode="auto">
                          <a:xfrm>
                            <a:off x="0" y="0"/>
                            <a:ext cx="3051810" cy="2339340"/>
                          </a:xfrm>
                          <a:prstGeom prst="rect">
                            <a:avLst/>
                          </a:prstGeom>
                          <a:noFill/>
                          <a:ln w="9525">
                            <a:noFill/>
                            <a:miter lim="800000"/>
                            <a:headEnd/>
                            <a:tailEnd/>
                          </a:ln>
                        </pic:spPr>
                      </pic:pic>
                    </a:graphicData>
                  </a:graphic>
                </wp:inline>
              </w:drawing>
            </w:r>
            <w:r w:rsidR="00067BD1" w:rsidRPr="00A20E6E">
              <w:rPr>
                <w:rFonts w:ascii="Verdana" w:hAnsi="Verdana"/>
                <w:sz w:val="20"/>
                <w:szCs w:val="20"/>
              </w:rPr>
              <w:br/>
            </w:r>
            <w:r>
              <w:rPr>
                <w:rFonts w:ascii="Verdana" w:hAnsi="Verdana"/>
                <w:sz w:val="20"/>
                <w:szCs w:val="20"/>
              </w:rPr>
              <w:t>As appearing in</w:t>
            </w:r>
            <w:r>
              <w:t xml:space="preserve"> </w:t>
            </w:r>
            <w:r>
              <w:br/>
            </w:r>
            <w:hyperlink r:id="rId585" w:history="1">
              <w:r>
                <w:rPr>
                  <w:rStyle w:val="Lienhypertexte"/>
                  <w:rFonts w:ascii="Verdana" w:hAnsi="Verdana"/>
                  <w:sz w:val="20"/>
                  <w:szCs w:val="20"/>
                </w:rPr>
                <w:t xml:space="preserve">! </w:t>
              </w:r>
              <w:proofErr w:type="gramStart"/>
              <w:r>
                <w:rPr>
                  <w:rStyle w:val="Lienhypertexte"/>
                  <w:rFonts w:ascii="Verdana" w:hAnsi="Verdana"/>
                  <w:sz w:val="20"/>
                  <w:szCs w:val="20"/>
                </w:rPr>
                <w:t>du</w:t>
              </w:r>
              <w:proofErr w:type="gramEnd"/>
              <w:r>
                <w:rPr>
                  <w:rStyle w:val="Lienhypertexte"/>
                  <w:rFonts w:ascii="Verdana" w:hAnsi="Verdana"/>
                  <w:sz w:val="20"/>
                  <w:szCs w:val="20"/>
                </w:rPr>
                <w:t xml:space="preserve"> Web Site d'Astronomy Magazine</w:t>
              </w:r>
            </w:hyperlink>
          </w:p>
          <w:p w:rsidR="00A20E6E" w:rsidRDefault="00A20E6E" w:rsidP="00A20E6E">
            <w:pPr>
              <w:pStyle w:val="Titre2"/>
              <w:spacing w:line="335" w:lineRule="atLeast"/>
            </w:pPr>
            <w:r w:rsidRPr="00A20E6E">
              <w:rPr>
                <w:rFonts w:ascii="Verdana" w:hAnsi="Verdana"/>
                <w:sz w:val="20"/>
                <w:szCs w:val="20"/>
              </w:rPr>
              <w:t xml:space="preserve">L'ours avec moi ceci est une première tentative !  Toutes les erreurs dans les lignes </w:t>
            </w:r>
            <w:hyperlink r:id="rId586" w:history="1">
              <w:r w:rsidRPr="00A20E6E">
                <w:rPr>
                  <w:rStyle w:val="Lienhypertexte"/>
                  <w:rFonts w:ascii="Verdana" w:hAnsi="Verdana"/>
                  <w:sz w:val="20"/>
                  <w:szCs w:val="20"/>
                </w:rPr>
                <w:t>devraient être rapportées</w:t>
              </w:r>
            </w:hyperlink>
            <w:r>
              <w:t xml:space="preserve"> </w:t>
            </w:r>
            <w:r w:rsidRPr="00A20E6E">
              <w:rPr>
                <w:rFonts w:ascii="Verdana" w:hAnsi="Verdana"/>
                <w:sz w:val="20"/>
                <w:szCs w:val="20"/>
              </w:rPr>
              <w:t>!</w:t>
            </w:r>
          </w:p>
          <w:p w:rsidR="00A20E6E" w:rsidRDefault="00963DE3" w:rsidP="00A20E6E">
            <w:pPr>
              <w:pStyle w:val="Titre2"/>
              <w:spacing w:line="335" w:lineRule="atLeast"/>
            </w:pPr>
            <w:hyperlink r:id="rId587" w:history="1">
              <w:r w:rsidR="00A20E6E" w:rsidRPr="00A20E6E">
                <w:rPr>
                  <w:rStyle w:val="Lienhypertexte"/>
                  <w:rFonts w:ascii="Verdana" w:hAnsi="Verdana"/>
                  <w:sz w:val="20"/>
                  <w:szCs w:val="20"/>
                </w:rPr>
                <w:t>Télécharger le nouveau dossier de SDB et de textes ici !</w:t>
              </w:r>
            </w:hyperlink>
          </w:p>
          <w:p w:rsidR="00067BD1" w:rsidRPr="00A20E6E" w:rsidRDefault="00A20E6E" w:rsidP="00A20E6E">
            <w:pPr>
              <w:pStyle w:val="NormalWeb"/>
            </w:pPr>
            <w:r w:rsidRPr="00A20E6E">
              <w:rPr>
                <w:rFonts w:ascii="Verdana" w:hAnsi="Verdana"/>
                <w:sz w:val="20"/>
                <w:szCs w:val="20"/>
              </w:rPr>
              <w:t>Les deux dossiers "Astronomy.txt" et "Astronomy.sdb" sont fermés la fermeture éclair dans un dossier simple appelé</w:t>
            </w:r>
            <w:r>
              <w:rPr>
                <w:rFonts w:ascii="Times New Roman" w:hAnsi="Times New Roman"/>
                <w:sz w:val="24"/>
                <w:szCs w:val="24"/>
              </w:rPr>
              <w:t xml:space="preserve"> </w:t>
            </w:r>
            <w:hyperlink r:id="rId588" w:history="1">
              <w:r w:rsidR="00067BD1" w:rsidRPr="00A20E6E">
                <w:rPr>
                  <w:rStyle w:val="Lienhypertexte"/>
                  <w:rFonts w:ascii="Verdana" w:hAnsi="Verdana"/>
                  <w:b/>
                  <w:bCs/>
                  <w:sz w:val="20"/>
                  <w:szCs w:val="20"/>
                </w:rPr>
                <w:t>a-mag.zip</w:t>
              </w:r>
            </w:hyperlink>
            <w:r w:rsidR="00067BD1" w:rsidRPr="00A20E6E">
              <w:rPr>
                <w:rFonts w:ascii="Verdana" w:hAnsi="Verdana"/>
                <w:b/>
                <w:bCs/>
                <w:sz w:val="20"/>
                <w:szCs w:val="20"/>
              </w:rPr>
              <w:t>&lt;- click to download</w:t>
            </w:r>
            <w:r w:rsidR="00067BD1" w:rsidRPr="00A20E6E">
              <w:rPr>
                <w:rFonts w:ascii="Verdana" w:hAnsi="Verdana"/>
                <w:sz w:val="20"/>
                <w:szCs w:val="20"/>
              </w:rPr>
              <w:t xml:space="preserve">.  </w:t>
            </w:r>
          </w:p>
          <w:p w:rsidR="00A20E6E" w:rsidRDefault="00A20E6E" w:rsidP="00A20E6E">
            <w:pPr>
              <w:pStyle w:val="NormalWeb"/>
            </w:pPr>
            <w:r w:rsidRPr="00A20E6E">
              <w:rPr>
                <w:rFonts w:ascii="Verdana" w:hAnsi="Verdana"/>
                <w:sz w:val="20"/>
                <w:szCs w:val="20"/>
              </w:rPr>
              <w:t>Défaire la fermeture éclair des deux dossiers ci-dessus dans votre chemise TheSky6.  Le défaut est,</w:t>
            </w:r>
          </w:p>
          <w:p w:rsidR="00067BD1" w:rsidRPr="00A20E6E" w:rsidRDefault="00067BD1">
            <w:pPr>
              <w:pStyle w:val="NormalWeb"/>
            </w:pPr>
            <w:r w:rsidRPr="00A20E6E">
              <w:rPr>
                <w:rFonts w:ascii="Verdana" w:hAnsi="Verdana"/>
                <w:b/>
                <w:bCs/>
                <w:i/>
                <w:iCs/>
                <w:sz w:val="20"/>
                <w:szCs w:val="20"/>
              </w:rPr>
              <w:t>..\Program Files\Software Bisque\TheSky6\Data\User\SDB's</w:t>
            </w:r>
          </w:p>
          <w:p w:rsidR="00067BD1" w:rsidRPr="00A20E6E" w:rsidRDefault="00067BD1">
            <w:pPr>
              <w:pStyle w:val="NormalWeb"/>
            </w:pPr>
            <w:r w:rsidRPr="00A20E6E">
              <w:t> </w:t>
            </w:r>
          </w:p>
          <w:p w:rsidR="00067BD1" w:rsidRPr="00A20E6E" w:rsidRDefault="00A20E6E">
            <w:pPr>
              <w:pStyle w:val="NormalWeb"/>
            </w:pPr>
            <w:r w:rsidRPr="00A20E6E">
              <w:rPr>
                <w:rFonts w:ascii="Verdana" w:hAnsi="Verdana"/>
                <w:sz w:val="20"/>
                <w:szCs w:val="20"/>
              </w:rPr>
              <w:t>Le dossier de SDB peut alors être ajouté à votre liste active de SDB using le Database Manager selon la page suivante</w:t>
            </w:r>
            <w:r w:rsidR="00067BD1" w:rsidRPr="00A20E6E">
              <w:rPr>
                <w:rFonts w:ascii="Verdana" w:hAnsi="Verdana"/>
                <w:sz w:val="20"/>
                <w:szCs w:val="20"/>
              </w:rPr>
              <w:t>.</w:t>
            </w:r>
          </w:p>
          <w:p w:rsidR="00067BD1" w:rsidRPr="00A20E6E" w:rsidRDefault="00067BD1">
            <w:pPr>
              <w:pStyle w:val="NormalWeb"/>
            </w:pPr>
            <w:r w:rsidRPr="00A20E6E">
              <w:t> </w:t>
            </w:r>
          </w:p>
          <w:p w:rsidR="00067BD1" w:rsidRPr="009146F1" w:rsidRDefault="00963DE3">
            <w:pPr>
              <w:pStyle w:val="NormalWeb"/>
            </w:pPr>
            <w:hyperlink r:id="rId589" w:history="1">
              <w:r w:rsidR="00067BD1" w:rsidRPr="009146F1">
                <w:rPr>
                  <w:rStyle w:val="Lienhypertexte"/>
                  <w:rFonts w:ascii="Verdana" w:hAnsi="Verdana"/>
                  <w:b/>
                  <w:bCs/>
                  <w:sz w:val="20"/>
                  <w:szCs w:val="20"/>
                </w:rPr>
                <w:t>http://www.bisque.com/thesky/tom/whatisdb.asp</w:t>
              </w:r>
            </w:hyperlink>
          </w:p>
          <w:p w:rsidR="00067BD1" w:rsidRPr="009146F1" w:rsidRDefault="00067BD1">
            <w:pPr>
              <w:pStyle w:val="NormalWeb"/>
            </w:pPr>
            <w:r w:rsidRPr="009146F1">
              <w:t xml:space="preserve">  </w:t>
            </w:r>
          </w:p>
          <w:p w:rsidR="00067BD1" w:rsidRPr="009146F1" w:rsidRDefault="00067BD1">
            <w:pPr>
              <w:pStyle w:val="NormalWeb"/>
            </w:pPr>
            <w:r w:rsidRPr="009146F1">
              <w:t> </w:t>
            </w:r>
          </w:p>
        </w:tc>
      </w:tr>
    </w:tbl>
    <w:p w:rsidR="00F373A8" w:rsidRDefault="00F373A8" w:rsidP="00F373A8">
      <w:pPr>
        <w:spacing w:line="335" w:lineRule="atLeast"/>
        <w:rPr>
          <w:rFonts w:ascii="Trebuchet MS" w:hAnsi="Trebuchet MS"/>
          <w:vanish/>
          <w:sz w:val="23"/>
          <w:szCs w:val="23"/>
        </w:rPr>
      </w:pPr>
    </w:p>
    <w:tbl>
      <w:tblPr>
        <w:tblW w:w="5000" w:type="pct"/>
        <w:tblCellMar>
          <w:left w:w="0" w:type="dxa"/>
          <w:right w:w="0" w:type="dxa"/>
        </w:tblCellMar>
        <w:tblLook w:val="04A0"/>
      </w:tblPr>
      <w:tblGrid>
        <w:gridCol w:w="10466"/>
      </w:tblGrid>
      <w:tr w:rsidR="00F373A8" w:rsidRPr="003639F2" w:rsidTr="00F373A8">
        <w:tc>
          <w:tcPr>
            <w:tcW w:w="5000" w:type="pct"/>
            <w:tcBorders>
              <w:top w:val="nil"/>
              <w:left w:val="nil"/>
              <w:bottom w:val="nil"/>
              <w:right w:val="nil"/>
            </w:tcBorders>
            <w:vAlign w:val="center"/>
            <w:hideMark/>
          </w:tcPr>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A20E6E" w:rsidRDefault="00A20E6E">
            <w:pPr>
              <w:pStyle w:val="NormalWeb"/>
            </w:pPr>
          </w:p>
          <w:p w:rsidR="008E6623" w:rsidRDefault="00F373A8" w:rsidP="001C20E6">
            <w:pPr>
              <w:pStyle w:val="Titre1"/>
            </w:pPr>
            <w:r>
              <w:br/>
            </w:r>
            <w:r w:rsidR="001C20E6">
              <w:t>Données cataloguées</w:t>
            </w:r>
            <w:r w:rsidR="008E6623">
              <w:br/>
            </w:r>
            <w:r w:rsidR="001C20E6">
              <w:t>Explication en détail</w:t>
            </w:r>
          </w:p>
          <w:p w:rsidR="008E6623" w:rsidRDefault="00963DE3" w:rsidP="00281ED9">
            <w:pPr>
              <w:numPr>
                <w:ilvl w:val="0"/>
                <w:numId w:val="22"/>
              </w:numPr>
              <w:spacing w:before="100" w:beforeAutospacing="1" w:after="100" w:afterAutospacing="1" w:line="335" w:lineRule="atLeast"/>
            </w:pPr>
            <w:hyperlink r:id="rId590" w:history="1">
              <w:r w:rsidR="008E6623" w:rsidRPr="008E6623">
                <w:rPr>
                  <w:rStyle w:val="Lienhypertexte"/>
                  <w:rFonts w:ascii="Verdana" w:hAnsi="Verdana"/>
                  <w:i/>
                  <w:iCs/>
                  <w:sz w:val="20"/>
                  <w:szCs w:val="20"/>
                </w:rPr>
                <w:t>Ciel et télescope</w:t>
              </w:r>
            </w:hyperlink>
            <w:r w:rsidR="008E6623">
              <w:rPr>
                <w:i/>
                <w:iCs/>
              </w:rPr>
              <w:t xml:space="preserve"> </w:t>
            </w:r>
            <w:r w:rsidR="008E6623" w:rsidRPr="008E6623">
              <w:rPr>
                <w:rFonts w:ascii="Verdana" w:hAnsi="Verdana"/>
                <w:i/>
                <w:iCs/>
                <w:sz w:val="20"/>
                <w:szCs w:val="20"/>
              </w:rPr>
              <w:t>Stuart Goldman de</w:t>
            </w:r>
            <w:r w:rsidR="008E6623">
              <w:t xml:space="preserve"> </w:t>
            </w:r>
            <w:hyperlink r:id="rId591" w:history="1">
              <w:r w:rsidR="008E6623" w:rsidRPr="008E6623">
                <w:rPr>
                  <w:rStyle w:val="Lienhypertexte"/>
                  <w:rFonts w:ascii="Verdana" w:hAnsi="Verdana"/>
                  <w:b/>
                  <w:bCs/>
                  <w:sz w:val="20"/>
                  <w:szCs w:val="20"/>
                </w:rPr>
                <w:t>Capriciousness de catalogue d'article</w:t>
              </w:r>
            </w:hyperlink>
          </w:p>
          <w:p w:rsidR="008E6623" w:rsidRDefault="00963DE3" w:rsidP="00281ED9">
            <w:pPr>
              <w:numPr>
                <w:ilvl w:val="0"/>
                <w:numId w:val="22"/>
              </w:numPr>
              <w:spacing w:before="100" w:beforeAutospacing="1" w:after="100" w:afterAutospacing="1" w:line="335" w:lineRule="atLeast"/>
            </w:pPr>
            <w:hyperlink r:id="rId592" w:anchor="Catalog Errors in General" w:history="1">
              <w:r w:rsidR="008E6623">
                <w:rPr>
                  <w:rStyle w:val="Lienhypertexte"/>
                  <w:rFonts w:ascii="Verdana" w:hAnsi="Verdana"/>
                  <w:b/>
                  <w:bCs/>
                  <w:sz w:val="20"/>
                  <w:szCs w:val="20"/>
                </w:rPr>
                <w:t>Catalog Errors in General</w:t>
              </w:r>
            </w:hyperlink>
          </w:p>
          <w:p w:rsidR="008E6623" w:rsidRDefault="00963DE3" w:rsidP="00281ED9">
            <w:pPr>
              <w:numPr>
                <w:ilvl w:val="0"/>
                <w:numId w:val="22"/>
              </w:numPr>
              <w:spacing w:before="100" w:beforeAutospacing="1" w:after="100" w:afterAutospacing="1" w:line="335" w:lineRule="atLeast"/>
            </w:pPr>
            <w:hyperlink r:id="rId593" w:anchor="Common Non-Stellar Searching" w:history="1">
              <w:r w:rsidR="008E6623">
                <w:rPr>
                  <w:rStyle w:val="Lienhypertexte"/>
                  <w:rFonts w:ascii="Verdana" w:hAnsi="Verdana"/>
                  <w:b/>
                  <w:bCs/>
                  <w:sz w:val="20"/>
                  <w:szCs w:val="20"/>
                </w:rPr>
                <w:t>Common Name Searching</w:t>
              </w:r>
            </w:hyperlink>
          </w:p>
          <w:p w:rsidR="008E6623" w:rsidRDefault="00963DE3" w:rsidP="00281ED9">
            <w:pPr>
              <w:numPr>
                <w:ilvl w:val="0"/>
                <w:numId w:val="22"/>
              </w:numPr>
              <w:spacing w:before="100" w:beforeAutospacing="1" w:after="100" w:afterAutospacing="1" w:line="335" w:lineRule="atLeast"/>
            </w:pPr>
            <w:hyperlink r:id="rId594" w:anchor="Correcting catalog entry errors!" w:history="1">
              <w:r w:rsidR="008E6623">
                <w:rPr>
                  <w:rStyle w:val="Lienhypertexte"/>
                  <w:rFonts w:ascii="Verdana" w:hAnsi="Verdana"/>
                  <w:b/>
                  <w:bCs/>
                  <w:sz w:val="20"/>
                  <w:szCs w:val="20"/>
                </w:rPr>
                <w:t>Correcting catalog entry errors!</w:t>
              </w:r>
            </w:hyperlink>
          </w:p>
          <w:p w:rsidR="008E6623" w:rsidRDefault="00963DE3" w:rsidP="00281ED9">
            <w:pPr>
              <w:numPr>
                <w:ilvl w:val="0"/>
                <w:numId w:val="22"/>
              </w:numPr>
              <w:spacing w:before="100" w:beforeAutospacing="1" w:after="100" w:afterAutospacing="1" w:line="335" w:lineRule="atLeast"/>
            </w:pPr>
            <w:hyperlink r:id="rId595" w:history="1">
              <w:r w:rsidR="008E6623">
                <w:rPr>
                  <w:rStyle w:val="Lienhypertexte"/>
                  <w:rFonts w:ascii="Verdana" w:hAnsi="Verdana"/>
                  <w:b/>
                  <w:bCs/>
                  <w:sz w:val="20"/>
                  <w:szCs w:val="20"/>
                </w:rPr>
                <w:t>Double Double example</w:t>
              </w:r>
            </w:hyperlink>
          </w:p>
          <w:p w:rsidR="008E6623" w:rsidRDefault="00963DE3" w:rsidP="00281ED9">
            <w:pPr>
              <w:numPr>
                <w:ilvl w:val="0"/>
                <w:numId w:val="22"/>
              </w:numPr>
              <w:spacing w:before="100" w:beforeAutospacing="1" w:after="100" w:afterAutospacing="1" w:line="335" w:lineRule="atLeast"/>
            </w:pPr>
            <w:hyperlink r:id="rId596" w:anchor="Exceptions to reporting data only!" w:history="1">
              <w:r w:rsidR="008E6623">
                <w:rPr>
                  <w:rStyle w:val="Lienhypertexte"/>
                  <w:rFonts w:ascii="Verdana" w:hAnsi="Verdana"/>
                  <w:b/>
                  <w:bCs/>
                  <w:sz w:val="20"/>
                  <w:szCs w:val="20"/>
                </w:rPr>
                <w:t>Exceptions to reporting raw data</w:t>
              </w:r>
            </w:hyperlink>
          </w:p>
          <w:p w:rsidR="008E6623" w:rsidRDefault="00963DE3" w:rsidP="00281ED9">
            <w:pPr>
              <w:numPr>
                <w:ilvl w:val="0"/>
                <w:numId w:val="22"/>
              </w:numPr>
              <w:spacing w:before="100" w:beforeAutospacing="1" w:after="100" w:afterAutospacing="1" w:line="335" w:lineRule="atLeast"/>
            </w:pPr>
            <w:hyperlink r:id="rId597" w:anchor="Fixing Catalog Data Entries" w:history="1">
              <w:r w:rsidR="008E6623">
                <w:rPr>
                  <w:rStyle w:val="Lienhypertexte"/>
                  <w:rFonts w:ascii="Verdana" w:hAnsi="Verdana"/>
                  <w:b/>
                  <w:bCs/>
                  <w:sz w:val="20"/>
                  <w:szCs w:val="20"/>
                </w:rPr>
                <w:t>Fixing Catalog Data Entries</w:t>
              </w:r>
            </w:hyperlink>
          </w:p>
          <w:p w:rsidR="008E6623" w:rsidRDefault="00963DE3" w:rsidP="00281ED9">
            <w:pPr>
              <w:numPr>
                <w:ilvl w:val="0"/>
                <w:numId w:val="22"/>
              </w:numPr>
              <w:spacing w:before="100" w:beforeAutospacing="1" w:after="100" w:afterAutospacing="1" w:line="335" w:lineRule="atLeast"/>
            </w:pPr>
            <w:hyperlink r:id="rId598" w:history="1">
              <w:r w:rsidR="008E6623">
                <w:rPr>
                  <w:rStyle w:val="Lienhypertexte"/>
                  <w:rFonts w:ascii="Verdana" w:hAnsi="Verdana"/>
                  <w:b/>
                  <w:bCs/>
                  <w:sz w:val="20"/>
                  <w:szCs w:val="20"/>
                </w:rPr>
                <w:t>HorseHead Nebula - fully explained</w:t>
              </w:r>
            </w:hyperlink>
            <w:r w:rsidR="008E6623">
              <w:rPr>
                <w:rFonts w:ascii="Verdana" w:hAnsi="Verdana"/>
                <w:sz w:val="20"/>
                <w:szCs w:val="20"/>
              </w:rPr>
              <w:t>!</w:t>
            </w:r>
          </w:p>
          <w:p w:rsidR="008E6623" w:rsidRDefault="00963DE3" w:rsidP="00281ED9">
            <w:pPr>
              <w:numPr>
                <w:ilvl w:val="0"/>
                <w:numId w:val="22"/>
              </w:numPr>
              <w:spacing w:before="100" w:beforeAutospacing="1" w:after="100" w:afterAutospacing="1" w:line="335" w:lineRule="atLeast"/>
            </w:pPr>
            <w:hyperlink r:id="rId599" w:anchor="Holes around brighter stars" w:history="1">
              <w:r w:rsidR="008E6623" w:rsidRPr="008E6623">
                <w:rPr>
                  <w:rStyle w:val="Lienhypertexte"/>
                  <w:rFonts w:ascii="Verdana" w:hAnsi="Verdana"/>
                  <w:b/>
                  <w:bCs/>
                  <w:sz w:val="20"/>
                  <w:szCs w:val="20"/>
                </w:rPr>
                <w:t>Trous autour des étoiles plus lumineuses</w:t>
              </w:r>
            </w:hyperlink>
            <w:r w:rsidR="008E6623">
              <w:t xml:space="preserve"> </w:t>
            </w:r>
            <w:r w:rsidR="008E6623" w:rsidRPr="008E6623">
              <w:rPr>
                <w:rFonts w:ascii="Verdana" w:hAnsi="Verdana"/>
                <w:sz w:val="20"/>
                <w:szCs w:val="20"/>
              </w:rPr>
              <w:t>transitoires</w:t>
            </w:r>
            <w:r w:rsidR="008E6623">
              <w:t xml:space="preserve"> </w:t>
            </w:r>
            <w:r w:rsidR="008E6623" w:rsidRPr="008E6623">
              <w:rPr>
                <w:rFonts w:ascii="Verdana" w:hAnsi="Verdana"/>
                <w:b/>
                <w:bCs/>
                <w:sz w:val="20"/>
                <w:szCs w:val="20"/>
              </w:rPr>
              <w:t>-</w:t>
            </w:r>
            <w:r w:rsidR="008E6623">
              <w:t xml:space="preserve"> </w:t>
            </w:r>
            <w:r w:rsidR="008E6623" w:rsidRPr="008E6623">
              <w:rPr>
                <w:rFonts w:ascii="Verdana" w:hAnsi="Verdana"/>
                <w:sz w:val="20"/>
                <w:szCs w:val="20"/>
              </w:rPr>
              <w:t xml:space="preserve">et de </w:t>
            </w:r>
            <w:proofErr w:type="gramStart"/>
            <w:r w:rsidR="008E6623" w:rsidRPr="008E6623">
              <w:rPr>
                <w:rFonts w:ascii="Verdana" w:hAnsi="Verdana"/>
                <w:sz w:val="20"/>
                <w:szCs w:val="20"/>
              </w:rPr>
              <w:t>diffraction provoquées</w:t>
            </w:r>
            <w:proofErr w:type="gramEnd"/>
            <w:r w:rsidR="008E6623" w:rsidRPr="008E6623">
              <w:rPr>
                <w:rFonts w:ascii="Verdana" w:hAnsi="Verdana"/>
                <w:sz w:val="20"/>
                <w:szCs w:val="20"/>
              </w:rPr>
              <w:t xml:space="preserve"> par l'araignée</w:t>
            </w:r>
          </w:p>
          <w:p w:rsidR="008E6623" w:rsidRDefault="00963DE3" w:rsidP="00281ED9">
            <w:pPr>
              <w:numPr>
                <w:ilvl w:val="0"/>
                <w:numId w:val="22"/>
              </w:numPr>
              <w:spacing w:before="100" w:beforeAutospacing="1" w:after="100" w:afterAutospacing="1" w:line="335" w:lineRule="atLeast"/>
            </w:pPr>
            <w:hyperlink r:id="rId600" w:anchor="How can I DISABLE the annoying GSC prone dataset" w:history="1">
              <w:r w:rsidR="008E6623" w:rsidRPr="008E6623">
                <w:rPr>
                  <w:rStyle w:val="Lienhypertexte"/>
                  <w:rFonts w:ascii="Verdana" w:hAnsi="Verdana"/>
                  <w:b/>
                  <w:bCs/>
                  <w:sz w:val="20"/>
                  <w:szCs w:val="20"/>
                </w:rPr>
                <w:t>Comment ose-t-il I DISABLE l'ensemble de données sujet aux erreurs ennuyant de GSC ?</w:t>
              </w:r>
            </w:hyperlink>
          </w:p>
          <w:p w:rsidR="008E6623" w:rsidRDefault="00963DE3" w:rsidP="00281ED9">
            <w:pPr>
              <w:numPr>
                <w:ilvl w:val="0"/>
                <w:numId w:val="22"/>
              </w:numPr>
              <w:spacing w:before="100" w:beforeAutospacing="1" w:after="100" w:afterAutospacing="1" w:line="335" w:lineRule="atLeast"/>
            </w:pPr>
            <w:hyperlink r:id="rId601" w:anchor="Reported Magnitudes for TheSky" w:history="1">
              <w:r w:rsidR="008E6623">
                <w:rPr>
                  <w:rStyle w:val="Lienhypertexte"/>
                  <w:rFonts w:ascii="Verdana" w:hAnsi="Verdana"/>
                  <w:b/>
                  <w:bCs/>
                  <w:sz w:val="20"/>
                  <w:szCs w:val="20"/>
                </w:rPr>
                <w:t>Magnitudes as Reported in TheSky</w:t>
              </w:r>
            </w:hyperlink>
            <w:r w:rsidR="008E6623">
              <w:t xml:space="preserve"> </w:t>
            </w:r>
          </w:p>
          <w:p w:rsidR="008E6623" w:rsidRDefault="00963DE3" w:rsidP="00281ED9">
            <w:pPr>
              <w:numPr>
                <w:ilvl w:val="0"/>
                <w:numId w:val="22"/>
              </w:numPr>
              <w:spacing w:before="100" w:beforeAutospacing="1" w:after="100" w:afterAutospacing="1" w:line="335" w:lineRule="atLeast"/>
            </w:pPr>
            <w:hyperlink r:id="rId602" w:history="1">
              <w:r w:rsidR="008E6623">
                <w:rPr>
                  <w:rStyle w:val="Lienhypertexte"/>
                  <w:rFonts w:ascii="Verdana" w:hAnsi="Verdana"/>
                  <w:b/>
                  <w:bCs/>
                  <w:sz w:val="20"/>
                  <w:szCs w:val="20"/>
                </w:rPr>
                <w:t>MCG galaxy searching example</w:t>
              </w:r>
            </w:hyperlink>
          </w:p>
          <w:p w:rsidR="008E6623" w:rsidRDefault="00963DE3" w:rsidP="00281ED9">
            <w:pPr>
              <w:numPr>
                <w:ilvl w:val="0"/>
                <w:numId w:val="22"/>
              </w:numPr>
              <w:spacing w:before="100" w:beforeAutospacing="1" w:after="100" w:afterAutospacing="1" w:line="335" w:lineRule="atLeast"/>
            </w:pPr>
            <w:hyperlink r:id="rId603" w:history="1">
              <w:r w:rsidR="008E6623" w:rsidRPr="008E6623">
                <w:rPr>
                  <w:rStyle w:val="Lienhypertexte"/>
                  <w:rFonts w:ascii="Verdana" w:hAnsi="Verdana"/>
                  <w:b/>
                  <w:bCs/>
                  <w:sz w:val="20"/>
                  <w:szCs w:val="20"/>
                </w:rPr>
                <w:t>Exemple de M67 Open Cluster un</w:t>
              </w:r>
            </w:hyperlink>
            <w:r w:rsidR="008E6623">
              <w:t xml:space="preserve"> </w:t>
            </w:r>
            <w:r w:rsidR="008E6623" w:rsidRPr="008E6623">
              <w:rPr>
                <w:rFonts w:ascii="Verdana" w:hAnsi="Verdana"/>
                <w:sz w:val="20"/>
                <w:szCs w:val="20"/>
              </w:rPr>
              <w:t>autre bon exemple</w:t>
            </w:r>
          </w:p>
          <w:p w:rsidR="008E6623" w:rsidRDefault="00963DE3" w:rsidP="00281ED9">
            <w:pPr>
              <w:numPr>
                <w:ilvl w:val="0"/>
                <w:numId w:val="22"/>
              </w:numPr>
              <w:spacing w:before="100" w:beforeAutospacing="1" w:after="100" w:afterAutospacing="1" w:line="335" w:lineRule="atLeast"/>
            </w:pPr>
            <w:hyperlink r:id="rId604" w:anchor="Magnitude 30.0?" w:history="1">
              <w:r w:rsidR="008E6623">
                <w:rPr>
                  <w:rStyle w:val="Lienhypertexte"/>
                  <w:rFonts w:ascii="Verdana" w:hAnsi="Verdana"/>
                  <w:b/>
                  <w:bCs/>
                  <w:sz w:val="20"/>
                  <w:szCs w:val="20"/>
                </w:rPr>
                <w:t>Magnitude 30.0????</w:t>
              </w:r>
            </w:hyperlink>
            <w:r w:rsidR="008E6623">
              <w:t xml:space="preserve"> </w:t>
            </w:r>
          </w:p>
          <w:p w:rsidR="008E6623" w:rsidRDefault="00963DE3" w:rsidP="00281ED9">
            <w:pPr>
              <w:numPr>
                <w:ilvl w:val="0"/>
                <w:numId w:val="22"/>
              </w:numPr>
              <w:spacing w:before="100" w:beforeAutospacing="1" w:after="100" w:afterAutospacing="1" w:line="335" w:lineRule="atLeast"/>
            </w:pPr>
            <w:hyperlink r:id="rId605" w:anchor="NGC/IC data" w:history="1">
              <w:r w:rsidR="008E6623">
                <w:rPr>
                  <w:rStyle w:val="Lienhypertexte"/>
                  <w:rFonts w:ascii="Verdana" w:hAnsi="Verdana"/>
                  <w:b/>
                  <w:bCs/>
                  <w:sz w:val="20"/>
                  <w:szCs w:val="20"/>
                </w:rPr>
                <w:t>NGC /IC data</w:t>
              </w:r>
            </w:hyperlink>
          </w:p>
          <w:p w:rsidR="008E6623" w:rsidRDefault="00963DE3" w:rsidP="00281ED9">
            <w:pPr>
              <w:numPr>
                <w:ilvl w:val="0"/>
                <w:numId w:val="22"/>
              </w:numPr>
              <w:spacing w:before="100" w:beforeAutospacing="1" w:after="100" w:afterAutospacing="1" w:line="335" w:lineRule="atLeast"/>
            </w:pPr>
            <w:hyperlink r:id="rId606" w:anchor="Nonexistant:" w:history="1">
              <w:r w:rsidR="008E6623">
                <w:rPr>
                  <w:rStyle w:val="Lienhypertexte"/>
                  <w:rFonts w:ascii="Verdana" w:hAnsi="Verdana"/>
                  <w:b/>
                  <w:bCs/>
                  <w:sz w:val="20"/>
                  <w:szCs w:val="20"/>
                </w:rPr>
                <w:t>Nonexistent Objects?</w:t>
              </w:r>
            </w:hyperlink>
          </w:p>
          <w:p w:rsidR="008E6623" w:rsidRDefault="00963DE3" w:rsidP="00281ED9">
            <w:pPr>
              <w:numPr>
                <w:ilvl w:val="0"/>
                <w:numId w:val="22"/>
              </w:numPr>
              <w:spacing w:before="100" w:beforeAutospacing="1" w:after="100" w:afterAutospacing="1" w:line="335" w:lineRule="atLeast"/>
            </w:pPr>
            <w:hyperlink r:id="rId607" w:anchor="Proper Motion" w:history="1">
              <w:r w:rsidR="008E6623">
                <w:rPr>
                  <w:rStyle w:val="Lienhypertexte"/>
                  <w:rFonts w:ascii="Verdana" w:hAnsi="Verdana"/>
                  <w:b/>
                  <w:bCs/>
                  <w:sz w:val="20"/>
                  <w:szCs w:val="20"/>
                </w:rPr>
                <w:t>Proper Motion</w:t>
              </w:r>
            </w:hyperlink>
            <w:r w:rsidR="008E6623">
              <w:t xml:space="preserve"> </w:t>
            </w:r>
          </w:p>
          <w:p w:rsidR="008E6623" w:rsidRDefault="00963DE3" w:rsidP="00281ED9">
            <w:pPr>
              <w:numPr>
                <w:ilvl w:val="0"/>
                <w:numId w:val="22"/>
              </w:numPr>
              <w:spacing w:before="100" w:beforeAutospacing="1" w:after="100" w:afterAutospacing="1" w:line="335" w:lineRule="atLeast"/>
            </w:pPr>
            <w:hyperlink r:id="rId608" w:anchor="Database Compiler" w:history="1">
              <w:r w:rsidR="008E6623">
                <w:rPr>
                  <w:rStyle w:val="Lienhypertexte"/>
                  <w:rFonts w:ascii="Verdana" w:hAnsi="Verdana"/>
                  <w:b/>
                  <w:bCs/>
                  <w:sz w:val="20"/>
                  <w:szCs w:val="20"/>
                </w:rPr>
                <w:t>TheSky's Database Compiler</w:t>
              </w:r>
            </w:hyperlink>
          </w:p>
          <w:p w:rsidR="008E6623" w:rsidRDefault="00963DE3" w:rsidP="00281ED9">
            <w:pPr>
              <w:numPr>
                <w:ilvl w:val="0"/>
                <w:numId w:val="22"/>
              </w:numPr>
              <w:spacing w:before="100" w:beforeAutospacing="1" w:after="100" w:afterAutospacing="1" w:line="335" w:lineRule="atLeast"/>
            </w:pPr>
            <w:hyperlink r:id="rId609" w:history="1">
              <w:r w:rsidR="008E6623">
                <w:rPr>
                  <w:rStyle w:val="Lienhypertexte"/>
                  <w:rFonts w:ascii="Verdana" w:hAnsi="Verdana"/>
                  <w:b/>
                  <w:bCs/>
                  <w:sz w:val="20"/>
                  <w:szCs w:val="20"/>
                </w:rPr>
                <w:t>Trapezium example</w:t>
              </w:r>
            </w:hyperlink>
          </w:p>
          <w:p w:rsidR="008E6623" w:rsidRDefault="00963DE3" w:rsidP="00281ED9">
            <w:pPr>
              <w:numPr>
                <w:ilvl w:val="0"/>
                <w:numId w:val="22"/>
              </w:numPr>
              <w:spacing w:before="100" w:beforeAutospacing="1" w:after="100" w:afterAutospacing="1" w:line="335" w:lineRule="atLeast"/>
            </w:pPr>
            <w:hyperlink r:id="rId610" w:history="1">
              <w:r w:rsidR="008E6623">
                <w:rPr>
                  <w:rStyle w:val="Lienhypertexte"/>
                  <w:rFonts w:ascii="Verdana" w:hAnsi="Verdana"/>
                  <w:b/>
                  <w:bCs/>
                  <w:sz w:val="20"/>
                  <w:szCs w:val="20"/>
                </w:rPr>
                <w:t>USNO B1 and UCAC2 datasets</w:t>
              </w:r>
            </w:hyperlink>
          </w:p>
          <w:p w:rsidR="008E6623" w:rsidRDefault="00963DE3" w:rsidP="00281ED9">
            <w:pPr>
              <w:numPr>
                <w:ilvl w:val="0"/>
                <w:numId w:val="22"/>
              </w:numPr>
              <w:spacing w:before="100" w:beforeAutospacing="1" w:after="100" w:afterAutospacing="1" w:line="335" w:lineRule="atLeast"/>
            </w:pPr>
            <w:hyperlink r:id="rId611" w:history="1">
              <w:r w:rsidR="008E6623" w:rsidRPr="008E6623">
                <w:rPr>
                  <w:rStyle w:val="Lienhypertexte"/>
                  <w:rFonts w:ascii="Verdana" w:hAnsi="Verdana"/>
                  <w:b/>
                  <w:bCs/>
                  <w:sz w:val="20"/>
                  <w:szCs w:val="20"/>
                </w:rPr>
                <w:t>Ensemble de données UCAC3 ? ? ?</w:t>
              </w:r>
            </w:hyperlink>
            <w:r w:rsidR="008E6623">
              <w:rPr>
                <w:b/>
                <w:bCs/>
              </w:rPr>
              <w:t xml:space="preserve"> </w:t>
            </w:r>
            <w:r w:rsidR="008E6623" w:rsidRPr="008E6623">
              <w:rPr>
                <w:rFonts w:ascii="Verdana" w:hAnsi="Verdana"/>
                <w:b/>
                <w:bCs/>
                <w:sz w:val="20"/>
                <w:szCs w:val="20"/>
              </w:rPr>
              <w:t>-</w:t>
            </w:r>
            <w:r w:rsidR="008E6623">
              <w:t xml:space="preserve"> </w:t>
            </w:r>
            <w:r w:rsidR="008E6623" w:rsidRPr="008E6623">
              <w:rPr>
                <w:rFonts w:ascii="Verdana" w:hAnsi="Verdana"/>
                <w:sz w:val="20"/>
                <w:szCs w:val="20"/>
              </w:rPr>
              <w:t>Où est-il ?</w:t>
            </w:r>
          </w:p>
          <w:p w:rsidR="008E6623" w:rsidRDefault="00963DE3" w:rsidP="00281ED9">
            <w:pPr>
              <w:numPr>
                <w:ilvl w:val="0"/>
                <w:numId w:val="22"/>
              </w:numPr>
              <w:spacing w:before="100" w:beforeAutospacing="1" w:after="100" w:afterAutospacing="1" w:line="335" w:lineRule="atLeast"/>
            </w:pPr>
            <w:hyperlink r:id="rId612" w:history="1">
              <w:r w:rsidR="008E6623" w:rsidRPr="008E6623">
                <w:rPr>
                  <w:rStyle w:val="Lienhypertexte"/>
                  <w:rFonts w:ascii="Verdana" w:hAnsi="Verdana"/>
                  <w:b/>
                  <w:bCs/>
                  <w:sz w:val="20"/>
                  <w:szCs w:val="20"/>
                </w:rPr>
                <w:t>Que diriez-vous des données d'USNO A2.0 ?</w:t>
              </w:r>
            </w:hyperlink>
          </w:p>
          <w:p w:rsidR="008E6623" w:rsidRDefault="008E6623" w:rsidP="008E6623">
            <w:pPr>
              <w:pStyle w:val="NormalWeb"/>
            </w:pPr>
            <w:r w:rsidRPr="008E6623">
              <w:rPr>
                <w:rFonts w:ascii="Verdana" w:hAnsi="Verdana"/>
                <w:sz w:val="20"/>
                <w:szCs w:val="20"/>
              </w:rPr>
              <w:t>Être suit une explication très détaillée de la façon dont</w:t>
            </w:r>
            <w:r>
              <w:t xml:space="preserve"> </w:t>
            </w:r>
            <w:hyperlink r:id="rId613" w:history="1">
              <w:r w:rsidRPr="008E6623">
                <w:rPr>
                  <w:rStyle w:val="Lienhypertexte"/>
                  <w:rFonts w:ascii="Verdana" w:hAnsi="Verdana"/>
                  <w:sz w:val="20"/>
                  <w:szCs w:val="20"/>
                </w:rPr>
                <w:t>TheSky Astronomy</w:t>
              </w:r>
            </w:hyperlink>
            <w:r w:rsidRPr="008E6623">
              <w:rPr>
                <w:rFonts w:ascii="Verdana" w:hAnsi="Verdana"/>
                <w:sz w:val="20"/>
                <w:szCs w:val="20"/>
              </w:rPr>
              <w:t xml:space="preserve"> Software montre des données cataloguées pour les objets stellaires et non-stellaires comprenant la grandeur d'objets, l'angle de position, les coordonnées, etc.</w:t>
            </w:r>
          </w:p>
          <w:p w:rsidR="008E6623" w:rsidRDefault="008E6623" w:rsidP="008E6623">
            <w:pPr>
              <w:pStyle w:val="NormalWeb"/>
            </w:pPr>
            <w:r w:rsidRPr="008E6623">
              <w:t> </w:t>
            </w:r>
          </w:p>
          <w:p w:rsidR="008E6623" w:rsidRDefault="008E6623" w:rsidP="008E6623">
            <w:pPr>
              <w:pStyle w:val="NormalWeb"/>
            </w:pPr>
            <w:r w:rsidRPr="008E6623">
              <w:rPr>
                <w:rFonts w:ascii="Verdana" w:hAnsi="Verdana"/>
                <w:sz w:val="20"/>
                <w:szCs w:val="20"/>
              </w:rPr>
              <w:t>Ce document/clarifiera pourquoi il y a des périodes où une grandeur est rapportée en tant que "0.0" pour un objet quand recherché comme montrée dans le dialogue de l'information d'objet, et aussi pourquoi quelques objets sont marqués avec une importance de "30.0", et puis certains. Pour la plupart les grandeurs pour les objets catalogués ne sont pas calculées par</w:t>
            </w:r>
            <w:r>
              <w:t xml:space="preserve"> </w:t>
            </w:r>
            <w:hyperlink r:id="rId614" w:history="1">
              <w:r w:rsidRPr="008E6623">
                <w:rPr>
                  <w:rStyle w:val="Lienhypertexte"/>
                  <w:rFonts w:ascii="Verdana" w:hAnsi="Verdana"/>
                  <w:sz w:val="20"/>
                  <w:szCs w:val="20"/>
                </w:rPr>
                <w:t>TheSky</w:t>
              </w:r>
            </w:hyperlink>
            <w:r>
              <w:t xml:space="preserve"> </w:t>
            </w:r>
            <w:r w:rsidRPr="008E6623">
              <w:rPr>
                <w:rFonts w:ascii="Verdana" w:hAnsi="Verdana"/>
                <w:sz w:val="20"/>
                <w:szCs w:val="20"/>
              </w:rPr>
              <w:t>mais sont simplement rapportées par</w:t>
            </w:r>
            <w:r>
              <w:t xml:space="preserve"> </w:t>
            </w:r>
            <w:hyperlink r:id="rId615" w:history="1">
              <w:r w:rsidRPr="008E6623">
                <w:rPr>
                  <w:rStyle w:val="Lienhypertexte"/>
                  <w:rFonts w:ascii="Verdana" w:hAnsi="Verdana"/>
                  <w:sz w:val="20"/>
                  <w:szCs w:val="20"/>
                </w:rPr>
                <w:t>TheSky</w:t>
              </w:r>
            </w:hyperlink>
            <w:r>
              <w:t xml:space="preserve"> </w:t>
            </w:r>
            <w:r w:rsidRPr="008E6623">
              <w:rPr>
                <w:rFonts w:ascii="Verdana" w:hAnsi="Verdana"/>
                <w:sz w:val="20"/>
                <w:szCs w:val="20"/>
              </w:rPr>
              <w:t>comme trouvé dans l'ensemble de données.</w:t>
            </w:r>
          </w:p>
          <w:p w:rsidR="008E6623" w:rsidRDefault="008E6623" w:rsidP="008E6623">
            <w:pPr>
              <w:pStyle w:val="NormalWeb"/>
            </w:pPr>
            <w:r w:rsidRPr="008E6623">
              <w:t> </w:t>
            </w:r>
          </w:p>
          <w:p w:rsidR="008E6623" w:rsidRDefault="008E6623" w:rsidP="008E6623">
            <w:pPr>
              <w:pStyle w:val="NormalWeb"/>
            </w:pPr>
            <w:r w:rsidRPr="008E6623">
              <w:rPr>
                <w:rFonts w:ascii="Verdana" w:hAnsi="Verdana"/>
                <w:sz w:val="20"/>
                <w:szCs w:val="20"/>
              </w:rPr>
              <w:t>Ainsi si</w:t>
            </w:r>
            <w:r>
              <w:t xml:space="preserve"> </w:t>
            </w:r>
            <w:hyperlink r:id="rId616" w:history="1">
              <w:r w:rsidRPr="008E6623">
                <w:rPr>
                  <w:rStyle w:val="Lienhypertexte"/>
                  <w:rFonts w:ascii="Verdana" w:hAnsi="Verdana"/>
                  <w:sz w:val="20"/>
                  <w:szCs w:val="20"/>
                </w:rPr>
                <w:t>TheSky</w:t>
              </w:r>
            </w:hyperlink>
            <w:r>
              <w:t xml:space="preserve"> </w:t>
            </w:r>
            <w:r w:rsidRPr="008E6623">
              <w:rPr>
                <w:rFonts w:ascii="Verdana" w:hAnsi="Verdana"/>
                <w:sz w:val="20"/>
                <w:szCs w:val="20"/>
              </w:rPr>
              <w:t xml:space="preserve">ou n'importe quel autre programme de bureau de planétarium pour cette matière avait accès à seulement un catalogue simple de </w:t>
            </w:r>
            <w:r w:rsidRPr="008E6623">
              <w:rPr>
                <w:rFonts w:ascii="Verdana" w:hAnsi="Verdana"/>
                <w:b/>
                <w:bCs/>
                <w:i/>
                <w:iCs/>
                <w:sz w:val="20"/>
                <w:szCs w:val="20"/>
              </w:rPr>
              <w:t>"PERFECT"</w:t>
            </w:r>
            <w:r w:rsidRPr="008E6623">
              <w:rPr>
                <w:rFonts w:ascii="Verdana" w:hAnsi="Verdana"/>
                <w:sz w:val="20"/>
                <w:szCs w:val="20"/>
              </w:rPr>
              <w:t xml:space="preserve"> tout serait extrêmement simple et très direct. Par exemple, disons-que</w:t>
            </w:r>
            <w:r>
              <w:t xml:space="preserve"> </w:t>
            </w:r>
            <w:hyperlink r:id="rId617" w:history="1">
              <w:r w:rsidRPr="008E6623">
                <w:rPr>
                  <w:rStyle w:val="Lienhypertexte"/>
                  <w:rFonts w:ascii="Verdana" w:hAnsi="Verdana"/>
                  <w:sz w:val="20"/>
                  <w:szCs w:val="20"/>
                </w:rPr>
                <w:t>TheSky</w:t>
              </w:r>
            </w:hyperlink>
            <w:r>
              <w:t xml:space="preserve"> </w:t>
            </w:r>
            <w:r w:rsidRPr="008E6623">
              <w:rPr>
                <w:rFonts w:ascii="Verdana" w:hAnsi="Verdana"/>
                <w:sz w:val="20"/>
                <w:szCs w:val="20"/>
              </w:rPr>
              <w:t>a employé seulement le catalogue commun de NGC 2000 (supposant encore l'était parfait - grand si !) pour les objets non stellaires et rien d'autre. Si c'étaient le cas alors toutes les fois que vous recherchez un objet le le trouverait par nombre du nombre le "seulement NGC" de NGC et la grandeur rapportée serait la grandeur comme contenu dans le catalogue, le droit ou le mal de NGC. Naturellement ceci juge vrai pour le RA et le DEC coordonne pour l'objet, la taille, et l'angle de position aussi bien. Affaire faite ! La vie n'est pas aussi simple.</w:t>
            </w:r>
          </w:p>
          <w:p w:rsidR="008E6623" w:rsidRDefault="008E6623" w:rsidP="008E6623">
            <w:pPr>
              <w:pStyle w:val="Titre1"/>
              <w:spacing w:line="335" w:lineRule="atLeast"/>
            </w:pPr>
            <w:bookmarkStart w:id="70" w:name="Exceptions_to_reporting_data_only!"/>
            <w:r>
              <w:rPr>
                <w:rFonts w:ascii="Verdana" w:hAnsi="Verdana"/>
                <w:sz w:val="20"/>
                <w:szCs w:val="20"/>
              </w:rPr>
              <w:t>Exceptions to reporting raw data</w:t>
            </w:r>
            <w:bookmarkEnd w:id="70"/>
          </w:p>
          <w:p w:rsidR="008E6623" w:rsidRDefault="008E6623" w:rsidP="008E6623">
            <w:pPr>
              <w:pStyle w:val="NormalWeb"/>
            </w:pPr>
            <w:r w:rsidRPr="008E6623">
              <w:rPr>
                <w:rFonts w:ascii="Verdana" w:hAnsi="Verdana"/>
                <w:b/>
                <w:bCs/>
                <w:sz w:val="20"/>
                <w:szCs w:val="20"/>
              </w:rPr>
              <w:lastRenderedPageBreak/>
              <w:t>NOTE :</w:t>
            </w:r>
            <w:r>
              <w:t xml:space="preserve"> </w:t>
            </w:r>
            <w:r w:rsidRPr="008E6623">
              <w:rPr>
                <w:rFonts w:ascii="Verdana" w:hAnsi="Verdana"/>
                <w:sz w:val="20"/>
                <w:szCs w:val="20"/>
              </w:rPr>
              <w:t xml:space="preserve">Il y a trois exceptions à rapporter les données BRUTES des catalogues. On est la grandeur qui est montrée pour les étoiles d'USNO. Ici la grandeur visuelle absente est calculée using les grandeurs de Red et de Blue contenues dans les données. Deuxièmement, le champ de CURRENT EPOCH contient les coordonnées corrigées (RA/DEC) pour l'ensemble de date du jour et d'heure. TheSky calcule la nouvelle entrée par la correction pour la précession, la nutation, et l'aberration. La position de "CURRENT EPOCH" est plus précise puis la position d'EPOCH 2000, à moins que naturellement c'aient été l'an 2000 ;). Les </w:t>
            </w:r>
            <w:proofErr w:type="gramStart"/>
            <w:r w:rsidRPr="008E6623">
              <w:rPr>
                <w:rFonts w:ascii="Verdana" w:hAnsi="Verdana"/>
                <w:sz w:val="20"/>
                <w:szCs w:val="20"/>
              </w:rPr>
              <w:t>troisième</w:t>
            </w:r>
            <w:proofErr w:type="gramEnd"/>
            <w:r w:rsidRPr="008E6623">
              <w:rPr>
                <w:rFonts w:ascii="Verdana" w:hAnsi="Verdana"/>
                <w:sz w:val="20"/>
                <w:szCs w:val="20"/>
              </w:rPr>
              <w:t xml:space="preserve"> entrées sont les temps calculés de Rise, de Transit, et de Set. Puisque ceux-ci changent pour l'endroit sur terre et date et heure elles doivent être calculées pour l'information d'emplacement fournie !</w:t>
            </w:r>
          </w:p>
          <w:p w:rsidR="008E6623" w:rsidRDefault="008E6623" w:rsidP="008E6623">
            <w:pPr>
              <w:pStyle w:val="Titre2"/>
              <w:spacing w:line="335" w:lineRule="atLeast"/>
              <w:jc w:val="center"/>
            </w:pPr>
            <w:r w:rsidRPr="008E6623">
              <w:rPr>
                <w:rFonts w:ascii="Verdana" w:hAnsi="Verdana"/>
                <w:sz w:val="20"/>
                <w:szCs w:val="20"/>
              </w:rPr>
              <w:t>La première entrée de coordonnée est Epoch courant</w:t>
            </w:r>
            <w:r>
              <w:rPr>
                <w:rFonts w:ascii="Times New Roman" w:hAnsi="Times New Roman" w:cs="Times New Roman"/>
                <w:sz w:val="24"/>
                <w:szCs w:val="24"/>
                <w:lang w:eastAsia="fr-FR"/>
              </w:rPr>
              <w:br/>
            </w:r>
            <w:r w:rsidR="00F373A8">
              <w:rPr>
                <w:rFonts w:ascii="Verdana" w:hAnsi="Verdana"/>
                <w:noProof/>
                <w:color w:val="0000FF"/>
                <w:sz w:val="20"/>
                <w:szCs w:val="20"/>
                <w:lang w:eastAsia="fr-FR"/>
              </w:rPr>
              <w:drawing>
                <wp:inline distT="0" distB="0" distL="0" distR="0">
                  <wp:extent cx="3476625" cy="3126105"/>
                  <wp:effectExtent l="19050" t="0" r="9525" b="0"/>
                  <wp:docPr id="1023" name="Image 1023" descr="http://www.bisque.com/tom/catalog/images/current.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http://www.bisque.com/tom/catalog/images/current.jpg">
                            <a:hlinkClick r:id="rId104"/>
                          </pic:cNvPr>
                          <pic:cNvPicPr>
                            <a:picLocks noChangeAspect="1" noChangeArrowheads="1"/>
                          </pic:cNvPicPr>
                        </pic:nvPicPr>
                        <pic:blipFill>
                          <a:blip r:embed="rId618" cstate="print"/>
                          <a:srcRect/>
                          <a:stretch>
                            <a:fillRect/>
                          </a:stretch>
                        </pic:blipFill>
                        <pic:spPr bwMode="auto">
                          <a:xfrm>
                            <a:off x="0" y="0"/>
                            <a:ext cx="3476625" cy="3126105"/>
                          </a:xfrm>
                          <a:prstGeom prst="rect">
                            <a:avLst/>
                          </a:prstGeom>
                          <a:noFill/>
                          <a:ln w="9525">
                            <a:noFill/>
                            <a:miter lim="800000"/>
                            <a:headEnd/>
                            <a:tailEnd/>
                          </a:ln>
                        </pic:spPr>
                      </pic:pic>
                    </a:graphicData>
                  </a:graphic>
                </wp:inline>
              </w:drawing>
            </w:r>
            <w:r w:rsidR="00F373A8" w:rsidRPr="008E6623">
              <w:rPr>
                <w:rFonts w:ascii="Verdana" w:hAnsi="Verdana"/>
                <w:sz w:val="20"/>
                <w:szCs w:val="20"/>
              </w:rPr>
              <w:br/>
            </w:r>
            <w:r>
              <w:rPr>
                <w:rFonts w:ascii="Verdana" w:hAnsi="Verdana"/>
                <w:sz w:val="20"/>
                <w:szCs w:val="20"/>
              </w:rPr>
              <w:t>Coordonnées courantes de date/heure accentuées</w:t>
            </w:r>
          </w:p>
          <w:p w:rsidR="008E6623" w:rsidRDefault="008E6623" w:rsidP="008E6623">
            <w:pPr>
              <w:pStyle w:val="NormalWeb"/>
            </w:pPr>
            <w:r w:rsidRPr="008E6623">
              <w:rPr>
                <w:rFonts w:ascii="Verdana" w:hAnsi="Verdana"/>
                <w:sz w:val="20"/>
                <w:szCs w:val="20"/>
              </w:rPr>
              <w:t xml:space="preserve">La note il y a seulement une petite différence dans l'Epoch courant </w:t>
            </w:r>
            <w:proofErr w:type="gramStart"/>
            <w:r w:rsidRPr="008E6623">
              <w:rPr>
                <w:rFonts w:ascii="Verdana" w:hAnsi="Verdana"/>
                <w:sz w:val="20"/>
                <w:szCs w:val="20"/>
              </w:rPr>
              <w:t>accentué</w:t>
            </w:r>
            <w:proofErr w:type="gramEnd"/>
            <w:r w:rsidRPr="008E6623">
              <w:rPr>
                <w:rFonts w:ascii="Verdana" w:hAnsi="Verdana"/>
                <w:sz w:val="20"/>
                <w:szCs w:val="20"/>
              </w:rPr>
              <w:t xml:space="preserve"> contre Epoch 2000 puisque nous sommes seulement quelques années à partir d'Epoch 2000 pendant cette écriture. Avec le temps où l'Epoch 2000 place contre la position actuelle d'époque changera sensiblement. Pour voir qui placent la date et l'heure dans TheSky à quelque chose comme 1950 et notent quelle quantité de changement là est en deux positions.</w:t>
            </w:r>
            <w:r>
              <w:t xml:space="preserve"> </w:t>
            </w:r>
          </w:p>
          <w:p w:rsidR="008E6623" w:rsidRDefault="008E6623" w:rsidP="008E6623">
            <w:pPr>
              <w:pStyle w:val="NormalWeb"/>
            </w:pPr>
            <w:r w:rsidRPr="008E6623">
              <w:t> </w:t>
            </w:r>
          </w:p>
          <w:p w:rsidR="008E6623" w:rsidRDefault="008E6623" w:rsidP="008E6623">
            <w:pPr>
              <w:pStyle w:val="NormalWeb"/>
            </w:pPr>
            <w:r w:rsidRPr="008E6623">
              <w:rPr>
                <w:rFonts w:ascii="Verdana" w:hAnsi="Verdana"/>
                <w:sz w:val="20"/>
                <w:szCs w:val="20"/>
              </w:rPr>
              <w:t>Pour ces étoiles qui ont un mouvement approprié élevé (elles déplacent réellement un peu au-dessus d'un grand nombre de temps) que vous pouvez avoir le calcul de TheSky les effets du</w:t>
            </w:r>
            <w:r>
              <w:t xml:space="preserve"> </w:t>
            </w:r>
            <w:hyperlink r:id="rId619" w:history="1">
              <w:r w:rsidRPr="008E6623">
                <w:rPr>
                  <w:rStyle w:val="Lienhypertexte"/>
                  <w:rFonts w:ascii="Verdana" w:hAnsi="Verdana"/>
                  <w:sz w:val="20"/>
                  <w:szCs w:val="20"/>
                </w:rPr>
                <w:t>mouvement approprié</w:t>
              </w:r>
            </w:hyperlink>
            <w:r>
              <w:t xml:space="preserve"> </w:t>
            </w:r>
            <w:r w:rsidRPr="008E6623">
              <w:rPr>
                <w:rFonts w:ascii="Verdana" w:hAnsi="Verdana"/>
                <w:sz w:val="20"/>
                <w:szCs w:val="20"/>
              </w:rPr>
              <w:t>et voir exactement à quelle distance les mouvements d'étoile et dans quelle direction.</w:t>
            </w:r>
          </w:p>
          <w:p w:rsidR="008E6623" w:rsidRDefault="008E6623" w:rsidP="008E6623">
            <w:pPr>
              <w:pStyle w:val="Titre2"/>
              <w:spacing w:line="335" w:lineRule="atLeast"/>
            </w:pPr>
            <w:bookmarkStart w:id="71" w:name="Proper_Motion"/>
            <w:r w:rsidRPr="008E6623">
              <w:rPr>
                <w:rFonts w:ascii="Verdana" w:hAnsi="Verdana"/>
                <w:sz w:val="20"/>
                <w:szCs w:val="20"/>
              </w:rPr>
              <w:t>Mouvement approprié</w:t>
            </w:r>
            <w:bookmarkEnd w:id="71"/>
          </w:p>
          <w:p w:rsidR="008E6623" w:rsidRDefault="008E6623" w:rsidP="008E6623">
            <w:pPr>
              <w:pStyle w:val="NormalWeb"/>
            </w:pPr>
            <w:r w:rsidRPr="008E6623">
              <w:rPr>
                <w:rFonts w:ascii="Verdana" w:hAnsi="Verdana"/>
                <w:sz w:val="20"/>
                <w:szCs w:val="20"/>
              </w:rPr>
              <w:t>Cliquer ici pour des détails sur la façon dont des</w:t>
            </w:r>
            <w:r>
              <w:t xml:space="preserve"> </w:t>
            </w:r>
            <w:hyperlink r:id="rId620" w:history="1">
              <w:r w:rsidRPr="008E6623">
                <w:rPr>
                  <w:rStyle w:val="Lienhypertexte"/>
                  <w:rFonts w:ascii="Verdana" w:hAnsi="Verdana"/>
                  <w:sz w:val="20"/>
                  <w:szCs w:val="20"/>
                </w:rPr>
                <w:t>poignées Proper Motion de TheSky</w:t>
              </w:r>
            </w:hyperlink>
            <w:r w:rsidRPr="008E6623">
              <w:rPr>
                <w:rFonts w:ascii="Verdana" w:hAnsi="Verdana"/>
                <w:sz w:val="20"/>
                <w:szCs w:val="20"/>
              </w:rPr>
              <w:t xml:space="preserve"> using l'</w:t>
            </w:r>
            <w:hyperlink r:id="rId621" w:history="1">
              <w:r w:rsidRPr="008E6623">
                <w:rPr>
                  <w:rStyle w:val="Lienhypertexte"/>
                  <w:rFonts w:ascii="Verdana" w:hAnsi="Verdana"/>
                  <w:sz w:val="20"/>
                  <w:szCs w:val="20"/>
                </w:rPr>
                <w:t>étoile de Barnard</w:t>
              </w:r>
            </w:hyperlink>
            <w:r>
              <w:t xml:space="preserve"> </w:t>
            </w:r>
            <w:r w:rsidRPr="008E6623">
              <w:rPr>
                <w:rFonts w:ascii="Verdana" w:hAnsi="Verdana"/>
                <w:sz w:val="20"/>
                <w:szCs w:val="20"/>
              </w:rPr>
              <w:t>comme exemple.</w:t>
            </w:r>
          </w:p>
          <w:p w:rsidR="008E6623" w:rsidRDefault="008E6623" w:rsidP="008E6623">
            <w:pPr>
              <w:pStyle w:val="NormalWeb"/>
            </w:pPr>
            <w:r w:rsidRPr="008E6623">
              <w:t> </w:t>
            </w:r>
          </w:p>
          <w:p w:rsidR="008E6623" w:rsidRDefault="008E6623" w:rsidP="008E6623">
            <w:pPr>
              <w:pStyle w:val="NormalWeb"/>
            </w:pPr>
            <w:r w:rsidRPr="008E6623">
              <w:rPr>
                <w:rFonts w:ascii="Verdana" w:hAnsi="Verdana"/>
                <w:sz w:val="20"/>
                <w:szCs w:val="20"/>
              </w:rPr>
              <w:t>Et car Greg Crawford a précisé sur le</w:t>
            </w:r>
            <w:r>
              <w:t xml:space="preserve"> </w:t>
            </w:r>
            <w:hyperlink r:id="rId622" w:history="1">
              <w:r w:rsidRPr="008E6623">
                <w:rPr>
                  <w:rStyle w:val="Lienhypertexte"/>
                  <w:rFonts w:ascii="Verdana" w:hAnsi="Verdana"/>
                  <w:sz w:val="20"/>
                  <w:szCs w:val="20"/>
                </w:rPr>
                <w:t>Software Bisque</w:t>
              </w:r>
            </w:hyperlink>
            <w:r>
              <w:t xml:space="preserve"> </w:t>
            </w:r>
            <w:r w:rsidRPr="008E6623">
              <w:rPr>
                <w:rFonts w:ascii="Verdana" w:hAnsi="Verdana"/>
                <w:sz w:val="20"/>
                <w:szCs w:val="20"/>
              </w:rPr>
              <w:t>Users List quand</w:t>
            </w:r>
            <w:r>
              <w:t xml:space="preserve"> </w:t>
            </w:r>
            <w:hyperlink r:id="rId623" w:history="1">
              <w:r w:rsidRPr="008E6623">
                <w:rPr>
                  <w:rStyle w:val="Lienhypertexte"/>
                  <w:rFonts w:ascii="Verdana" w:hAnsi="Verdana"/>
                  <w:sz w:val="20"/>
                  <w:szCs w:val="20"/>
                </w:rPr>
                <w:t>Software Bisque</w:t>
              </w:r>
            </w:hyperlink>
            <w:r>
              <w:t xml:space="preserve"> </w:t>
            </w:r>
            <w:r w:rsidRPr="008E6623">
              <w:rPr>
                <w:rFonts w:ascii="Verdana" w:hAnsi="Verdana"/>
                <w:sz w:val="20"/>
                <w:szCs w:val="20"/>
              </w:rPr>
              <w:t>redistribue des données cataloguées s'il soit stellaire, non-stellaire, Quasars, Radio Sources, etc. l'information contenue dans les ensembles de données est laissée intacte, excepté l'entrée additionnelle nouvellement calculée du courant EPOCH rapportée pour la date du jour et l'heure avec le Rise calculé, Transit, et Set Temps, et tous les autres champs semblables par lesquels ne pas exister dans les données de catalogue originales pour commencer.</w:t>
            </w:r>
          </w:p>
          <w:p w:rsidR="008E6623" w:rsidRDefault="008E6623" w:rsidP="008E6623">
            <w:pPr>
              <w:pStyle w:val="Titre2"/>
              <w:spacing w:line="335" w:lineRule="atLeast"/>
            </w:pPr>
            <w:bookmarkStart w:id="72" w:name="Catalog_Errors_in_General"/>
            <w:r w:rsidRPr="008E6623">
              <w:rPr>
                <w:rFonts w:ascii="Verdana" w:hAnsi="Verdana"/>
                <w:sz w:val="20"/>
                <w:szCs w:val="20"/>
              </w:rPr>
              <w:t>Cataloguer Errors en général</w:t>
            </w:r>
            <w:bookmarkEnd w:id="72"/>
          </w:p>
          <w:p w:rsidR="008E6623" w:rsidRDefault="00963DE3" w:rsidP="008E6623">
            <w:pPr>
              <w:pStyle w:val="NormalWeb"/>
            </w:pPr>
            <w:hyperlink r:id="rId624" w:history="1">
              <w:r w:rsidR="008E6623" w:rsidRPr="008E6623">
                <w:rPr>
                  <w:rStyle w:val="Lienhypertexte"/>
                  <w:rFonts w:ascii="Verdana" w:hAnsi="Verdana"/>
                  <w:sz w:val="20"/>
                  <w:szCs w:val="20"/>
                </w:rPr>
                <w:t>Le logiciel Bisque</w:t>
              </w:r>
            </w:hyperlink>
            <w:r w:rsidR="008E6623">
              <w:t xml:space="preserve"> </w:t>
            </w:r>
            <w:r w:rsidR="008E6623" w:rsidRPr="008E6623">
              <w:rPr>
                <w:rFonts w:ascii="Verdana" w:hAnsi="Verdana"/>
                <w:sz w:val="20"/>
                <w:szCs w:val="20"/>
              </w:rPr>
              <w:t>ne fait aucune tentative de corriger les erreurs dans les ensembles de données, incluant, mais non limité aux erreurs dans la taille d'objet, la position d'objet, les angles de position, les grandeurs d'objet, les descriptions d'objet, etc. Cela vaut même pour les erreurs qui sont des erreurs d'une manière flagrante évidentes ou bien connues comme trouvé dans plusieurs des catalogues très populaires et bien admis comme le NGC 2000 ! Pour mettre ceci dans la perspective ce serait comme éditer un livre qui contient beaucoup de grammaticaux et ou des erreurs d'orthographe d'orthographe et le prendre sur son individu pour corriger les erreurs et puis pour réimprimer le texte. Naturellement il y a copyright/issues légales et morales ici.</w:t>
            </w:r>
          </w:p>
          <w:p w:rsidR="008E6623" w:rsidRDefault="008E6623" w:rsidP="008E6623">
            <w:pPr>
              <w:pStyle w:val="NormalWeb"/>
            </w:pPr>
            <w:r>
              <w:lastRenderedPageBreak/>
              <w:br/>
            </w:r>
            <w:r w:rsidRPr="008E6623">
              <w:rPr>
                <w:rFonts w:ascii="Verdana" w:hAnsi="Verdana"/>
                <w:sz w:val="20"/>
                <w:szCs w:val="20"/>
              </w:rPr>
              <w:t>Se référer également l'article suivant de</w:t>
            </w:r>
            <w:r>
              <w:t xml:space="preserve"> </w:t>
            </w:r>
            <w:hyperlink r:id="rId625" w:history="1">
              <w:r w:rsidRPr="008E6623">
                <w:rPr>
                  <w:rStyle w:val="Lienhypertexte"/>
                  <w:rFonts w:ascii="Verdana" w:hAnsi="Verdana"/>
                  <w:b/>
                  <w:bCs/>
                  <w:sz w:val="20"/>
                  <w:szCs w:val="20"/>
                </w:rPr>
                <w:t>Catalog Capriciousness</w:t>
              </w:r>
            </w:hyperlink>
            <w:r>
              <w:t xml:space="preserve"> </w:t>
            </w:r>
            <w:r w:rsidRPr="008E6623">
              <w:rPr>
                <w:rFonts w:ascii="Verdana" w:hAnsi="Verdana"/>
                <w:sz w:val="20"/>
                <w:szCs w:val="20"/>
              </w:rPr>
              <w:t>pour plus de détails.</w:t>
            </w:r>
          </w:p>
          <w:p w:rsidR="008E6623" w:rsidRDefault="008E6623" w:rsidP="008E6623">
            <w:pPr>
              <w:pStyle w:val="Titre2"/>
              <w:spacing w:line="335" w:lineRule="atLeast"/>
            </w:pPr>
            <w:bookmarkStart w:id="73" w:name="Correcting_catalog_entry_errors!"/>
            <w:r w:rsidRPr="008E6623">
              <w:rPr>
                <w:rFonts w:ascii="Verdana" w:hAnsi="Verdana"/>
                <w:sz w:val="20"/>
                <w:szCs w:val="20"/>
              </w:rPr>
              <w:t>Correction des erreurs d'entrée catalogue !</w:t>
            </w:r>
            <w:bookmarkEnd w:id="73"/>
          </w:p>
          <w:p w:rsidR="008E6623" w:rsidRDefault="008E6623" w:rsidP="008E6623">
            <w:pPr>
              <w:pStyle w:val="NormalWeb"/>
            </w:pPr>
            <w:r w:rsidRPr="008E6623">
              <w:rPr>
                <w:rFonts w:ascii="Verdana" w:hAnsi="Verdana"/>
                <w:b/>
                <w:bCs/>
                <w:sz w:val="20"/>
                <w:szCs w:val="20"/>
              </w:rPr>
              <w:t>NOTE :</w:t>
            </w:r>
            <w:r>
              <w:t xml:space="preserve"> </w:t>
            </w:r>
            <w:r w:rsidRPr="008E6623">
              <w:rPr>
                <w:rFonts w:ascii="Verdana" w:hAnsi="Verdana"/>
                <w:sz w:val="20"/>
                <w:szCs w:val="20"/>
              </w:rPr>
              <w:t>TheSky a un Ellipse extrêmement facile à utiliser et très puissant Tool pour créer de nouvelles entrées d'objet (dans TheSky6 Tools | Ellipse Tool) pour les objets existants ou les nouvelles entrées de base de données basés sur des données réelles photographiques ou de CCD, le Palomar 102 CD des données, ou de la version comprimée du Digitized Sky Survey connu sous le nom de</w:t>
            </w:r>
            <w:r>
              <w:t xml:space="preserve"> </w:t>
            </w:r>
            <w:hyperlink r:id="rId626" w:history="1">
              <w:r w:rsidRPr="008E6623">
                <w:rPr>
                  <w:rStyle w:val="Lienhypertexte"/>
                  <w:rFonts w:ascii="Verdana" w:hAnsi="Verdana"/>
                  <w:sz w:val="20"/>
                  <w:szCs w:val="20"/>
                </w:rPr>
                <w:t>RealSky</w:t>
              </w:r>
            </w:hyperlink>
            <w:r w:rsidRPr="008E6623">
              <w:rPr>
                <w:rFonts w:ascii="Verdana" w:hAnsi="Verdana"/>
                <w:sz w:val="20"/>
                <w:szCs w:val="20"/>
              </w:rPr>
              <w:t>. Heureusement, il y a actuellement un fonctionnement de projet subissant sur mettre à jour les</w:t>
            </w:r>
            <w:r>
              <w:t xml:space="preserve"> </w:t>
            </w:r>
            <w:r w:rsidRPr="008E6623">
              <w:rPr>
                <w:rFonts w:ascii="Verdana" w:hAnsi="Verdana"/>
                <w:sz w:val="20"/>
                <w:szCs w:val="20"/>
              </w:rPr>
              <w:t>catalogues de</w:t>
            </w:r>
            <w:r>
              <w:t xml:space="preserve"> </w:t>
            </w:r>
            <w:hyperlink r:id="rId627" w:history="1">
              <w:r w:rsidRPr="008E6623">
                <w:rPr>
                  <w:rStyle w:val="Lienhypertexte"/>
                  <w:rFonts w:ascii="Verdana" w:hAnsi="Verdana"/>
                  <w:sz w:val="20"/>
                  <w:szCs w:val="20"/>
                </w:rPr>
                <w:t>NGC/IC Project</w:t>
              </w:r>
            </w:hyperlink>
            <w:r>
              <w:t xml:space="preserve"> </w:t>
            </w:r>
            <w:r w:rsidRPr="008E6623">
              <w:rPr>
                <w:rFonts w:ascii="Verdana" w:hAnsi="Verdana"/>
                <w:sz w:val="20"/>
                <w:szCs w:val="20"/>
              </w:rPr>
              <w:t xml:space="preserve">afin d'essayer de les rendre plus précis !  Voici un lien au </w:t>
            </w:r>
            <w:hyperlink r:id="rId628" w:history="1">
              <w:r w:rsidRPr="008E6623">
                <w:rPr>
                  <w:rStyle w:val="Lienhypertexte"/>
                  <w:rFonts w:ascii="Verdana" w:hAnsi="Verdana"/>
                  <w:sz w:val="20"/>
                  <w:szCs w:val="20"/>
                </w:rPr>
                <w:t>NGC/IC Project</w:t>
              </w:r>
            </w:hyperlink>
            <w:r w:rsidRPr="008E6623">
              <w:rPr>
                <w:rFonts w:ascii="Verdana" w:hAnsi="Verdana"/>
                <w:sz w:val="20"/>
                <w:szCs w:val="20"/>
              </w:rPr>
              <w:t>. Reposer assurément quand les données nouvellement corrigées sont</w:t>
            </w:r>
            <w:r>
              <w:t xml:space="preserve"> </w:t>
            </w:r>
            <w:hyperlink r:id="rId629" w:history="1">
              <w:r w:rsidRPr="008E6623">
                <w:rPr>
                  <w:rStyle w:val="Lienhypertexte"/>
                  <w:rFonts w:ascii="Verdana" w:hAnsi="Verdana"/>
                  <w:sz w:val="20"/>
                  <w:szCs w:val="20"/>
                </w:rPr>
                <w:t>Software</w:t>
              </w:r>
            </w:hyperlink>
            <w:r>
              <w:t xml:space="preserve"> </w:t>
            </w:r>
            <w:r w:rsidRPr="008E6623">
              <w:rPr>
                <w:rFonts w:ascii="Verdana" w:hAnsi="Verdana"/>
                <w:sz w:val="20"/>
                <w:szCs w:val="20"/>
              </w:rPr>
              <w:t>disponible</w:t>
            </w:r>
            <w:r>
              <w:t xml:space="preserve"> </w:t>
            </w:r>
            <w:hyperlink r:id="rId630" w:history="1">
              <w:r w:rsidRPr="008E6623">
                <w:rPr>
                  <w:rStyle w:val="Lienhypertexte"/>
                  <w:rFonts w:ascii="Verdana" w:hAnsi="Verdana"/>
                  <w:sz w:val="20"/>
                  <w:szCs w:val="20"/>
                </w:rPr>
                <w:t>Bisque</w:t>
              </w:r>
            </w:hyperlink>
            <w:r>
              <w:t xml:space="preserve"> </w:t>
            </w:r>
            <w:r w:rsidRPr="008E6623">
              <w:rPr>
                <w:rFonts w:ascii="Verdana" w:hAnsi="Verdana"/>
                <w:sz w:val="20"/>
                <w:szCs w:val="20"/>
              </w:rPr>
              <w:t>essayeront d'acquérir les droites de distribuer les données pour l'inclusion avec TheSky.</w:t>
            </w:r>
          </w:p>
          <w:p w:rsidR="008E6623" w:rsidRDefault="00963DE3" w:rsidP="00281ED9">
            <w:pPr>
              <w:pStyle w:val="Titre2"/>
              <w:keepNext w:val="0"/>
              <w:keepLines w:val="0"/>
              <w:numPr>
                <w:ilvl w:val="0"/>
                <w:numId w:val="23"/>
              </w:numPr>
              <w:spacing w:before="100" w:beforeAutospacing="1" w:after="100" w:afterAutospacing="1" w:line="335" w:lineRule="atLeast"/>
            </w:pPr>
            <w:hyperlink r:id="rId631" w:history="1">
              <w:r w:rsidR="008E6623" w:rsidRPr="008E6623">
                <w:rPr>
                  <w:rStyle w:val="Lienhypertexte"/>
                  <w:rFonts w:ascii="Verdana" w:hAnsi="Verdana"/>
                  <w:sz w:val="20"/>
                  <w:szCs w:val="20"/>
                </w:rPr>
                <w:t>Outil de l'ellipse de TheSky</w:t>
              </w:r>
            </w:hyperlink>
            <w:r w:rsidR="008E6623">
              <w:t xml:space="preserve"> </w:t>
            </w:r>
            <w:r w:rsidR="008E6623" w:rsidRPr="008E6623">
              <w:rPr>
                <w:rFonts w:ascii="Verdana" w:hAnsi="Verdana"/>
                <w:sz w:val="20"/>
                <w:szCs w:val="20"/>
              </w:rPr>
              <w:t>&lt;---- Cliquer ici pour des détails !</w:t>
            </w:r>
          </w:p>
          <w:p w:rsidR="008E6623" w:rsidRDefault="008E6623" w:rsidP="008E6623">
            <w:pPr>
              <w:pStyle w:val="NormalWeb"/>
            </w:pPr>
            <w:r w:rsidRPr="008E6623">
              <w:rPr>
                <w:rFonts w:ascii="Verdana" w:hAnsi="Verdana"/>
                <w:sz w:val="20"/>
                <w:szCs w:val="20"/>
              </w:rPr>
              <w:t xml:space="preserve">Utiliser les outils | Ellipse Tool pour accéder à l'outil de </w:t>
            </w:r>
            <w:r w:rsidRPr="008E6623">
              <w:rPr>
                <w:rFonts w:ascii="Verdana" w:hAnsi="Verdana"/>
                <w:i/>
                <w:iCs/>
                <w:sz w:val="20"/>
                <w:szCs w:val="20"/>
              </w:rPr>
              <w:t>VERY HANDY</w:t>
            </w:r>
            <w:r w:rsidRPr="008E6623">
              <w:rPr>
                <w:rFonts w:ascii="Verdana" w:hAnsi="Verdana"/>
                <w:sz w:val="20"/>
                <w:szCs w:val="20"/>
              </w:rPr>
              <w:t>. Cet Ellipse Tool peut être employé aux milliers de "nettoyage" d'erreurs dans tous les ensembles de données d'une façon efficace et raisonnablement précise très rapidement. Plusieurs d'utilisateurs de "TheSky" ont déjà créé leurs propres bases de données étendues using les</w:t>
            </w:r>
            <w:r>
              <w:t xml:space="preserve"> </w:t>
            </w:r>
            <w:r w:rsidRPr="008E6623">
              <w:rPr>
                <w:rFonts w:ascii="Verdana" w:hAnsi="Verdana"/>
                <w:sz w:val="20"/>
                <w:szCs w:val="20"/>
              </w:rPr>
              <w:t>données de</w:t>
            </w:r>
            <w:r>
              <w:t xml:space="preserve"> </w:t>
            </w:r>
            <w:hyperlink r:id="rId632" w:history="1">
              <w:r w:rsidRPr="008E6623">
                <w:rPr>
                  <w:rStyle w:val="Lienhypertexte"/>
                  <w:rFonts w:ascii="Verdana" w:hAnsi="Verdana"/>
                  <w:sz w:val="20"/>
                  <w:szCs w:val="20"/>
                </w:rPr>
                <w:t>RealSky</w:t>
              </w:r>
            </w:hyperlink>
            <w:r>
              <w:t xml:space="preserve"> </w:t>
            </w:r>
            <w:r w:rsidRPr="008E6623">
              <w:rPr>
                <w:rFonts w:ascii="Verdana" w:hAnsi="Verdana"/>
                <w:sz w:val="20"/>
                <w:szCs w:val="20"/>
              </w:rPr>
              <w:t>ou posséder très les</w:t>
            </w:r>
            <w:r>
              <w:t xml:space="preserve"> </w:t>
            </w:r>
            <w:hyperlink r:id="rId633" w:history="1">
              <w:r w:rsidRPr="008E6623">
                <w:rPr>
                  <w:rStyle w:val="Lienhypertexte"/>
                  <w:rFonts w:ascii="Verdana" w:hAnsi="Verdana"/>
                  <w:sz w:val="20"/>
                  <w:szCs w:val="20"/>
                </w:rPr>
                <w:t>images de</w:t>
              </w:r>
            </w:hyperlink>
            <w:r>
              <w:t xml:space="preserve"> </w:t>
            </w:r>
            <w:r w:rsidRPr="008E6623">
              <w:rPr>
                <w:rFonts w:ascii="Verdana" w:hAnsi="Verdana"/>
                <w:sz w:val="20"/>
                <w:szCs w:val="20"/>
              </w:rPr>
              <w:t>CCD</w:t>
            </w:r>
            <w:r>
              <w:t xml:space="preserve"> </w:t>
            </w:r>
            <w:hyperlink r:id="rId634" w:history="1">
              <w:r w:rsidRPr="008E6623">
                <w:rPr>
                  <w:rStyle w:val="Lienhypertexte"/>
                  <w:rFonts w:ascii="Verdana" w:hAnsi="Verdana"/>
                  <w:sz w:val="20"/>
                  <w:szCs w:val="20"/>
                </w:rPr>
                <w:t>liées</w:t>
              </w:r>
            </w:hyperlink>
            <w:r>
              <w:t xml:space="preserve"> </w:t>
            </w:r>
            <w:r w:rsidRPr="008E6623">
              <w:rPr>
                <w:rFonts w:ascii="Verdana" w:hAnsi="Verdana"/>
                <w:sz w:val="20"/>
                <w:szCs w:val="20"/>
              </w:rPr>
              <w:t>dans TheSky avec l'</w:t>
            </w:r>
            <w:hyperlink r:id="rId635" w:history="1">
              <w:r w:rsidRPr="008E6623">
                <w:rPr>
                  <w:rStyle w:val="Lienhypertexte"/>
                  <w:rFonts w:ascii="Verdana" w:hAnsi="Verdana"/>
                  <w:sz w:val="20"/>
                  <w:szCs w:val="20"/>
                </w:rPr>
                <w:t>outil de l'ellipse de TheSky</w:t>
              </w:r>
            </w:hyperlink>
            <w:r w:rsidRPr="008E6623">
              <w:rPr>
                <w:rFonts w:ascii="Verdana" w:hAnsi="Verdana"/>
                <w:sz w:val="20"/>
                <w:szCs w:val="20"/>
              </w:rPr>
              <w:t>.</w:t>
            </w:r>
          </w:p>
          <w:p w:rsidR="008E6623" w:rsidRDefault="008E6623" w:rsidP="008E6623">
            <w:pPr>
              <w:pStyle w:val="NormalWeb"/>
            </w:pPr>
            <w:r w:rsidRPr="008E6623">
              <w:t> </w:t>
            </w:r>
          </w:p>
          <w:p w:rsidR="00F373A8" w:rsidRPr="008E6623" w:rsidRDefault="00963DE3" w:rsidP="008E6623">
            <w:pPr>
              <w:pStyle w:val="NormalWeb"/>
            </w:pPr>
            <w:hyperlink r:id="rId636" w:history="1">
              <w:r w:rsidR="008E6623" w:rsidRPr="008E6623">
                <w:rPr>
                  <w:rStyle w:val="Lienhypertexte"/>
                  <w:rFonts w:ascii="Verdana" w:hAnsi="Verdana"/>
                  <w:sz w:val="20"/>
                  <w:szCs w:val="20"/>
                </w:rPr>
                <w:t>Le logiciel Bisque</w:t>
              </w:r>
            </w:hyperlink>
            <w:r w:rsidR="008E6623">
              <w:rPr>
                <w:rFonts w:ascii="Times New Roman" w:hAnsi="Times New Roman"/>
                <w:sz w:val="24"/>
                <w:szCs w:val="24"/>
              </w:rPr>
              <w:t xml:space="preserve"> </w:t>
            </w:r>
            <w:r w:rsidR="008E6623" w:rsidRPr="008E6623">
              <w:rPr>
                <w:rFonts w:ascii="Verdana" w:hAnsi="Verdana"/>
                <w:sz w:val="20"/>
                <w:szCs w:val="20"/>
              </w:rPr>
              <w:t>ne se considère pas comme étant en position la police de "catalogue" ainsi-à-</w:t>
            </w:r>
            <w:r w:rsidR="008E6623" w:rsidRPr="008E6623">
              <w:rPr>
                <w:rFonts w:ascii="Verdana" w:hAnsi="Verdana"/>
                <w:i/>
                <w:iCs/>
                <w:sz w:val="20"/>
                <w:szCs w:val="20"/>
              </w:rPr>
              <w:t>parlent</w:t>
            </w:r>
            <w:r w:rsidR="008E6623" w:rsidRPr="008E6623">
              <w:rPr>
                <w:rFonts w:ascii="Verdana" w:hAnsi="Verdana"/>
                <w:sz w:val="20"/>
                <w:szCs w:val="20"/>
              </w:rPr>
              <w:t>, cela est le meilleur vers la gauche aux professionnels.</w:t>
            </w:r>
          </w:p>
          <w:p w:rsidR="00F373A8" w:rsidRPr="008E6623" w:rsidRDefault="00F373A8">
            <w:pPr>
              <w:pStyle w:val="NormalWeb"/>
            </w:pPr>
            <w:r w:rsidRPr="008E6623">
              <w:t> </w:t>
            </w:r>
          </w:p>
          <w:p w:rsidR="008E6623" w:rsidRDefault="008E6623" w:rsidP="008E6623">
            <w:pPr>
              <w:pStyle w:val="Titre1"/>
              <w:spacing w:line="335" w:lineRule="atLeast"/>
            </w:pPr>
            <w:bookmarkStart w:id="74" w:name="NGC/IC_data"/>
            <w:r w:rsidRPr="008E6623">
              <w:rPr>
                <w:rFonts w:ascii="Verdana" w:hAnsi="Verdana"/>
                <w:sz w:val="20"/>
                <w:szCs w:val="20"/>
              </w:rPr>
              <w:t>Données de NGC/IC</w:t>
            </w:r>
            <w:bookmarkEnd w:id="74"/>
          </w:p>
          <w:p w:rsidR="008E6623" w:rsidRDefault="008E6623" w:rsidP="008E6623">
            <w:pPr>
              <w:pStyle w:val="NormalWeb"/>
            </w:pPr>
            <w:r w:rsidRPr="008E6623">
              <w:rPr>
                <w:rFonts w:ascii="Verdana" w:hAnsi="Verdana"/>
                <w:sz w:val="20"/>
                <w:szCs w:val="20"/>
              </w:rPr>
              <w:t>Quoi qu'il en soit, la plupart d'entre nous sait déjà que contenir de catalogue de NGC 2000 de seuls 7.840 objets non-stellaires est rempli de coordonnées imprécises d'entrée comme des grandeurs imprécises pour plusieurs des objets dans l'ensemble de données (oui même les plus grands et les plus lumineux !), bien qu'il y ait un effort concentré continu de nettoyer cette installation de données. Des détails sont trouvés chez</w:t>
            </w:r>
            <w:r>
              <w:t xml:space="preserve"> </w:t>
            </w:r>
            <w:hyperlink r:id="rId637" w:history="1">
              <w:r w:rsidRPr="008E6623">
                <w:rPr>
                  <w:rStyle w:val="Lienhypertexte"/>
                  <w:rFonts w:ascii="Verdana" w:hAnsi="Verdana"/>
                  <w:sz w:val="20"/>
                  <w:szCs w:val="20"/>
                </w:rPr>
                <w:t>http://www.ngcic.org</w:t>
              </w:r>
            </w:hyperlink>
            <w:r>
              <w:t xml:space="preserve"> </w:t>
            </w:r>
            <w:r w:rsidRPr="008E6623">
              <w:rPr>
                <w:rFonts w:ascii="Verdana" w:hAnsi="Verdana"/>
                <w:sz w:val="20"/>
                <w:szCs w:val="20"/>
              </w:rPr>
              <w:t>&lt;-- Vérifier ceci dehors.</w:t>
            </w:r>
          </w:p>
          <w:p w:rsidR="008E6623" w:rsidRDefault="008E6623" w:rsidP="008E6623">
            <w:pPr>
              <w:pStyle w:val="NormalWeb"/>
            </w:pPr>
            <w:r w:rsidRPr="008E6623">
              <w:t> </w:t>
            </w:r>
          </w:p>
          <w:p w:rsidR="008E6623" w:rsidRDefault="008E6623" w:rsidP="008E6623">
            <w:pPr>
              <w:pStyle w:val="NormalWeb"/>
            </w:pPr>
            <w:r w:rsidRPr="008E6623">
              <w:rPr>
                <w:rFonts w:ascii="Verdana" w:hAnsi="Verdana"/>
                <w:sz w:val="20"/>
                <w:szCs w:val="20"/>
              </w:rPr>
              <w:t>Cependant, maintenir dans l'esprit que les grandeurs pour les objets prolongés comme la nébuleuse et les galaxies sont beaucoup plus difficiles de déterminer (exactement mesure très subjective/plus difficile) une fois comparé aux étoiles ou à d'autres sources ponctuelles aimer les planètes mineures, les étoiles variables, doubles étoiles. etc. Maintenir également dans l'esprit que les données de The NGC 2000 sont un ensemble de données très petit une fois comparées à GSC les données stellaires contenant 15 millions d'étoiles (grandeurs seulement aussi bonnes que 2/10ths) avec encore 3 millions d'objets incertains, ou les données d'USNO A-2.0 à</w:t>
            </w:r>
            <w:r>
              <w:t xml:space="preserve"> </w:t>
            </w:r>
            <w:hyperlink r:id="rId638" w:history="1">
              <w:r w:rsidRPr="008E6623">
                <w:rPr>
                  <w:rStyle w:val="Lienhypertexte"/>
                  <w:rFonts w:ascii="Verdana" w:hAnsi="Verdana"/>
                  <w:sz w:val="20"/>
                  <w:szCs w:val="20"/>
                </w:rPr>
                <w:t>54 million ou 526 millions d'étoiles</w:t>
              </w:r>
            </w:hyperlink>
            <w:r w:rsidRPr="008E6623">
              <w:rPr>
                <w:rFonts w:ascii="Verdana" w:hAnsi="Verdana"/>
                <w:sz w:val="20"/>
                <w:szCs w:val="20"/>
              </w:rPr>
              <w:t>, l'</w:t>
            </w:r>
            <w:hyperlink r:id="rId639" w:history="1">
              <w:r w:rsidRPr="008E6623">
                <w:rPr>
                  <w:rStyle w:val="Lienhypertexte"/>
                  <w:rFonts w:ascii="Verdana" w:hAnsi="Verdana"/>
                  <w:i/>
                  <w:iCs/>
                  <w:sz w:val="20"/>
                  <w:szCs w:val="20"/>
                </w:rPr>
                <w:t>USNO-B1 à 1 milliard d'étoiles</w:t>
              </w:r>
            </w:hyperlink>
            <w:r w:rsidRPr="008E6623">
              <w:rPr>
                <w:rFonts w:ascii="Verdana" w:hAnsi="Verdana"/>
                <w:sz w:val="20"/>
                <w:szCs w:val="20"/>
              </w:rPr>
              <w:t>, ou le catalogue de SAO de</w:t>
            </w:r>
            <w:r>
              <w:t xml:space="preserve"> </w:t>
            </w:r>
            <w:r w:rsidRPr="008E6623">
              <w:rPr>
                <w:rFonts w:ascii="Arial" w:hAnsi="Arial" w:cs="Arial"/>
                <w:sz w:val="20"/>
                <w:szCs w:val="20"/>
              </w:rPr>
              <w:t>258.996</w:t>
            </w:r>
            <w:r>
              <w:t xml:space="preserve"> </w:t>
            </w:r>
            <w:r w:rsidRPr="008E6623">
              <w:rPr>
                <w:rFonts w:ascii="Verdana" w:hAnsi="Verdana"/>
                <w:sz w:val="20"/>
                <w:szCs w:val="20"/>
              </w:rPr>
              <w:t>étoiles, mais vous avez l'idée. Par le volume fin les ensembles de données plus grands sont des erreurs plus enclines d'entrée.</w:t>
            </w:r>
          </w:p>
          <w:p w:rsidR="008E6623" w:rsidRDefault="008E6623" w:rsidP="008E6623">
            <w:pPr>
              <w:pStyle w:val="NormalWeb"/>
            </w:pPr>
            <w:r w:rsidRPr="008E6623">
              <w:t> </w:t>
            </w:r>
          </w:p>
          <w:p w:rsidR="008E6623" w:rsidRDefault="008E6623" w:rsidP="008E6623">
            <w:pPr>
              <w:pStyle w:val="NormalWeb"/>
            </w:pPr>
            <w:r w:rsidRPr="008E6623">
              <w:rPr>
                <w:rFonts w:ascii="Verdana" w:hAnsi="Verdana"/>
                <w:sz w:val="20"/>
                <w:szCs w:val="20"/>
              </w:rPr>
              <w:t>Même les données Hipparcos/Tycho et Tycho-2 qui réclament des données de position extrêmement bonnes avec des grandeurs très précises (grandeurs sont précises en tant que 100th ou meilleures) après qu'examen minutieux soigneux on lui a montré que que ces ensembles de données n'est pas comme "près de parfait" comme ont à l'origine pensé. Encore, je précise la réimpression en ligne d'article de Sky et de Telescope qui explique des erreurs de catalogue en général dans le détail grave.</w:t>
            </w:r>
          </w:p>
          <w:p w:rsidR="008E6623" w:rsidRDefault="008E6623" w:rsidP="008E6623">
            <w:pPr>
              <w:pStyle w:val="Titre2"/>
              <w:spacing w:line="335" w:lineRule="atLeast"/>
            </w:pPr>
            <w:r w:rsidRPr="008E6623">
              <w:rPr>
                <w:rFonts w:ascii="Verdana" w:hAnsi="Verdana"/>
                <w:sz w:val="20"/>
                <w:szCs w:val="20"/>
              </w:rPr>
              <w:t>Lecture de</w:t>
            </w:r>
            <w:r>
              <w:t xml:space="preserve"> </w:t>
            </w:r>
            <w:hyperlink r:id="rId640" w:history="1">
              <w:r w:rsidRPr="008E6623">
                <w:rPr>
                  <w:rStyle w:val="Lienhypertexte"/>
                  <w:rFonts w:ascii="Verdana" w:hAnsi="Verdana"/>
                  <w:sz w:val="20"/>
                  <w:szCs w:val="20"/>
                </w:rPr>
                <w:t>catalogue Capriciousness</w:t>
              </w:r>
            </w:hyperlink>
            <w:r>
              <w:t xml:space="preserve"> </w:t>
            </w:r>
            <w:r w:rsidRPr="008E6623">
              <w:rPr>
                <w:rFonts w:ascii="Verdana" w:hAnsi="Verdana"/>
                <w:sz w:val="20"/>
                <w:szCs w:val="20"/>
              </w:rPr>
              <w:t>- de Good</w:t>
            </w:r>
          </w:p>
          <w:p w:rsidR="008E6623" w:rsidRDefault="008E6623" w:rsidP="008E6623">
            <w:pPr>
              <w:pStyle w:val="NormalWeb"/>
            </w:pPr>
            <w:r w:rsidRPr="008E6623">
              <w:rPr>
                <w:rFonts w:ascii="Verdana" w:hAnsi="Verdana"/>
                <w:sz w:val="20"/>
                <w:szCs w:val="20"/>
              </w:rPr>
              <w:t xml:space="preserve">Considérer maintenant cet exemple. Voici une image créée de la version de 102 disques compacts-ROM du Palomar Sky Survey (POSS). Elle montre que les entrées pour M104 le sombrero Galaxy du catalogue de NGC 2000 et le PGC cataloguent avec les données photographiques réelles en forme numérique. Vous pouvez facilement voir lesquels des deux sont techniquement plus corrects !  Le contour de </w:t>
            </w:r>
            <w:r w:rsidRPr="008E6623">
              <w:rPr>
                <w:rFonts w:ascii="Verdana" w:hAnsi="Verdana"/>
                <w:b/>
                <w:bCs/>
                <w:color w:val="008000"/>
                <w:sz w:val="20"/>
                <w:szCs w:val="20"/>
              </w:rPr>
              <w:t>Green</w:t>
            </w:r>
            <w:r w:rsidRPr="008E6623">
              <w:rPr>
                <w:rFonts w:ascii="Verdana" w:hAnsi="Verdana"/>
                <w:sz w:val="20"/>
                <w:szCs w:val="20"/>
              </w:rPr>
              <w:t xml:space="preserve"> est l'entrée de PGC et le contour de Yellow est la position cataloguée de NGC 2000. La grandeur pour M104 du catalogue de PGC est rapportée en tant que 8.56 et le NGC 2000 rapporte la grandeur en tant que 8.30. Encore la question devient qui est plus précise et lesquels devrait être rapportée dans la zone de dialogue d'Object Information dans TheSky ?</w:t>
            </w:r>
          </w:p>
          <w:p w:rsidR="008E6623" w:rsidRPr="009146F1" w:rsidRDefault="008E6623">
            <w:pPr>
              <w:pStyle w:val="Titre2"/>
              <w:spacing w:line="335" w:lineRule="atLeast"/>
              <w:jc w:val="center"/>
              <w:rPr>
                <w:rFonts w:ascii="Verdana" w:hAnsi="Verdana"/>
                <w:sz w:val="20"/>
                <w:szCs w:val="20"/>
              </w:rPr>
            </w:pPr>
          </w:p>
          <w:p w:rsidR="008E6623" w:rsidRPr="009146F1" w:rsidRDefault="008E6623">
            <w:pPr>
              <w:pStyle w:val="Titre2"/>
              <w:spacing w:line="335" w:lineRule="atLeast"/>
              <w:jc w:val="center"/>
              <w:rPr>
                <w:rFonts w:ascii="Verdana" w:hAnsi="Verdana"/>
                <w:sz w:val="20"/>
                <w:szCs w:val="20"/>
              </w:rPr>
            </w:pPr>
          </w:p>
          <w:p w:rsidR="008E6623" w:rsidRDefault="008E6623" w:rsidP="008E6623">
            <w:pPr>
              <w:pStyle w:val="Titre2"/>
              <w:spacing w:line="335" w:lineRule="atLeast"/>
              <w:jc w:val="center"/>
            </w:pPr>
            <w:r w:rsidRPr="008E6623">
              <w:rPr>
                <w:rFonts w:ascii="Verdana" w:hAnsi="Verdana"/>
                <w:sz w:val="20"/>
                <w:szCs w:val="20"/>
              </w:rPr>
              <w:t>PGC contre la version 5 de données de NGC</w:t>
            </w:r>
            <w:r w:rsidR="00F373A8" w:rsidRPr="008E6623">
              <w:rPr>
                <w:rFonts w:ascii="Verdana" w:hAnsi="Verdana"/>
                <w:sz w:val="20"/>
                <w:szCs w:val="20"/>
              </w:rPr>
              <w:br/>
            </w:r>
            <w:r w:rsidR="00F373A8">
              <w:rPr>
                <w:rFonts w:ascii="Verdana" w:hAnsi="Verdana"/>
                <w:noProof/>
                <w:color w:val="0000FF"/>
                <w:sz w:val="20"/>
                <w:szCs w:val="20"/>
                <w:lang w:eastAsia="fr-FR"/>
              </w:rPr>
              <w:drawing>
                <wp:inline distT="0" distB="0" distL="0" distR="0">
                  <wp:extent cx="4284980" cy="3391535"/>
                  <wp:effectExtent l="19050" t="0" r="1270" b="0"/>
                  <wp:docPr id="1024" name="Image 1024" descr="http://www.bisque.com/tom/catalog/images/m104.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http://www.bisque.com/tom/catalog/images/m104.jpg">
                            <a:hlinkClick r:id="rId34"/>
                          </pic:cNvPr>
                          <pic:cNvPicPr>
                            <a:picLocks noChangeAspect="1" noChangeArrowheads="1"/>
                          </pic:cNvPicPr>
                        </pic:nvPicPr>
                        <pic:blipFill>
                          <a:blip r:embed="rId641" cstate="print"/>
                          <a:srcRect/>
                          <a:stretch>
                            <a:fillRect/>
                          </a:stretch>
                        </pic:blipFill>
                        <pic:spPr bwMode="auto">
                          <a:xfrm>
                            <a:off x="0" y="0"/>
                            <a:ext cx="4284980" cy="3391535"/>
                          </a:xfrm>
                          <a:prstGeom prst="rect">
                            <a:avLst/>
                          </a:prstGeom>
                          <a:noFill/>
                          <a:ln w="9525">
                            <a:noFill/>
                            <a:miter lim="800000"/>
                            <a:headEnd/>
                            <a:tailEnd/>
                          </a:ln>
                        </pic:spPr>
                      </pic:pic>
                    </a:graphicData>
                  </a:graphic>
                </wp:inline>
              </w:drawing>
            </w:r>
            <w:r w:rsidR="00F373A8" w:rsidRPr="008E6623">
              <w:rPr>
                <w:rFonts w:ascii="Verdana" w:hAnsi="Verdana"/>
                <w:sz w:val="20"/>
                <w:szCs w:val="20"/>
              </w:rPr>
              <w:br/>
            </w:r>
            <w:hyperlink r:id="rId642" w:history="1">
              <w:r>
                <w:rPr>
                  <w:rStyle w:val="Lienhypertexte"/>
                  <w:rFonts w:ascii="Verdana" w:hAnsi="Verdana"/>
                  <w:sz w:val="20"/>
                  <w:szCs w:val="20"/>
                </w:rPr>
                <w:t>Older NGC 2000 - Image RealSky /DSS Copyright</w:t>
              </w:r>
            </w:hyperlink>
          </w:p>
          <w:p w:rsidR="00F373A8" w:rsidRPr="008E6623" w:rsidRDefault="008E6623" w:rsidP="008E6623">
            <w:pPr>
              <w:pStyle w:val="NormalWeb"/>
            </w:pPr>
            <w:r w:rsidRPr="008E6623">
              <w:rPr>
                <w:rFonts w:ascii="Verdana" w:hAnsi="Verdana"/>
                <w:sz w:val="20"/>
                <w:szCs w:val="20"/>
              </w:rPr>
              <w:t>Si vous ne voyez pas les deux catalogues tracés dans TheSky vous pouvez choisir l'option pour tracer les données de PGC et des données de NGC 2000 simultanément using des Données-Options comme montré ci-dessous</w:t>
            </w:r>
            <w:r w:rsidR="00F373A8" w:rsidRPr="008E6623">
              <w:rPr>
                <w:rFonts w:ascii="Verdana" w:hAnsi="Verdana"/>
                <w:sz w:val="20"/>
                <w:szCs w:val="20"/>
              </w:rPr>
              <w:t>.</w:t>
            </w:r>
          </w:p>
          <w:p w:rsidR="008E6623" w:rsidRDefault="008E6623" w:rsidP="008E6623">
            <w:pPr>
              <w:pStyle w:val="Titre2"/>
              <w:spacing w:line="335" w:lineRule="atLeast"/>
              <w:jc w:val="center"/>
            </w:pPr>
            <w:r w:rsidRPr="008E6623">
              <w:rPr>
                <w:rFonts w:ascii="Verdana" w:hAnsi="Verdana"/>
                <w:sz w:val="20"/>
                <w:szCs w:val="20"/>
              </w:rPr>
              <w:t>Données-Options</w:t>
            </w:r>
            <w:r w:rsidR="00F373A8" w:rsidRPr="008E6623">
              <w:rPr>
                <w:rFonts w:ascii="Verdana" w:hAnsi="Verdana"/>
                <w:sz w:val="20"/>
                <w:szCs w:val="20"/>
              </w:rPr>
              <w:br/>
            </w:r>
            <w:r w:rsidR="00F373A8">
              <w:rPr>
                <w:rFonts w:ascii="Verdana" w:hAnsi="Verdana"/>
                <w:noProof/>
                <w:sz w:val="20"/>
                <w:szCs w:val="20"/>
                <w:lang w:eastAsia="fr-FR"/>
              </w:rPr>
              <w:drawing>
                <wp:inline distT="0" distB="0" distL="0" distR="0">
                  <wp:extent cx="2626360" cy="2445385"/>
                  <wp:effectExtent l="19050" t="0" r="2540" b="0"/>
                  <wp:docPr id="1025" name="Image 1025" descr="http://www.bisque.com/tom/catalog/images/b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http://www.bisque.com/tom/catalog/images/both.jpg"/>
                          <pic:cNvPicPr>
                            <a:picLocks noChangeAspect="1" noChangeArrowheads="1"/>
                          </pic:cNvPicPr>
                        </pic:nvPicPr>
                        <pic:blipFill>
                          <a:blip r:embed="rId643" cstate="print"/>
                          <a:srcRect/>
                          <a:stretch>
                            <a:fillRect/>
                          </a:stretch>
                        </pic:blipFill>
                        <pic:spPr bwMode="auto">
                          <a:xfrm>
                            <a:off x="0" y="0"/>
                            <a:ext cx="2626360" cy="2445385"/>
                          </a:xfrm>
                          <a:prstGeom prst="rect">
                            <a:avLst/>
                          </a:prstGeom>
                          <a:noFill/>
                          <a:ln w="9525">
                            <a:noFill/>
                            <a:miter lim="800000"/>
                            <a:headEnd/>
                            <a:tailEnd/>
                          </a:ln>
                        </pic:spPr>
                      </pic:pic>
                    </a:graphicData>
                  </a:graphic>
                </wp:inline>
              </w:drawing>
            </w:r>
            <w:r w:rsidR="00F373A8" w:rsidRPr="008E6623">
              <w:rPr>
                <w:rFonts w:ascii="Verdana" w:hAnsi="Verdana"/>
                <w:sz w:val="20"/>
                <w:szCs w:val="20"/>
              </w:rPr>
              <w:br/>
            </w:r>
            <w:r w:rsidRPr="008E6623">
              <w:rPr>
                <w:rFonts w:ascii="Verdana" w:hAnsi="Verdana"/>
                <w:sz w:val="20"/>
                <w:szCs w:val="20"/>
              </w:rPr>
              <w:t>Allumer NGC et PGC</w:t>
            </w:r>
          </w:p>
          <w:p w:rsidR="008E6623" w:rsidRDefault="008E6623" w:rsidP="008E6623">
            <w:pPr>
              <w:pStyle w:val="NormalWeb"/>
            </w:pPr>
            <w:r w:rsidRPr="008E6623">
              <w:rPr>
                <w:rFonts w:ascii="Verdana" w:hAnsi="Verdana"/>
                <w:sz w:val="20"/>
                <w:szCs w:val="20"/>
              </w:rPr>
              <w:t>Ou dans l'utilisation View de la version 6 de TheSky | Non-Stellar Options voient ci-dessous.</w:t>
            </w:r>
          </w:p>
          <w:p w:rsidR="008E6623" w:rsidRPr="009146F1" w:rsidRDefault="008E6623" w:rsidP="008E6623">
            <w:pPr>
              <w:pStyle w:val="Titre2"/>
              <w:spacing w:line="335" w:lineRule="atLeast"/>
              <w:jc w:val="center"/>
              <w:rPr>
                <w:rFonts w:ascii="Verdana" w:hAnsi="Verdana"/>
                <w:sz w:val="20"/>
                <w:szCs w:val="20"/>
              </w:rPr>
            </w:pPr>
          </w:p>
          <w:p w:rsidR="008E6623" w:rsidRPr="009146F1" w:rsidRDefault="008E6623" w:rsidP="008E6623">
            <w:pPr>
              <w:pStyle w:val="Titre2"/>
              <w:spacing w:line="335" w:lineRule="atLeast"/>
              <w:jc w:val="center"/>
              <w:rPr>
                <w:rFonts w:ascii="Verdana" w:hAnsi="Verdana"/>
                <w:sz w:val="20"/>
                <w:szCs w:val="20"/>
              </w:rPr>
            </w:pPr>
          </w:p>
          <w:p w:rsidR="008E6623" w:rsidRPr="009146F1" w:rsidRDefault="008E6623" w:rsidP="008E6623">
            <w:pPr>
              <w:pStyle w:val="Titre2"/>
              <w:spacing w:line="335" w:lineRule="atLeast"/>
              <w:jc w:val="center"/>
              <w:rPr>
                <w:rFonts w:ascii="Verdana" w:hAnsi="Verdana"/>
                <w:sz w:val="20"/>
                <w:szCs w:val="20"/>
              </w:rPr>
            </w:pPr>
          </w:p>
          <w:p w:rsidR="008E6623" w:rsidRPr="009146F1" w:rsidRDefault="008E6623" w:rsidP="008E6623">
            <w:pPr>
              <w:pStyle w:val="Titre2"/>
              <w:spacing w:line="335" w:lineRule="atLeast"/>
              <w:jc w:val="center"/>
              <w:rPr>
                <w:rFonts w:ascii="Verdana" w:hAnsi="Verdana"/>
                <w:sz w:val="20"/>
                <w:szCs w:val="20"/>
              </w:rPr>
            </w:pPr>
          </w:p>
          <w:p w:rsidR="008E6623" w:rsidRPr="009146F1" w:rsidRDefault="008E6623" w:rsidP="008E6623">
            <w:pPr>
              <w:pStyle w:val="Titre2"/>
              <w:spacing w:line="335" w:lineRule="atLeast"/>
              <w:jc w:val="center"/>
              <w:rPr>
                <w:rFonts w:ascii="Verdana" w:hAnsi="Verdana"/>
                <w:sz w:val="20"/>
                <w:szCs w:val="20"/>
              </w:rPr>
            </w:pPr>
          </w:p>
          <w:p w:rsidR="008E6623" w:rsidRPr="009146F1" w:rsidRDefault="008E6623" w:rsidP="008E6623">
            <w:pPr>
              <w:pStyle w:val="Titre2"/>
              <w:spacing w:line="335" w:lineRule="atLeast"/>
              <w:jc w:val="center"/>
              <w:rPr>
                <w:rFonts w:ascii="Verdana" w:hAnsi="Verdana"/>
                <w:sz w:val="20"/>
                <w:szCs w:val="20"/>
              </w:rPr>
            </w:pPr>
          </w:p>
          <w:p w:rsidR="008E6623" w:rsidRPr="009146F1" w:rsidRDefault="008E6623" w:rsidP="008E6623">
            <w:pPr>
              <w:pStyle w:val="Titre2"/>
              <w:spacing w:line="335" w:lineRule="atLeast"/>
              <w:jc w:val="center"/>
              <w:rPr>
                <w:rFonts w:ascii="Verdana" w:hAnsi="Verdana"/>
                <w:sz w:val="20"/>
                <w:szCs w:val="20"/>
              </w:rPr>
            </w:pPr>
          </w:p>
          <w:p w:rsidR="008E6623" w:rsidRPr="009146F1" w:rsidRDefault="008E6623" w:rsidP="008E6623">
            <w:pPr>
              <w:pStyle w:val="Titre2"/>
              <w:spacing w:line="335" w:lineRule="atLeast"/>
              <w:jc w:val="center"/>
              <w:rPr>
                <w:rFonts w:ascii="Verdana" w:hAnsi="Verdana"/>
                <w:sz w:val="20"/>
                <w:szCs w:val="20"/>
              </w:rPr>
            </w:pPr>
          </w:p>
          <w:p w:rsidR="008E6623" w:rsidRDefault="008E6623" w:rsidP="008E6623">
            <w:pPr>
              <w:pStyle w:val="Titre2"/>
              <w:spacing w:line="335" w:lineRule="atLeast"/>
              <w:jc w:val="center"/>
            </w:pPr>
            <w:r w:rsidRPr="008E6623">
              <w:rPr>
                <w:rFonts w:ascii="Verdana" w:hAnsi="Verdana"/>
                <w:sz w:val="20"/>
                <w:szCs w:val="20"/>
              </w:rPr>
              <w:t>Tracer le NGC et PGC</w:t>
            </w:r>
            <w:r w:rsidRPr="008E6623">
              <w:rPr>
                <w:rFonts w:ascii="Times New Roman" w:hAnsi="Times New Roman" w:cs="Times New Roman"/>
                <w:sz w:val="24"/>
                <w:szCs w:val="24"/>
                <w:lang w:eastAsia="fr-FR"/>
              </w:rPr>
              <w:br/>
            </w:r>
            <w:r w:rsidR="00F373A8">
              <w:rPr>
                <w:rFonts w:ascii="Verdana" w:hAnsi="Verdana"/>
                <w:noProof/>
                <w:lang w:eastAsia="fr-FR"/>
              </w:rPr>
              <w:drawing>
                <wp:inline distT="0" distB="0" distL="0" distR="0">
                  <wp:extent cx="3423920" cy="2722245"/>
                  <wp:effectExtent l="19050" t="0" r="5080" b="0"/>
                  <wp:docPr id="1026" name="Image 1026" descr="http://www.bisque.com/tom/catalog/images/v6comp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http://www.bisque.com/tom/catalog/images/v6compare.jpg"/>
                          <pic:cNvPicPr>
                            <a:picLocks noChangeAspect="1" noChangeArrowheads="1"/>
                          </pic:cNvPicPr>
                        </pic:nvPicPr>
                        <pic:blipFill>
                          <a:blip r:embed="rId644" cstate="print"/>
                          <a:srcRect/>
                          <a:stretch>
                            <a:fillRect/>
                          </a:stretch>
                        </pic:blipFill>
                        <pic:spPr bwMode="auto">
                          <a:xfrm>
                            <a:off x="0" y="0"/>
                            <a:ext cx="3423920" cy="2722245"/>
                          </a:xfrm>
                          <a:prstGeom prst="rect">
                            <a:avLst/>
                          </a:prstGeom>
                          <a:noFill/>
                          <a:ln w="9525">
                            <a:noFill/>
                            <a:miter lim="800000"/>
                            <a:headEnd/>
                            <a:tailEnd/>
                          </a:ln>
                        </pic:spPr>
                      </pic:pic>
                    </a:graphicData>
                  </a:graphic>
                </wp:inline>
              </w:drawing>
            </w:r>
            <w:r w:rsidR="00F373A8" w:rsidRPr="008E6623">
              <w:rPr>
                <w:rFonts w:ascii="Verdana" w:hAnsi="Verdana"/>
              </w:rPr>
              <w:br/>
            </w:r>
            <w:r w:rsidRPr="008E6623">
              <w:rPr>
                <w:rFonts w:ascii="Verdana" w:hAnsi="Verdana"/>
                <w:sz w:val="20"/>
                <w:szCs w:val="20"/>
              </w:rPr>
              <w:t xml:space="preserve">Permettre </w:t>
            </w:r>
            <w:proofErr w:type="gramStart"/>
            <w:r w:rsidRPr="008E6623">
              <w:rPr>
                <w:rFonts w:ascii="Verdana" w:hAnsi="Verdana"/>
                <w:sz w:val="20"/>
                <w:szCs w:val="20"/>
              </w:rPr>
              <w:t>la</w:t>
            </w:r>
            <w:proofErr w:type="gramEnd"/>
            <w:r w:rsidRPr="008E6623">
              <w:rPr>
                <w:rFonts w:ascii="Verdana" w:hAnsi="Verdana"/>
                <w:sz w:val="20"/>
                <w:szCs w:val="20"/>
              </w:rPr>
              <w:t xml:space="preserve"> traçage de NGC ici</w:t>
            </w:r>
            <w:r>
              <w:rPr>
                <w:rFonts w:ascii="Times New Roman" w:hAnsi="Times New Roman" w:cs="Times New Roman"/>
                <w:sz w:val="24"/>
                <w:szCs w:val="24"/>
                <w:lang w:eastAsia="fr-FR"/>
              </w:rPr>
              <w:br/>
            </w:r>
            <w:r>
              <w:rPr>
                <w:rFonts w:ascii="Times New Roman" w:hAnsi="Times New Roman" w:cs="Times New Roman"/>
                <w:sz w:val="24"/>
                <w:szCs w:val="24"/>
                <w:lang w:eastAsia="fr-FR"/>
              </w:rPr>
              <w:br/>
            </w:r>
            <w:r w:rsidRPr="008E6623">
              <w:rPr>
                <w:rFonts w:ascii="Verdana" w:hAnsi="Verdana"/>
                <w:sz w:val="20"/>
                <w:szCs w:val="20"/>
              </w:rPr>
              <w:t>L'entrée 2000 mise à jour de NGC est bien mieux !</w:t>
            </w:r>
            <w:r w:rsidR="00F373A8" w:rsidRPr="008E6623">
              <w:rPr>
                <w:rFonts w:ascii="Trebuchet MS" w:hAnsi="Trebuchet MS"/>
              </w:rPr>
              <w:br/>
            </w:r>
            <w:r w:rsidR="00F373A8">
              <w:rPr>
                <w:rFonts w:ascii="Trebuchet MS" w:hAnsi="Trebuchet MS"/>
                <w:noProof/>
                <w:lang w:eastAsia="fr-FR"/>
              </w:rPr>
              <w:drawing>
                <wp:inline distT="0" distB="0" distL="0" distR="0">
                  <wp:extent cx="6092190" cy="3785235"/>
                  <wp:effectExtent l="19050" t="0" r="3810" b="0"/>
                  <wp:docPr id="1027" name="Image 1027" descr="http://www.bisque.com/tom/catalog/images/newn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http://www.bisque.com/tom/catalog/images/newngc.jpg"/>
                          <pic:cNvPicPr>
                            <a:picLocks noChangeAspect="1" noChangeArrowheads="1"/>
                          </pic:cNvPicPr>
                        </pic:nvPicPr>
                        <pic:blipFill>
                          <a:blip r:embed="rId645" cstate="print"/>
                          <a:srcRect/>
                          <a:stretch>
                            <a:fillRect/>
                          </a:stretch>
                        </pic:blipFill>
                        <pic:spPr bwMode="auto">
                          <a:xfrm>
                            <a:off x="0" y="0"/>
                            <a:ext cx="6092190" cy="3785235"/>
                          </a:xfrm>
                          <a:prstGeom prst="rect">
                            <a:avLst/>
                          </a:prstGeom>
                          <a:noFill/>
                          <a:ln w="9525">
                            <a:noFill/>
                            <a:miter lim="800000"/>
                            <a:headEnd/>
                            <a:tailEnd/>
                          </a:ln>
                        </pic:spPr>
                      </pic:pic>
                    </a:graphicData>
                  </a:graphic>
                </wp:inline>
              </w:drawing>
            </w:r>
            <w:r w:rsidR="00F373A8" w:rsidRPr="008E6623">
              <w:rPr>
                <w:rFonts w:ascii="Trebuchet MS" w:hAnsi="Trebuchet MS"/>
              </w:rPr>
              <w:br/>
            </w:r>
            <w:r w:rsidRPr="008E6623">
              <w:rPr>
                <w:rFonts w:ascii="Verdana" w:hAnsi="Verdana"/>
                <w:sz w:val="20"/>
                <w:szCs w:val="20"/>
              </w:rPr>
              <w:t>Une plus nouvelle version des données de NGC 2000 !</w:t>
            </w:r>
            <w:r>
              <w:br/>
            </w:r>
            <w:hyperlink r:id="rId646" w:history="1">
              <w:r w:rsidRPr="008E6623">
                <w:rPr>
                  <w:rStyle w:val="Lienhypertexte"/>
                  <w:rFonts w:ascii="Verdana" w:hAnsi="Verdana"/>
                  <w:sz w:val="20"/>
                  <w:szCs w:val="20"/>
                </w:rPr>
                <w:t>Copyright de RealSky/DSS</w:t>
              </w:r>
            </w:hyperlink>
          </w:p>
          <w:p w:rsidR="008E6623" w:rsidRDefault="008E6623" w:rsidP="008E6623">
            <w:pPr>
              <w:pStyle w:val="NormalWeb"/>
            </w:pPr>
            <w:r w:rsidRPr="008E6623">
              <w:rPr>
                <w:rFonts w:ascii="Verdana" w:hAnsi="Verdana"/>
                <w:sz w:val="20"/>
                <w:szCs w:val="20"/>
              </w:rPr>
              <w:t xml:space="preserve">Ainsi de nouveau aux issues actuelles. Afin d'essayer de rendre TheSky aussi précis que </w:t>
            </w:r>
            <w:hyperlink r:id="rId647" w:history="1">
              <w:r w:rsidRPr="008E6623">
                <w:rPr>
                  <w:rStyle w:val="Lienhypertexte"/>
                  <w:rFonts w:ascii="Verdana" w:hAnsi="Verdana"/>
                  <w:sz w:val="20"/>
                  <w:szCs w:val="20"/>
                </w:rPr>
                <w:t>Software</w:t>
              </w:r>
            </w:hyperlink>
            <w:r w:rsidRPr="008E6623">
              <w:rPr>
                <w:rFonts w:ascii="Verdana" w:hAnsi="Verdana"/>
                <w:sz w:val="20"/>
                <w:szCs w:val="20"/>
              </w:rPr>
              <w:t xml:space="preserve"> possible </w:t>
            </w:r>
            <w:hyperlink r:id="rId648" w:history="1">
              <w:r w:rsidRPr="008E6623">
                <w:rPr>
                  <w:rStyle w:val="Lienhypertexte"/>
                  <w:rFonts w:ascii="Verdana" w:hAnsi="Verdana"/>
                  <w:sz w:val="20"/>
                  <w:szCs w:val="20"/>
                </w:rPr>
                <w:t>Bisque</w:t>
              </w:r>
            </w:hyperlink>
            <w:r>
              <w:t xml:space="preserve"> </w:t>
            </w:r>
            <w:r w:rsidRPr="008E6623">
              <w:rPr>
                <w:rFonts w:ascii="Verdana" w:hAnsi="Verdana"/>
                <w:sz w:val="20"/>
                <w:szCs w:val="20"/>
              </w:rPr>
              <w:t>fait son meilleur pour redistribuer les catalogues stellaires et non-stellaires les plus précis disponibles alors comme le NGC2000 plus nouveau avec beaucoup de corrections fournies par le</w:t>
            </w:r>
            <w:r>
              <w:t xml:space="preserve"> </w:t>
            </w:r>
            <w:hyperlink r:id="rId649" w:history="1">
              <w:r w:rsidRPr="008E6623">
                <w:rPr>
                  <w:rStyle w:val="Lienhypertexte"/>
                  <w:rFonts w:ascii="Verdana" w:hAnsi="Verdana"/>
                  <w:sz w:val="20"/>
                  <w:szCs w:val="20"/>
                </w:rPr>
                <w:t>projet de NGC/IC</w:t>
              </w:r>
            </w:hyperlink>
            <w:r w:rsidRPr="008E6623">
              <w:rPr>
                <w:rFonts w:ascii="Verdana" w:hAnsi="Verdana"/>
                <w:sz w:val="20"/>
                <w:szCs w:val="20"/>
              </w:rPr>
              <w:t xml:space="preserve">. Malheureusement, c'est une lutte importante parce qu'il y a des corrections étant faites de façon continue et de nouveaux catalogues sont présentés tout à fait fréquemment aussi bien. À cet effet TheSky a inclus un </w:t>
            </w:r>
            <w:hyperlink r:id="rId650" w:history="1">
              <w:r w:rsidRPr="008E6623">
                <w:rPr>
                  <w:rStyle w:val="Lienhypertexte"/>
                  <w:rFonts w:ascii="Verdana" w:hAnsi="Verdana"/>
                  <w:sz w:val="20"/>
                  <w:szCs w:val="20"/>
                </w:rPr>
                <w:t>Database</w:t>
              </w:r>
            </w:hyperlink>
            <w:r w:rsidRPr="008E6623">
              <w:rPr>
                <w:rFonts w:ascii="Verdana" w:hAnsi="Verdana"/>
                <w:sz w:val="20"/>
                <w:szCs w:val="20"/>
              </w:rPr>
              <w:t xml:space="preserve"> puissant et facile à utiliser </w:t>
            </w:r>
            <w:hyperlink r:id="rId651" w:history="1">
              <w:r w:rsidRPr="008E6623">
                <w:rPr>
                  <w:rStyle w:val="Lienhypertexte"/>
                  <w:rFonts w:ascii="Verdana" w:hAnsi="Verdana"/>
                  <w:sz w:val="20"/>
                  <w:szCs w:val="20"/>
                </w:rPr>
                <w:t>Compiler</w:t>
              </w:r>
            </w:hyperlink>
            <w:r>
              <w:t xml:space="preserve"> </w:t>
            </w:r>
            <w:r w:rsidRPr="008E6623">
              <w:rPr>
                <w:rFonts w:ascii="Verdana" w:hAnsi="Verdana"/>
                <w:sz w:val="20"/>
                <w:szCs w:val="20"/>
              </w:rPr>
              <w:t>pendant des années.</w:t>
            </w:r>
            <w:r>
              <w:t xml:space="preserve"> </w:t>
            </w:r>
          </w:p>
          <w:p w:rsidR="008E6623" w:rsidRDefault="008E6623" w:rsidP="008E6623">
            <w:pPr>
              <w:pStyle w:val="NormalWeb"/>
            </w:pPr>
            <w:r w:rsidRPr="008E6623">
              <w:t> </w:t>
            </w:r>
          </w:p>
          <w:p w:rsidR="008E6623" w:rsidRDefault="008E6623" w:rsidP="008E6623">
            <w:pPr>
              <w:pStyle w:val="NormalWeb"/>
            </w:pPr>
            <w:r w:rsidRPr="008E6623">
              <w:rPr>
                <w:rFonts w:ascii="Verdana" w:hAnsi="Verdana"/>
                <w:sz w:val="20"/>
                <w:szCs w:val="20"/>
              </w:rPr>
              <w:t xml:space="preserve">Le compilateur de base de données permet à l'utilisateur de créer facilement une base de données des objets pour tracer par TheSky, non trouvé dans TheSky ou un qui ont été mis à jour pour être plus complets et ou plus précis. N'importe quelles données des textes d'ASCII qui contiennent des coordonnées si elles soient Altitude/Azimuth ou RA/DEC peuvent être employées ! Il convient noter qu'il est simplement impossible que TheSky contienne chaque catalogue simple qui existe parce qu'il y </w:t>
            </w:r>
            <w:r w:rsidRPr="008E6623">
              <w:rPr>
                <w:rFonts w:ascii="Verdana" w:hAnsi="Verdana"/>
                <w:sz w:val="20"/>
                <w:szCs w:val="20"/>
              </w:rPr>
              <w:lastRenderedPageBreak/>
              <w:t>a littéralement des milliers de catalogues disponibles contenant littéralement des milliards d'objets stellaires et non-stellaires. CD-ROMS et même données de prise du bidon de DVD seulement tellement ainsi la ligne doivent être tracés quant quelles données seront incluses en tant qu'ensembles de données "standard" avec TheSky, quoi partir dans quoi omettre, Bob Segar, "Against le Wind". Et naturellement ceci s'applique à tous autres programmes de bureau de planétarium, de même que font les inexactitudes trouvées dans presque tous les catalogues. Le compilateur facile à utiliser de la base de données de TheSky est détaillé ici,</w:t>
            </w:r>
          </w:p>
          <w:bookmarkStart w:id="75" w:name="Database_Compiler"/>
          <w:p w:rsidR="008E6623" w:rsidRDefault="00963DE3" w:rsidP="008E6623">
            <w:pPr>
              <w:pStyle w:val="Titre2"/>
              <w:spacing w:line="335" w:lineRule="atLeast"/>
            </w:pPr>
            <w:r>
              <w:fldChar w:fldCharType="begin"/>
            </w:r>
            <w:r w:rsidR="008E6623">
              <w:instrText xml:space="preserve"> HYPERLINK "http://www.bisque.com/thesky/tom/sdbdemo.asp" </w:instrText>
            </w:r>
            <w:r>
              <w:fldChar w:fldCharType="separate"/>
            </w:r>
            <w:r w:rsidR="008E6623" w:rsidRPr="008E6623">
              <w:rPr>
                <w:rStyle w:val="Lienhypertexte"/>
                <w:rFonts w:ascii="Verdana" w:hAnsi="Verdana"/>
                <w:sz w:val="20"/>
                <w:szCs w:val="20"/>
              </w:rPr>
              <w:t>Compilateur de la base de données de TheSky</w:t>
            </w:r>
            <w:bookmarkEnd w:id="75"/>
            <w:r>
              <w:fldChar w:fldCharType="end"/>
            </w:r>
          </w:p>
          <w:p w:rsidR="008E6623" w:rsidRDefault="008E6623" w:rsidP="008E6623">
            <w:pPr>
              <w:pStyle w:val="NormalWeb"/>
            </w:pPr>
            <w:r w:rsidRPr="008E6623">
              <w:rPr>
                <w:rFonts w:ascii="Verdana" w:hAnsi="Verdana"/>
                <w:sz w:val="20"/>
                <w:szCs w:val="20"/>
              </w:rPr>
              <w:t>Il convient noter que le</w:t>
            </w:r>
            <w:r>
              <w:t xml:space="preserve"> </w:t>
            </w:r>
            <w:hyperlink r:id="rId652" w:history="1">
              <w:r w:rsidRPr="008E6623">
                <w:rPr>
                  <w:rStyle w:val="Lienhypertexte"/>
                  <w:rFonts w:ascii="Verdana" w:hAnsi="Verdana"/>
                  <w:sz w:val="20"/>
                  <w:szCs w:val="20"/>
                </w:rPr>
                <w:t>compilateur de la base de données de TheSky</w:t>
              </w:r>
            </w:hyperlink>
            <w:r>
              <w:t xml:space="preserve"> </w:t>
            </w:r>
            <w:r w:rsidRPr="008E6623">
              <w:rPr>
                <w:rFonts w:ascii="Verdana" w:hAnsi="Verdana"/>
                <w:sz w:val="20"/>
                <w:szCs w:val="20"/>
              </w:rPr>
              <w:t xml:space="preserve">ne devrait pas être employé avec les catalogues qui contiennent plus qu'environ 150.000 objets parce que </w:t>
            </w:r>
            <w:proofErr w:type="gramStart"/>
            <w:r w:rsidRPr="008E6623">
              <w:rPr>
                <w:rFonts w:ascii="Verdana" w:hAnsi="Verdana"/>
                <w:sz w:val="20"/>
                <w:szCs w:val="20"/>
              </w:rPr>
              <w:t>la</w:t>
            </w:r>
            <w:proofErr w:type="gramEnd"/>
            <w:r w:rsidRPr="008E6623">
              <w:rPr>
                <w:rFonts w:ascii="Verdana" w:hAnsi="Verdana"/>
                <w:sz w:val="20"/>
                <w:szCs w:val="20"/>
              </w:rPr>
              <w:t xml:space="preserve"> traçage non-optimisée sera EXTREMELY lents.</w:t>
            </w:r>
            <w:r>
              <w:t xml:space="preserve"> </w:t>
            </w:r>
            <w:r>
              <w:rPr>
                <w:rFonts w:ascii="Verdana" w:hAnsi="Verdana"/>
                <w:sz w:val="20"/>
                <w:szCs w:val="20"/>
              </w:rPr>
              <w:t>Please see TheSky's user manual for more details.</w:t>
            </w:r>
          </w:p>
          <w:p w:rsidR="008E6623" w:rsidRDefault="00963DE3" w:rsidP="00281ED9">
            <w:pPr>
              <w:numPr>
                <w:ilvl w:val="0"/>
                <w:numId w:val="24"/>
              </w:numPr>
              <w:spacing w:before="100" w:beforeAutospacing="1" w:after="100" w:afterAutospacing="1" w:line="335" w:lineRule="atLeast"/>
            </w:pPr>
            <w:hyperlink r:id="rId653" w:history="1">
              <w:r w:rsidR="008E6623">
                <w:rPr>
                  <w:rStyle w:val="Lienhypertexte"/>
                  <w:rFonts w:ascii="Verdana" w:hAnsi="Verdana"/>
                  <w:b/>
                  <w:bCs/>
                  <w:sz w:val="20"/>
                  <w:szCs w:val="20"/>
                </w:rPr>
                <w:t>Help using the Database Compiler</w:t>
              </w:r>
            </w:hyperlink>
          </w:p>
          <w:p w:rsidR="008E6623" w:rsidRDefault="008E6623" w:rsidP="008E6623">
            <w:pPr>
              <w:pStyle w:val="Titre2"/>
              <w:spacing w:line="335" w:lineRule="atLeast"/>
            </w:pPr>
            <w:bookmarkStart w:id="76" w:name="Reported_Magnitudes_for_TheSky"/>
            <w:r>
              <w:rPr>
                <w:rFonts w:ascii="Verdana" w:hAnsi="Verdana"/>
                <w:sz w:val="20"/>
                <w:szCs w:val="20"/>
              </w:rPr>
              <w:t>Reported Magnitudes in TheSky</w:t>
            </w:r>
            <w:bookmarkEnd w:id="76"/>
          </w:p>
          <w:p w:rsidR="008E6623" w:rsidRDefault="008E6623" w:rsidP="008E6623">
            <w:pPr>
              <w:pStyle w:val="NormalWeb"/>
            </w:pPr>
            <w:r w:rsidRPr="008E6623">
              <w:rPr>
                <w:rFonts w:ascii="Verdana" w:hAnsi="Verdana"/>
                <w:sz w:val="20"/>
                <w:szCs w:val="20"/>
              </w:rPr>
              <w:t>Maintenant de nouveau à notre exemple avec le catalogue de NGC. Jusque des galaxies, TheSky emploie actuellement le catalogue de NGC qui contient beaucoup de galaxies aussi bien que le catalogue plus précis et maintenant plus employé couramment AND de galaxie de PGC que des données sont également établies les renvois de à l'UGC, VCC, magnétocardiogramme et galaxie de CGCG catalogue aussi bien. Quand recherchez-vous M51 The Whirlpool Galaxy quelle information devrait affichage de TheSky ? ? ? ? ? Si la taille, les coordonnées, grandeur viennent du PGC, NGC, UGC, magnétocardiogramme, rayonnent moi, etc. Car précisée ceci est réellement une matière très compliquée.</w:t>
            </w:r>
            <w:r>
              <w:t> </w:t>
            </w:r>
          </w:p>
          <w:p w:rsidR="008E6623" w:rsidRPr="009146F1" w:rsidRDefault="008E6623" w:rsidP="008E6623">
            <w:pPr>
              <w:pStyle w:val="NormalWeb"/>
            </w:pPr>
            <w:r>
              <w:br/>
            </w:r>
            <w:r w:rsidRPr="008E6623">
              <w:rPr>
                <w:rFonts w:ascii="Verdana" w:hAnsi="Verdana"/>
                <w:sz w:val="20"/>
                <w:szCs w:val="20"/>
              </w:rPr>
              <w:t xml:space="preserve">Exemple ce qui se produit si vous Éditez-Find "M51" dans TheSky ? </w:t>
            </w:r>
            <w:r w:rsidRPr="009146F1">
              <w:rPr>
                <w:rFonts w:ascii="Verdana" w:hAnsi="Verdana"/>
                <w:sz w:val="20"/>
                <w:szCs w:val="20"/>
              </w:rPr>
              <w:t>Il renvoie le suivant,</w:t>
            </w:r>
          </w:p>
          <w:p w:rsidR="00DD7537" w:rsidRDefault="008E6623" w:rsidP="00DD7537">
            <w:pPr>
              <w:pStyle w:val="Titre2"/>
              <w:spacing w:line="335" w:lineRule="atLeast"/>
              <w:jc w:val="center"/>
            </w:pPr>
            <w:r w:rsidRPr="008E6623">
              <w:rPr>
                <w:rFonts w:ascii="Verdana" w:hAnsi="Verdana"/>
                <w:sz w:val="20"/>
                <w:szCs w:val="20"/>
              </w:rPr>
              <w:t>Éditer | Trouver M51 (le tourbillon</w:t>
            </w:r>
            <w:proofErr w:type="gramStart"/>
            <w:r w:rsidRPr="008E6623">
              <w:rPr>
                <w:rFonts w:ascii="Verdana" w:hAnsi="Verdana"/>
                <w:sz w:val="20"/>
                <w:szCs w:val="20"/>
              </w:rPr>
              <w:t>)</w:t>
            </w:r>
            <w:proofErr w:type="gramEnd"/>
            <w:r>
              <w:rPr>
                <w:rFonts w:ascii="Times New Roman" w:hAnsi="Times New Roman" w:cs="Times New Roman"/>
                <w:sz w:val="24"/>
                <w:szCs w:val="24"/>
                <w:lang w:eastAsia="fr-FR"/>
              </w:rPr>
              <w:br/>
            </w:r>
            <w:r w:rsidR="00F373A8">
              <w:rPr>
                <w:rFonts w:ascii="Verdana" w:hAnsi="Verdana"/>
                <w:noProof/>
                <w:sz w:val="20"/>
                <w:szCs w:val="20"/>
                <w:lang w:eastAsia="fr-FR"/>
              </w:rPr>
              <w:drawing>
                <wp:inline distT="0" distB="0" distL="0" distR="0">
                  <wp:extent cx="3476625" cy="3126105"/>
                  <wp:effectExtent l="19050" t="0" r="9525" b="0"/>
                  <wp:docPr id="1028" name="Image 1028" descr="http://www.bisque.com/tom/catalog/images/m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http://www.bisque.com/tom/catalog/images/m51-2.jpg"/>
                          <pic:cNvPicPr>
                            <a:picLocks noChangeAspect="1" noChangeArrowheads="1"/>
                          </pic:cNvPicPr>
                        </pic:nvPicPr>
                        <pic:blipFill>
                          <a:blip r:embed="rId654" cstate="print"/>
                          <a:srcRect/>
                          <a:stretch>
                            <a:fillRect/>
                          </a:stretch>
                        </pic:blipFill>
                        <pic:spPr bwMode="auto">
                          <a:xfrm>
                            <a:off x="0" y="0"/>
                            <a:ext cx="3476625" cy="3126105"/>
                          </a:xfrm>
                          <a:prstGeom prst="rect">
                            <a:avLst/>
                          </a:prstGeom>
                          <a:noFill/>
                          <a:ln w="9525">
                            <a:noFill/>
                            <a:miter lim="800000"/>
                            <a:headEnd/>
                            <a:tailEnd/>
                          </a:ln>
                        </pic:spPr>
                      </pic:pic>
                    </a:graphicData>
                  </a:graphic>
                </wp:inline>
              </w:drawing>
            </w:r>
            <w:r w:rsidR="00F373A8" w:rsidRPr="008E6623">
              <w:rPr>
                <w:rFonts w:ascii="Verdana" w:hAnsi="Verdana"/>
                <w:sz w:val="20"/>
                <w:szCs w:val="20"/>
              </w:rPr>
              <w:br/>
            </w:r>
            <w:r w:rsidR="00DD7537">
              <w:rPr>
                <w:rFonts w:ascii="Verdana" w:hAnsi="Verdana"/>
                <w:sz w:val="20"/>
                <w:szCs w:val="20"/>
              </w:rPr>
              <w:t>Objet Information de TheSky</w:t>
            </w:r>
          </w:p>
          <w:p w:rsidR="00DD7537" w:rsidRDefault="00DD7537" w:rsidP="00DD7537">
            <w:pPr>
              <w:pStyle w:val="NormalWeb"/>
            </w:pPr>
            <w:r>
              <w:rPr>
                <w:rFonts w:ascii="Verdana" w:hAnsi="Verdana"/>
                <w:sz w:val="20"/>
                <w:szCs w:val="20"/>
              </w:rPr>
              <w:t>Après, dans TheSky d'Éditer-Find "NGC5194". Montrée d'est d'entrée de même de La de bis.</w:t>
            </w:r>
          </w:p>
          <w:p w:rsidR="00DD7537" w:rsidRDefault="00DD7537" w:rsidP="00DD7537">
            <w:pPr>
              <w:pStyle w:val="NormalWeb"/>
            </w:pPr>
            <w:r>
              <w:br/>
            </w:r>
            <w:hyperlink r:id="rId655" w:anchor="Common Non-Stellar Searching" w:history="1">
              <w:r>
                <w:rPr>
                  <w:rStyle w:val="Lienhypertexte"/>
                  <w:rFonts w:ascii="Verdana" w:eastAsiaTheme="majorEastAsia" w:hAnsi="Verdana"/>
                  <w:sz w:val="20"/>
                  <w:szCs w:val="20"/>
                </w:rPr>
                <w:t>Commun</w:t>
              </w:r>
            </w:hyperlink>
            <w:r>
              <w:t xml:space="preserve"> </w:t>
            </w:r>
            <w:r>
              <w:rPr>
                <w:rFonts w:ascii="Verdana" w:hAnsi="Verdana"/>
                <w:sz w:val="20"/>
                <w:szCs w:val="20"/>
              </w:rPr>
              <w:t>recherche</w:t>
            </w:r>
            <w:r>
              <w:t xml:space="preserve"> </w:t>
            </w:r>
            <w:hyperlink r:id="rId656" w:anchor="Common Non-Stellar Searching" w:history="1">
              <w:r>
                <w:rPr>
                  <w:rStyle w:val="Lienhypertexte"/>
                  <w:rFonts w:ascii="Verdana" w:eastAsiaTheme="majorEastAsia" w:hAnsi="Verdana"/>
                  <w:sz w:val="20"/>
                  <w:szCs w:val="20"/>
                </w:rPr>
                <w:t>Galaxy de nommé du</w:t>
              </w:r>
            </w:hyperlink>
            <w:r>
              <w:t xml:space="preserve"> </w:t>
            </w:r>
            <w:r>
              <w:rPr>
                <w:rFonts w:ascii="Verdana" w:hAnsi="Verdana"/>
                <w:sz w:val="20"/>
                <w:szCs w:val="20"/>
              </w:rPr>
              <w:t>pair le</w:t>
            </w:r>
            <w:r>
              <w:t xml:space="preserve"> </w:t>
            </w:r>
            <w:hyperlink r:id="rId657" w:anchor="Common Non-Stellar Searching" w:history="1">
              <w:r>
                <w:rPr>
                  <w:rStyle w:val="Lienhypertexte"/>
                  <w:rFonts w:ascii="Verdana" w:eastAsiaTheme="majorEastAsia" w:hAnsi="Verdana"/>
                  <w:sz w:val="20"/>
                  <w:szCs w:val="20"/>
                </w:rPr>
                <w:t>"Whirlpool" de</w:t>
              </w:r>
            </w:hyperlink>
            <w:r>
              <w:t xml:space="preserve"> </w:t>
            </w:r>
            <w:r>
              <w:rPr>
                <w:rFonts w:ascii="Verdana" w:hAnsi="Verdana"/>
                <w:sz w:val="20"/>
                <w:szCs w:val="20"/>
              </w:rPr>
              <w:t>La de Maintenant et retournée d'également de l'est NGC5914 de l'ALIAS (à de correspondance).</w:t>
            </w:r>
          </w:p>
          <w:p w:rsidR="008E6623" w:rsidRPr="00DD7537" w:rsidRDefault="008E6623">
            <w:pPr>
              <w:pStyle w:val="Titre1"/>
              <w:spacing w:line="335" w:lineRule="atLeast"/>
              <w:jc w:val="center"/>
              <w:rPr>
                <w:rFonts w:ascii="Verdana" w:hAnsi="Verdana"/>
                <w:sz w:val="20"/>
                <w:szCs w:val="20"/>
              </w:rPr>
            </w:pPr>
          </w:p>
          <w:p w:rsidR="008E6623" w:rsidRPr="00DD7537" w:rsidRDefault="008E6623">
            <w:pPr>
              <w:pStyle w:val="Titre1"/>
              <w:spacing w:line="335" w:lineRule="atLeast"/>
              <w:jc w:val="center"/>
              <w:rPr>
                <w:rFonts w:ascii="Verdana" w:hAnsi="Verdana"/>
                <w:sz w:val="20"/>
                <w:szCs w:val="20"/>
              </w:rPr>
            </w:pPr>
          </w:p>
          <w:p w:rsidR="008E6623" w:rsidRPr="00DD7537" w:rsidRDefault="008E6623">
            <w:pPr>
              <w:pStyle w:val="Titre1"/>
              <w:spacing w:line="335" w:lineRule="atLeast"/>
              <w:jc w:val="center"/>
              <w:rPr>
                <w:rFonts w:ascii="Verdana" w:hAnsi="Verdana"/>
                <w:sz w:val="20"/>
                <w:szCs w:val="20"/>
              </w:rPr>
            </w:pPr>
          </w:p>
          <w:p w:rsidR="00F373A8" w:rsidRPr="00DD7537" w:rsidRDefault="008E6623">
            <w:pPr>
              <w:pStyle w:val="Titre1"/>
              <w:spacing w:line="335" w:lineRule="atLeast"/>
              <w:jc w:val="center"/>
              <w:rPr>
                <w:rFonts w:ascii="Trebuchet MS" w:hAnsi="Trebuchet MS"/>
              </w:rPr>
            </w:pPr>
            <w:r w:rsidRPr="00DD7537">
              <w:rPr>
                <w:rFonts w:ascii="Verdana" w:hAnsi="Verdana"/>
                <w:sz w:val="20"/>
                <w:szCs w:val="20"/>
              </w:rPr>
              <w:t>Éditer | Trouver NGC5194</w:t>
            </w:r>
            <w:r w:rsidR="00F373A8" w:rsidRPr="00DD7537">
              <w:rPr>
                <w:rFonts w:ascii="Verdana" w:hAnsi="Verdana"/>
                <w:sz w:val="20"/>
                <w:szCs w:val="20"/>
              </w:rPr>
              <w:br/>
            </w:r>
            <w:r w:rsidR="00F373A8">
              <w:rPr>
                <w:rFonts w:ascii="Verdana" w:hAnsi="Verdana"/>
                <w:noProof/>
                <w:sz w:val="20"/>
                <w:szCs w:val="20"/>
                <w:lang w:eastAsia="fr-FR"/>
              </w:rPr>
              <w:drawing>
                <wp:inline distT="0" distB="0" distL="0" distR="0">
                  <wp:extent cx="3476625" cy="3126105"/>
                  <wp:effectExtent l="19050" t="0" r="9525" b="0"/>
                  <wp:docPr id="1029" name="Image 1029" descr="http://www.bisque.com/tom/catalog/images/m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http://www.bisque.com/tom/catalog/images/m51-2.jpg"/>
                          <pic:cNvPicPr>
                            <a:picLocks noChangeAspect="1" noChangeArrowheads="1"/>
                          </pic:cNvPicPr>
                        </pic:nvPicPr>
                        <pic:blipFill>
                          <a:blip r:embed="rId654" cstate="print"/>
                          <a:srcRect/>
                          <a:stretch>
                            <a:fillRect/>
                          </a:stretch>
                        </pic:blipFill>
                        <pic:spPr bwMode="auto">
                          <a:xfrm>
                            <a:off x="0" y="0"/>
                            <a:ext cx="3476625" cy="3126105"/>
                          </a:xfrm>
                          <a:prstGeom prst="rect">
                            <a:avLst/>
                          </a:prstGeom>
                          <a:noFill/>
                          <a:ln w="9525">
                            <a:noFill/>
                            <a:miter lim="800000"/>
                            <a:headEnd/>
                            <a:tailEnd/>
                          </a:ln>
                        </pic:spPr>
                      </pic:pic>
                    </a:graphicData>
                  </a:graphic>
                </wp:inline>
              </w:drawing>
            </w:r>
            <w:r w:rsidR="00F373A8" w:rsidRPr="00DD7537">
              <w:rPr>
                <w:rFonts w:ascii="Verdana" w:hAnsi="Verdana"/>
                <w:sz w:val="20"/>
                <w:szCs w:val="20"/>
              </w:rPr>
              <w:br/>
            </w:r>
            <w:r w:rsidR="00DD7537" w:rsidRPr="00DD7537">
              <w:rPr>
                <w:rFonts w:ascii="Verdana" w:hAnsi="Verdana"/>
                <w:sz w:val="20"/>
                <w:szCs w:val="20"/>
              </w:rPr>
              <w:t>Recherche de Galaxy de tourbillon</w:t>
            </w:r>
          </w:p>
          <w:p w:rsidR="00DD7537" w:rsidRDefault="00DD7537" w:rsidP="00DD7537">
            <w:pPr>
              <w:pStyle w:val="Titre1"/>
              <w:spacing w:line="335" w:lineRule="atLeast"/>
            </w:pPr>
            <w:r w:rsidRPr="00DD7537">
              <w:rPr>
                <w:rFonts w:ascii="Verdana" w:hAnsi="Verdana"/>
                <w:b w:val="0"/>
                <w:bCs w:val="0"/>
                <w:sz w:val="20"/>
                <w:szCs w:val="20"/>
              </w:rPr>
              <w:t>Ouais un plus finalement ! Éditer | Trouver les retours PGC47404 l'entrée suivante qui diffère des données de NGC !</w:t>
            </w:r>
          </w:p>
          <w:p w:rsidR="00DD7537" w:rsidRDefault="00DD7537" w:rsidP="00DD7537">
            <w:pPr>
              <w:pStyle w:val="Titre1"/>
              <w:spacing w:line="335" w:lineRule="atLeast"/>
              <w:jc w:val="center"/>
            </w:pPr>
            <w:r w:rsidRPr="00DD7537">
              <w:rPr>
                <w:rFonts w:ascii="Verdana" w:hAnsi="Verdana"/>
                <w:sz w:val="20"/>
                <w:szCs w:val="20"/>
              </w:rPr>
              <w:t>Éditer | Trouver PGC47404</w:t>
            </w:r>
            <w:r w:rsidR="00F373A8" w:rsidRPr="00DD7537">
              <w:rPr>
                <w:rFonts w:ascii="Trebuchet MS" w:hAnsi="Trebuchet MS"/>
              </w:rPr>
              <w:br/>
            </w:r>
            <w:r w:rsidR="00F373A8">
              <w:rPr>
                <w:rFonts w:ascii="Trebuchet MS" w:hAnsi="Trebuchet MS"/>
                <w:noProof/>
                <w:lang w:eastAsia="fr-FR"/>
              </w:rPr>
              <w:drawing>
                <wp:inline distT="0" distB="0" distL="0" distR="0">
                  <wp:extent cx="3509010" cy="3189605"/>
                  <wp:effectExtent l="19050" t="0" r="0" b="0"/>
                  <wp:docPr id="1030" name="Image 1030" descr="http://www.bisque.com/tom/catalog/images/pgc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http://www.bisque.com/tom/catalog/images/pgcfind.jpg"/>
                          <pic:cNvPicPr>
                            <a:picLocks noChangeAspect="1" noChangeArrowheads="1"/>
                          </pic:cNvPicPr>
                        </pic:nvPicPr>
                        <pic:blipFill>
                          <a:blip r:embed="rId658" cstate="print"/>
                          <a:srcRect/>
                          <a:stretch>
                            <a:fillRect/>
                          </a:stretch>
                        </pic:blipFill>
                        <pic:spPr bwMode="auto">
                          <a:xfrm>
                            <a:off x="0" y="0"/>
                            <a:ext cx="3509010" cy="3189605"/>
                          </a:xfrm>
                          <a:prstGeom prst="rect">
                            <a:avLst/>
                          </a:prstGeom>
                          <a:noFill/>
                          <a:ln w="9525">
                            <a:noFill/>
                            <a:miter lim="800000"/>
                            <a:headEnd/>
                            <a:tailEnd/>
                          </a:ln>
                        </pic:spPr>
                      </pic:pic>
                    </a:graphicData>
                  </a:graphic>
                </wp:inline>
              </w:drawing>
            </w:r>
            <w:r w:rsidR="00F373A8" w:rsidRPr="00DD7537">
              <w:rPr>
                <w:rFonts w:ascii="Trebuchet MS" w:hAnsi="Trebuchet MS"/>
              </w:rPr>
              <w:br/>
            </w:r>
            <w:r w:rsidRPr="00DD7537">
              <w:rPr>
                <w:rFonts w:ascii="Verdana" w:hAnsi="Verdana"/>
                <w:sz w:val="20"/>
                <w:szCs w:val="20"/>
              </w:rPr>
              <w:t>Entrée de grandeur de PGC montrée</w:t>
            </w:r>
          </w:p>
          <w:p w:rsidR="00DD7537" w:rsidRDefault="00DD7537" w:rsidP="00DD7537">
            <w:pPr>
              <w:pStyle w:val="NormalWeb"/>
            </w:pPr>
            <w:r w:rsidRPr="00DD7537">
              <w:rPr>
                <w:rFonts w:ascii="Verdana" w:hAnsi="Verdana"/>
                <w:sz w:val="20"/>
                <w:szCs w:val="20"/>
              </w:rPr>
              <w:t xml:space="preserve">En fait suivantes sont </w:t>
            </w:r>
            <w:r w:rsidRPr="00DD7537">
              <w:rPr>
                <w:rFonts w:ascii="Verdana" w:hAnsi="Verdana"/>
                <w:b/>
                <w:bCs/>
                <w:i/>
                <w:iCs/>
                <w:sz w:val="20"/>
                <w:szCs w:val="20"/>
              </w:rPr>
              <w:t>toutes les</w:t>
            </w:r>
            <w:r w:rsidRPr="00DD7537">
              <w:rPr>
                <w:rFonts w:ascii="Verdana" w:hAnsi="Verdana"/>
                <w:sz w:val="20"/>
                <w:szCs w:val="20"/>
              </w:rPr>
              <w:t xml:space="preserve"> données renvoyées pour la recherche ci-dessus !</w:t>
            </w:r>
          </w:p>
          <w:p w:rsidR="00F373A8" w:rsidRPr="00F373A8" w:rsidRDefault="00F373A8">
            <w:pPr>
              <w:pStyle w:val="PrformatHTML"/>
              <w:spacing w:line="335" w:lineRule="atLeast"/>
              <w:rPr>
                <w:lang w:val="en-US"/>
              </w:rPr>
            </w:pPr>
            <w:r w:rsidRPr="00F373A8">
              <w:rPr>
                <w:lang w:val="en-US"/>
              </w:rPr>
              <w:t>Object name: NGC 5194</w:t>
            </w:r>
          </w:p>
          <w:p w:rsidR="00F373A8" w:rsidRPr="00F373A8" w:rsidRDefault="00F373A8">
            <w:pPr>
              <w:pStyle w:val="PrformatHTML"/>
              <w:spacing w:line="335" w:lineRule="atLeast"/>
              <w:rPr>
                <w:lang w:val="en-US"/>
              </w:rPr>
            </w:pPr>
            <w:r w:rsidRPr="00F373A8">
              <w:rPr>
                <w:lang w:val="en-US"/>
              </w:rPr>
              <w:t>Other ID: PGC 47404</w:t>
            </w:r>
          </w:p>
          <w:p w:rsidR="00F373A8" w:rsidRPr="00F373A8" w:rsidRDefault="00F373A8">
            <w:pPr>
              <w:pStyle w:val="PrformatHTML"/>
              <w:spacing w:line="335" w:lineRule="atLeast"/>
              <w:rPr>
                <w:lang w:val="en-US"/>
              </w:rPr>
            </w:pPr>
            <w:r w:rsidRPr="00F373A8">
              <w:rPr>
                <w:lang w:val="en-US"/>
              </w:rPr>
              <w:t>Magnitude: 9.0</w:t>
            </w:r>
          </w:p>
          <w:p w:rsidR="00F373A8" w:rsidRPr="00F373A8" w:rsidRDefault="00F373A8">
            <w:pPr>
              <w:pStyle w:val="PrformatHTML"/>
              <w:spacing w:line="335" w:lineRule="atLeast"/>
              <w:rPr>
                <w:lang w:val="en-US"/>
              </w:rPr>
            </w:pPr>
            <w:r w:rsidRPr="00F373A8">
              <w:rPr>
                <w:lang w:val="en-US"/>
              </w:rPr>
              <w:t>Equatorial: RA: 13h 30m 09s   Dec: +47°09'22"(current)</w:t>
            </w:r>
          </w:p>
          <w:p w:rsidR="00F373A8" w:rsidRPr="00F373A8" w:rsidRDefault="00F373A8">
            <w:pPr>
              <w:pStyle w:val="PrformatHTML"/>
              <w:spacing w:line="335" w:lineRule="atLeast"/>
              <w:rPr>
                <w:lang w:val="en-US"/>
              </w:rPr>
            </w:pPr>
            <w:r w:rsidRPr="00F373A8">
              <w:rPr>
                <w:lang w:val="en-US"/>
              </w:rPr>
              <w:t>Equatorial 2000: RA: 13h 29m 52s   Dec: +47°11'40"</w:t>
            </w:r>
          </w:p>
          <w:p w:rsidR="00F373A8" w:rsidRPr="00F373A8" w:rsidRDefault="00F373A8">
            <w:pPr>
              <w:pStyle w:val="PrformatHTML"/>
              <w:spacing w:line="335" w:lineRule="atLeast"/>
              <w:rPr>
                <w:lang w:val="en-US"/>
              </w:rPr>
            </w:pPr>
            <w:r w:rsidRPr="00F373A8">
              <w:rPr>
                <w:lang w:val="en-US"/>
              </w:rPr>
              <w:lastRenderedPageBreak/>
              <w:t>Horizon: Azim: 51°34'12"   Alt: +48°08'53"</w:t>
            </w:r>
          </w:p>
          <w:p w:rsidR="00F373A8" w:rsidRPr="00F373A8" w:rsidRDefault="00F373A8">
            <w:pPr>
              <w:pStyle w:val="PrformatHTML"/>
              <w:spacing w:line="335" w:lineRule="atLeast"/>
              <w:rPr>
                <w:lang w:val="en-US"/>
              </w:rPr>
            </w:pPr>
            <w:r w:rsidRPr="00F373A8">
              <w:rPr>
                <w:lang w:val="en-US"/>
              </w:rPr>
              <w:t>Size: 9.8 x 6.8</w:t>
            </w:r>
          </w:p>
          <w:p w:rsidR="00F373A8" w:rsidRPr="00F373A8" w:rsidRDefault="00F373A8">
            <w:pPr>
              <w:pStyle w:val="PrformatHTML"/>
              <w:spacing w:line="335" w:lineRule="atLeast"/>
              <w:rPr>
                <w:lang w:val="en-US"/>
              </w:rPr>
            </w:pPr>
            <w:r w:rsidRPr="00F373A8">
              <w:rPr>
                <w:lang w:val="en-US"/>
              </w:rPr>
              <w:t>Visibility: Rise 06:16,  Set 23:34</w:t>
            </w:r>
          </w:p>
          <w:p w:rsidR="00F373A8" w:rsidRPr="00F373A8" w:rsidRDefault="00F373A8">
            <w:pPr>
              <w:pStyle w:val="PrformatHTML"/>
              <w:spacing w:line="335" w:lineRule="atLeast"/>
              <w:rPr>
                <w:lang w:val="en-US"/>
              </w:rPr>
            </w:pPr>
            <w:r w:rsidRPr="00F373A8">
              <w:rPr>
                <w:lang w:val="en-US"/>
              </w:rPr>
              <w:t xml:space="preserve">Transit time: 14:55  </w:t>
            </w:r>
          </w:p>
          <w:p w:rsidR="00F373A8" w:rsidRPr="00F373A8" w:rsidRDefault="00F373A8">
            <w:pPr>
              <w:pStyle w:val="PrformatHTML"/>
              <w:spacing w:line="335" w:lineRule="atLeast"/>
              <w:rPr>
                <w:lang w:val="en-US"/>
              </w:rPr>
            </w:pPr>
            <w:r w:rsidRPr="00F373A8">
              <w:rPr>
                <w:lang w:val="en-US"/>
              </w:rPr>
              <w:t>Object type: Spiral Galaxy</w:t>
            </w:r>
          </w:p>
          <w:p w:rsidR="00F373A8" w:rsidRDefault="00F373A8">
            <w:pPr>
              <w:pStyle w:val="PrformatHTML"/>
              <w:spacing w:line="335" w:lineRule="atLeast"/>
            </w:pPr>
            <w:r>
              <w:t>Source catalog: PGC (Principal Galaxies Catalog)</w:t>
            </w:r>
          </w:p>
          <w:p w:rsidR="00F373A8" w:rsidRDefault="00F373A8">
            <w:pPr>
              <w:pStyle w:val="PrformatHTML"/>
              <w:spacing w:line="335" w:lineRule="atLeast"/>
            </w:pPr>
            <w:r>
              <w:t>Type: Sbc</w:t>
            </w:r>
          </w:p>
          <w:p w:rsidR="00F373A8" w:rsidRDefault="00F373A8">
            <w:pPr>
              <w:pStyle w:val="PrformatHTML"/>
              <w:spacing w:line="335" w:lineRule="atLeast"/>
            </w:pPr>
            <w:r>
              <w:t>Multiple: M</w:t>
            </w:r>
          </w:p>
          <w:p w:rsidR="00F373A8" w:rsidRDefault="00F373A8">
            <w:pPr>
              <w:pStyle w:val="PrformatHTML"/>
              <w:spacing w:line="335" w:lineRule="atLeast"/>
            </w:pPr>
            <w:r>
              <w:t>Morphological code: 4.038</w:t>
            </w:r>
          </w:p>
          <w:p w:rsidR="00F373A8" w:rsidRPr="00F373A8" w:rsidRDefault="00F373A8">
            <w:pPr>
              <w:pStyle w:val="PrformatHTML"/>
              <w:spacing w:line="335" w:lineRule="atLeast"/>
              <w:rPr>
                <w:lang w:val="en-US"/>
              </w:rPr>
            </w:pPr>
            <w:r w:rsidRPr="00F373A8">
              <w:rPr>
                <w:lang w:val="en-US"/>
              </w:rPr>
              <w:t>Radial velocity: 539.531</w:t>
            </w:r>
          </w:p>
          <w:p w:rsidR="00F373A8" w:rsidRPr="00F373A8" w:rsidRDefault="00F373A8">
            <w:pPr>
              <w:pStyle w:val="PrformatHTML"/>
              <w:spacing w:line="335" w:lineRule="atLeast"/>
              <w:rPr>
                <w:lang w:val="en-US"/>
              </w:rPr>
            </w:pPr>
            <w:r w:rsidRPr="00F373A8">
              <w:rPr>
                <w:lang w:val="en-US"/>
              </w:rPr>
              <w:t>Alias 1: UGC8493</w:t>
            </w:r>
          </w:p>
          <w:p w:rsidR="00F373A8" w:rsidRPr="00F373A8" w:rsidRDefault="00F373A8">
            <w:pPr>
              <w:pStyle w:val="PrformatHTML"/>
              <w:spacing w:line="335" w:lineRule="atLeast"/>
              <w:rPr>
                <w:lang w:val="en-US"/>
              </w:rPr>
            </w:pPr>
            <w:r w:rsidRPr="00F373A8">
              <w:rPr>
                <w:lang w:val="en-US"/>
              </w:rPr>
              <w:t>Alias 2: MCG8-25-12</w:t>
            </w:r>
          </w:p>
          <w:p w:rsidR="00F373A8" w:rsidRPr="00F373A8" w:rsidRDefault="00F373A8">
            <w:pPr>
              <w:pStyle w:val="PrformatHTML"/>
              <w:spacing w:line="335" w:lineRule="atLeast"/>
              <w:rPr>
                <w:lang w:val="en-US"/>
              </w:rPr>
            </w:pPr>
            <w:r w:rsidRPr="00F373A8">
              <w:rPr>
                <w:lang w:val="en-US"/>
              </w:rPr>
              <w:t>Alias 3: CGCG246-8</w:t>
            </w:r>
          </w:p>
          <w:p w:rsidR="00F373A8" w:rsidRPr="00F373A8" w:rsidRDefault="00F373A8">
            <w:pPr>
              <w:pStyle w:val="PrformatHTML"/>
              <w:spacing w:line="335" w:lineRule="atLeast"/>
              <w:rPr>
                <w:lang w:val="en-US"/>
              </w:rPr>
            </w:pPr>
            <w:r w:rsidRPr="00F373A8">
              <w:rPr>
                <w:lang w:val="en-US"/>
              </w:rPr>
              <w:t>Alias 4: (ARP85)</w:t>
            </w:r>
          </w:p>
          <w:p w:rsidR="00F373A8" w:rsidRPr="00F373A8" w:rsidRDefault="00F373A8">
            <w:pPr>
              <w:pStyle w:val="PrformatHTML"/>
              <w:spacing w:line="335" w:lineRule="atLeast"/>
              <w:rPr>
                <w:lang w:val="en-US"/>
              </w:rPr>
            </w:pPr>
            <w:r w:rsidRPr="00F373A8">
              <w:rPr>
                <w:lang w:val="en-US"/>
              </w:rPr>
              <w:t>Alias 5: KCPG379A</w:t>
            </w:r>
          </w:p>
          <w:p w:rsidR="00F373A8" w:rsidRDefault="00F373A8">
            <w:pPr>
              <w:pStyle w:val="PrformatHTML"/>
              <w:spacing w:line="335" w:lineRule="atLeast"/>
            </w:pPr>
            <w:r>
              <w:t>Alias 6: (VV1)</w:t>
            </w:r>
          </w:p>
          <w:p w:rsidR="00F373A8" w:rsidRDefault="00F373A8">
            <w:pPr>
              <w:pStyle w:val="PrformatHTML"/>
              <w:spacing w:line="335" w:lineRule="atLeast"/>
            </w:pPr>
            <w:r>
              <w:t>Alias 7: VV403</w:t>
            </w:r>
          </w:p>
          <w:p w:rsidR="00F373A8" w:rsidRDefault="00F373A8">
            <w:pPr>
              <w:pStyle w:val="PrformatHTML"/>
              <w:spacing w:line="335" w:lineRule="atLeast"/>
            </w:pPr>
            <w:r>
              <w:t>Alias 8: IRAS13277+4727</w:t>
            </w:r>
          </w:p>
          <w:p w:rsidR="00F373A8" w:rsidRPr="00F373A8" w:rsidRDefault="00F373A8">
            <w:pPr>
              <w:pStyle w:val="PrformatHTML"/>
              <w:spacing w:line="335" w:lineRule="atLeast"/>
              <w:rPr>
                <w:lang w:val="en-US"/>
              </w:rPr>
            </w:pPr>
            <w:r w:rsidRPr="00F373A8">
              <w:rPr>
                <w:lang w:val="en-US"/>
              </w:rPr>
              <w:t>Position angle: 162°00'</w:t>
            </w:r>
          </w:p>
          <w:p w:rsidR="00F373A8" w:rsidRPr="00F373A8" w:rsidRDefault="00F373A8">
            <w:pPr>
              <w:pStyle w:val="PrformatHTML"/>
              <w:spacing w:line="335" w:lineRule="atLeast"/>
              <w:rPr>
                <w:lang w:val="en-US"/>
              </w:rPr>
            </w:pPr>
            <w:r w:rsidRPr="00F373A8">
              <w:rPr>
                <w:lang w:val="en-US"/>
              </w:rPr>
              <w:t>Hour angle: -03h 20m 55s</w:t>
            </w:r>
          </w:p>
          <w:p w:rsidR="00F373A8" w:rsidRPr="00F373A8" w:rsidRDefault="00F373A8">
            <w:pPr>
              <w:pStyle w:val="PrformatHTML"/>
              <w:spacing w:line="335" w:lineRule="atLeast"/>
              <w:rPr>
                <w:lang w:val="en-US"/>
              </w:rPr>
            </w:pPr>
            <w:r w:rsidRPr="00F373A8">
              <w:rPr>
                <w:lang w:val="en-US"/>
              </w:rPr>
              <w:t>Air mass: 1.34</w:t>
            </w:r>
          </w:p>
          <w:p w:rsidR="00F373A8" w:rsidRPr="00F373A8" w:rsidRDefault="00F373A8">
            <w:pPr>
              <w:pStyle w:val="PrformatHTML"/>
              <w:spacing w:line="335" w:lineRule="atLeast"/>
              <w:rPr>
                <w:lang w:val="en-US"/>
              </w:rPr>
            </w:pPr>
            <w:r w:rsidRPr="00F373A8">
              <w:rPr>
                <w:lang w:val="en-US"/>
              </w:rPr>
              <w:t>Screen x,y: 611.00, 333.00</w:t>
            </w:r>
          </w:p>
          <w:p w:rsidR="00F373A8" w:rsidRPr="00F373A8" w:rsidRDefault="00F373A8">
            <w:pPr>
              <w:pStyle w:val="PrformatHTML"/>
              <w:spacing w:line="335" w:lineRule="atLeast"/>
              <w:rPr>
                <w:lang w:val="en-US"/>
              </w:rPr>
            </w:pPr>
            <w:r w:rsidRPr="00F373A8">
              <w:rPr>
                <w:lang w:val="en-US"/>
              </w:rPr>
              <w:t>Sidereal time: 10:09</w:t>
            </w:r>
          </w:p>
          <w:p w:rsidR="00F373A8" w:rsidRPr="00F373A8" w:rsidRDefault="00F373A8">
            <w:pPr>
              <w:pStyle w:val="PrformatHTML"/>
              <w:spacing w:line="335" w:lineRule="atLeast"/>
              <w:rPr>
                <w:lang w:val="en-US"/>
              </w:rPr>
            </w:pPr>
            <w:r w:rsidRPr="00F373A8">
              <w:rPr>
                <w:lang w:val="en-US"/>
              </w:rPr>
              <w:t>Click distance: 13.0000</w:t>
            </w:r>
          </w:p>
          <w:p w:rsidR="00F373A8" w:rsidRPr="00F373A8" w:rsidRDefault="00F373A8">
            <w:pPr>
              <w:pStyle w:val="PrformatHTML"/>
              <w:spacing w:line="335" w:lineRule="atLeast"/>
              <w:rPr>
                <w:lang w:val="en-US"/>
              </w:rPr>
            </w:pPr>
            <w:r w:rsidRPr="00F373A8">
              <w:rPr>
                <w:lang w:val="en-US"/>
              </w:rPr>
              <w:t>Catalog number: 47404</w:t>
            </w:r>
          </w:p>
          <w:p w:rsidR="00F373A8" w:rsidRPr="00F373A8" w:rsidRDefault="00F373A8">
            <w:pPr>
              <w:pStyle w:val="PrformatHTML"/>
              <w:spacing w:line="335" w:lineRule="atLeast"/>
              <w:rPr>
                <w:lang w:val="en-US"/>
              </w:rPr>
            </w:pPr>
            <w:r w:rsidRPr="00F373A8">
              <w:rPr>
                <w:lang w:val="en-US"/>
              </w:rPr>
              <w:t>Celestial type: 8</w:t>
            </w:r>
          </w:p>
          <w:p w:rsidR="00F373A8" w:rsidRPr="00F373A8" w:rsidRDefault="00F373A8">
            <w:pPr>
              <w:pStyle w:val="PrformatHTML"/>
              <w:spacing w:line="335" w:lineRule="atLeast"/>
              <w:rPr>
                <w:lang w:val="en-US"/>
              </w:rPr>
            </w:pPr>
            <w:r w:rsidRPr="00F373A8">
              <w:rPr>
                <w:lang w:val="en-US"/>
              </w:rPr>
              <w:t>NGC/IC: 5194</w:t>
            </w:r>
          </w:p>
          <w:p w:rsidR="00F373A8" w:rsidRPr="00F373A8" w:rsidRDefault="00F373A8">
            <w:pPr>
              <w:pStyle w:val="PrformatHTML"/>
              <w:spacing w:line="335" w:lineRule="atLeast"/>
              <w:rPr>
                <w:lang w:val="en-US"/>
              </w:rPr>
            </w:pPr>
            <w:r w:rsidRPr="00F373A8">
              <w:rPr>
                <w:lang w:val="en-US"/>
              </w:rPr>
              <w:t>Catalog: 0</w:t>
            </w:r>
          </w:p>
          <w:p w:rsidR="00DD7537" w:rsidRDefault="00DD7537" w:rsidP="00DD7537">
            <w:pPr>
              <w:pStyle w:val="NormalWeb"/>
              <w:rPr>
                <w:rFonts w:ascii="Verdana" w:hAnsi="Verdana"/>
                <w:sz w:val="20"/>
                <w:szCs w:val="20"/>
              </w:rPr>
            </w:pPr>
            <w:r w:rsidRPr="00DD7537">
              <w:rPr>
                <w:rFonts w:ascii="Verdana" w:hAnsi="Verdana"/>
                <w:sz w:val="20"/>
                <w:szCs w:val="20"/>
              </w:rPr>
              <w:t>Noter les autres entrées catalogue aussi. Comme l'</w:t>
            </w:r>
            <w:hyperlink r:id="rId659" w:history="1">
              <w:r w:rsidRPr="00DD7537">
                <w:rPr>
                  <w:rStyle w:val="Lienhypertexte"/>
                  <w:rFonts w:ascii="Verdana" w:hAnsi="Verdana"/>
                  <w:sz w:val="20"/>
                  <w:szCs w:val="20"/>
                </w:rPr>
                <w:t>identification ARP85</w:t>
              </w:r>
            </w:hyperlink>
            <w:r w:rsidRPr="00DD7537">
              <w:rPr>
                <w:rFonts w:ascii="Verdana" w:hAnsi="Verdana"/>
                <w:sz w:val="20"/>
                <w:szCs w:val="20"/>
              </w:rPr>
              <w:t>, UGC8493, magnétocardiogramme, CGCG2, et ainsi de suite. Pour une rose par un autre mot sentait toujours en tant que bonbon !</w:t>
            </w:r>
          </w:p>
          <w:p w:rsidR="00DD7537" w:rsidRDefault="00DD7537" w:rsidP="00DD7537">
            <w:pPr>
              <w:pStyle w:val="NormalWeb"/>
              <w:rPr>
                <w:rFonts w:ascii="Verdana" w:hAnsi="Verdana"/>
                <w:sz w:val="20"/>
                <w:szCs w:val="20"/>
              </w:rPr>
            </w:pPr>
          </w:p>
          <w:p w:rsidR="00DD7537" w:rsidRDefault="00DD7537" w:rsidP="00DD7537">
            <w:pPr>
              <w:pStyle w:val="NormalWeb"/>
            </w:pPr>
            <w:r w:rsidRPr="00DD7537">
              <w:rPr>
                <w:rFonts w:ascii="Verdana" w:hAnsi="Verdana"/>
                <w:sz w:val="20"/>
                <w:szCs w:val="20"/>
              </w:rPr>
              <w:t>Wew !</w:t>
            </w:r>
          </w:p>
          <w:p w:rsidR="00DD7537" w:rsidRDefault="00DD7537" w:rsidP="00DD7537">
            <w:pPr>
              <w:pStyle w:val="NormalWeb"/>
            </w:pPr>
            <w:r w:rsidRPr="00DD7537">
              <w:rPr>
                <w:rFonts w:ascii="Verdana" w:hAnsi="Verdana"/>
                <w:sz w:val="20"/>
                <w:szCs w:val="20"/>
              </w:rPr>
              <w:t>Tellement si tout va bien vous pouvez voir que l'information rapportée est différente selon la façon dont vous avez recherché l'objet. NGC 5194 ou PGC 47404. Est-ce qu'ainsi comment ceci peut être l'on a pourrait demander ? La raison est parce que TheSky recherche l'objet d'une manière différente chaque fois. FYI : TheSky essaye de rapporter les données contenues dans le catalogue le plus précis d'abord. Par exemple, si une étoile est dans le catalogue de Hipparcos et vous le recherchez de nom ou dites que nombre de GSC l'entrée montrée pour la position et la grandeur vient des données plus précises de Hipparcos alors que l'objet est établi les renvois de aux autres catalogues. C'est vrai des positions et des grandeurs de galaxie aussi bien.</w:t>
            </w:r>
          </w:p>
          <w:p w:rsidR="00DD7537" w:rsidRDefault="00DD7537" w:rsidP="00DD7537">
            <w:pPr>
              <w:pStyle w:val="NormalWeb"/>
            </w:pPr>
            <w:r w:rsidRPr="00DD7537">
              <w:t> </w:t>
            </w:r>
          </w:p>
          <w:p w:rsidR="00DD7537" w:rsidRDefault="00DD7537" w:rsidP="00DD7537">
            <w:pPr>
              <w:pStyle w:val="NormalWeb"/>
            </w:pPr>
            <w:r>
              <w:rPr>
                <w:rFonts w:ascii="Verdana" w:hAnsi="Verdana"/>
                <w:sz w:val="20"/>
                <w:szCs w:val="20"/>
                <w:lang w:val="en-US"/>
              </w:rPr>
              <w:t xml:space="preserve">Exemple, "Find Arcturus" dans TheSky. </w:t>
            </w:r>
            <w:r w:rsidRPr="00DD7537">
              <w:rPr>
                <w:rFonts w:ascii="Verdana" w:hAnsi="Verdana"/>
                <w:sz w:val="20"/>
                <w:szCs w:val="20"/>
              </w:rPr>
              <w:t>Vous verrez ces entrées,</w:t>
            </w:r>
          </w:p>
          <w:p w:rsidR="00DD7537" w:rsidRDefault="00DD7537" w:rsidP="00DD7537">
            <w:pPr>
              <w:pStyle w:val="NormalWeb"/>
            </w:pPr>
            <w:r w:rsidRPr="00DD7537">
              <w:rPr>
                <w:rFonts w:ascii="Verdana" w:hAnsi="Verdana"/>
                <w:sz w:val="20"/>
                <w:szCs w:val="20"/>
              </w:rPr>
              <w:t>Arcturus</w:t>
            </w:r>
            <w:r>
              <w:br/>
            </w:r>
            <w:r w:rsidRPr="00DD7537">
              <w:rPr>
                <w:rFonts w:ascii="Verdana" w:hAnsi="Verdana"/>
                <w:sz w:val="20"/>
                <w:szCs w:val="20"/>
              </w:rPr>
              <w:t>SAO 100944</w:t>
            </w:r>
            <w:r>
              <w:br/>
            </w:r>
            <w:r w:rsidRPr="00DD7537">
              <w:rPr>
                <w:rFonts w:ascii="Verdana" w:hAnsi="Verdana"/>
                <w:sz w:val="20"/>
                <w:szCs w:val="20"/>
              </w:rPr>
              <w:t>1472:1426 de GSC, HIP 69673, page par minute 130442, HD 124897, B+19 2777</w:t>
            </w:r>
          </w:p>
          <w:p w:rsidR="00DD7537" w:rsidRDefault="00DD7537" w:rsidP="00DD7537">
            <w:pPr>
              <w:pStyle w:val="NormalWeb"/>
            </w:pPr>
            <w:r w:rsidRPr="00DD7537">
              <w:t> </w:t>
            </w:r>
          </w:p>
          <w:p w:rsidR="00DD7537" w:rsidRDefault="00DD7537" w:rsidP="00DD7537">
            <w:pPr>
              <w:pStyle w:val="NormalWeb"/>
            </w:pPr>
            <w:r w:rsidRPr="00DD7537">
              <w:rPr>
                <w:rFonts w:ascii="Verdana" w:hAnsi="Verdana"/>
                <w:sz w:val="20"/>
                <w:szCs w:val="20"/>
              </w:rPr>
              <w:t xml:space="preserve">C'est comment on l'a décidé que TheSky devrait manipuler les entrées multiples pour des étoiles et d'autres objets avec plus d'un ensemble de données. Avec les galaxies dans les catalogues de PGC et de NGC transférer près la position, taille/rotation, et la grandeur sont </w:t>
            </w:r>
            <w:proofErr w:type="gramStart"/>
            <w:r w:rsidRPr="00DD7537">
              <w:rPr>
                <w:rFonts w:ascii="Verdana" w:hAnsi="Verdana"/>
                <w:sz w:val="20"/>
                <w:szCs w:val="20"/>
              </w:rPr>
              <w:t>montrées</w:t>
            </w:r>
            <w:proofErr w:type="gramEnd"/>
            <w:r w:rsidRPr="00DD7537">
              <w:rPr>
                <w:rFonts w:ascii="Verdana" w:hAnsi="Verdana"/>
                <w:sz w:val="20"/>
                <w:szCs w:val="20"/>
              </w:rPr>
              <w:t xml:space="preserve"> du catalogue NOT de PGC le NGC ! C'est parce que les données de PGC sont plus complètes et aussi le plus souvent (presque toujours) plus précis. Pour voir la différence entre l'entrée pour le catalogue de PGC contre l'entrée de NGC vous pouvez employer des Données-Options "Show Overlapping NGC et des galaxies </w:t>
            </w:r>
            <w:r w:rsidRPr="00DD7537">
              <w:rPr>
                <w:rFonts w:ascii="Verdana" w:hAnsi="Verdana"/>
                <w:sz w:val="20"/>
                <w:szCs w:val="20"/>
              </w:rPr>
              <w:lastRenderedPageBreak/>
              <w:t xml:space="preserve">de PGC. Quand ceci est fait vous verrez deux tailles, formes, et rotations de galaxie pour une galaxie. Si vous assez contrôle sur place </w:t>
            </w:r>
            <w:proofErr w:type="gramStart"/>
            <w:r w:rsidRPr="00DD7537">
              <w:rPr>
                <w:rFonts w:ascii="Verdana" w:hAnsi="Verdana"/>
                <w:sz w:val="20"/>
                <w:szCs w:val="20"/>
              </w:rPr>
              <w:t>de elles</w:t>
            </w:r>
            <w:proofErr w:type="gramEnd"/>
            <w:r w:rsidRPr="00DD7537">
              <w:rPr>
                <w:rFonts w:ascii="Verdana" w:hAnsi="Verdana"/>
                <w:sz w:val="20"/>
                <w:szCs w:val="20"/>
              </w:rPr>
              <w:t xml:space="preserve"> vous verrez pourquoi le catalogue de PGC est le défaut de TheSky. La version 6 de TheSky incorporera la dernière version de PGC contenant des entrées pour 1 million de galaxies !</w:t>
            </w:r>
          </w:p>
          <w:p w:rsidR="00DD7537" w:rsidRDefault="00DD7537" w:rsidP="00DD7537">
            <w:pPr>
              <w:pStyle w:val="Titre2"/>
              <w:spacing w:line="335" w:lineRule="atLeast"/>
            </w:pPr>
            <w:bookmarkStart w:id="77" w:name="Common_Non-Stellar_Searching"/>
            <w:r w:rsidRPr="00DD7537">
              <w:rPr>
                <w:rFonts w:ascii="Verdana" w:hAnsi="Verdana"/>
                <w:sz w:val="20"/>
                <w:szCs w:val="20"/>
              </w:rPr>
              <w:t>Recherche commune de nom</w:t>
            </w:r>
            <w:bookmarkEnd w:id="77"/>
          </w:p>
          <w:p w:rsidR="00DD7537" w:rsidRDefault="00DD7537" w:rsidP="00DD7537">
            <w:pPr>
              <w:pStyle w:val="NormalWeb"/>
            </w:pPr>
            <w:r w:rsidRPr="00DD7537">
              <w:rPr>
                <w:rFonts w:ascii="Verdana" w:hAnsi="Verdana"/>
                <w:sz w:val="20"/>
                <w:szCs w:val="20"/>
              </w:rPr>
              <w:t>Quand vous recherchez un objet avec un nom commun, c.-à-d. Horse Head, nébuleuse de Crab, The Mice, Whirlpool, note etc. le SDB employé pour résoudre la recherche est montré dans le dialogue d'Object Information. De même que le cas en recherchant Whirlpool Galaxy ci-dessus. Dans ce cas-ci le SDB énuméré est le "Common Non-Stellar" SDB (Sky Database). Puisque le Sky Database est énuméré comme Common Non-Stellar ici dans le dialogue de l'information d'objet qui est la clef. Les données ne contiennent pas l'information pour Magnitude seulement les coordonnées pour l'étiquette, le nom pour rechercher et un Description. Ces descriptions sont également différentes du Dreyer Descriptions que vous voyez si vous Find NGC 5194 ! Voir les descriptions possibles suivantes de trois sources différentes.</w:t>
            </w:r>
          </w:p>
          <w:p w:rsidR="00DD7537" w:rsidRDefault="00DD7537" w:rsidP="00DD7537">
            <w:pPr>
              <w:pStyle w:val="NormalWeb"/>
            </w:pPr>
            <w:r w:rsidRPr="00DD7537">
              <w:rPr>
                <w:rFonts w:ascii="Verdana" w:hAnsi="Verdana"/>
                <w:sz w:val="20"/>
                <w:szCs w:val="20"/>
              </w:rPr>
              <w:t>Noter trop qu'il y a différentes descriptions disponibles pour le même objet dans beaucoup de cas !  Ces descriptions viennent de trois sources différentes. Mais encore, quel est-ce qu'est correct ou techniquement meilleur que les autres ?</w:t>
            </w:r>
          </w:p>
          <w:p w:rsidR="00DD7537" w:rsidRDefault="00DD7537" w:rsidP="00281ED9">
            <w:pPr>
              <w:numPr>
                <w:ilvl w:val="0"/>
                <w:numId w:val="25"/>
              </w:numPr>
              <w:spacing w:before="100" w:beforeAutospacing="1" w:after="100" w:afterAutospacing="1" w:line="335" w:lineRule="atLeast"/>
            </w:pPr>
            <w:r w:rsidRPr="00DD7537">
              <w:rPr>
                <w:rFonts w:ascii="Verdana" w:hAnsi="Verdana"/>
                <w:b/>
                <w:bCs/>
                <w:sz w:val="20"/>
                <w:szCs w:val="20"/>
              </w:rPr>
              <w:t>Description Non-Stellaire commune :</w:t>
            </w:r>
            <w:r w:rsidRPr="00DD7537">
              <w:rPr>
                <w:rFonts w:ascii="Verdana" w:hAnsi="Verdana"/>
                <w:sz w:val="20"/>
                <w:szCs w:val="20"/>
              </w:rPr>
              <w:t xml:space="preserve"> Deux galaxies, agissant l'un sur l'autre probablement ; objet télescopique.</w:t>
            </w:r>
          </w:p>
          <w:p w:rsidR="00DD7537" w:rsidRDefault="00DD7537" w:rsidP="00281ED9">
            <w:pPr>
              <w:numPr>
                <w:ilvl w:val="0"/>
                <w:numId w:val="25"/>
              </w:numPr>
              <w:spacing w:before="100" w:beforeAutospacing="1" w:after="100" w:afterAutospacing="1" w:line="335" w:lineRule="atLeast"/>
            </w:pPr>
            <w:r w:rsidRPr="00DD7537">
              <w:rPr>
                <w:rFonts w:ascii="Verdana" w:hAnsi="Verdana"/>
                <w:b/>
                <w:bCs/>
                <w:sz w:val="20"/>
                <w:szCs w:val="20"/>
              </w:rPr>
              <w:t>Description de Dreyer :</w:t>
            </w:r>
            <w:r>
              <w:t xml:space="preserve"> </w:t>
            </w:r>
            <w:r w:rsidRPr="00DD7537">
              <w:rPr>
                <w:rFonts w:ascii="Verdana" w:hAnsi="Verdana"/>
                <w:sz w:val="20"/>
                <w:szCs w:val="20"/>
              </w:rPr>
              <w:t>Un objet magnifique (ou autrement intéressant) ! , grande nébuleuse en spirale M51.</w:t>
            </w:r>
          </w:p>
          <w:p w:rsidR="00DD7537" w:rsidRDefault="00DD7537" w:rsidP="00281ED9">
            <w:pPr>
              <w:numPr>
                <w:ilvl w:val="0"/>
                <w:numId w:val="25"/>
              </w:numPr>
              <w:spacing w:before="100" w:beforeAutospacing="1" w:after="100" w:afterAutospacing="1" w:line="335" w:lineRule="atLeast"/>
            </w:pPr>
            <w:r w:rsidRPr="00DD7537">
              <w:rPr>
                <w:rFonts w:ascii="Verdana" w:hAnsi="Verdana"/>
                <w:b/>
                <w:bCs/>
                <w:sz w:val="20"/>
                <w:szCs w:val="20"/>
              </w:rPr>
              <w:t>L'autre description :</w:t>
            </w:r>
            <w:r>
              <w:t xml:space="preserve"> </w:t>
            </w:r>
            <w:r w:rsidRPr="00DD7537">
              <w:rPr>
                <w:rFonts w:ascii="Verdana" w:hAnsi="Verdana"/>
                <w:sz w:val="20"/>
                <w:szCs w:val="20"/>
              </w:rPr>
              <w:t>Compagnon attaché par structure de galaxie en spirale.</w:t>
            </w:r>
          </w:p>
          <w:p w:rsidR="00F373A8" w:rsidRPr="00DD7537" w:rsidRDefault="00DD7537">
            <w:pPr>
              <w:pStyle w:val="Titre2"/>
              <w:spacing w:line="335" w:lineRule="atLeast"/>
              <w:jc w:val="center"/>
              <w:rPr>
                <w:rFonts w:ascii="Trebuchet MS" w:hAnsi="Trebuchet MS"/>
                <w:sz w:val="36"/>
                <w:szCs w:val="36"/>
              </w:rPr>
            </w:pPr>
            <w:r w:rsidRPr="00DD7537">
              <w:rPr>
                <w:rFonts w:ascii="Verdana" w:hAnsi="Verdana"/>
                <w:sz w:val="20"/>
                <w:szCs w:val="20"/>
              </w:rPr>
              <w:t>Recherche nommée commune</w:t>
            </w:r>
            <w:r w:rsidR="00F373A8" w:rsidRPr="00DD7537">
              <w:rPr>
                <w:rFonts w:ascii="Verdana" w:hAnsi="Verdana"/>
                <w:sz w:val="20"/>
                <w:szCs w:val="20"/>
              </w:rPr>
              <w:br/>
            </w:r>
            <w:r w:rsidR="00F373A8">
              <w:rPr>
                <w:rFonts w:ascii="Verdana" w:hAnsi="Verdana"/>
                <w:noProof/>
                <w:sz w:val="20"/>
                <w:szCs w:val="20"/>
                <w:lang w:eastAsia="fr-FR"/>
              </w:rPr>
              <w:drawing>
                <wp:inline distT="0" distB="0" distL="0" distR="0">
                  <wp:extent cx="4157345" cy="3434080"/>
                  <wp:effectExtent l="19050" t="0" r="0" b="0"/>
                  <wp:docPr id="1031" name="Image 1031" descr="http://www.bisque.com/tom/catalog/images/com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http://www.bisque.com/tom/catalog/images/common.jpg"/>
                          <pic:cNvPicPr>
                            <a:picLocks noChangeAspect="1" noChangeArrowheads="1"/>
                          </pic:cNvPicPr>
                        </pic:nvPicPr>
                        <pic:blipFill>
                          <a:blip r:embed="rId660" cstate="print"/>
                          <a:srcRect/>
                          <a:stretch>
                            <a:fillRect/>
                          </a:stretch>
                        </pic:blipFill>
                        <pic:spPr bwMode="auto">
                          <a:xfrm>
                            <a:off x="0" y="0"/>
                            <a:ext cx="4157345" cy="3434080"/>
                          </a:xfrm>
                          <a:prstGeom prst="rect">
                            <a:avLst/>
                          </a:prstGeom>
                          <a:noFill/>
                          <a:ln w="9525">
                            <a:noFill/>
                            <a:miter lim="800000"/>
                            <a:headEnd/>
                            <a:tailEnd/>
                          </a:ln>
                        </pic:spPr>
                      </pic:pic>
                    </a:graphicData>
                  </a:graphic>
                </wp:inline>
              </w:drawing>
            </w:r>
            <w:r w:rsidR="00F373A8" w:rsidRPr="00DD7537">
              <w:rPr>
                <w:rFonts w:ascii="Verdana" w:hAnsi="Verdana"/>
                <w:sz w:val="20"/>
                <w:szCs w:val="20"/>
              </w:rPr>
              <w:br/>
              <w:t>Found by Common Non-Stellar SDB</w:t>
            </w:r>
          </w:p>
          <w:p w:rsidR="00F373A8" w:rsidRPr="00DD7537" w:rsidRDefault="00DD7537">
            <w:pPr>
              <w:pStyle w:val="NormalWeb"/>
            </w:pPr>
            <w:r w:rsidRPr="00DD7537">
              <w:rPr>
                <w:rFonts w:ascii="Verdana" w:hAnsi="Verdana"/>
                <w:sz w:val="20"/>
                <w:szCs w:val="20"/>
              </w:rPr>
              <w:t>Maintenant, si vous avez l'active de l'autre SDB comme vos propres,</w:t>
            </w:r>
            <w:r>
              <w:rPr>
                <w:rFonts w:ascii="Times New Roman" w:hAnsi="Times New Roman"/>
                <w:sz w:val="24"/>
                <w:szCs w:val="24"/>
              </w:rPr>
              <w:t xml:space="preserve"> </w:t>
            </w:r>
            <w:r w:rsidRPr="00DD7537">
              <w:rPr>
                <w:rFonts w:ascii="Verdana" w:hAnsi="Verdana"/>
                <w:sz w:val="20"/>
                <w:szCs w:val="20"/>
              </w:rPr>
              <w:t>2000+', de</w:t>
            </w:r>
            <w:r>
              <w:rPr>
                <w:rFonts w:ascii="Times New Roman" w:hAnsi="Times New Roman"/>
                <w:sz w:val="24"/>
                <w:szCs w:val="24"/>
              </w:rPr>
              <w:t xml:space="preserve"> </w:t>
            </w:r>
            <w:hyperlink r:id="rId661" w:history="1">
              <w:r w:rsidRPr="00DD7537">
                <w:rPr>
                  <w:rStyle w:val="Lienhypertexte"/>
                  <w:rFonts w:ascii="Verdana" w:hAnsi="Verdana"/>
                  <w:sz w:val="20"/>
                  <w:szCs w:val="20"/>
                </w:rPr>
                <w:t>Tom Lorenzins le</w:t>
              </w:r>
            </w:hyperlink>
            <w:r>
              <w:rPr>
                <w:rFonts w:ascii="Times New Roman" w:hAnsi="Times New Roman"/>
                <w:sz w:val="24"/>
                <w:szCs w:val="24"/>
              </w:rPr>
              <w:t xml:space="preserve"> </w:t>
            </w:r>
            <w:r w:rsidRPr="00DD7537">
              <w:rPr>
                <w:rFonts w:ascii="Verdana" w:hAnsi="Verdana"/>
                <w:sz w:val="20"/>
                <w:szCs w:val="20"/>
              </w:rPr>
              <w:t>catalogue de Caldwell, le Hubble Gallery, et ou d'autres, vous pouvez voir bien plus d'information pour un objet donné !  Le SDB que TheSky emploie permettre à on de rechercher des objets par quelque chose autre que moins un populaire et plus dur pour se rappeler le numéro catalogue comme NGC 5194 ou SAO 1254. Si vous pouvez "EDIT" le dossier des textes appelé Common Non Stellar.TXT trouvé dans la chemise</w:t>
            </w:r>
            <w:r w:rsidRPr="00DD7537">
              <w:rPr>
                <w:rFonts w:ascii="Verdana" w:hAnsi="Verdana"/>
                <w:b/>
                <w:bCs/>
                <w:sz w:val="20"/>
                <w:szCs w:val="20"/>
              </w:rPr>
              <w:t>. \ TheSky \ Auxiliary Files</w:t>
            </w:r>
            <w:r w:rsidRPr="00DD7537">
              <w:rPr>
                <w:rFonts w:ascii="Verdana" w:hAnsi="Verdana"/>
                <w:sz w:val="20"/>
                <w:szCs w:val="20"/>
              </w:rPr>
              <w:t xml:space="preserve"> pour voir ceci. Voici l'entrée M51, NGC 5194 de Whirlpool, dans le Common Non-Stellar SDB</w:t>
            </w:r>
            <w:r w:rsidR="00F373A8" w:rsidRPr="00DD7537">
              <w:rPr>
                <w:rFonts w:ascii="Verdana" w:hAnsi="Verdana"/>
                <w:sz w:val="20"/>
                <w:szCs w:val="20"/>
              </w:rPr>
              <w:t>,</w:t>
            </w:r>
          </w:p>
          <w:p w:rsidR="00F373A8" w:rsidRPr="00DD7537" w:rsidRDefault="00F373A8">
            <w:pPr>
              <w:pStyle w:val="NormalWeb"/>
            </w:pPr>
            <w:r w:rsidRPr="00DD7537">
              <w:t> </w:t>
            </w:r>
          </w:p>
          <w:p w:rsidR="00DD7537" w:rsidRDefault="00DD7537" w:rsidP="00DD7537">
            <w:pPr>
              <w:pStyle w:val="NormalWeb"/>
            </w:pPr>
            <w:r w:rsidRPr="00DD7537">
              <w:rPr>
                <w:rFonts w:ascii="Courier New" w:hAnsi="Courier New" w:cs="Courier New"/>
                <w:sz w:val="20"/>
                <w:szCs w:val="20"/>
              </w:rPr>
              <w:t>Tourbillon Galaxy NGC5194 13.498333 +47.200001 galaxies de Two, agissant l'un sur l'autre probablement ; objet télescopique.</w:t>
            </w:r>
          </w:p>
          <w:p w:rsidR="00DD7537" w:rsidRDefault="00DD7537" w:rsidP="00DD7537">
            <w:pPr>
              <w:pStyle w:val="NormalWeb"/>
            </w:pPr>
            <w:r w:rsidRPr="00DD7537">
              <w:t> </w:t>
            </w:r>
          </w:p>
          <w:p w:rsidR="00DD7537" w:rsidRDefault="00DD7537" w:rsidP="00DD7537">
            <w:pPr>
              <w:pStyle w:val="NormalWeb"/>
            </w:pPr>
            <w:r w:rsidRPr="00DD7537">
              <w:rPr>
                <w:rFonts w:ascii="Verdana" w:hAnsi="Verdana"/>
                <w:sz w:val="20"/>
                <w:szCs w:val="20"/>
              </w:rPr>
              <w:lastRenderedPageBreak/>
              <w:t>La base de données de Common Non-Stellar est du type d'objet "LABEL". Ce SDB te permet pour rechercher/étiquette la galaxie avec le Whirlpool nommé Galaxy par opposition à NGC 5194 ou à PGC47404, etc…. Le même est vrai du Messier Object Label "LabMess.txt" appelé par base de données également trouvé dans</w:t>
            </w:r>
            <w:r w:rsidRPr="00DD7537">
              <w:rPr>
                <w:rFonts w:ascii="Verdana" w:hAnsi="Verdana"/>
                <w:b/>
                <w:bCs/>
                <w:sz w:val="20"/>
                <w:szCs w:val="20"/>
              </w:rPr>
              <w:t>. \</w:t>
            </w:r>
            <w:r w:rsidRPr="00DD7537">
              <w:rPr>
                <w:rFonts w:ascii="Verdana" w:hAnsi="Verdana"/>
                <w:sz w:val="20"/>
                <w:szCs w:val="20"/>
              </w:rPr>
              <w:t xml:space="preserve"> Chemise de </w:t>
            </w:r>
            <w:r w:rsidRPr="00DD7537">
              <w:rPr>
                <w:rFonts w:ascii="Verdana" w:hAnsi="Verdana"/>
                <w:b/>
                <w:bCs/>
                <w:sz w:val="20"/>
                <w:szCs w:val="20"/>
              </w:rPr>
              <w:t>TheSky \ Auxiliary Files</w:t>
            </w:r>
            <w:r w:rsidRPr="00DD7537">
              <w:rPr>
                <w:rFonts w:ascii="Verdana" w:hAnsi="Verdana"/>
                <w:sz w:val="20"/>
                <w:szCs w:val="20"/>
              </w:rPr>
              <w:t>. Naturellement vous pouvez faire les étiquettes être quelque chose que vous aimez, ajoutez à exister dossier non stellaire des textes de SDB, et puis recompile la nouvelle version using le compilateur de base de données ou faites juste vos propres !</w:t>
            </w:r>
          </w:p>
          <w:p w:rsidR="00DD7537" w:rsidRDefault="00DD7537" w:rsidP="00DD7537">
            <w:pPr>
              <w:pStyle w:val="NormalWeb"/>
            </w:pPr>
            <w:r w:rsidRPr="00DD7537">
              <w:t> </w:t>
            </w:r>
          </w:p>
          <w:p w:rsidR="00DD7537" w:rsidRDefault="00DD7537" w:rsidP="00DD7537">
            <w:pPr>
              <w:pStyle w:val="NormalWeb"/>
            </w:pPr>
            <w:r w:rsidRPr="00DD7537">
              <w:rPr>
                <w:rFonts w:ascii="Verdana" w:hAnsi="Verdana"/>
                <w:sz w:val="20"/>
                <w:szCs w:val="20"/>
              </w:rPr>
              <w:t>En recherchant un SDB vous devez avoir un champ qui est défini pendant qu'un champ de "Find" en créant la base de données. Alors ce champ est employé avec l'option de l'Edit- Find de TheSky. Par exemple, Find Caldwell Catalog "corde de recherche". Voir ci-dessous. De cette façon vous êtes disant à TheSky exactement où rechercher les données. Si le SDB n'est pas énuméré sous le Database dans le dialogue de Find là n'a pas été un champ de Find créé.</w:t>
            </w:r>
            <w:r>
              <w:t>  </w:t>
            </w:r>
          </w:p>
          <w:p w:rsidR="00DD7537" w:rsidRDefault="00DD7537" w:rsidP="00DD7537">
            <w:pPr>
              <w:pStyle w:val="Titre2"/>
              <w:spacing w:line="335" w:lineRule="atLeast"/>
              <w:jc w:val="center"/>
            </w:pPr>
            <w:r w:rsidRPr="00DD7537">
              <w:rPr>
                <w:rFonts w:ascii="Verdana" w:hAnsi="Verdana"/>
                <w:sz w:val="20"/>
                <w:szCs w:val="20"/>
              </w:rPr>
              <w:t>Conclusion des données dans un SDB</w:t>
            </w:r>
            <w:r>
              <w:rPr>
                <w:rFonts w:ascii="Times New Roman" w:hAnsi="Times New Roman" w:cs="Times New Roman"/>
                <w:sz w:val="24"/>
                <w:szCs w:val="24"/>
                <w:lang w:eastAsia="fr-FR"/>
              </w:rPr>
              <w:br/>
            </w:r>
            <w:r w:rsidR="00F373A8">
              <w:rPr>
                <w:rFonts w:ascii="Verdana" w:hAnsi="Verdana"/>
                <w:noProof/>
                <w:sz w:val="20"/>
                <w:szCs w:val="20"/>
                <w:lang w:eastAsia="fr-FR"/>
              </w:rPr>
              <w:drawing>
                <wp:inline distT="0" distB="0" distL="0" distR="0">
                  <wp:extent cx="4305935" cy="3232150"/>
                  <wp:effectExtent l="19050" t="0" r="0" b="0"/>
                  <wp:docPr id="1032" name="Image 1032" descr="http://www.bisque.com/tom/catalog/images/ca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http://www.bisque.com/tom/catalog/images/cald.jpg"/>
                          <pic:cNvPicPr>
                            <a:picLocks noChangeAspect="1" noChangeArrowheads="1"/>
                          </pic:cNvPicPr>
                        </pic:nvPicPr>
                        <pic:blipFill>
                          <a:blip r:embed="rId662" cstate="print"/>
                          <a:srcRect/>
                          <a:stretch>
                            <a:fillRect/>
                          </a:stretch>
                        </pic:blipFill>
                        <pic:spPr bwMode="auto">
                          <a:xfrm>
                            <a:off x="0" y="0"/>
                            <a:ext cx="4305935" cy="3232150"/>
                          </a:xfrm>
                          <a:prstGeom prst="rect">
                            <a:avLst/>
                          </a:prstGeom>
                          <a:noFill/>
                          <a:ln w="9525">
                            <a:noFill/>
                            <a:miter lim="800000"/>
                            <a:headEnd/>
                            <a:tailEnd/>
                          </a:ln>
                        </pic:spPr>
                      </pic:pic>
                    </a:graphicData>
                  </a:graphic>
                </wp:inline>
              </w:drawing>
            </w:r>
            <w:r w:rsidR="00F373A8" w:rsidRPr="00DD7537">
              <w:rPr>
                <w:rFonts w:ascii="Verdana" w:hAnsi="Verdana"/>
                <w:sz w:val="20"/>
                <w:szCs w:val="20"/>
              </w:rPr>
              <w:br/>
            </w:r>
            <w:r w:rsidRPr="00DD7537">
              <w:rPr>
                <w:rFonts w:ascii="Verdana" w:hAnsi="Verdana"/>
                <w:sz w:val="20"/>
                <w:szCs w:val="20"/>
              </w:rPr>
              <w:t>Doit spécifier un champ de "Search" d'abord !</w:t>
            </w:r>
          </w:p>
          <w:p w:rsidR="00DD7537" w:rsidRDefault="00DD7537" w:rsidP="00DD7537">
            <w:pPr>
              <w:pStyle w:val="NormalWeb"/>
            </w:pPr>
            <w:r w:rsidRPr="00DD7537">
              <w:rPr>
                <w:rFonts w:ascii="Verdana" w:hAnsi="Verdana"/>
                <w:sz w:val="20"/>
                <w:szCs w:val="20"/>
              </w:rPr>
              <w:t>Les expositions ci-dessus comment rechercher le SDB ont appelé arp Peculiar Galaxies. Puisqu'il a été compilé avec un champ de SEARCH les différentes entrées sont montrées sous l'Edit | Trouvaille | Bases de données de ciel (SDBs) | Galaxies particulières d'arp.</w:t>
            </w:r>
          </w:p>
          <w:p w:rsidR="00DD7537" w:rsidRDefault="00DD7537" w:rsidP="00DD7537">
            <w:pPr>
              <w:pStyle w:val="NormalWeb"/>
            </w:pPr>
            <w:r w:rsidRPr="00DD7537">
              <w:rPr>
                <w:rFonts w:ascii="Verdana" w:hAnsi="Verdana"/>
                <w:sz w:val="20"/>
                <w:szCs w:val="20"/>
              </w:rPr>
              <w:t> </w:t>
            </w:r>
          </w:p>
          <w:p w:rsidR="00DD7537" w:rsidRDefault="00DD7537" w:rsidP="00DD7537">
            <w:pPr>
              <w:pStyle w:val="NormalWeb"/>
            </w:pPr>
            <w:r w:rsidRPr="00DD7537">
              <w:rPr>
                <w:rFonts w:ascii="Verdana" w:hAnsi="Verdana"/>
                <w:b/>
                <w:bCs/>
                <w:sz w:val="20"/>
                <w:szCs w:val="20"/>
              </w:rPr>
              <w:t>Note :</w:t>
            </w:r>
            <w:proofErr w:type="gramStart"/>
            <w:r w:rsidRPr="00DD7537">
              <w:rPr>
                <w:rFonts w:ascii="Verdana" w:hAnsi="Verdana"/>
                <w:b/>
                <w:bCs/>
                <w:sz w:val="20"/>
                <w:szCs w:val="20"/>
              </w:rPr>
              <w:t> </w:t>
            </w:r>
            <w:r>
              <w:t xml:space="preserve"> </w:t>
            </w:r>
            <w:r w:rsidRPr="00DD7537">
              <w:rPr>
                <w:rFonts w:ascii="Verdana" w:hAnsi="Verdana"/>
                <w:sz w:val="20"/>
                <w:szCs w:val="20"/>
              </w:rPr>
              <w:t>L'utilisation</w:t>
            </w:r>
            <w:proofErr w:type="gramEnd"/>
            <w:r w:rsidRPr="00DD7537">
              <w:rPr>
                <w:rFonts w:ascii="Verdana" w:hAnsi="Verdana"/>
                <w:sz w:val="20"/>
                <w:szCs w:val="20"/>
              </w:rPr>
              <w:t xml:space="preserve"> même de main de Frame Object et d'Object Information sur le dialogue de Find. Using ces derniers te permet de faire descendre l'écran la liste d'objets et chacun est Centered et Framed pour vous. Le dialogue d'Object Information montrera également pour chacun s'il choisissait.</w:t>
            </w:r>
          </w:p>
          <w:p w:rsidR="00DD7537" w:rsidRDefault="00DD7537" w:rsidP="00DD7537">
            <w:pPr>
              <w:pStyle w:val="NormalWeb"/>
            </w:pPr>
            <w:r w:rsidRPr="00DD7537">
              <w:t> </w:t>
            </w:r>
          </w:p>
          <w:p w:rsidR="00DD7537" w:rsidRDefault="00DD7537" w:rsidP="00DD7537">
            <w:pPr>
              <w:pStyle w:val="NormalWeb"/>
            </w:pPr>
            <w:r w:rsidRPr="00DD7537">
              <w:rPr>
                <w:rFonts w:ascii="Verdana" w:hAnsi="Verdana"/>
                <w:sz w:val="20"/>
                <w:szCs w:val="20"/>
              </w:rPr>
              <w:t>Il convient noter que le dossier de LabMess.TXT qui marque et permet la recherche du Messier objecte par des travaux de nombre de M correctement. C'est pourquoi quand M51 est recherché et l'allumette est retourné par le dossier de LabMess.SDB que l'information rapportée est correcte parce qu'elle contient la grandeur et d'autres données établies les renvois de ! Voir ici.</w:t>
            </w:r>
          </w:p>
          <w:p w:rsidR="00DD7537" w:rsidRDefault="00DD7537">
            <w:pPr>
              <w:pStyle w:val="Titre2"/>
              <w:spacing w:line="335" w:lineRule="atLeast"/>
              <w:jc w:val="center"/>
              <w:rPr>
                <w:rFonts w:ascii="Verdana" w:hAnsi="Verdana"/>
                <w:sz w:val="20"/>
                <w:szCs w:val="20"/>
              </w:rPr>
            </w:pPr>
          </w:p>
          <w:p w:rsidR="00DD7537" w:rsidRDefault="00DD7537">
            <w:pPr>
              <w:pStyle w:val="Titre2"/>
              <w:spacing w:line="335" w:lineRule="atLeast"/>
              <w:jc w:val="center"/>
              <w:rPr>
                <w:rFonts w:ascii="Verdana" w:hAnsi="Verdana"/>
                <w:sz w:val="20"/>
                <w:szCs w:val="20"/>
              </w:rPr>
            </w:pPr>
          </w:p>
          <w:p w:rsidR="00DD7537" w:rsidRDefault="00DD7537">
            <w:pPr>
              <w:pStyle w:val="Titre2"/>
              <w:spacing w:line="335" w:lineRule="atLeast"/>
              <w:jc w:val="center"/>
              <w:rPr>
                <w:rFonts w:ascii="Verdana" w:hAnsi="Verdana"/>
                <w:sz w:val="20"/>
                <w:szCs w:val="20"/>
              </w:rPr>
            </w:pPr>
          </w:p>
          <w:p w:rsidR="00DD7537" w:rsidRDefault="00DD7537">
            <w:pPr>
              <w:pStyle w:val="Titre2"/>
              <w:spacing w:line="335" w:lineRule="atLeast"/>
              <w:jc w:val="center"/>
              <w:rPr>
                <w:rFonts w:ascii="Verdana" w:hAnsi="Verdana"/>
                <w:sz w:val="20"/>
                <w:szCs w:val="20"/>
              </w:rPr>
            </w:pPr>
          </w:p>
          <w:p w:rsidR="00DD7537" w:rsidRDefault="00DD7537">
            <w:pPr>
              <w:pStyle w:val="Titre2"/>
              <w:spacing w:line="335" w:lineRule="atLeast"/>
              <w:jc w:val="center"/>
              <w:rPr>
                <w:rFonts w:ascii="Verdana" w:hAnsi="Verdana"/>
                <w:sz w:val="20"/>
                <w:szCs w:val="20"/>
              </w:rPr>
            </w:pPr>
          </w:p>
          <w:p w:rsidR="00DD7537" w:rsidRDefault="00DD7537">
            <w:pPr>
              <w:pStyle w:val="Titre2"/>
              <w:spacing w:line="335" w:lineRule="atLeast"/>
              <w:jc w:val="center"/>
              <w:rPr>
                <w:rFonts w:ascii="Verdana" w:hAnsi="Verdana"/>
                <w:sz w:val="20"/>
                <w:szCs w:val="20"/>
              </w:rPr>
            </w:pPr>
          </w:p>
          <w:p w:rsidR="00DD7537" w:rsidRDefault="00DD7537">
            <w:pPr>
              <w:pStyle w:val="Titre2"/>
              <w:spacing w:line="335" w:lineRule="atLeast"/>
              <w:jc w:val="center"/>
              <w:rPr>
                <w:rFonts w:ascii="Verdana" w:hAnsi="Verdana"/>
                <w:sz w:val="20"/>
                <w:szCs w:val="20"/>
              </w:rPr>
            </w:pPr>
          </w:p>
          <w:p w:rsidR="00DD7537" w:rsidRDefault="00DD7537">
            <w:pPr>
              <w:pStyle w:val="Titre2"/>
              <w:spacing w:line="335" w:lineRule="atLeast"/>
              <w:jc w:val="center"/>
              <w:rPr>
                <w:rFonts w:ascii="Verdana" w:hAnsi="Verdana"/>
                <w:sz w:val="20"/>
                <w:szCs w:val="20"/>
              </w:rPr>
            </w:pPr>
          </w:p>
          <w:p w:rsidR="00DD7537" w:rsidRDefault="00DD7537" w:rsidP="00DD7537">
            <w:pPr>
              <w:pStyle w:val="Titre2"/>
              <w:spacing w:line="335" w:lineRule="atLeast"/>
              <w:jc w:val="center"/>
            </w:pPr>
            <w:proofErr w:type="gramStart"/>
            <w:r w:rsidRPr="00DD7537">
              <w:rPr>
                <w:rFonts w:ascii="Verdana" w:hAnsi="Verdana"/>
                <w:sz w:val="20"/>
                <w:szCs w:val="20"/>
              </w:rPr>
              <w:t>établissement</w:t>
            </w:r>
            <w:proofErr w:type="gramEnd"/>
            <w:r w:rsidRPr="00DD7537">
              <w:rPr>
                <w:rFonts w:ascii="Verdana" w:hAnsi="Verdana"/>
                <w:sz w:val="20"/>
                <w:szCs w:val="20"/>
              </w:rPr>
              <w:t xml:space="preserve"> des renvois de de Data</w:t>
            </w:r>
            <w:r w:rsidR="00F373A8" w:rsidRPr="00DD7537">
              <w:rPr>
                <w:rFonts w:ascii="Verdana" w:hAnsi="Verdana"/>
                <w:sz w:val="20"/>
                <w:szCs w:val="20"/>
              </w:rPr>
              <w:br/>
            </w:r>
            <w:r w:rsidR="00F373A8">
              <w:rPr>
                <w:rFonts w:ascii="Verdana" w:hAnsi="Verdana"/>
                <w:noProof/>
                <w:sz w:val="20"/>
                <w:szCs w:val="20"/>
                <w:lang w:eastAsia="fr-FR"/>
              </w:rPr>
              <w:drawing>
                <wp:inline distT="0" distB="0" distL="0" distR="0">
                  <wp:extent cx="3476625" cy="3126105"/>
                  <wp:effectExtent l="19050" t="0" r="9525" b="0"/>
                  <wp:docPr id="1033" name="Image 1033" descr="http://www.bisque.com/tom/catalog/images/m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http://www.bisque.com/tom/catalog/images/m51.jpg"/>
                          <pic:cNvPicPr>
                            <a:picLocks noChangeAspect="1" noChangeArrowheads="1"/>
                          </pic:cNvPicPr>
                        </pic:nvPicPr>
                        <pic:blipFill>
                          <a:blip r:embed="rId663" cstate="print"/>
                          <a:srcRect/>
                          <a:stretch>
                            <a:fillRect/>
                          </a:stretch>
                        </pic:blipFill>
                        <pic:spPr bwMode="auto">
                          <a:xfrm>
                            <a:off x="0" y="0"/>
                            <a:ext cx="3476625" cy="3126105"/>
                          </a:xfrm>
                          <a:prstGeom prst="rect">
                            <a:avLst/>
                          </a:prstGeom>
                          <a:noFill/>
                          <a:ln w="9525">
                            <a:noFill/>
                            <a:miter lim="800000"/>
                            <a:headEnd/>
                            <a:tailEnd/>
                          </a:ln>
                        </pic:spPr>
                      </pic:pic>
                    </a:graphicData>
                  </a:graphic>
                </wp:inline>
              </w:drawing>
            </w:r>
            <w:r w:rsidR="00F373A8" w:rsidRPr="00DD7537">
              <w:rPr>
                <w:rFonts w:ascii="Verdana" w:hAnsi="Verdana"/>
                <w:sz w:val="20"/>
                <w:szCs w:val="20"/>
              </w:rPr>
              <w:br/>
            </w:r>
            <w:r>
              <w:rPr>
                <w:rFonts w:ascii="Verdana" w:hAnsi="Verdana"/>
                <w:sz w:val="20"/>
                <w:szCs w:val="20"/>
              </w:rPr>
              <w:t>Using le champ d'Alias !</w:t>
            </w:r>
          </w:p>
          <w:p w:rsidR="00F373A8" w:rsidRPr="00DD7537" w:rsidRDefault="00F373A8">
            <w:pPr>
              <w:pStyle w:val="Titre2"/>
              <w:spacing w:line="335" w:lineRule="atLeast"/>
              <w:rPr>
                <w:rFonts w:ascii="Trebuchet MS" w:hAnsi="Trebuchet MS"/>
              </w:rPr>
            </w:pPr>
            <w:bookmarkStart w:id="78" w:name="Magnitude_30.0?"/>
            <w:r w:rsidRPr="00DD7537">
              <w:rPr>
                <w:rFonts w:ascii="Verdana" w:hAnsi="Verdana"/>
                <w:sz w:val="20"/>
                <w:szCs w:val="20"/>
              </w:rPr>
              <w:t>Magnitude 30.0?</w:t>
            </w:r>
            <w:bookmarkEnd w:id="78"/>
          </w:p>
          <w:p w:rsidR="00DD7537" w:rsidRDefault="00DD7537" w:rsidP="00DD7537">
            <w:pPr>
              <w:pStyle w:val="NormalWeb"/>
            </w:pPr>
            <w:r w:rsidRPr="00DD7537">
              <w:rPr>
                <w:rFonts w:ascii="Verdana" w:hAnsi="Verdana"/>
                <w:sz w:val="20"/>
                <w:szCs w:val="20"/>
              </w:rPr>
              <w:t>Dans TheSky il y a des périodes où une grandeur est rapportée en tant que 30.0. Dans ces cas que les objets de NGC/IC là n'étaient aucune grandeur contenue dans les catalogues pour ces derniers objecter ainsi ils se transfèrent, droit ou faux, sur une importance de 30.0. La grandeur dans beaucoup de cas pour très grand et ou la nébuleuse lumineuse est énumérée comme inexistante dans les catalogues, et cela a été choisi pour être placé à 30.00.</w:t>
            </w:r>
          </w:p>
          <w:p w:rsidR="00DD7537" w:rsidRDefault="00DD7537" w:rsidP="00DD7537">
            <w:pPr>
              <w:pStyle w:val="NormalWeb"/>
            </w:pPr>
            <w:r w:rsidRPr="00DD7537">
              <w:t> </w:t>
            </w:r>
          </w:p>
          <w:p w:rsidR="00DD7537" w:rsidRDefault="00DD7537" w:rsidP="00DD7537">
            <w:pPr>
              <w:pStyle w:val="NormalWeb"/>
            </w:pPr>
            <w:r w:rsidRPr="00DD7537">
              <w:rPr>
                <w:rFonts w:ascii="Verdana" w:hAnsi="Verdana"/>
                <w:sz w:val="20"/>
                <w:szCs w:val="20"/>
              </w:rPr>
              <w:t>Vous pouvez employer TheSky6</w:t>
            </w:r>
            <w:r>
              <w:rPr>
                <w:rFonts w:ascii="Times New Roman" w:hAnsi="Times New Roman"/>
                <w:sz w:val="24"/>
                <w:szCs w:val="24"/>
              </w:rPr>
              <w:t xml:space="preserve"> </w:t>
            </w:r>
            <w:hyperlink r:id="rId664" w:history="1">
              <w:r w:rsidRPr="00DD7537">
                <w:rPr>
                  <w:rStyle w:val="Lienhypertexte"/>
                  <w:rFonts w:ascii="Verdana" w:hAnsi="Verdana"/>
                  <w:sz w:val="20"/>
                  <w:szCs w:val="20"/>
                </w:rPr>
                <w:t>DATA WIZARD</w:t>
              </w:r>
            </w:hyperlink>
            <w:r>
              <w:rPr>
                <w:rFonts w:ascii="Times New Roman" w:hAnsi="Times New Roman"/>
                <w:sz w:val="24"/>
                <w:szCs w:val="24"/>
              </w:rPr>
              <w:t xml:space="preserve"> </w:t>
            </w:r>
            <w:r w:rsidRPr="00DD7537">
              <w:rPr>
                <w:rFonts w:ascii="Verdana" w:hAnsi="Verdana"/>
                <w:sz w:val="20"/>
                <w:szCs w:val="20"/>
              </w:rPr>
              <w:t>pour questionner les données de NGC/IC pour seulement ces objets avec a</w:t>
            </w:r>
            <w:r>
              <w:rPr>
                <w:rFonts w:ascii="Times New Roman" w:hAnsi="Times New Roman"/>
                <w:sz w:val="24"/>
                <w:szCs w:val="24"/>
              </w:rPr>
              <w:t xml:space="preserve"> </w:t>
            </w:r>
            <w:r w:rsidR="00F373A8" w:rsidRPr="00DD7537">
              <w:rPr>
                <w:rFonts w:ascii="Verdana" w:hAnsi="Verdana"/>
                <w:sz w:val="20"/>
                <w:szCs w:val="20"/>
              </w:rPr>
              <w:t xml:space="preserve">magnitude of 30.00 (magnitude = 30). </w:t>
            </w:r>
            <w:r w:rsidRPr="00DD7537">
              <w:rPr>
                <w:rFonts w:ascii="Verdana" w:hAnsi="Verdana"/>
                <w:sz w:val="20"/>
                <w:szCs w:val="20"/>
              </w:rPr>
              <w:t>Cette question est montrée ci-dessous !</w:t>
            </w:r>
          </w:p>
          <w:p w:rsidR="00DD7537" w:rsidRDefault="00DD7537" w:rsidP="00DD7537">
            <w:pPr>
              <w:pStyle w:val="Titre2"/>
              <w:spacing w:line="335" w:lineRule="atLeast"/>
              <w:jc w:val="center"/>
            </w:pPr>
            <w:r>
              <w:rPr>
                <w:rFonts w:ascii="Verdana" w:hAnsi="Verdana"/>
                <w:sz w:val="20"/>
                <w:szCs w:val="20"/>
              </w:rPr>
              <w:t>617 objets de NGC/IC sans</w:t>
            </w:r>
            <w:r>
              <w:rPr>
                <w:rFonts w:ascii="Times New Roman" w:hAnsi="Times New Roman" w:cs="Times New Roman"/>
                <w:sz w:val="24"/>
                <w:szCs w:val="24"/>
                <w:lang w:eastAsia="fr-FR"/>
              </w:rPr>
              <w:t xml:space="preserve"> </w:t>
            </w:r>
            <w:r w:rsidR="00F373A8" w:rsidRPr="00DD7537">
              <w:rPr>
                <w:rFonts w:ascii="Verdana" w:hAnsi="Verdana"/>
                <w:sz w:val="20"/>
                <w:szCs w:val="20"/>
              </w:rPr>
              <w:t>magnitude?</w:t>
            </w:r>
            <w:r w:rsidR="00F373A8" w:rsidRPr="00DD7537">
              <w:rPr>
                <w:rFonts w:ascii="Verdana" w:hAnsi="Verdana"/>
                <w:sz w:val="20"/>
                <w:szCs w:val="20"/>
              </w:rPr>
              <w:br/>
            </w:r>
            <w:r w:rsidR="00F373A8">
              <w:rPr>
                <w:rFonts w:ascii="Trebuchet MS" w:hAnsi="Trebuchet MS"/>
                <w:noProof/>
                <w:lang w:eastAsia="fr-FR"/>
              </w:rPr>
              <w:drawing>
                <wp:inline distT="0" distB="0" distL="0" distR="0">
                  <wp:extent cx="4263390" cy="3370580"/>
                  <wp:effectExtent l="19050" t="0" r="3810" b="0"/>
                  <wp:docPr id="1034" name="Image 1034" descr="http://www.bisque.com/tom/catalog/images/w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http://www.bisque.com/tom/catalog/images/wow.jpg"/>
                          <pic:cNvPicPr>
                            <a:picLocks noChangeAspect="1" noChangeArrowheads="1"/>
                          </pic:cNvPicPr>
                        </pic:nvPicPr>
                        <pic:blipFill>
                          <a:blip r:embed="rId665" cstate="print"/>
                          <a:srcRect/>
                          <a:stretch>
                            <a:fillRect/>
                          </a:stretch>
                        </pic:blipFill>
                        <pic:spPr bwMode="auto">
                          <a:xfrm>
                            <a:off x="0" y="0"/>
                            <a:ext cx="4263390" cy="3370580"/>
                          </a:xfrm>
                          <a:prstGeom prst="rect">
                            <a:avLst/>
                          </a:prstGeom>
                          <a:noFill/>
                          <a:ln w="9525">
                            <a:noFill/>
                            <a:miter lim="800000"/>
                            <a:headEnd/>
                            <a:tailEnd/>
                          </a:ln>
                        </pic:spPr>
                      </pic:pic>
                    </a:graphicData>
                  </a:graphic>
                </wp:inline>
              </w:drawing>
            </w:r>
            <w:r w:rsidR="00F373A8" w:rsidRPr="00DD7537">
              <w:rPr>
                <w:rFonts w:ascii="Trebuchet MS" w:hAnsi="Trebuchet MS"/>
              </w:rPr>
              <w:br/>
            </w:r>
            <w:r w:rsidRPr="00DD7537">
              <w:rPr>
                <w:rFonts w:ascii="Verdana" w:hAnsi="Verdana"/>
                <w:sz w:val="20"/>
                <w:szCs w:val="20"/>
              </w:rPr>
              <w:t>Est-ce que ce peut être exact ?</w:t>
            </w:r>
          </w:p>
          <w:p w:rsidR="00DD7537" w:rsidRDefault="00DD7537" w:rsidP="00DD7537">
            <w:pPr>
              <w:pStyle w:val="NormalWeb"/>
            </w:pPr>
            <w:r w:rsidRPr="00DD7537">
              <w:rPr>
                <w:rFonts w:ascii="Verdana" w:hAnsi="Verdana"/>
                <w:sz w:val="20"/>
                <w:szCs w:val="20"/>
              </w:rPr>
              <w:t xml:space="preserve">Si vous avez accès aux données de RAW NGC/IC et recherché le tous les objets avec une grandeur </w:t>
            </w:r>
            <w:r w:rsidRPr="00DD7537">
              <w:rPr>
                <w:rFonts w:ascii="Verdana" w:hAnsi="Verdana"/>
                <w:sz w:val="20"/>
                <w:szCs w:val="20"/>
              </w:rPr>
              <w:lastRenderedPageBreak/>
              <w:t>inexistante vous verriez que c'est en fait le cas.</w:t>
            </w:r>
          </w:p>
          <w:p w:rsidR="00DD7537" w:rsidRDefault="00DD7537" w:rsidP="00DD7537">
            <w:pPr>
              <w:pStyle w:val="Titre2"/>
              <w:spacing w:line="335" w:lineRule="atLeast"/>
              <w:rPr>
                <w:rFonts w:ascii="Verdana" w:hAnsi="Verdana"/>
                <w:sz w:val="20"/>
                <w:szCs w:val="20"/>
              </w:rPr>
            </w:pPr>
            <w:bookmarkStart w:id="79" w:name="Nonexistant:"/>
          </w:p>
          <w:p w:rsidR="00DD7537" w:rsidRDefault="00DD7537" w:rsidP="00DD7537">
            <w:pPr>
              <w:pStyle w:val="Titre2"/>
              <w:spacing w:line="335" w:lineRule="atLeast"/>
            </w:pPr>
            <w:r w:rsidRPr="00DD7537">
              <w:rPr>
                <w:rFonts w:ascii="Verdana" w:hAnsi="Verdana"/>
                <w:sz w:val="20"/>
                <w:szCs w:val="20"/>
              </w:rPr>
              <w:t xml:space="preserve">Description inexistante d'objet </w:t>
            </w:r>
            <w:proofErr w:type="gramStart"/>
            <w:r w:rsidRPr="00DD7537">
              <w:rPr>
                <w:rFonts w:ascii="Verdana" w:hAnsi="Verdana"/>
                <w:sz w:val="20"/>
                <w:szCs w:val="20"/>
              </w:rPr>
              <w:t>:</w:t>
            </w:r>
            <w:bookmarkEnd w:id="79"/>
            <w:r w:rsidRPr="00DD7537">
              <w:rPr>
                <w:rFonts w:ascii="Verdana" w:hAnsi="Verdana"/>
                <w:sz w:val="20"/>
                <w:szCs w:val="20"/>
              </w:rPr>
              <w:t xml:space="preserve"> ?</w:t>
            </w:r>
            <w:proofErr w:type="gramEnd"/>
          </w:p>
          <w:p w:rsidR="00DD7537" w:rsidRDefault="00DD7537" w:rsidP="00DD7537">
            <w:pPr>
              <w:pStyle w:val="NormalWeb"/>
            </w:pPr>
            <w:r w:rsidRPr="00DD7537">
              <w:rPr>
                <w:rFonts w:ascii="Verdana" w:hAnsi="Verdana"/>
                <w:sz w:val="20"/>
                <w:szCs w:val="20"/>
              </w:rPr>
              <w:t>Le NGC 2000 comme beaucoup d'autres catalogues (les données de GSC ont 3 millions d'objets incertains) a beaucoup d'objets avec un niveau important d'incertitude quant au type d'objet, aux coordonnées, à la grandeur, ou à tout les ci-dessus. Dans les données originales ils sont distingués des autres données avec "?" dans les données.</w:t>
            </w:r>
          </w:p>
          <w:p w:rsidR="00DD7537" w:rsidRDefault="00DD7537" w:rsidP="00DD7537">
            <w:pPr>
              <w:pStyle w:val="NormalWeb"/>
            </w:pPr>
            <w:r w:rsidRPr="00DD7537">
              <w:t> </w:t>
            </w:r>
          </w:p>
          <w:p w:rsidR="00DD7537" w:rsidRDefault="00DD7537" w:rsidP="00DD7537">
            <w:pPr>
              <w:pStyle w:val="NormalWeb"/>
            </w:pPr>
            <w:r w:rsidRPr="00DD7537">
              <w:rPr>
                <w:rFonts w:ascii="Verdana" w:hAnsi="Verdana"/>
                <w:sz w:val="20"/>
                <w:szCs w:val="20"/>
              </w:rPr>
              <w:t>Ainsi pour un objet aimer NGC 4170 qui est marqué en tant que "Nonexistent" dans</w:t>
            </w:r>
            <w:r>
              <w:t xml:space="preserve"> </w:t>
            </w:r>
            <w:hyperlink r:id="rId666" w:history="1">
              <w:r w:rsidRPr="00DD7537">
                <w:rPr>
                  <w:rStyle w:val="Lienhypertexte"/>
                  <w:rFonts w:ascii="Verdana" w:hAnsi="Verdana"/>
                  <w:sz w:val="20"/>
                  <w:szCs w:val="20"/>
                </w:rPr>
                <w:t>TheSky</w:t>
              </w:r>
            </w:hyperlink>
            <w:r>
              <w:t xml:space="preserve"> </w:t>
            </w:r>
            <w:r w:rsidRPr="00DD7537">
              <w:rPr>
                <w:rFonts w:ascii="Verdana" w:hAnsi="Verdana"/>
                <w:sz w:val="20"/>
                <w:szCs w:val="20"/>
              </w:rPr>
              <w:t>c'est pourquoi. En employant les 102 données de CD-ROM pour le même champ vous pouvez clairement voir que le catalogue de NGC 2000 distribué par Sky et Telescope est simplement par erreur. Ou maintenant version 6 de TheSky comme montré ci-dessous. Il convient noter que le</w:t>
            </w:r>
            <w:r>
              <w:t xml:space="preserve"> </w:t>
            </w:r>
            <w:hyperlink r:id="rId667" w:history="1">
              <w:r w:rsidRPr="00DD7537">
                <w:rPr>
                  <w:rStyle w:val="Lienhypertexte"/>
                  <w:rFonts w:ascii="Verdana" w:hAnsi="Verdana"/>
                  <w:sz w:val="20"/>
                  <w:szCs w:val="20"/>
                </w:rPr>
                <w:t>catalogue très précis de PGC avec 900.000 entrées de galaxie</w:t>
              </w:r>
            </w:hyperlink>
            <w:r>
              <w:t xml:space="preserve"> </w:t>
            </w:r>
            <w:r w:rsidRPr="00DD7537">
              <w:rPr>
                <w:rFonts w:ascii="Verdana" w:hAnsi="Verdana"/>
                <w:sz w:val="20"/>
                <w:szCs w:val="20"/>
              </w:rPr>
              <w:t>ne contient pas cette erreur évidente. Pour cette raison les données de PGC ont la priorité au-dessus des entrées de NGC/IC pour des galaxies.</w:t>
            </w:r>
          </w:p>
          <w:p w:rsidR="00DD7537" w:rsidRDefault="00963DE3" w:rsidP="00DD7537">
            <w:pPr>
              <w:pStyle w:val="Titre2"/>
              <w:spacing w:line="335" w:lineRule="atLeast"/>
              <w:jc w:val="center"/>
            </w:pPr>
            <w:hyperlink r:id="rId668" w:history="1">
              <w:r w:rsidR="00DD7537" w:rsidRPr="00DD7537">
                <w:rPr>
                  <w:rStyle w:val="Lienhypertexte"/>
                  <w:rFonts w:ascii="Verdana" w:hAnsi="Verdana"/>
                  <w:sz w:val="20"/>
                  <w:szCs w:val="20"/>
                </w:rPr>
                <w:t>Photographie de Palomar Sky Survey dedans</w:t>
              </w:r>
            </w:hyperlink>
            <w:r w:rsidR="00DD7537" w:rsidRPr="00DD7537">
              <w:rPr>
                <w:rFonts w:ascii="Times New Roman" w:hAnsi="Times New Roman" w:cs="Times New Roman"/>
                <w:sz w:val="24"/>
                <w:szCs w:val="24"/>
                <w:lang w:eastAsia="fr-FR"/>
              </w:rPr>
              <w:br/>
            </w:r>
            <w:r w:rsidR="00F373A8">
              <w:rPr>
                <w:rFonts w:ascii="Verdana" w:hAnsi="Verdana"/>
                <w:noProof/>
                <w:sz w:val="20"/>
                <w:szCs w:val="20"/>
                <w:lang w:eastAsia="fr-FR"/>
              </w:rPr>
              <w:drawing>
                <wp:inline distT="0" distB="0" distL="0" distR="0">
                  <wp:extent cx="5210175" cy="4253230"/>
                  <wp:effectExtent l="19050" t="0" r="9525" b="0"/>
                  <wp:docPr id="1035" name="Image 1035" descr="http://www.bisque.com/tom/catalog/images/ngc4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http://www.bisque.com/tom/catalog/images/ngc4170.jpg"/>
                          <pic:cNvPicPr>
                            <a:picLocks noChangeAspect="1" noChangeArrowheads="1"/>
                          </pic:cNvPicPr>
                        </pic:nvPicPr>
                        <pic:blipFill>
                          <a:blip r:embed="rId669" cstate="print"/>
                          <a:srcRect/>
                          <a:stretch>
                            <a:fillRect/>
                          </a:stretch>
                        </pic:blipFill>
                        <pic:spPr bwMode="auto">
                          <a:xfrm>
                            <a:off x="0" y="0"/>
                            <a:ext cx="5210175" cy="4253230"/>
                          </a:xfrm>
                          <a:prstGeom prst="rect">
                            <a:avLst/>
                          </a:prstGeom>
                          <a:noFill/>
                          <a:ln w="9525">
                            <a:noFill/>
                            <a:miter lim="800000"/>
                            <a:headEnd/>
                            <a:tailEnd/>
                          </a:ln>
                        </pic:spPr>
                      </pic:pic>
                    </a:graphicData>
                  </a:graphic>
                </wp:inline>
              </w:drawing>
            </w:r>
            <w:r w:rsidR="00F373A8" w:rsidRPr="00DD7537">
              <w:rPr>
                <w:rFonts w:ascii="Verdana" w:hAnsi="Verdana"/>
                <w:sz w:val="20"/>
                <w:szCs w:val="20"/>
              </w:rPr>
              <w:br/>
            </w:r>
            <w:hyperlink r:id="rId670" w:history="1">
              <w:r w:rsidR="00DD7537" w:rsidRPr="00DD7537">
                <w:rPr>
                  <w:rStyle w:val="Lienhypertexte"/>
                  <w:rFonts w:ascii="Verdana" w:hAnsi="Verdana"/>
                  <w:i/>
                  <w:iCs/>
                  <w:sz w:val="20"/>
                  <w:szCs w:val="20"/>
                </w:rPr>
                <w:t>Version 6 de TheSky</w:t>
              </w:r>
            </w:hyperlink>
            <w:r w:rsidR="00DD7537">
              <w:br/>
            </w:r>
            <w:r w:rsidR="00DD7537" w:rsidRPr="00DD7537">
              <w:rPr>
                <w:rFonts w:ascii="Verdana" w:hAnsi="Verdana"/>
                <w:sz w:val="20"/>
                <w:szCs w:val="20"/>
              </w:rPr>
              <w:t>NGC 4170 Explained - image</w:t>
            </w:r>
            <w:r w:rsidR="00DD7537">
              <w:t xml:space="preserve"> </w:t>
            </w:r>
            <w:hyperlink r:id="rId671" w:history="1">
              <w:r w:rsidR="00DD7537" w:rsidRPr="00DD7537">
                <w:rPr>
                  <w:rStyle w:val="Lienhypertexte"/>
                  <w:rFonts w:ascii="Verdana" w:hAnsi="Verdana"/>
                  <w:sz w:val="20"/>
                  <w:szCs w:val="20"/>
                </w:rPr>
                <w:t>RealSky/DSS Copyright</w:t>
              </w:r>
            </w:hyperlink>
          </w:p>
          <w:p w:rsidR="00DD7537" w:rsidRDefault="00963DE3" w:rsidP="00DD7537">
            <w:pPr>
              <w:pStyle w:val="NormalWeb"/>
            </w:pPr>
            <w:hyperlink r:id="rId672" w:history="1">
              <w:r w:rsidR="00DD7537" w:rsidRPr="00DD7537">
                <w:rPr>
                  <w:rStyle w:val="Lienhypertexte"/>
                  <w:rFonts w:ascii="Verdana" w:hAnsi="Verdana"/>
                  <w:sz w:val="20"/>
                  <w:szCs w:val="20"/>
                </w:rPr>
                <w:t>Du projet de NGC/IC la page</w:t>
              </w:r>
            </w:hyperlink>
            <w:r w:rsidR="00DD7537">
              <w:t xml:space="preserve"> </w:t>
            </w:r>
            <w:r w:rsidR="00DD7537" w:rsidRPr="00DD7537">
              <w:rPr>
                <w:rFonts w:ascii="Verdana" w:hAnsi="Verdana"/>
                <w:sz w:val="20"/>
                <w:szCs w:val="20"/>
              </w:rPr>
              <w:t xml:space="preserve">ici est une synthèse complète de l'histoire de l'objet avec d'autres dans le même domaine. En employant cette page vous pouvez écrire n'importe quel objet de NGC/IC en question et obtenir une réponse très détaillée. </w:t>
            </w:r>
            <w:r w:rsidR="00DD7537" w:rsidRPr="00351874">
              <w:rPr>
                <w:rFonts w:ascii="Verdana" w:hAnsi="Verdana"/>
                <w:sz w:val="20"/>
                <w:szCs w:val="20"/>
              </w:rPr>
              <w:t>Merci à</w:t>
            </w:r>
            <w:r w:rsidR="00DD7537">
              <w:t xml:space="preserve"> </w:t>
            </w:r>
            <w:hyperlink r:id="rId673" w:history="1">
              <w:r w:rsidR="00DD7537" w:rsidRPr="00351874">
                <w:rPr>
                  <w:rStyle w:val="Lienhypertexte"/>
                  <w:rFonts w:ascii="Verdana" w:hAnsi="Verdana"/>
                  <w:sz w:val="20"/>
                  <w:szCs w:val="20"/>
                </w:rPr>
                <w:t>Robert E. Erdmann</w:t>
              </w:r>
            </w:hyperlink>
            <w:r w:rsidR="00DD7537">
              <w:t xml:space="preserve"> </w:t>
            </w:r>
            <w:r w:rsidR="00DD7537" w:rsidRPr="00351874">
              <w:rPr>
                <w:rFonts w:ascii="Verdana" w:hAnsi="Verdana"/>
                <w:sz w:val="20"/>
                <w:szCs w:val="20"/>
              </w:rPr>
              <w:t>sont en règle.</w:t>
            </w:r>
          </w:p>
          <w:p w:rsidR="00F373A8" w:rsidRPr="00351874" w:rsidRDefault="00F373A8">
            <w:pPr>
              <w:pStyle w:val="NormalWeb"/>
            </w:pPr>
            <w:r w:rsidRPr="00351874">
              <w:t> </w:t>
            </w:r>
          </w:p>
          <w:p w:rsidR="00351874" w:rsidRDefault="00351874" w:rsidP="00351874">
            <w:pPr>
              <w:pStyle w:val="NormalWeb"/>
            </w:pPr>
            <w:r w:rsidRPr="00351874">
              <w:rPr>
                <w:rFonts w:ascii="Verdana" w:hAnsi="Verdana"/>
                <w:sz w:val="20"/>
                <w:szCs w:val="20"/>
              </w:rPr>
              <w:t>NGC 4170 et 4171. Trouvé par proche d'Arrest le groupe de quatre galaxies NGC</w:t>
            </w:r>
            <w:r>
              <w:br/>
            </w:r>
            <w:r w:rsidRPr="00351874">
              <w:rPr>
                <w:rFonts w:ascii="Verdana" w:hAnsi="Verdana"/>
                <w:sz w:val="20"/>
                <w:szCs w:val="20"/>
              </w:rPr>
              <w:t xml:space="preserve">4169, 4173, 4174, et 4175, </w:t>
            </w:r>
            <w:r w:rsidRPr="00351874">
              <w:rPr>
                <w:rStyle w:val="lev"/>
                <w:rFonts w:ascii="Verdana" w:hAnsi="Verdana"/>
                <w:sz w:val="20"/>
                <w:szCs w:val="20"/>
                <w:u w:val="single"/>
              </w:rPr>
              <w:t>ces deux objets sont probablement des étoiles prises dessus</w:t>
            </w:r>
            <w:r>
              <w:br/>
            </w:r>
            <w:r w:rsidRPr="00351874">
              <w:rPr>
                <w:rStyle w:val="lev"/>
                <w:rFonts w:ascii="Verdana" w:hAnsi="Verdana"/>
                <w:sz w:val="20"/>
                <w:szCs w:val="20"/>
                <w:u w:val="single"/>
              </w:rPr>
              <w:t>une nuit de voir inférieur à la moyenne.</w:t>
            </w:r>
            <w:r w:rsidRPr="00351874">
              <w:rPr>
                <w:rFonts w:ascii="Verdana" w:hAnsi="Verdana"/>
                <w:sz w:val="20"/>
                <w:szCs w:val="20"/>
              </w:rPr>
              <w:t xml:space="preserve"> L'observation entière de D'A (traduite à</w:t>
            </w:r>
            <w:r>
              <w:br/>
            </w:r>
            <w:r w:rsidRPr="00351874">
              <w:rPr>
                <w:rFonts w:ascii="Verdana" w:hAnsi="Verdana"/>
                <w:sz w:val="20"/>
                <w:szCs w:val="20"/>
              </w:rPr>
              <w:t>l'anglais familier par un professeur latin, et courtoisie transmise par relais de Steven Dick et</w:t>
            </w:r>
            <w:r>
              <w:br/>
            </w:r>
            <w:r w:rsidRPr="00351874">
              <w:rPr>
                <w:rFonts w:ascii="Verdana" w:hAnsi="Verdana"/>
                <w:sz w:val="20"/>
                <w:szCs w:val="20"/>
              </w:rPr>
              <w:t>Brent Archinal à USNO) lit dedans complètement :</w:t>
            </w:r>
            <w:proofErr w:type="gramStart"/>
            <w:r w:rsidRPr="00351874">
              <w:rPr>
                <w:rFonts w:ascii="Verdana" w:hAnsi="Verdana"/>
                <w:sz w:val="20"/>
                <w:szCs w:val="20"/>
              </w:rPr>
              <w:t>  "</w:t>
            </w:r>
            <w:proofErr w:type="gramEnd"/>
            <w:r w:rsidRPr="00351874">
              <w:rPr>
                <w:rFonts w:ascii="Verdana" w:hAnsi="Verdana"/>
                <w:sz w:val="20"/>
                <w:szCs w:val="20"/>
              </w:rPr>
              <w:t>En outre, je pense que je vois deux autres</w:t>
            </w:r>
            <w:r>
              <w:br/>
            </w:r>
            <w:r w:rsidRPr="00351874">
              <w:rPr>
                <w:rFonts w:ascii="Verdana" w:hAnsi="Verdana"/>
                <w:sz w:val="20"/>
                <w:szCs w:val="20"/>
              </w:rPr>
              <w:t>nébuleuses très étroitement à celle-ci [NGC 4169] ; un ciel plus clair aiderait. "Sien</w:t>
            </w:r>
            <w:r>
              <w:br/>
            </w:r>
            <w:r w:rsidRPr="00351874">
              <w:rPr>
                <w:rFonts w:ascii="Verdana" w:hAnsi="Verdana"/>
                <w:sz w:val="20"/>
                <w:szCs w:val="20"/>
              </w:rPr>
              <w:t>la note pour la nuit (10 mai 1864) lit :</w:t>
            </w:r>
            <w:proofErr w:type="gramStart"/>
            <w:r w:rsidRPr="00351874">
              <w:rPr>
                <w:rFonts w:ascii="Verdana" w:hAnsi="Verdana"/>
                <w:sz w:val="20"/>
                <w:szCs w:val="20"/>
              </w:rPr>
              <w:t>  "</w:t>
            </w:r>
            <w:proofErr w:type="gramEnd"/>
            <w:r w:rsidRPr="00351874">
              <w:rPr>
                <w:rFonts w:ascii="Verdana" w:hAnsi="Verdana"/>
                <w:sz w:val="20"/>
                <w:szCs w:val="20"/>
              </w:rPr>
              <w:t>Vent ; pas parfaitement clair." </w:t>
            </w:r>
            <w:r>
              <w:t xml:space="preserve"> </w:t>
            </w:r>
            <w:r>
              <w:br/>
            </w:r>
            <w:r w:rsidRPr="00351874">
              <w:rPr>
                <w:rFonts w:ascii="Verdana" w:hAnsi="Verdana"/>
                <w:sz w:val="20"/>
                <w:szCs w:val="20"/>
              </w:rPr>
              <w:t>les positions approximatives dans le NGC viennent apparemment de Dreyer. Et c'est</w:t>
            </w:r>
            <w:r>
              <w:br/>
            </w:r>
            <w:r w:rsidRPr="00351874">
              <w:rPr>
                <w:rFonts w:ascii="Verdana" w:hAnsi="Verdana"/>
                <w:sz w:val="20"/>
                <w:szCs w:val="20"/>
              </w:rPr>
              <w:t>ampleur des "données originales."</w:t>
            </w:r>
          </w:p>
          <w:p w:rsidR="00351874" w:rsidRDefault="00351874" w:rsidP="00351874">
            <w:pPr>
              <w:pStyle w:val="NormalWeb"/>
            </w:pPr>
            <w:bookmarkStart w:id="80" w:name="Holes_around_brighter_stars"/>
            <w:r w:rsidRPr="00351874">
              <w:rPr>
                <w:rFonts w:ascii="Verdana" w:hAnsi="Verdana"/>
                <w:b/>
                <w:bCs/>
                <w:sz w:val="20"/>
                <w:szCs w:val="20"/>
              </w:rPr>
              <w:t>Trous autour des étoiles plus lumineuses</w:t>
            </w:r>
            <w:bookmarkEnd w:id="80"/>
          </w:p>
          <w:p w:rsidR="00351874" w:rsidRDefault="00351874" w:rsidP="00351874">
            <w:pPr>
              <w:pStyle w:val="NormalWeb"/>
            </w:pPr>
            <w:r w:rsidRPr="00351874">
              <w:rPr>
                <w:rFonts w:ascii="Verdana" w:hAnsi="Verdana"/>
                <w:sz w:val="20"/>
                <w:szCs w:val="20"/>
              </w:rPr>
              <w:t>Pourquoi y a-t-il des secteurs vides des étoiles autour des étoiles plus lumineuses ?</w:t>
            </w:r>
          </w:p>
          <w:p w:rsidR="00351874" w:rsidRPr="009146F1" w:rsidRDefault="00351874">
            <w:pPr>
              <w:pStyle w:val="Titre1"/>
              <w:spacing w:line="335" w:lineRule="atLeast"/>
              <w:jc w:val="center"/>
              <w:rPr>
                <w:rFonts w:ascii="Verdana" w:hAnsi="Verdana"/>
                <w:sz w:val="20"/>
                <w:szCs w:val="20"/>
              </w:rPr>
            </w:pPr>
          </w:p>
          <w:p w:rsidR="00351874" w:rsidRDefault="00351874" w:rsidP="00351874">
            <w:pPr>
              <w:pStyle w:val="Titre1"/>
              <w:spacing w:line="335" w:lineRule="atLeast"/>
              <w:jc w:val="center"/>
            </w:pPr>
            <w:r w:rsidRPr="00351874">
              <w:rPr>
                <w:rFonts w:ascii="Verdana" w:hAnsi="Verdana"/>
                <w:sz w:val="20"/>
                <w:szCs w:val="20"/>
              </w:rPr>
              <w:t>Trou autour d'Arcturus !</w:t>
            </w:r>
            <w:r>
              <w:rPr>
                <w:rFonts w:ascii="Times New Roman" w:hAnsi="Times New Roman" w:cs="Times New Roman"/>
                <w:sz w:val="24"/>
                <w:szCs w:val="24"/>
                <w:lang w:eastAsia="fr-FR"/>
              </w:rPr>
              <w:br/>
            </w:r>
            <w:r w:rsidR="00F373A8">
              <w:rPr>
                <w:rFonts w:ascii="Trebuchet MS" w:hAnsi="Trebuchet MS"/>
                <w:noProof/>
                <w:lang w:eastAsia="fr-FR"/>
              </w:rPr>
              <w:drawing>
                <wp:inline distT="0" distB="0" distL="0" distR="0">
                  <wp:extent cx="4284980" cy="4199890"/>
                  <wp:effectExtent l="19050" t="0" r="1270" b="0"/>
                  <wp:docPr id="1036" name="Image 1036" descr="http://www.bisque.com/tom/catalog/images/arc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http://www.bisque.com/tom/catalog/images/arcturus.jpg"/>
                          <pic:cNvPicPr>
                            <a:picLocks noChangeAspect="1" noChangeArrowheads="1"/>
                          </pic:cNvPicPr>
                        </pic:nvPicPr>
                        <pic:blipFill>
                          <a:blip r:embed="rId674" cstate="print"/>
                          <a:srcRect/>
                          <a:stretch>
                            <a:fillRect/>
                          </a:stretch>
                        </pic:blipFill>
                        <pic:spPr bwMode="auto">
                          <a:xfrm>
                            <a:off x="0" y="0"/>
                            <a:ext cx="4284980" cy="4199890"/>
                          </a:xfrm>
                          <a:prstGeom prst="rect">
                            <a:avLst/>
                          </a:prstGeom>
                          <a:noFill/>
                          <a:ln w="9525">
                            <a:noFill/>
                            <a:miter lim="800000"/>
                            <a:headEnd/>
                            <a:tailEnd/>
                          </a:ln>
                        </pic:spPr>
                      </pic:pic>
                    </a:graphicData>
                  </a:graphic>
                </wp:inline>
              </w:drawing>
            </w:r>
            <w:r w:rsidR="00F373A8" w:rsidRPr="00351874">
              <w:rPr>
                <w:rFonts w:ascii="Trebuchet MS" w:hAnsi="Trebuchet MS"/>
              </w:rPr>
              <w:br/>
            </w:r>
            <w:r w:rsidRPr="00351874">
              <w:rPr>
                <w:rFonts w:ascii="Verdana" w:hAnsi="Verdana"/>
                <w:sz w:val="20"/>
                <w:szCs w:val="20"/>
              </w:rPr>
              <w:t>Que donne ? ?</w:t>
            </w:r>
          </w:p>
          <w:p w:rsidR="00351874" w:rsidRDefault="00351874" w:rsidP="00351874">
            <w:pPr>
              <w:pStyle w:val="NormalWeb"/>
            </w:pPr>
            <w:r w:rsidRPr="00351874">
              <w:rPr>
                <w:rFonts w:ascii="Verdana" w:hAnsi="Verdana"/>
                <w:sz w:val="20"/>
                <w:szCs w:val="20"/>
              </w:rPr>
              <w:t>Pourquoi y a-t-il deux étoiles près d'Arcturus ? Il y a une entrée des données et des autres de Hipparcos/Tycho des données USNO-B1. Généralement le plus précis sera l'entrée des données de Hipparcos/Tycho. Noter le Hipparcos et les données de Tycho sont extrêmement précises dans la comparaison parce qu'elles ont été créées en utilisant un satellite pour recueillir les données stellaires pas en balayant les plats photographiques. Cependant, c'est seulement seules 1 million d'étoiles ainsi il n'est pas très complet une fois comparé au</w:t>
            </w:r>
            <w:r>
              <w:t xml:space="preserve"> </w:t>
            </w:r>
            <w:hyperlink r:id="rId675" w:history="1">
              <w:r w:rsidRPr="00351874">
                <w:rPr>
                  <w:rStyle w:val="Lienhypertexte"/>
                  <w:rFonts w:ascii="Verdana" w:hAnsi="Verdana"/>
                  <w:sz w:val="20"/>
                  <w:szCs w:val="20"/>
                </w:rPr>
                <w:t>sous-ensemble UCAC2 et USNO-B1</w:t>
              </w:r>
            </w:hyperlink>
            <w:r>
              <w:t xml:space="preserve"> </w:t>
            </w:r>
            <w:r w:rsidRPr="00351874">
              <w:rPr>
                <w:rFonts w:ascii="Verdana" w:hAnsi="Verdana"/>
                <w:sz w:val="20"/>
                <w:szCs w:val="20"/>
              </w:rPr>
              <w:t>inclus avec TheSky.</w:t>
            </w:r>
          </w:p>
          <w:p w:rsidR="00351874" w:rsidRPr="009146F1" w:rsidRDefault="00351874">
            <w:pPr>
              <w:pStyle w:val="Titre1"/>
              <w:spacing w:line="335" w:lineRule="atLeast"/>
              <w:jc w:val="center"/>
              <w:rPr>
                <w:rFonts w:ascii="Verdana" w:hAnsi="Verdana"/>
                <w:sz w:val="20"/>
                <w:szCs w:val="20"/>
              </w:rPr>
            </w:pPr>
          </w:p>
          <w:p w:rsidR="00351874" w:rsidRPr="009146F1" w:rsidRDefault="00351874">
            <w:pPr>
              <w:pStyle w:val="Titre1"/>
              <w:spacing w:line="335" w:lineRule="atLeast"/>
              <w:jc w:val="center"/>
              <w:rPr>
                <w:rFonts w:ascii="Verdana" w:hAnsi="Verdana"/>
                <w:sz w:val="20"/>
                <w:szCs w:val="20"/>
              </w:rPr>
            </w:pPr>
          </w:p>
          <w:p w:rsidR="00351874" w:rsidRPr="009146F1" w:rsidRDefault="00351874">
            <w:pPr>
              <w:pStyle w:val="Titre1"/>
              <w:spacing w:line="335" w:lineRule="atLeast"/>
              <w:jc w:val="center"/>
              <w:rPr>
                <w:rFonts w:ascii="Verdana" w:hAnsi="Verdana"/>
                <w:sz w:val="20"/>
                <w:szCs w:val="20"/>
              </w:rPr>
            </w:pPr>
          </w:p>
          <w:p w:rsidR="00351874" w:rsidRPr="009146F1" w:rsidRDefault="00351874">
            <w:pPr>
              <w:pStyle w:val="Titre1"/>
              <w:spacing w:line="335" w:lineRule="atLeast"/>
              <w:jc w:val="center"/>
              <w:rPr>
                <w:rFonts w:ascii="Verdana" w:hAnsi="Verdana"/>
                <w:sz w:val="20"/>
                <w:szCs w:val="20"/>
              </w:rPr>
            </w:pPr>
          </w:p>
          <w:p w:rsidR="00351874" w:rsidRPr="009146F1" w:rsidRDefault="00351874">
            <w:pPr>
              <w:pStyle w:val="Titre1"/>
              <w:spacing w:line="335" w:lineRule="atLeast"/>
              <w:jc w:val="center"/>
              <w:rPr>
                <w:rFonts w:ascii="Verdana" w:hAnsi="Verdana"/>
                <w:sz w:val="20"/>
                <w:szCs w:val="20"/>
              </w:rPr>
            </w:pPr>
          </w:p>
          <w:p w:rsidR="00351874" w:rsidRPr="009146F1" w:rsidRDefault="00351874">
            <w:pPr>
              <w:pStyle w:val="Titre1"/>
              <w:spacing w:line="335" w:lineRule="atLeast"/>
              <w:jc w:val="center"/>
              <w:rPr>
                <w:rFonts w:ascii="Verdana" w:hAnsi="Verdana"/>
                <w:sz w:val="20"/>
                <w:szCs w:val="20"/>
              </w:rPr>
            </w:pPr>
          </w:p>
          <w:p w:rsidR="00351874" w:rsidRPr="009146F1" w:rsidRDefault="00351874">
            <w:pPr>
              <w:pStyle w:val="Titre1"/>
              <w:spacing w:line="335" w:lineRule="atLeast"/>
              <w:jc w:val="center"/>
              <w:rPr>
                <w:rFonts w:ascii="Verdana" w:hAnsi="Verdana"/>
                <w:sz w:val="20"/>
                <w:szCs w:val="20"/>
              </w:rPr>
            </w:pPr>
          </w:p>
          <w:p w:rsidR="00351874" w:rsidRPr="009146F1" w:rsidRDefault="00351874">
            <w:pPr>
              <w:pStyle w:val="Titre1"/>
              <w:spacing w:line="335" w:lineRule="atLeast"/>
              <w:jc w:val="center"/>
              <w:rPr>
                <w:rFonts w:ascii="Verdana" w:hAnsi="Verdana"/>
                <w:sz w:val="20"/>
                <w:szCs w:val="20"/>
              </w:rPr>
            </w:pPr>
          </w:p>
          <w:p w:rsidR="00351874" w:rsidRPr="009146F1" w:rsidRDefault="00351874" w:rsidP="00351874">
            <w:pPr>
              <w:pStyle w:val="Titre1"/>
              <w:spacing w:line="335" w:lineRule="atLeast"/>
              <w:jc w:val="center"/>
            </w:pPr>
            <w:r w:rsidRPr="00351874">
              <w:rPr>
                <w:rFonts w:ascii="Verdana" w:hAnsi="Verdana"/>
                <w:sz w:val="20"/>
                <w:szCs w:val="20"/>
              </w:rPr>
              <w:t>Exemple de Sirius - étoiles de Missing</w:t>
            </w:r>
            <w:r w:rsidR="00F373A8" w:rsidRPr="00351874">
              <w:rPr>
                <w:rFonts w:ascii="Verdana" w:hAnsi="Verdana"/>
                <w:sz w:val="20"/>
                <w:szCs w:val="20"/>
              </w:rPr>
              <w:br/>
            </w:r>
            <w:r w:rsidR="00F373A8">
              <w:rPr>
                <w:rFonts w:ascii="Trebuchet MS" w:hAnsi="Trebuchet MS"/>
                <w:noProof/>
                <w:lang w:eastAsia="fr-FR"/>
              </w:rPr>
              <w:drawing>
                <wp:inline distT="0" distB="0" distL="0" distR="0">
                  <wp:extent cx="4284980" cy="4444365"/>
                  <wp:effectExtent l="19050" t="0" r="1270" b="0"/>
                  <wp:docPr id="1037" name="Image 1037" descr="http://www.bisque.com/tom/catalog/images/sir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http://www.bisque.com/tom/catalog/images/sirius.jpg"/>
                          <pic:cNvPicPr>
                            <a:picLocks noChangeAspect="1" noChangeArrowheads="1"/>
                          </pic:cNvPicPr>
                        </pic:nvPicPr>
                        <pic:blipFill>
                          <a:blip r:embed="rId676" cstate="print"/>
                          <a:srcRect/>
                          <a:stretch>
                            <a:fillRect/>
                          </a:stretch>
                        </pic:blipFill>
                        <pic:spPr bwMode="auto">
                          <a:xfrm>
                            <a:off x="0" y="0"/>
                            <a:ext cx="4284980" cy="4444365"/>
                          </a:xfrm>
                          <a:prstGeom prst="rect">
                            <a:avLst/>
                          </a:prstGeom>
                          <a:noFill/>
                          <a:ln w="9525">
                            <a:noFill/>
                            <a:miter lim="800000"/>
                            <a:headEnd/>
                            <a:tailEnd/>
                          </a:ln>
                        </pic:spPr>
                      </pic:pic>
                    </a:graphicData>
                  </a:graphic>
                </wp:inline>
              </w:drawing>
            </w:r>
            <w:r w:rsidR="00F373A8" w:rsidRPr="00351874">
              <w:rPr>
                <w:rFonts w:ascii="Trebuchet MS" w:hAnsi="Trebuchet MS"/>
              </w:rPr>
              <w:br/>
            </w:r>
            <w:r w:rsidRPr="00351874">
              <w:rPr>
                <w:rFonts w:ascii="Verdana" w:hAnsi="Verdana"/>
                <w:sz w:val="20"/>
                <w:szCs w:val="20"/>
              </w:rPr>
              <w:t>Vous pouvez être sérieux !</w:t>
            </w:r>
            <w:r>
              <w:t xml:space="preserve"> </w:t>
            </w:r>
            <w:r>
              <w:br/>
            </w:r>
            <w:r w:rsidRPr="009146F1">
              <w:rPr>
                <w:rFonts w:ascii="Verdana" w:hAnsi="Verdana"/>
                <w:sz w:val="20"/>
                <w:szCs w:val="20"/>
              </w:rPr>
              <w:t>En fait c'a pu être plus mauvais !</w:t>
            </w:r>
          </w:p>
          <w:p w:rsidR="00351874" w:rsidRDefault="00351874" w:rsidP="00351874">
            <w:pPr>
              <w:pStyle w:val="Titre1"/>
              <w:spacing w:line="335" w:lineRule="atLeast"/>
              <w:jc w:val="center"/>
            </w:pPr>
            <w:r w:rsidRPr="00351874">
              <w:rPr>
                <w:rFonts w:ascii="Verdana" w:hAnsi="Verdana"/>
                <w:sz w:val="20"/>
                <w:szCs w:val="20"/>
              </w:rPr>
              <w:t xml:space="preserve">Image de la GEN 1 de </w:t>
            </w:r>
            <w:r w:rsidR="00175C2A">
              <w:rPr>
                <w:rFonts w:ascii="Verdana" w:hAnsi="Verdana"/>
                <w:sz w:val="20"/>
                <w:szCs w:val="20"/>
              </w:rPr>
              <w:t>DSS</w:t>
            </w:r>
            <w:r w:rsidRPr="00351874">
              <w:rPr>
                <w:rFonts w:ascii="Verdana" w:hAnsi="Verdana"/>
                <w:sz w:val="20"/>
                <w:szCs w:val="20"/>
              </w:rPr>
              <w:t xml:space="preserve"> de 102 CD du Palomar Sky Survey</w:t>
            </w:r>
            <w:r w:rsidR="00F373A8" w:rsidRPr="00351874">
              <w:rPr>
                <w:rFonts w:ascii="Verdana" w:hAnsi="Verdana"/>
                <w:sz w:val="20"/>
                <w:szCs w:val="20"/>
              </w:rPr>
              <w:br/>
            </w:r>
            <w:r w:rsidR="00F373A8">
              <w:rPr>
                <w:rFonts w:ascii="Trebuchet MS" w:hAnsi="Trebuchet MS"/>
                <w:noProof/>
                <w:lang w:eastAsia="fr-FR"/>
              </w:rPr>
              <w:drawing>
                <wp:inline distT="0" distB="0" distL="0" distR="0">
                  <wp:extent cx="3806190" cy="2806700"/>
                  <wp:effectExtent l="19050" t="0" r="3810" b="0"/>
                  <wp:docPr id="1038" name="Image 1038" descr="http://www.bisque.com/tom/catalog/images/sirius-d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http://www.bisque.com/tom/catalog/images/sirius-dss.jpg"/>
                          <pic:cNvPicPr>
                            <a:picLocks noChangeAspect="1" noChangeArrowheads="1"/>
                          </pic:cNvPicPr>
                        </pic:nvPicPr>
                        <pic:blipFill>
                          <a:blip r:embed="rId677" cstate="print"/>
                          <a:srcRect/>
                          <a:stretch>
                            <a:fillRect/>
                          </a:stretch>
                        </pic:blipFill>
                        <pic:spPr bwMode="auto">
                          <a:xfrm>
                            <a:off x="0" y="0"/>
                            <a:ext cx="3806190" cy="2806700"/>
                          </a:xfrm>
                          <a:prstGeom prst="rect">
                            <a:avLst/>
                          </a:prstGeom>
                          <a:noFill/>
                          <a:ln w="9525">
                            <a:noFill/>
                            <a:miter lim="800000"/>
                            <a:headEnd/>
                            <a:tailEnd/>
                          </a:ln>
                        </pic:spPr>
                      </pic:pic>
                    </a:graphicData>
                  </a:graphic>
                </wp:inline>
              </w:drawing>
            </w:r>
            <w:r w:rsidR="00F373A8" w:rsidRPr="00351874">
              <w:rPr>
                <w:rFonts w:ascii="Trebuchet MS" w:hAnsi="Trebuchet MS"/>
              </w:rPr>
              <w:br/>
            </w:r>
            <w:r w:rsidRPr="00351874">
              <w:rPr>
                <w:rFonts w:ascii="Verdana" w:hAnsi="Verdana"/>
                <w:sz w:val="20"/>
                <w:szCs w:val="20"/>
              </w:rPr>
              <w:t>D'où les autres étoiles sont venues de puis ?</w:t>
            </w:r>
          </w:p>
          <w:p w:rsidR="00351874" w:rsidRDefault="00351874" w:rsidP="00351874">
            <w:pPr>
              <w:pStyle w:val="NormalWeb"/>
            </w:pPr>
            <w:r w:rsidRPr="00351874">
              <w:rPr>
                <w:rFonts w:ascii="Verdana" w:hAnsi="Verdana"/>
                <w:sz w:val="20"/>
                <w:szCs w:val="20"/>
              </w:rPr>
              <w:t xml:space="preserve">Dans ce cas-ci Sirius se situe dans le domaine couvert par les </w:t>
            </w:r>
            <w:hyperlink r:id="rId678" w:history="1">
              <w:r w:rsidRPr="00351874">
                <w:rPr>
                  <w:rStyle w:val="Lienhypertexte"/>
                  <w:rFonts w:ascii="Verdana" w:hAnsi="Verdana"/>
                  <w:b/>
                  <w:bCs/>
                  <w:sz w:val="20"/>
                  <w:szCs w:val="20"/>
                </w:rPr>
                <w:t>données UCAC2</w:t>
              </w:r>
            </w:hyperlink>
            <w:r w:rsidRPr="00351874">
              <w:rPr>
                <w:rFonts w:ascii="Verdana" w:hAnsi="Verdana"/>
                <w:sz w:val="20"/>
                <w:szCs w:val="20"/>
              </w:rPr>
              <w:t xml:space="preserve"> très précises. Il est seulement bon à +40 degrés de déclinaison mais on peut voir qu'il y avait de meilleurs efforts déployés dans compléter le trou ici. Les données UCAC3 n'existent pas encore, accomplissant le ciel, mais quand il devient disponible TheSky le soutiendra.</w:t>
            </w:r>
            <w:r>
              <w:t xml:space="preserve"> </w:t>
            </w:r>
          </w:p>
          <w:p w:rsidR="00351874" w:rsidRDefault="00351874" w:rsidP="00351874">
            <w:pPr>
              <w:pStyle w:val="NormalWeb"/>
            </w:pPr>
            <w:r w:rsidRPr="00351874">
              <w:t> </w:t>
            </w:r>
          </w:p>
          <w:p w:rsidR="00351874" w:rsidRDefault="00351874" w:rsidP="00351874">
            <w:pPr>
              <w:pStyle w:val="NormalWeb"/>
            </w:pPr>
            <w:r w:rsidRPr="00351874">
              <w:rPr>
                <w:rFonts w:ascii="Verdana" w:hAnsi="Verdana"/>
                <w:sz w:val="20"/>
                <w:szCs w:val="20"/>
              </w:rPr>
              <w:lastRenderedPageBreak/>
              <w:t>Et pour plus sur ceci et d'autres matières relatives veuillez lisent l'article bien rédigé suivant.</w:t>
            </w:r>
          </w:p>
          <w:p w:rsidR="00CB62F7" w:rsidRDefault="00963DE3" w:rsidP="00CB62F7">
            <w:pPr>
              <w:pStyle w:val="Titre1"/>
              <w:spacing w:line="335" w:lineRule="atLeast"/>
            </w:pPr>
            <w:hyperlink r:id="rId679" w:history="1">
              <w:r w:rsidR="00CB62F7" w:rsidRPr="00CB62F7">
                <w:rPr>
                  <w:rStyle w:val="Lienhypertexte"/>
                  <w:rFonts w:ascii="Verdana" w:hAnsi="Verdana"/>
                  <w:i/>
                  <w:iCs/>
                  <w:sz w:val="20"/>
                  <w:szCs w:val="20"/>
                </w:rPr>
                <w:t>Ciel et télescope</w:t>
              </w:r>
            </w:hyperlink>
            <w:r w:rsidR="00CB62F7">
              <w:rPr>
                <w:i/>
                <w:iCs/>
              </w:rPr>
              <w:t xml:space="preserve"> </w:t>
            </w:r>
            <w:r w:rsidR="00CB62F7">
              <w:rPr>
                <w:rFonts w:ascii="Verdana" w:hAnsi="Verdana"/>
                <w:i/>
                <w:iCs/>
                <w:sz w:val="20"/>
                <w:szCs w:val="20"/>
              </w:rPr>
              <w:t>Stuart Goldman de</w:t>
            </w:r>
            <w:r w:rsidR="00CB62F7">
              <w:t xml:space="preserve"> </w:t>
            </w:r>
            <w:hyperlink r:id="rId680" w:history="1">
              <w:r w:rsidR="00CB62F7" w:rsidRPr="00CB62F7">
                <w:rPr>
                  <w:rStyle w:val="Lienhypertexte"/>
                  <w:rFonts w:ascii="Verdana" w:hAnsi="Verdana"/>
                  <w:sz w:val="20"/>
                  <w:szCs w:val="20"/>
                </w:rPr>
                <w:t>Capriciousness de catalogue d'article</w:t>
              </w:r>
            </w:hyperlink>
          </w:p>
          <w:p w:rsidR="00CB62F7" w:rsidRDefault="00F373A8" w:rsidP="00CB62F7">
            <w:pPr>
              <w:pStyle w:val="Titre1"/>
              <w:spacing w:line="335" w:lineRule="atLeast"/>
              <w:jc w:val="center"/>
            </w:pPr>
            <w:r>
              <w:rPr>
                <w:rFonts w:ascii="Trebuchet MS" w:hAnsi="Trebuchet MS"/>
                <w:noProof/>
                <w:color w:val="0000FF"/>
                <w:lang w:eastAsia="fr-FR"/>
              </w:rPr>
              <w:drawing>
                <wp:inline distT="0" distB="0" distL="0" distR="0">
                  <wp:extent cx="3290550" cy="3324225"/>
                  <wp:effectExtent l="19050" t="0" r="5100" b="0"/>
                  <wp:docPr id="1039" name="Image 1039" descr="http://www.bisque.com/tom/catalog/images/odd.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http://www.bisque.com/tom/catalog/images/odd.jpg">
                            <a:hlinkClick r:id="rId96"/>
                          </pic:cNvPr>
                          <pic:cNvPicPr>
                            <a:picLocks noChangeAspect="1" noChangeArrowheads="1"/>
                          </pic:cNvPicPr>
                        </pic:nvPicPr>
                        <pic:blipFill>
                          <a:blip r:embed="rId681" cstate="print"/>
                          <a:srcRect/>
                          <a:stretch>
                            <a:fillRect/>
                          </a:stretch>
                        </pic:blipFill>
                        <pic:spPr bwMode="auto">
                          <a:xfrm>
                            <a:off x="0" y="0"/>
                            <a:ext cx="3294072" cy="3327783"/>
                          </a:xfrm>
                          <a:prstGeom prst="rect">
                            <a:avLst/>
                          </a:prstGeom>
                          <a:noFill/>
                          <a:ln w="9525">
                            <a:noFill/>
                            <a:miter lim="800000"/>
                            <a:headEnd/>
                            <a:tailEnd/>
                          </a:ln>
                        </pic:spPr>
                      </pic:pic>
                    </a:graphicData>
                  </a:graphic>
                </wp:inline>
              </w:drawing>
            </w:r>
            <w:r w:rsidRPr="00CB62F7">
              <w:rPr>
                <w:rFonts w:ascii="Trebuchet MS" w:hAnsi="Trebuchet MS"/>
              </w:rPr>
              <w:br/>
            </w:r>
            <w:hyperlink r:id="rId682" w:history="1">
              <w:r w:rsidR="00CB62F7" w:rsidRPr="00CB62F7">
                <w:rPr>
                  <w:rStyle w:val="Lienhypertexte"/>
                  <w:rFonts w:ascii="Verdana" w:hAnsi="Verdana"/>
                  <w:sz w:val="20"/>
                  <w:szCs w:val="20"/>
                </w:rPr>
                <w:t>UCAC2 seulement tracé</w:t>
              </w:r>
            </w:hyperlink>
          </w:p>
          <w:p w:rsidR="00CB62F7" w:rsidRDefault="00CB62F7" w:rsidP="00CB62F7">
            <w:pPr>
              <w:pStyle w:val="Titre1"/>
              <w:spacing w:line="335" w:lineRule="atLeast"/>
            </w:pPr>
            <w:bookmarkStart w:id="81" w:name="GSC_Diffraction_Spike_example"/>
            <w:r>
              <w:rPr>
                <w:rFonts w:ascii="Verdana" w:hAnsi="Verdana"/>
                <w:sz w:val="20"/>
                <w:szCs w:val="20"/>
              </w:rPr>
              <w:t>Exemple de GSC Diffraction Spike</w:t>
            </w:r>
            <w:bookmarkEnd w:id="81"/>
          </w:p>
          <w:p w:rsidR="00CB62F7" w:rsidRDefault="00CB62F7" w:rsidP="00CB62F7">
            <w:pPr>
              <w:pStyle w:val="NormalWeb"/>
            </w:pPr>
            <w:r w:rsidRPr="00CB62F7">
              <w:rPr>
                <w:rFonts w:ascii="Verdana" w:hAnsi="Verdana"/>
                <w:sz w:val="20"/>
                <w:szCs w:val="20"/>
              </w:rPr>
              <w:t>Maintenant le GIF animated suivant démontre les erreurs communes de GSC. La note quand les données de GSC sont permises l'étoile Aldebaran a les étoiles tracées qui semblent être les transitoires de diffraction de l'araignée secondaire du télescope.</w:t>
            </w:r>
          </w:p>
          <w:p w:rsidR="00CB62F7" w:rsidRDefault="00F373A8" w:rsidP="00CB62F7">
            <w:pPr>
              <w:pStyle w:val="NormalWeb"/>
            </w:pPr>
            <w:r w:rsidRPr="00CB62F7">
              <w:t> </w:t>
            </w:r>
            <w:bookmarkStart w:id="82" w:name="How_can_I_DISABLE_the_annoying_GSC_prone"/>
          </w:p>
          <w:bookmarkEnd w:id="82"/>
          <w:p w:rsidR="00CB62F7" w:rsidRDefault="00CB62F7" w:rsidP="00CB62F7">
            <w:pPr>
              <w:pStyle w:val="NormalWeb"/>
            </w:pPr>
            <w:r w:rsidRPr="00CB62F7">
              <w:rPr>
                <w:rFonts w:ascii="Verdana" w:hAnsi="Verdana"/>
                <w:color w:val="FF0000"/>
                <w:sz w:val="20"/>
                <w:szCs w:val="20"/>
              </w:rPr>
              <w:t>Comment ose-t-il I DISABLE l'ensemble de données sujet aux erreurs ennuyant de GSC ?</w:t>
            </w:r>
          </w:p>
          <w:p w:rsidR="00CB62F7" w:rsidRDefault="00CB62F7" w:rsidP="00CB62F7">
            <w:pPr>
              <w:pStyle w:val="NormalWeb"/>
            </w:pPr>
            <w:r w:rsidRPr="00CB62F7">
              <w:rPr>
                <w:rFonts w:ascii="Verdana" w:hAnsi="Verdana"/>
                <w:sz w:val="20"/>
                <w:szCs w:val="20"/>
              </w:rPr>
              <w:t>Assez facile !</w:t>
            </w:r>
          </w:p>
          <w:p w:rsidR="00CB62F7" w:rsidRDefault="00F373A8" w:rsidP="00CB62F7">
            <w:pPr>
              <w:pStyle w:val="NormalWeb"/>
            </w:pPr>
            <w:r w:rsidRPr="00CB62F7">
              <w:br/>
            </w:r>
            <w:r w:rsidR="00CB62F7">
              <w:rPr>
                <w:rFonts w:ascii="Verdana" w:hAnsi="Verdana"/>
                <w:sz w:val="20"/>
                <w:szCs w:val="20"/>
              </w:rPr>
              <w:t xml:space="preserve">utilitsez </w:t>
            </w:r>
            <w:r w:rsidRPr="00CB62F7">
              <w:rPr>
                <w:rFonts w:ascii="Verdana" w:hAnsi="Verdana"/>
                <w:sz w:val="20"/>
                <w:szCs w:val="20"/>
              </w:rPr>
              <w:t xml:space="preserve">View | Stellar Options | Catalogs/Astrometry </w:t>
            </w:r>
            <w:r w:rsidR="00CB62F7" w:rsidRPr="00CB62F7">
              <w:rPr>
                <w:rFonts w:ascii="Verdana" w:hAnsi="Verdana"/>
                <w:sz w:val="20"/>
                <w:szCs w:val="20"/>
              </w:rPr>
              <w:t>et enlever la marque de contrôle à côté de l'étoile Catalog de Guide.</w:t>
            </w:r>
          </w:p>
          <w:p w:rsidR="00CB62F7" w:rsidRDefault="00CB62F7">
            <w:pPr>
              <w:pStyle w:val="Titre1"/>
              <w:spacing w:line="335" w:lineRule="atLeast"/>
              <w:jc w:val="center"/>
              <w:rPr>
                <w:rFonts w:ascii="Verdana" w:hAnsi="Verdana"/>
                <w:sz w:val="20"/>
                <w:szCs w:val="20"/>
              </w:rPr>
            </w:pPr>
          </w:p>
          <w:p w:rsidR="00CB62F7" w:rsidRDefault="00CB62F7">
            <w:pPr>
              <w:pStyle w:val="Titre1"/>
              <w:spacing w:line="335" w:lineRule="atLeast"/>
              <w:jc w:val="center"/>
              <w:rPr>
                <w:rFonts w:ascii="Verdana" w:hAnsi="Verdana"/>
                <w:sz w:val="20"/>
                <w:szCs w:val="20"/>
              </w:rPr>
            </w:pPr>
          </w:p>
          <w:p w:rsidR="00CB62F7" w:rsidRDefault="00CB62F7">
            <w:pPr>
              <w:pStyle w:val="Titre1"/>
              <w:spacing w:line="335" w:lineRule="atLeast"/>
              <w:jc w:val="center"/>
              <w:rPr>
                <w:rFonts w:ascii="Verdana" w:hAnsi="Verdana"/>
                <w:sz w:val="20"/>
                <w:szCs w:val="20"/>
              </w:rPr>
            </w:pPr>
          </w:p>
          <w:p w:rsidR="00CB62F7" w:rsidRDefault="00CB62F7">
            <w:pPr>
              <w:pStyle w:val="Titre1"/>
              <w:spacing w:line="335" w:lineRule="atLeast"/>
              <w:jc w:val="center"/>
              <w:rPr>
                <w:rFonts w:ascii="Verdana" w:hAnsi="Verdana"/>
                <w:sz w:val="20"/>
                <w:szCs w:val="20"/>
              </w:rPr>
            </w:pPr>
          </w:p>
          <w:p w:rsidR="00CB62F7" w:rsidRDefault="00CB62F7">
            <w:pPr>
              <w:pStyle w:val="Titre1"/>
              <w:spacing w:line="335" w:lineRule="atLeast"/>
              <w:jc w:val="center"/>
              <w:rPr>
                <w:rFonts w:ascii="Verdana" w:hAnsi="Verdana"/>
                <w:sz w:val="20"/>
                <w:szCs w:val="20"/>
              </w:rPr>
            </w:pPr>
          </w:p>
          <w:p w:rsidR="00CB62F7" w:rsidRDefault="00CB62F7">
            <w:pPr>
              <w:pStyle w:val="Titre1"/>
              <w:spacing w:line="335" w:lineRule="atLeast"/>
              <w:jc w:val="center"/>
              <w:rPr>
                <w:rFonts w:ascii="Verdana" w:hAnsi="Verdana"/>
                <w:sz w:val="20"/>
                <w:szCs w:val="20"/>
              </w:rPr>
            </w:pPr>
          </w:p>
          <w:p w:rsidR="00CB62F7" w:rsidRDefault="00CB62F7">
            <w:pPr>
              <w:pStyle w:val="Titre1"/>
              <w:spacing w:line="335" w:lineRule="atLeast"/>
              <w:jc w:val="center"/>
              <w:rPr>
                <w:rFonts w:ascii="Verdana" w:hAnsi="Verdana"/>
                <w:sz w:val="20"/>
                <w:szCs w:val="20"/>
              </w:rPr>
            </w:pPr>
          </w:p>
          <w:p w:rsidR="00370397" w:rsidRDefault="00CB62F7" w:rsidP="00370397">
            <w:pPr>
              <w:pStyle w:val="Titre1"/>
              <w:spacing w:line="335" w:lineRule="atLeast"/>
              <w:jc w:val="center"/>
            </w:pPr>
            <w:r w:rsidRPr="00370397">
              <w:rPr>
                <w:rFonts w:ascii="Verdana" w:hAnsi="Verdana"/>
                <w:sz w:val="20"/>
                <w:szCs w:val="20"/>
              </w:rPr>
              <w:lastRenderedPageBreak/>
              <w:t>Erreur de données de GSC autour d'Aldeberan</w:t>
            </w:r>
            <w:r w:rsidR="00F373A8" w:rsidRPr="00370397">
              <w:rPr>
                <w:rFonts w:ascii="Verdana" w:hAnsi="Verdana"/>
              </w:rPr>
              <w:br/>
            </w:r>
            <w:r w:rsidR="00F373A8">
              <w:rPr>
                <w:rFonts w:ascii="Trebuchet MS" w:hAnsi="Trebuchet MS"/>
                <w:noProof/>
                <w:lang w:eastAsia="fr-FR"/>
              </w:rPr>
              <w:drawing>
                <wp:inline distT="0" distB="0" distL="0" distR="0">
                  <wp:extent cx="4072255" cy="3710940"/>
                  <wp:effectExtent l="19050" t="0" r="4445" b="0"/>
                  <wp:docPr id="1040" name="Image 1040" descr="http://www.bisque.com/tom/catalog/images/do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http://www.bisque.com/tom/catalog/images/done.gif"/>
                          <pic:cNvPicPr>
                            <a:picLocks noChangeAspect="1" noChangeArrowheads="1"/>
                          </pic:cNvPicPr>
                        </pic:nvPicPr>
                        <pic:blipFill>
                          <a:blip r:embed="rId683" cstate="print"/>
                          <a:srcRect/>
                          <a:stretch>
                            <a:fillRect/>
                          </a:stretch>
                        </pic:blipFill>
                        <pic:spPr bwMode="auto">
                          <a:xfrm>
                            <a:off x="0" y="0"/>
                            <a:ext cx="4072255" cy="3710940"/>
                          </a:xfrm>
                          <a:prstGeom prst="rect">
                            <a:avLst/>
                          </a:prstGeom>
                          <a:noFill/>
                          <a:ln w="9525">
                            <a:noFill/>
                            <a:miter lim="800000"/>
                            <a:headEnd/>
                            <a:tailEnd/>
                          </a:ln>
                        </pic:spPr>
                      </pic:pic>
                    </a:graphicData>
                  </a:graphic>
                </wp:inline>
              </w:drawing>
            </w:r>
            <w:r w:rsidR="00F373A8" w:rsidRPr="00370397">
              <w:rPr>
                <w:rFonts w:ascii="Trebuchet MS" w:hAnsi="Trebuchet MS"/>
              </w:rPr>
              <w:br/>
            </w:r>
            <w:r w:rsidR="00370397" w:rsidRPr="00370397">
              <w:rPr>
                <w:rFonts w:ascii="Verdana" w:hAnsi="Verdana"/>
                <w:sz w:val="20"/>
                <w:szCs w:val="20"/>
              </w:rPr>
              <w:t>Comment est-ce que ce peut être ? ?</w:t>
            </w:r>
          </w:p>
          <w:p w:rsidR="00370397" w:rsidRDefault="00370397" w:rsidP="00370397">
            <w:pPr>
              <w:pStyle w:val="NormalWeb"/>
            </w:pPr>
            <w:r w:rsidRPr="00370397">
              <w:rPr>
                <w:rFonts w:ascii="Verdana" w:hAnsi="Verdana"/>
                <w:sz w:val="20"/>
                <w:szCs w:val="20"/>
              </w:rPr>
              <w:t>Voici exactement comment et pourquoi ceci se produit.</w:t>
            </w:r>
          </w:p>
          <w:p w:rsidR="00370397" w:rsidRDefault="00370397" w:rsidP="00370397">
            <w:pPr>
              <w:pStyle w:val="NormalWeb"/>
            </w:pPr>
            <w:r w:rsidRPr="00370397">
              <w:t> </w:t>
            </w:r>
          </w:p>
          <w:p w:rsidR="00370397" w:rsidRDefault="00370397" w:rsidP="00370397">
            <w:pPr>
              <w:pStyle w:val="NormalWeb"/>
            </w:pPr>
            <w:r w:rsidRPr="00370397">
              <w:rPr>
                <w:rFonts w:ascii="Verdana" w:hAnsi="Verdana"/>
                <w:sz w:val="20"/>
                <w:szCs w:val="20"/>
              </w:rPr>
              <w:t xml:space="preserve">En regardant le plat photographique original des données de </w:t>
            </w:r>
            <w:r w:rsidR="00175C2A">
              <w:rPr>
                <w:rFonts w:ascii="Verdana" w:hAnsi="Verdana"/>
                <w:sz w:val="20"/>
                <w:szCs w:val="20"/>
              </w:rPr>
              <w:t>DSS</w:t>
            </w:r>
            <w:r w:rsidRPr="00370397">
              <w:rPr>
                <w:rFonts w:ascii="Verdana" w:hAnsi="Verdana"/>
                <w:sz w:val="20"/>
                <w:szCs w:val="20"/>
              </w:rPr>
              <w:t xml:space="preserve"> (des données de GSC ont été créées avec) on peut voir comment cette sorte de chose peut se produire.</w:t>
            </w:r>
          </w:p>
          <w:p w:rsidR="00370397" w:rsidRPr="00370397" w:rsidRDefault="00F373A8" w:rsidP="00370397">
            <w:pPr>
              <w:pStyle w:val="Titre1"/>
              <w:spacing w:line="335" w:lineRule="atLeast"/>
              <w:jc w:val="center"/>
              <w:rPr>
                <w:lang w:val="en-US"/>
              </w:rPr>
            </w:pPr>
            <w:r w:rsidRPr="00F373A8">
              <w:rPr>
                <w:rFonts w:ascii="Verdana" w:hAnsi="Verdana"/>
                <w:sz w:val="20"/>
                <w:szCs w:val="20"/>
                <w:lang w:val="en-US"/>
              </w:rPr>
              <w:t>102 CD's the DSS 1 Sky Survey</w:t>
            </w:r>
            <w:r w:rsidRPr="00F373A8">
              <w:rPr>
                <w:rFonts w:ascii="Trebuchet MS" w:hAnsi="Trebuchet MS"/>
                <w:lang w:val="en-US"/>
              </w:rPr>
              <w:br/>
            </w:r>
            <w:r>
              <w:rPr>
                <w:rFonts w:ascii="Trebuchet MS" w:hAnsi="Trebuchet MS"/>
                <w:noProof/>
                <w:lang w:eastAsia="fr-FR"/>
              </w:rPr>
              <w:drawing>
                <wp:inline distT="0" distB="0" distL="0" distR="0">
                  <wp:extent cx="4284980" cy="3359785"/>
                  <wp:effectExtent l="19050" t="0" r="1270" b="0"/>
                  <wp:docPr id="1041" name="Image 1041" descr="http://www.bisque.com/tom/catalog/images/dss-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http://www.bisque.com/tom/catalog/images/dss-data.jpg"/>
                          <pic:cNvPicPr>
                            <a:picLocks noChangeAspect="1" noChangeArrowheads="1"/>
                          </pic:cNvPicPr>
                        </pic:nvPicPr>
                        <pic:blipFill>
                          <a:blip r:embed="rId684" cstate="print"/>
                          <a:srcRect/>
                          <a:stretch>
                            <a:fillRect/>
                          </a:stretch>
                        </pic:blipFill>
                        <pic:spPr bwMode="auto">
                          <a:xfrm>
                            <a:off x="0" y="0"/>
                            <a:ext cx="4284980" cy="3359785"/>
                          </a:xfrm>
                          <a:prstGeom prst="rect">
                            <a:avLst/>
                          </a:prstGeom>
                          <a:noFill/>
                          <a:ln w="9525">
                            <a:noFill/>
                            <a:miter lim="800000"/>
                            <a:headEnd/>
                            <a:tailEnd/>
                          </a:ln>
                        </pic:spPr>
                      </pic:pic>
                    </a:graphicData>
                  </a:graphic>
                </wp:inline>
              </w:drawing>
            </w:r>
            <w:r w:rsidRPr="00F373A8">
              <w:rPr>
                <w:rFonts w:ascii="Trebuchet MS" w:hAnsi="Trebuchet MS"/>
                <w:lang w:val="en-US"/>
              </w:rPr>
              <w:br/>
            </w:r>
            <w:proofErr w:type="gramStart"/>
            <w:r w:rsidR="003639F2">
              <w:rPr>
                <w:rFonts w:ascii="Verdana" w:hAnsi="Verdana"/>
                <w:sz w:val="20"/>
                <w:szCs w:val="20"/>
                <w:lang w:val="en-US"/>
              </w:rPr>
              <w:t>Yuck !</w:t>
            </w:r>
            <w:proofErr w:type="gramEnd"/>
          </w:p>
          <w:p w:rsidR="00370397" w:rsidRDefault="00370397" w:rsidP="00370397">
            <w:pPr>
              <w:pStyle w:val="NormalWeb"/>
            </w:pPr>
            <w:r w:rsidRPr="00370397">
              <w:rPr>
                <w:rFonts w:ascii="Verdana" w:hAnsi="Verdana"/>
                <w:sz w:val="20"/>
                <w:szCs w:val="20"/>
              </w:rPr>
              <w:t>Il convient noter que même après que traçant 1 milliard d'étoiles des pleins 80 gigaoctets USNO-B1, les Hipparcos/Tycho et les</w:t>
            </w:r>
            <w:r>
              <w:t xml:space="preserve"> </w:t>
            </w:r>
            <w:hyperlink r:id="rId685" w:history="1">
              <w:r w:rsidRPr="00370397">
                <w:rPr>
                  <w:rStyle w:val="Lienhypertexte"/>
                  <w:rFonts w:ascii="Verdana" w:hAnsi="Verdana"/>
                  <w:sz w:val="20"/>
                  <w:szCs w:val="20"/>
                </w:rPr>
                <w:t>UCAC2</w:t>
              </w:r>
            </w:hyperlink>
            <w:r>
              <w:t xml:space="preserve"> </w:t>
            </w:r>
            <w:proofErr w:type="gramStart"/>
            <w:r w:rsidRPr="00370397">
              <w:rPr>
                <w:rFonts w:ascii="Verdana" w:hAnsi="Verdana"/>
                <w:sz w:val="20"/>
                <w:szCs w:val="20"/>
              </w:rPr>
              <w:t>il restent</w:t>
            </w:r>
            <w:proofErr w:type="gramEnd"/>
            <w:r w:rsidRPr="00370397">
              <w:rPr>
                <w:rFonts w:ascii="Verdana" w:hAnsi="Verdana"/>
                <w:sz w:val="20"/>
                <w:szCs w:val="20"/>
              </w:rPr>
              <w:t xml:space="preserve"> seulement 3 étoiles étant tracées dans le halo autour de l'étoile.</w:t>
            </w:r>
          </w:p>
          <w:p w:rsidR="00370397" w:rsidRPr="009146F1" w:rsidRDefault="00370397" w:rsidP="00370397">
            <w:pPr>
              <w:pStyle w:val="Titre1"/>
              <w:spacing w:line="335" w:lineRule="atLeast"/>
              <w:jc w:val="center"/>
              <w:rPr>
                <w:rFonts w:ascii="Verdana" w:hAnsi="Verdana"/>
                <w:sz w:val="20"/>
                <w:szCs w:val="20"/>
              </w:rPr>
            </w:pPr>
          </w:p>
          <w:p w:rsidR="00F373A8" w:rsidRPr="003639F2" w:rsidRDefault="00370397" w:rsidP="00370397">
            <w:pPr>
              <w:pStyle w:val="Titre1"/>
              <w:spacing w:line="335" w:lineRule="atLeast"/>
              <w:jc w:val="center"/>
              <w:rPr>
                <w:rFonts w:ascii="Trebuchet MS" w:hAnsi="Trebuchet MS"/>
              </w:rPr>
            </w:pPr>
            <w:r w:rsidRPr="003639F2">
              <w:rPr>
                <w:rFonts w:ascii="Verdana" w:hAnsi="Verdana"/>
                <w:sz w:val="20"/>
                <w:szCs w:val="20"/>
              </w:rPr>
              <w:lastRenderedPageBreak/>
              <w:t>Étoiles toujours absentes ? ! ?</w:t>
            </w:r>
            <w:r w:rsidR="00F373A8" w:rsidRPr="003639F2">
              <w:rPr>
                <w:rFonts w:ascii="Trebuchet MS" w:hAnsi="Trebuchet MS"/>
              </w:rPr>
              <w:br/>
            </w:r>
            <w:r w:rsidR="00F373A8">
              <w:rPr>
                <w:rFonts w:ascii="Trebuchet MS" w:hAnsi="Trebuchet MS"/>
                <w:noProof/>
                <w:lang w:eastAsia="fr-FR"/>
              </w:rPr>
              <w:drawing>
                <wp:inline distT="0" distB="0" distL="0" distR="0">
                  <wp:extent cx="3806190" cy="3476625"/>
                  <wp:effectExtent l="19050" t="0" r="3810" b="0"/>
                  <wp:docPr id="1042" name="Image 1042" descr="http://www.bisque.com/tom/catalog/images/bill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http://www.bisque.com/tom/catalog/images/billion.jpg"/>
                          <pic:cNvPicPr>
                            <a:picLocks noChangeAspect="1" noChangeArrowheads="1"/>
                          </pic:cNvPicPr>
                        </pic:nvPicPr>
                        <pic:blipFill>
                          <a:blip r:embed="rId686" cstate="print"/>
                          <a:srcRect/>
                          <a:stretch>
                            <a:fillRect/>
                          </a:stretch>
                        </pic:blipFill>
                        <pic:spPr bwMode="auto">
                          <a:xfrm>
                            <a:off x="0" y="0"/>
                            <a:ext cx="3806190" cy="3476625"/>
                          </a:xfrm>
                          <a:prstGeom prst="rect">
                            <a:avLst/>
                          </a:prstGeom>
                          <a:noFill/>
                          <a:ln w="9525">
                            <a:noFill/>
                            <a:miter lim="800000"/>
                            <a:headEnd/>
                            <a:tailEnd/>
                          </a:ln>
                        </pic:spPr>
                      </pic:pic>
                    </a:graphicData>
                  </a:graphic>
                </wp:inline>
              </w:drawing>
            </w:r>
            <w:r w:rsidR="00F373A8" w:rsidRPr="003639F2">
              <w:rPr>
                <w:rFonts w:ascii="Trebuchet MS" w:hAnsi="Trebuchet MS"/>
              </w:rPr>
              <w:br/>
            </w:r>
            <w:r w:rsidR="003639F2" w:rsidRPr="003639F2">
              <w:rPr>
                <w:rFonts w:ascii="Verdana" w:hAnsi="Verdana"/>
                <w:sz w:val="20"/>
                <w:szCs w:val="20"/>
              </w:rPr>
              <w:t>Quel prochain ?</w:t>
            </w:r>
          </w:p>
          <w:p w:rsidR="003639F2" w:rsidRDefault="003639F2" w:rsidP="003639F2">
            <w:pPr>
              <w:pStyle w:val="NormalWeb"/>
            </w:pPr>
            <w:r w:rsidRPr="003639F2">
              <w:rPr>
                <w:rFonts w:ascii="Verdana" w:hAnsi="Verdana"/>
                <w:sz w:val="20"/>
                <w:szCs w:val="20"/>
              </w:rPr>
              <w:t>La prochaine étape serait de faire compléter à quelqu'un concentrer leurs efforts sur les étoiles plus lumineuses et les trous en exécutant exactement l'astrometry/photométrie sur toutes les étoiles dans les secteurs absents. En fait ce peut être un effort continu déjà !</w:t>
            </w:r>
            <w:r>
              <w:br/>
            </w:r>
            <w:r w:rsidRPr="003639F2">
              <w:t> </w:t>
            </w:r>
          </w:p>
          <w:p w:rsidR="003639F2" w:rsidRDefault="003639F2" w:rsidP="003639F2">
            <w:pPr>
              <w:pStyle w:val="NormalWeb"/>
            </w:pPr>
            <w:r w:rsidRPr="009146F1">
              <w:rPr>
                <w:rFonts w:ascii="Verdana" w:hAnsi="Verdana"/>
                <w:b/>
                <w:bCs/>
                <w:sz w:val="20"/>
                <w:szCs w:val="20"/>
              </w:rPr>
              <w:t xml:space="preserve">M67 </w:t>
            </w:r>
            <w:r w:rsidR="009146F1" w:rsidRPr="009146F1">
              <w:rPr>
                <w:rFonts w:ascii="Verdana" w:hAnsi="Verdana"/>
                <w:b/>
                <w:bCs/>
                <w:sz w:val="20"/>
                <w:szCs w:val="20"/>
              </w:rPr>
              <w:t>Amas</w:t>
            </w:r>
            <w:r w:rsidR="009146F1" w:rsidRPr="009146F1">
              <w:rPr>
                <w:b/>
                <w:sz w:val="20"/>
                <w:szCs w:val="20"/>
              </w:rPr>
              <w:t xml:space="preserve"> </w:t>
            </w:r>
            <w:r w:rsidR="009146F1" w:rsidRPr="009146F1">
              <w:rPr>
                <w:rFonts w:ascii="Verdana" w:hAnsi="Verdana"/>
                <w:b/>
                <w:sz w:val="20"/>
                <w:szCs w:val="20"/>
              </w:rPr>
              <w:t>ouvert</w:t>
            </w:r>
            <w:r w:rsidRPr="009146F1">
              <w:rPr>
                <w:rFonts w:ascii="Verdana" w:hAnsi="Verdana"/>
              </w:rPr>
              <w:t xml:space="preserve"> </w:t>
            </w:r>
            <w:r w:rsidRPr="003639F2">
              <w:rPr>
                <w:rFonts w:ascii="Verdana" w:hAnsi="Verdana"/>
                <w:sz w:val="20"/>
                <w:szCs w:val="20"/>
              </w:rPr>
              <w:t>un plus d'exemple définissant des trous dans les faisceaux globulaires.</w:t>
            </w:r>
          </w:p>
          <w:p w:rsidR="003639F2" w:rsidRDefault="003639F2" w:rsidP="003639F2">
            <w:pPr>
              <w:pStyle w:val="NormalWeb"/>
            </w:pPr>
            <w:r w:rsidRPr="003639F2">
              <w:rPr>
                <w:rFonts w:ascii="Verdana" w:hAnsi="Verdana"/>
                <w:sz w:val="20"/>
                <w:szCs w:val="20"/>
              </w:rPr>
              <w:t>Un autre exemple "des données ratty" est les coordonnées suivantes dans le ciel en employant seulement les données de GSC.</w:t>
            </w:r>
          </w:p>
          <w:p w:rsidR="003639F2" w:rsidRDefault="003639F2" w:rsidP="003639F2">
            <w:pPr>
              <w:pStyle w:val="Titre1"/>
              <w:spacing w:line="335" w:lineRule="atLeast"/>
            </w:pPr>
            <w:r w:rsidRPr="003639F2">
              <w:rPr>
                <w:rFonts w:ascii="Verdana" w:hAnsi="Verdana"/>
                <w:sz w:val="20"/>
                <w:szCs w:val="20"/>
              </w:rPr>
              <w:t>Le monolithe</w:t>
            </w:r>
          </w:p>
          <w:p w:rsidR="003639F2" w:rsidRDefault="003639F2" w:rsidP="003639F2">
            <w:pPr>
              <w:pStyle w:val="NormalWeb"/>
              <w:rPr>
                <w:rFonts w:ascii="Verdana" w:hAnsi="Verdana"/>
                <w:sz w:val="20"/>
                <w:szCs w:val="20"/>
              </w:rPr>
            </w:pPr>
            <w:r w:rsidRPr="003639F2">
              <w:rPr>
                <w:rFonts w:ascii="Verdana" w:hAnsi="Verdana"/>
                <w:sz w:val="20"/>
                <w:szCs w:val="20"/>
              </w:rPr>
              <w:t>La note quand les données de GSC ont été créées (en balayant les plats photographiques et en estimant des positions et des grandeurs d'étoiles) quelque chose avait bloqué une grande partie du plat photographique ayant pour résultat les étoiles absentes. Aucun ce n'est pas 2001 un Space Odyssey !</w:t>
            </w:r>
          </w:p>
          <w:p w:rsidR="00F373A8" w:rsidRPr="003639F2" w:rsidRDefault="003639F2" w:rsidP="003639F2">
            <w:pPr>
              <w:pStyle w:val="NormalWeb"/>
              <w:jc w:val="center"/>
            </w:pPr>
            <w:r>
              <w:rPr>
                <w:rFonts w:ascii="Verdana" w:hAnsi="Verdana"/>
                <w:sz w:val="20"/>
                <w:szCs w:val="20"/>
              </w:rPr>
              <w:t>Erreur de données de GSC !</w:t>
            </w:r>
            <w:r w:rsidR="00F373A8" w:rsidRPr="003639F2">
              <w:br/>
            </w:r>
            <w:r w:rsidR="00F373A8">
              <w:rPr>
                <w:noProof/>
              </w:rPr>
              <w:drawing>
                <wp:inline distT="0" distB="0" distL="0" distR="0">
                  <wp:extent cx="4348480" cy="1595120"/>
                  <wp:effectExtent l="19050" t="0" r="0" b="0"/>
                  <wp:docPr id="1043" name="Image 1043" descr="http://www.bisque.com/tom/catalog/images/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http://www.bisque.com/tom/catalog/images/mono.jpg"/>
                          <pic:cNvPicPr>
                            <a:picLocks noChangeAspect="1" noChangeArrowheads="1"/>
                          </pic:cNvPicPr>
                        </pic:nvPicPr>
                        <pic:blipFill>
                          <a:blip r:embed="rId687" cstate="print"/>
                          <a:srcRect/>
                          <a:stretch>
                            <a:fillRect/>
                          </a:stretch>
                        </pic:blipFill>
                        <pic:spPr bwMode="auto">
                          <a:xfrm>
                            <a:off x="0" y="0"/>
                            <a:ext cx="4348480" cy="1595120"/>
                          </a:xfrm>
                          <a:prstGeom prst="rect">
                            <a:avLst/>
                          </a:prstGeom>
                          <a:noFill/>
                          <a:ln w="9525">
                            <a:noFill/>
                            <a:miter lim="800000"/>
                            <a:headEnd/>
                            <a:tailEnd/>
                          </a:ln>
                        </pic:spPr>
                      </pic:pic>
                    </a:graphicData>
                  </a:graphic>
                </wp:inline>
              </w:drawing>
            </w:r>
            <w:r w:rsidR="00F373A8" w:rsidRPr="003639F2">
              <w:br/>
            </w:r>
            <w:r w:rsidRPr="003639F2">
              <w:rPr>
                <w:rFonts w:ascii="Verdana" w:hAnsi="Verdana"/>
                <w:sz w:val="20"/>
                <w:szCs w:val="20"/>
              </w:rPr>
              <w:t>Stylo du plat photographique ?</w:t>
            </w:r>
          </w:p>
          <w:p w:rsidR="003639F2" w:rsidRDefault="003639F2" w:rsidP="003639F2">
            <w:pPr>
              <w:pStyle w:val="NormalWeb"/>
            </w:pPr>
            <w:r w:rsidRPr="003639F2">
              <w:rPr>
                <w:rFonts w:ascii="Verdana" w:hAnsi="Verdana"/>
                <w:sz w:val="20"/>
                <w:szCs w:val="20"/>
              </w:rPr>
              <w:t xml:space="preserve">J'ai même trouvé plusieurs endroit dans les images de </w:t>
            </w:r>
            <w:r w:rsidR="00175C2A">
              <w:rPr>
                <w:rFonts w:ascii="Verdana" w:hAnsi="Verdana"/>
                <w:sz w:val="20"/>
                <w:szCs w:val="20"/>
              </w:rPr>
              <w:t>DSS</w:t>
            </w:r>
            <w:r w:rsidRPr="003639F2">
              <w:rPr>
                <w:rFonts w:ascii="Verdana" w:hAnsi="Verdana"/>
                <w:sz w:val="20"/>
                <w:szCs w:val="20"/>
              </w:rPr>
              <w:t xml:space="preserve"> où copyright de National Geographic est embouti dans le plat. Ceci limite les dégats aussi sur le procédé de balayage de reconnaissance des structures.</w:t>
            </w:r>
          </w:p>
          <w:p w:rsidR="003639F2" w:rsidRDefault="003639F2" w:rsidP="003639F2">
            <w:pPr>
              <w:pStyle w:val="NormalWeb"/>
            </w:pPr>
            <w:r w:rsidRPr="003639F2">
              <w:t> </w:t>
            </w:r>
          </w:p>
          <w:p w:rsidR="003639F2" w:rsidRDefault="003639F2" w:rsidP="003639F2">
            <w:pPr>
              <w:pStyle w:val="NormalWeb"/>
            </w:pPr>
            <w:r w:rsidRPr="003639F2">
              <w:rPr>
                <w:rFonts w:ascii="Verdana" w:hAnsi="Verdana"/>
                <w:sz w:val="20"/>
                <w:szCs w:val="20"/>
              </w:rPr>
              <w:t>Assez curieusement le seul ensemble de données qui complète réellement le monolithe est l'ensemble de données UCAC2.</w:t>
            </w:r>
            <w:r>
              <w:t xml:space="preserve"> </w:t>
            </w:r>
            <w:hyperlink r:id="rId688" w:history="1">
              <w:r w:rsidRPr="003639F2">
                <w:rPr>
                  <w:rStyle w:val="Lienhypertexte"/>
                  <w:rFonts w:ascii="Verdana" w:hAnsi="Verdana"/>
                  <w:sz w:val="20"/>
                  <w:szCs w:val="20"/>
                </w:rPr>
                <w:t>Quel est l'ensemble de données UCAC2 ?</w:t>
              </w:r>
            </w:hyperlink>
          </w:p>
          <w:p w:rsidR="003639F2" w:rsidRDefault="003639F2" w:rsidP="003639F2">
            <w:pPr>
              <w:pStyle w:val="NormalWeb"/>
            </w:pPr>
            <w:r w:rsidRPr="003639F2">
              <w:t> </w:t>
            </w:r>
          </w:p>
          <w:p w:rsidR="003639F2" w:rsidRDefault="00963DE3" w:rsidP="003639F2">
            <w:pPr>
              <w:pStyle w:val="NormalWeb"/>
            </w:pPr>
            <w:hyperlink r:id="rId689" w:history="1">
              <w:r w:rsidR="003639F2" w:rsidRPr="003639F2">
                <w:rPr>
                  <w:rStyle w:val="Lienhypertexte"/>
                  <w:rFonts w:ascii="Verdana" w:hAnsi="Verdana"/>
                  <w:b/>
                  <w:bCs/>
                  <w:sz w:val="20"/>
                  <w:szCs w:val="20"/>
                </w:rPr>
                <w:t>L'ensemble de données UCAC3</w:t>
              </w:r>
            </w:hyperlink>
            <w:r w:rsidR="003639F2">
              <w:t xml:space="preserve"> </w:t>
            </w:r>
            <w:r w:rsidR="003639F2" w:rsidRPr="003639F2">
              <w:rPr>
                <w:rFonts w:ascii="Verdana" w:hAnsi="Verdana"/>
                <w:sz w:val="20"/>
                <w:szCs w:val="20"/>
              </w:rPr>
              <w:t>s'étendra-t-il pour reposer les halos ? Nous devrons attendre et voir ! Améliorer pourtant les données stellaires de Nomad venant à TheSkyX Professional bientôt.</w:t>
            </w:r>
          </w:p>
          <w:p w:rsidR="00F373A8" w:rsidRPr="003639F2" w:rsidRDefault="00F373A8">
            <w:pPr>
              <w:pStyle w:val="NormalWeb"/>
            </w:pPr>
            <w:r w:rsidRPr="003639F2">
              <w:t> </w:t>
            </w:r>
          </w:p>
        </w:tc>
      </w:tr>
      <w:tr w:rsidR="00484EC3" w:rsidRPr="00E07597" w:rsidTr="003639F2">
        <w:tblPrEx>
          <w:tblCellSpacing w:w="0" w:type="dxa"/>
          <w:shd w:val="clear" w:color="auto" w:fill="FFFFFF"/>
        </w:tblPrEx>
        <w:trPr>
          <w:trHeight w:val="180"/>
          <w:tblCellSpacing w:w="0" w:type="dxa"/>
        </w:trPr>
        <w:tc>
          <w:tcPr>
            <w:tcW w:w="5000" w:type="pct"/>
            <w:tcBorders>
              <w:top w:val="nil"/>
              <w:left w:val="nil"/>
              <w:bottom w:val="nil"/>
              <w:right w:val="nil"/>
            </w:tcBorders>
            <w:shd w:val="clear" w:color="auto" w:fill="FFFFFF"/>
            <w:vAlign w:val="center"/>
            <w:hideMark/>
          </w:tcPr>
          <w:p w:rsidR="00484EC3" w:rsidRPr="009146F1" w:rsidRDefault="00484EC3" w:rsidP="001C20E6">
            <w:pPr>
              <w:pStyle w:val="Titre1"/>
              <w:rPr>
                <w:sz w:val="36"/>
                <w:szCs w:val="36"/>
              </w:rPr>
            </w:pPr>
            <w:r w:rsidRPr="009146F1">
              <w:lastRenderedPageBreak/>
              <w:t xml:space="preserve">TheSky6 Sky </w:t>
            </w:r>
            <w:r w:rsidR="009146F1" w:rsidRPr="009146F1">
              <w:t>Bases de données (SDBs)</w:t>
            </w:r>
          </w:p>
          <w:p w:rsidR="009146F1" w:rsidRDefault="009146F1" w:rsidP="009146F1">
            <w:pPr>
              <w:pStyle w:val="NormalWeb"/>
            </w:pPr>
            <w:r w:rsidRPr="009146F1">
              <w:t>Cette page contient des liens à nouveau/les a mis à jour/TheSky6 révisés Sky Databases (SDBs).</w:t>
            </w:r>
          </w:p>
          <w:p w:rsidR="00484EC3" w:rsidRPr="009146F1" w:rsidRDefault="00484EC3">
            <w:pPr>
              <w:pStyle w:val="NormalWeb"/>
            </w:pPr>
            <w:r w:rsidRPr="009146F1">
              <w:t> </w:t>
            </w:r>
          </w:p>
          <w:p w:rsidR="00484EC3" w:rsidRPr="00C65B81" w:rsidRDefault="00484EC3">
            <w:pPr>
              <w:pStyle w:val="NormalWeb"/>
            </w:pPr>
            <w:r w:rsidRPr="00C65B81">
              <w:rPr>
                <w:rFonts w:ascii="Verdana" w:hAnsi="Verdana"/>
                <w:b/>
                <w:bCs/>
                <w:sz w:val="20"/>
                <w:szCs w:val="20"/>
              </w:rPr>
              <w:t>Introduction</w:t>
            </w:r>
          </w:p>
          <w:p w:rsidR="009146F1" w:rsidRDefault="009146F1" w:rsidP="009146F1">
            <w:pPr>
              <w:pStyle w:val="NormalWeb"/>
              <w:ind w:left="720"/>
            </w:pPr>
            <w:r>
              <w:rPr>
                <w:rFonts w:hAnsi="Symbol"/>
                <w:sz w:val="23"/>
                <w:szCs w:val="23"/>
              </w:rPr>
              <w:t></w:t>
            </w:r>
            <w:r w:rsidRPr="009146F1">
              <w:rPr>
                <w:sz w:val="23"/>
                <w:szCs w:val="23"/>
              </w:rPr>
              <w:t xml:space="preserve">  </w:t>
            </w:r>
            <w:hyperlink r:id="rId690" w:history="1">
              <w:r w:rsidRPr="009146F1">
                <w:rPr>
                  <w:rStyle w:val="Lienhypertexte"/>
                  <w:b/>
                  <w:bCs/>
                </w:rPr>
                <w:t>Quel est un Sky Database (SDB) ?</w:t>
              </w:r>
            </w:hyperlink>
            <w:r>
              <w:t xml:space="preserve"> </w:t>
            </w:r>
          </w:p>
          <w:p w:rsidR="009146F1" w:rsidRDefault="009146F1" w:rsidP="009146F1">
            <w:pPr>
              <w:pStyle w:val="NormalWeb"/>
              <w:ind w:left="720"/>
            </w:pPr>
            <w:r>
              <w:rPr>
                <w:rFonts w:hAnsi="Symbol"/>
                <w:sz w:val="23"/>
                <w:szCs w:val="23"/>
              </w:rPr>
              <w:t></w:t>
            </w:r>
            <w:r w:rsidRPr="009146F1">
              <w:rPr>
                <w:sz w:val="23"/>
                <w:szCs w:val="23"/>
              </w:rPr>
              <w:t xml:space="preserve">  </w:t>
            </w:r>
            <w:hyperlink r:id="rId691" w:history="1">
              <w:r w:rsidRPr="009146F1">
                <w:rPr>
                  <w:rStyle w:val="Lienhypertexte"/>
                  <w:b/>
                  <w:bCs/>
                </w:rPr>
                <w:t>Comment est-ce que je fais mes propres symboles faits sur commande ?</w:t>
              </w:r>
            </w:hyperlink>
          </w:p>
          <w:p w:rsidR="009146F1" w:rsidRDefault="009146F1" w:rsidP="009146F1">
            <w:pPr>
              <w:pStyle w:val="NormalWeb"/>
              <w:ind w:left="720"/>
            </w:pPr>
            <w:r>
              <w:rPr>
                <w:rFonts w:hAnsi="Symbol"/>
                <w:sz w:val="23"/>
                <w:szCs w:val="23"/>
              </w:rPr>
              <w:t></w:t>
            </w:r>
            <w:r w:rsidRPr="009146F1">
              <w:rPr>
                <w:sz w:val="23"/>
                <w:szCs w:val="23"/>
              </w:rPr>
              <w:t xml:space="preserve">  </w:t>
            </w:r>
            <w:hyperlink r:id="rId692" w:history="1">
              <w:r w:rsidRPr="009146F1">
                <w:rPr>
                  <w:rStyle w:val="Lienhypertexte"/>
                  <w:b/>
                  <w:bCs/>
                </w:rPr>
                <w:t>Instructions pour ajouter des dossiers de SDB à TheSky6</w:t>
              </w:r>
            </w:hyperlink>
          </w:p>
          <w:p w:rsidR="009146F1" w:rsidRPr="009146F1" w:rsidRDefault="009146F1" w:rsidP="009146F1">
            <w:pPr>
              <w:pStyle w:val="NormalWeb"/>
              <w:ind w:left="720"/>
              <w:rPr>
                <w:lang w:val="en-US"/>
              </w:rPr>
            </w:pPr>
            <w:r>
              <w:rPr>
                <w:rFonts w:hAnsi="Symbol"/>
                <w:sz w:val="23"/>
                <w:szCs w:val="23"/>
              </w:rPr>
              <w:t></w:t>
            </w:r>
            <w:r>
              <w:rPr>
                <w:sz w:val="23"/>
                <w:szCs w:val="23"/>
                <w:lang w:val="en-US"/>
              </w:rPr>
              <w:t xml:space="preserve">  </w:t>
            </w:r>
            <w:hyperlink r:id="rId693" w:history="1">
              <w:r>
                <w:rPr>
                  <w:rStyle w:val="Lienhypertexte"/>
                  <w:b/>
                  <w:bCs/>
                  <w:lang w:val="en-US"/>
                </w:rPr>
                <w:t>Données Wizard</w:t>
              </w:r>
            </w:hyperlink>
            <w:r w:rsidRPr="009146F1">
              <w:rPr>
                <w:lang w:val="en-US"/>
              </w:rPr>
              <w:t xml:space="preserve"> </w:t>
            </w:r>
            <w:r>
              <w:rPr>
                <w:lang w:val="en-US"/>
              </w:rPr>
              <w:t>(TheSky6 Professional Edition seulement)</w:t>
            </w:r>
          </w:p>
          <w:p w:rsidR="009146F1" w:rsidRPr="009146F1" w:rsidRDefault="009146F1" w:rsidP="009146F1">
            <w:pPr>
              <w:pStyle w:val="NormalWeb"/>
              <w:rPr>
                <w:lang w:val="en-US"/>
              </w:rPr>
            </w:pPr>
            <w:r>
              <w:rPr>
                <w:b/>
                <w:bCs/>
                <w:lang w:val="en-US"/>
              </w:rPr>
              <w:t>Liste d'Additional/Updated SDBs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694" w:history="1">
              <w:r w:rsidRPr="00484EC3">
                <w:rPr>
                  <w:rStyle w:val="Lienhypertexte"/>
                  <w:b/>
                  <w:bCs/>
                  <w:lang w:val="en-US"/>
                </w:rPr>
                <w:t>Abell Galaxy Clusters</w:t>
              </w:r>
            </w:hyperlink>
            <w:r w:rsidRPr="00484EC3">
              <w:rPr>
                <w:b/>
                <w:bCs/>
                <w:lang w:val="en-US"/>
              </w:rPr>
              <w:t xml:space="preserve"> </w:t>
            </w:r>
            <w:r w:rsidRPr="00484EC3">
              <w:rPr>
                <w:lang w:val="en-US"/>
              </w:rPr>
              <w:t>(June 2007)</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695" w:history="1">
              <w:r w:rsidRPr="00484EC3">
                <w:rPr>
                  <w:rStyle w:val="Lienhypertexte"/>
                  <w:b/>
                  <w:bCs/>
                  <w:lang w:val="en-US"/>
                </w:rPr>
                <w:t>Abell Planetary Nebulae</w:t>
              </w:r>
            </w:hyperlink>
            <w:r w:rsidRPr="00484EC3">
              <w:rPr>
                <w:lang w:val="en-US"/>
              </w:rPr>
              <w:t xml:space="preserve"> (March 2009)</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696" w:history="1">
              <w:r w:rsidRPr="00484EC3">
                <w:rPr>
                  <w:rStyle w:val="Lienhypertexte"/>
                  <w:b/>
                  <w:bCs/>
                  <w:lang w:val="en-US"/>
                </w:rPr>
                <w:t>ACR Regions (photometric data)</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697" w:history="1">
              <w:r w:rsidRPr="00484EC3">
                <w:rPr>
                  <w:rStyle w:val="Lienhypertexte"/>
                  <w:b/>
                  <w:bCs/>
                  <w:lang w:val="en-US"/>
                </w:rPr>
                <w:t>Arp Peculiar Galaxy data</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698" w:history="1">
              <w:r w:rsidRPr="00484EC3">
                <w:rPr>
                  <w:rStyle w:val="Lienhypertexte"/>
                  <w:b/>
                  <w:bCs/>
                  <w:lang w:val="en-US"/>
                </w:rPr>
                <w:t>Arne Henden's</w:t>
              </w:r>
            </w:hyperlink>
            <w:r w:rsidRPr="00484EC3">
              <w:rPr>
                <w:b/>
                <w:bCs/>
                <w:lang w:val="en-US"/>
              </w:rPr>
              <w:t xml:space="preserve"> </w:t>
            </w:r>
            <w:r w:rsidRPr="00484EC3">
              <w:rPr>
                <w:lang w:val="en-US"/>
              </w:rPr>
              <w:t>Photometric Standards</w:t>
            </w:r>
            <w:r w:rsidRPr="00484EC3">
              <w:rPr>
                <w:b/>
                <w:bCs/>
                <w:lang w:val="en-US"/>
              </w:rPr>
              <w:t xml:space="preserve"> </w:t>
            </w:r>
            <w:r w:rsidRPr="00484EC3">
              <w:rPr>
                <w:lang w:val="en-US"/>
              </w:rPr>
              <w:t>(August 2005)</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699" w:history="1">
              <w:r w:rsidRPr="00484EC3">
                <w:rPr>
                  <w:rStyle w:val="Lienhypertexte"/>
                  <w:b/>
                  <w:bCs/>
                  <w:lang w:val="en-US"/>
                </w:rPr>
                <w:t>Brian Skiff datasets</w:t>
              </w:r>
            </w:hyperlink>
            <w:r w:rsidRPr="00484EC3">
              <w:rPr>
                <w:b/>
                <w:bCs/>
                <w:lang w:val="en-US"/>
              </w:rPr>
              <w:t xml:space="preserve"> </w:t>
            </w:r>
            <w:r w:rsidRPr="00484EC3">
              <w:rPr>
                <w:lang w:val="en-US"/>
              </w:rPr>
              <w:t>misc.</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0" w:history="1">
              <w:r w:rsidRPr="00484EC3">
                <w:rPr>
                  <w:rStyle w:val="Lienhypertexte"/>
                  <w:b/>
                  <w:bCs/>
                  <w:lang w:val="en-US"/>
                </w:rPr>
                <w:t>Barndard's Dark Nebulae</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1" w:history="1">
              <w:r w:rsidRPr="00484EC3">
                <w:rPr>
                  <w:rStyle w:val="Lienhypertexte"/>
                  <w:b/>
                  <w:bCs/>
                  <w:lang w:val="en-US"/>
                </w:rPr>
                <w:t>Clusters (Globular, Open, Cluster+Nebulosity SDB</w:t>
              </w:r>
            </w:hyperlink>
            <w:r w:rsidRPr="00484EC3">
              <w:rPr>
                <w:lang w:val="en-US"/>
              </w:rPr>
              <w:t xml:space="preserve"> - All-sky plotting of Clusters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2" w:history="1">
              <w:r w:rsidRPr="00484EC3">
                <w:rPr>
                  <w:rStyle w:val="Lienhypertexte"/>
                  <w:b/>
                  <w:bCs/>
                  <w:lang w:val="en-US"/>
                </w:rPr>
                <w:t>Carbon Stars</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3" w:history="1">
              <w:r w:rsidRPr="00484EC3">
                <w:rPr>
                  <w:rStyle w:val="Lienhypertexte"/>
                  <w:b/>
                  <w:bCs/>
                  <w:lang w:val="en-US"/>
                </w:rPr>
                <w:t>Constellation labels abbreviations only!</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4" w:history="1">
              <w:r w:rsidRPr="00484EC3">
                <w:rPr>
                  <w:rStyle w:val="Lienhypertexte"/>
                  <w:b/>
                  <w:bCs/>
                  <w:lang w:val="en-US"/>
                </w:rPr>
                <w:t>Cousins Standards</w:t>
              </w:r>
            </w:hyperlink>
            <w:r w:rsidRPr="00484EC3">
              <w:rPr>
                <w:b/>
                <w:bCs/>
                <w:lang w:val="en-US"/>
              </w:rPr>
              <w:t xml:space="preserve"> </w:t>
            </w:r>
            <w:r w:rsidRPr="00484EC3">
              <w:rPr>
                <w:lang w:val="en-US"/>
              </w:rPr>
              <w:t>35k</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5" w:history="1">
              <w:r w:rsidRPr="00484EC3">
                <w:rPr>
                  <w:rStyle w:val="Lienhypertexte"/>
                  <w:b/>
                  <w:bCs/>
                  <w:lang w:val="en-US"/>
                </w:rPr>
                <w:t>Catalogue of Galactic Supernova Remnants (Green 2001)</w:t>
              </w:r>
            </w:hyperlink>
            <w:r w:rsidRPr="00484EC3">
              <w:rPr>
                <w:b/>
                <w:bCs/>
                <w:lang w:val="en-US"/>
              </w:rPr>
              <w:t xml:space="preserve"> </w:t>
            </w:r>
            <w:r w:rsidRPr="00484EC3">
              <w:rPr>
                <w:lang w:val="en-US"/>
              </w:rPr>
              <w:t>(March 2009)</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6" w:history="1">
              <w:r w:rsidRPr="00484EC3">
                <w:rPr>
                  <w:rStyle w:val="Lienhypertexte"/>
                  <w:b/>
                  <w:bCs/>
                  <w:lang w:val="en-US"/>
                </w:rPr>
                <w:t>Declination Zero</w:t>
              </w:r>
            </w:hyperlink>
            <w:r w:rsidRPr="00484EC3">
              <w:rPr>
                <w:b/>
                <w:bCs/>
                <w:lang w:val="en-US"/>
              </w:rPr>
              <w:t xml:space="preserve"> </w:t>
            </w:r>
            <w:r w:rsidRPr="00484EC3">
              <w:rPr>
                <w:lang w:val="en-US"/>
              </w:rPr>
              <w:t>SDB to plot the Celestial Equator</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7" w:history="1">
              <w:r w:rsidRPr="00484EC3">
                <w:rPr>
                  <w:rStyle w:val="Lienhypertexte"/>
                  <w:b/>
                  <w:bCs/>
                  <w:lang w:val="en-US"/>
                </w:rPr>
                <w:t>Double Double</w:t>
              </w:r>
            </w:hyperlink>
            <w:r w:rsidRPr="00484EC3">
              <w:rPr>
                <w:b/>
                <w:bCs/>
                <w:lang w:val="en-US"/>
              </w:rPr>
              <w:t xml:space="preserve"> </w:t>
            </w:r>
            <w:r w:rsidRPr="00484EC3">
              <w:rPr>
                <w:lang w:val="en-US"/>
              </w:rPr>
              <w:t>missing companions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8" w:history="1">
              <w:r w:rsidRPr="00484EC3">
                <w:rPr>
                  <w:rStyle w:val="Lienhypertexte"/>
                  <w:b/>
                  <w:bCs/>
                  <w:lang w:val="en-US"/>
                </w:rPr>
                <w:t>Extra Solar Planets</w:t>
              </w:r>
            </w:hyperlink>
            <w:r w:rsidRPr="00484EC3">
              <w:rPr>
                <w:b/>
                <w:bCs/>
                <w:lang w:val="en-US"/>
              </w:rPr>
              <w:t xml:space="preserve"> - </w:t>
            </w:r>
            <w:r w:rsidRPr="00484EC3">
              <w:rPr>
                <w:lang w:val="en-US"/>
              </w:rPr>
              <w:t>SDB with 177 new planets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09" w:history="1">
              <w:r w:rsidRPr="00484EC3">
                <w:rPr>
                  <w:rStyle w:val="Lienhypertexte"/>
                  <w:b/>
                  <w:bCs/>
                  <w:lang w:val="en-US"/>
                </w:rPr>
                <w:t>G2 V Stars</w:t>
              </w:r>
            </w:hyperlink>
            <w:r w:rsidRPr="00484EC3">
              <w:rPr>
                <w:b/>
                <w:bCs/>
                <w:lang w:val="en-US"/>
              </w:rPr>
              <w:t xml:space="preserve"> </w:t>
            </w:r>
            <w:r w:rsidRPr="00484EC3">
              <w:rPr>
                <w:lang w:val="en-US"/>
              </w:rPr>
              <w:t>689 stars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0" w:history="1">
              <w:r w:rsidRPr="00484EC3">
                <w:rPr>
                  <w:rStyle w:val="Lienhypertexte"/>
                  <w:b/>
                  <w:bCs/>
                  <w:lang w:val="en-US"/>
                </w:rPr>
                <w:t>Feitzinger Dark Nebulae</w:t>
              </w:r>
            </w:hyperlink>
            <w:r w:rsidRPr="00484EC3">
              <w:rPr>
                <w:lang w:val="en-US"/>
              </w:rPr>
              <w:t xml:space="preserve"> - 489 entries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1" w:history="1">
              <w:r w:rsidRPr="00484EC3">
                <w:rPr>
                  <w:rStyle w:val="Lienhypertexte"/>
                  <w:b/>
                  <w:bCs/>
                  <w:lang w:val="en-US"/>
                </w:rPr>
                <w:t>Herbig-Haro</w:t>
              </w:r>
            </w:hyperlink>
            <w:r w:rsidRPr="00484EC3">
              <w:rPr>
                <w:b/>
                <w:bCs/>
                <w:lang w:val="en-US"/>
              </w:rPr>
              <w:t xml:space="preserve"> </w:t>
            </w:r>
            <w:r w:rsidRPr="00484EC3">
              <w:rPr>
                <w:lang w:val="en-US"/>
              </w:rPr>
              <w:t>Catalog - 454 objects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2" w:history="1">
              <w:r w:rsidRPr="00484EC3">
                <w:rPr>
                  <w:rStyle w:val="Lienhypertexte"/>
                  <w:b/>
                  <w:bCs/>
                  <w:lang w:val="en-US"/>
                </w:rPr>
                <w:t xml:space="preserve">IRAS Extragalactic Catalog </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3" w:history="1">
              <w:r w:rsidRPr="00484EC3">
                <w:rPr>
                  <w:rStyle w:val="Lienhypertexte"/>
                  <w:b/>
                  <w:bCs/>
                  <w:lang w:val="en-US"/>
                </w:rPr>
                <w:t>Landolt Photometric Standards</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4" w:history="1">
              <w:r w:rsidRPr="00484EC3">
                <w:rPr>
                  <w:rStyle w:val="Lienhypertexte"/>
                  <w:b/>
                  <w:bCs/>
                  <w:lang w:val="en-US"/>
                </w:rPr>
                <w:t>Landolt Photometric Standards</w:t>
              </w:r>
            </w:hyperlink>
            <w:r w:rsidRPr="00484EC3">
              <w:rPr>
                <w:b/>
                <w:bCs/>
                <w:lang w:val="en-US"/>
              </w:rPr>
              <w:t xml:space="preserve"> </w:t>
            </w:r>
            <w:r w:rsidRPr="00484EC3">
              <w:rPr>
                <w:lang w:val="en-US"/>
              </w:rPr>
              <w:t xml:space="preserve">-50 degrees declination </w:t>
            </w:r>
            <w:r w:rsidRPr="00484EC3">
              <w:rPr>
                <w:b/>
                <w:bCs/>
                <w:lang w:val="en-US"/>
              </w:rPr>
              <w:t>109</w:t>
            </w:r>
            <w:r w:rsidRPr="00484EC3">
              <w:rPr>
                <w:lang w:val="en-US"/>
              </w:rPr>
              <w:t xml:space="preserve"> stars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5" w:history="1">
              <w:r w:rsidRPr="00484EC3">
                <w:rPr>
                  <w:rStyle w:val="Lienhypertexte"/>
                  <w:b/>
                  <w:bCs/>
                  <w:lang w:val="en-US"/>
                </w:rPr>
                <w:t>Large Magellanic Cloud</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6" w:history="1">
              <w:r w:rsidRPr="00484EC3">
                <w:rPr>
                  <w:rStyle w:val="Lienhypertexte"/>
                  <w:b/>
                  <w:bCs/>
                  <w:lang w:val="en-US"/>
                </w:rPr>
                <w:t>Lynds' Dark Nebulae</w:t>
              </w:r>
            </w:hyperlink>
            <w:r w:rsidRPr="00484EC3">
              <w:rPr>
                <w:b/>
                <w:bCs/>
                <w:lang w:val="en-US"/>
              </w:rPr>
              <w:t xml:space="preserve"> </w:t>
            </w:r>
            <w:r w:rsidRPr="00484EC3">
              <w:rPr>
                <w:lang w:val="en-US"/>
              </w:rPr>
              <w:t xml:space="preserve">1,804 objects </w:t>
            </w:r>
            <w:r w:rsidRPr="00484EC3">
              <w:rPr>
                <w:i/>
                <w:iCs/>
                <w:lang w:val="en-US"/>
              </w:rPr>
              <w:t>74k</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7" w:history="1">
              <w:r w:rsidRPr="00484EC3">
                <w:rPr>
                  <w:rStyle w:val="Lienhypertexte"/>
                  <w:b/>
                  <w:bCs/>
                  <w:lang w:val="en-US"/>
                </w:rPr>
                <w:t>Lynds' Bright Nebulae</w:t>
              </w:r>
            </w:hyperlink>
            <w:r w:rsidRPr="00484EC3">
              <w:rPr>
                <w:b/>
                <w:bCs/>
                <w:lang w:val="en-US"/>
              </w:rPr>
              <w:t xml:space="preserve"> </w:t>
            </w:r>
            <w:r w:rsidRPr="00484EC3">
              <w:rPr>
                <w:lang w:val="en-US"/>
              </w:rPr>
              <w:t>1,125 objects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8" w:history="1">
              <w:r w:rsidRPr="00484EC3">
                <w:rPr>
                  <w:rStyle w:val="Lienhypertexte"/>
                  <w:b/>
                  <w:bCs/>
                  <w:lang w:val="en-US"/>
                </w:rPr>
                <w:t>Markarian Galaxies</w:t>
              </w:r>
            </w:hyperlink>
            <w:r w:rsidRPr="00484EC3">
              <w:rPr>
                <w:b/>
                <w:bCs/>
                <w:lang w:val="en-US"/>
              </w:rPr>
              <w:t xml:space="preserve"> </w:t>
            </w:r>
            <w:r w:rsidRPr="00484EC3">
              <w:rPr>
                <w:lang w:val="en-US"/>
              </w:rPr>
              <w:t>1,488 entries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19" w:history="1">
              <w:r w:rsidRPr="00484EC3">
                <w:rPr>
                  <w:rStyle w:val="Lienhypertexte"/>
                  <w:b/>
                  <w:bCs/>
                  <w:lang w:val="en-US"/>
                </w:rPr>
                <w:t>Mixed Deep Sky Sample</w:t>
              </w:r>
            </w:hyperlink>
            <w:r w:rsidRPr="00484EC3">
              <w:rPr>
                <w:lang w:val="en-US"/>
              </w:rPr>
              <w:t xml:space="preserve"> - SDB with multiple object types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0" w:history="1">
              <w:r w:rsidRPr="00484EC3">
                <w:rPr>
                  <w:rStyle w:val="Lienhypertexte"/>
                  <w:b/>
                  <w:bCs/>
                  <w:lang w:val="en-US"/>
                </w:rPr>
                <w:t>Meade Alignment Star Example</w:t>
              </w:r>
            </w:hyperlink>
            <w:r w:rsidRPr="00484EC3">
              <w:rPr>
                <w:lang w:val="en-US"/>
              </w:rPr>
              <w:t>  Step-By-Step creating the SDB</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1" w:history="1">
              <w:r w:rsidRPr="00484EC3">
                <w:rPr>
                  <w:rStyle w:val="Lienhypertexte"/>
                  <w:b/>
                  <w:bCs/>
                  <w:lang w:val="en-US"/>
                </w:rPr>
                <w:t>Propeller Nebula</w:t>
              </w:r>
            </w:hyperlink>
            <w:r w:rsidRPr="00484EC3">
              <w:rPr>
                <w:b/>
                <w:bCs/>
                <w:lang w:val="en-US"/>
              </w:rPr>
              <w:t xml:space="preserve"> </w:t>
            </w:r>
            <w:r w:rsidRPr="00484EC3">
              <w:rPr>
                <w:lang w:val="en-US"/>
              </w:rPr>
              <w:t>example step-by-step adding a new label</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2" w:history="1">
              <w:r w:rsidRPr="00484EC3">
                <w:rPr>
                  <w:rStyle w:val="Lienhypertexte"/>
                  <w:b/>
                  <w:bCs/>
                  <w:lang w:val="en-US"/>
                </w:rPr>
                <w:t>SAO catalog</w:t>
              </w:r>
            </w:hyperlink>
            <w:r w:rsidRPr="00484EC3">
              <w:rPr>
                <w:b/>
                <w:bCs/>
                <w:lang w:val="en-US"/>
              </w:rPr>
              <w:t xml:space="preserve"> - </w:t>
            </w:r>
            <w:r w:rsidRPr="00484EC3">
              <w:rPr>
                <w:lang w:val="en-US"/>
              </w:rPr>
              <w:t>8.3 megabytes</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3" w:history="1">
              <w:r w:rsidRPr="00484EC3">
                <w:rPr>
                  <w:rStyle w:val="Lienhypertexte"/>
                  <w:b/>
                  <w:bCs/>
                  <w:lang w:val="en-US"/>
                </w:rPr>
                <w:t>SEDS Messier SDB</w:t>
              </w:r>
            </w:hyperlink>
            <w:r w:rsidRPr="00484EC3">
              <w:rPr>
                <w:b/>
                <w:bCs/>
                <w:lang w:val="en-US"/>
              </w:rPr>
              <w:t xml:space="preserve"> - </w:t>
            </w:r>
            <w:r w:rsidRPr="00484EC3">
              <w:rPr>
                <w:lang w:val="en-US"/>
              </w:rPr>
              <w:t>More Messier information</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4" w:history="1">
              <w:r w:rsidRPr="00484EC3">
                <w:rPr>
                  <w:rStyle w:val="Lienhypertexte"/>
                  <w:b/>
                  <w:bCs/>
                  <w:lang w:val="en-US"/>
                </w:rPr>
                <w:t>Sharpless HII Regions</w:t>
              </w:r>
            </w:hyperlink>
            <w:r w:rsidRPr="00484EC3">
              <w:rPr>
                <w:b/>
                <w:bCs/>
                <w:lang w:val="en-US"/>
              </w:rPr>
              <w:t xml:space="preserve"> </w:t>
            </w:r>
            <w:r w:rsidRPr="00484EC3">
              <w:rPr>
                <w:lang w:val="en-US"/>
              </w:rPr>
              <w:t>revisited Nov, 2006</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5" w:history="1">
              <w:r w:rsidRPr="00484EC3">
                <w:rPr>
                  <w:rStyle w:val="Lienhypertexte"/>
                  <w:b/>
                  <w:bCs/>
                  <w:lang w:val="en-US"/>
                </w:rPr>
                <w:t>Small Magellanic Cloud datasets</w:t>
              </w:r>
            </w:hyperlink>
            <w:r w:rsidRPr="00484EC3">
              <w:rPr>
                <w:b/>
                <w:bCs/>
                <w:lang w:val="en-US"/>
              </w:rPr>
              <w:t xml:space="preserve"> - </w:t>
            </w:r>
            <w:r w:rsidRPr="00484EC3">
              <w:rPr>
                <w:lang w:val="en-US"/>
              </w:rPr>
              <w:t>Clusters/Nebulae</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6" w:history="1">
              <w:r w:rsidRPr="00484EC3">
                <w:rPr>
                  <w:rStyle w:val="Lienhypertexte"/>
                  <w:b/>
                  <w:bCs/>
                  <w:lang w:val="en-US"/>
                </w:rPr>
                <w:t>Supernovas discovered to date</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7" w:history="1">
              <w:r w:rsidRPr="00484EC3">
                <w:rPr>
                  <w:rStyle w:val="Lienhypertexte"/>
                  <w:b/>
                  <w:bCs/>
                  <w:lang w:val="en-US"/>
                </w:rPr>
                <w:t>Struve Double Stars June 2007</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8" w:history="1">
              <w:r w:rsidRPr="00484EC3">
                <w:rPr>
                  <w:rStyle w:val="Lienhypertexte"/>
                  <w:b/>
                  <w:bCs/>
                  <w:lang w:val="en-US"/>
                </w:rPr>
                <w:t xml:space="preserve">The Void </w:t>
              </w:r>
            </w:hyperlink>
            <w:r w:rsidRPr="00484EC3">
              <w:rPr>
                <w:b/>
                <w:bCs/>
                <w:lang w:val="en-US"/>
              </w:rPr>
              <w:t xml:space="preserve">- </w:t>
            </w:r>
            <w:r w:rsidRPr="00484EC3">
              <w:rPr>
                <w:i/>
                <w:iCs/>
                <w:lang w:val="en-US"/>
              </w:rPr>
              <w:t>Large gaping hole in the universe</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29" w:history="1">
              <w:r w:rsidRPr="00484EC3">
                <w:rPr>
                  <w:rStyle w:val="Lienhypertexte"/>
                  <w:b/>
                  <w:bCs/>
                  <w:lang w:val="en-US"/>
                </w:rPr>
                <w:t>Trapezium stars</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30" w:history="1">
              <w:r w:rsidRPr="00484EC3">
                <w:rPr>
                  <w:rStyle w:val="Lienhypertexte"/>
                  <w:b/>
                  <w:bCs/>
                  <w:lang w:val="en-US"/>
                </w:rPr>
                <w:t>Trupler Catalog</w:t>
              </w:r>
            </w:hyperlink>
            <w:r w:rsidRPr="00484EC3">
              <w:rPr>
                <w:b/>
                <w:bCs/>
                <w:lang w:val="en-US"/>
              </w:rPr>
              <w:t xml:space="preserve"> </w:t>
            </w:r>
            <w:r w:rsidRPr="00484EC3">
              <w:rPr>
                <w:lang w:val="en-US"/>
              </w:rPr>
              <w:t>(March 2009)</w:t>
            </w:r>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31" w:history="1">
              <w:r w:rsidRPr="00484EC3">
                <w:rPr>
                  <w:rStyle w:val="Lienhypertexte"/>
                  <w:b/>
                  <w:bCs/>
                  <w:lang w:val="en-US"/>
                </w:rPr>
                <w:t>Van den Bergh Reflection Nebulae</w:t>
              </w:r>
            </w:hyperlink>
          </w:p>
          <w:p w:rsidR="00484EC3" w:rsidRPr="00484EC3" w:rsidRDefault="00484EC3">
            <w:pPr>
              <w:pStyle w:val="NormalWeb"/>
              <w:spacing w:before="67" w:after="67"/>
              <w:ind w:left="720"/>
              <w:rPr>
                <w:lang w:val="en-US"/>
              </w:rPr>
            </w:pPr>
            <w:r>
              <w:rPr>
                <w:rFonts w:hAnsi="Symbol"/>
                <w:sz w:val="23"/>
                <w:szCs w:val="23"/>
              </w:rPr>
              <w:lastRenderedPageBreak/>
              <w:t></w:t>
            </w:r>
            <w:r w:rsidRPr="00484EC3">
              <w:rPr>
                <w:sz w:val="23"/>
                <w:szCs w:val="23"/>
                <w:lang w:val="en-US"/>
              </w:rPr>
              <w:t xml:space="preserve">  </w:t>
            </w:r>
            <w:hyperlink r:id="rId732" w:history="1">
              <w:r w:rsidRPr="00484EC3">
                <w:rPr>
                  <w:rStyle w:val="Lienhypertexte"/>
                  <w:b/>
                  <w:bCs/>
                  <w:lang w:val="en-US"/>
                </w:rPr>
                <w:t>Variable Star custom SDB example</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33" w:history="1">
              <w:r w:rsidRPr="00484EC3">
                <w:rPr>
                  <w:rStyle w:val="Lienhypertexte"/>
                  <w:b/>
                  <w:bCs/>
                  <w:lang w:val="en-US"/>
                </w:rPr>
                <w:t>Yale Bright Star catalog</w:t>
              </w:r>
            </w:hyperlink>
          </w:p>
          <w:p w:rsidR="00484EC3" w:rsidRPr="00484EC3" w:rsidRDefault="00484EC3">
            <w:pPr>
              <w:pStyle w:val="NormalWeb"/>
              <w:spacing w:before="67" w:after="67"/>
              <w:ind w:left="720"/>
              <w:rPr>
                <w:lang w:val="en-US"/>
              </w:rPr>
            </w:pPr>
            <w:r>
              <w:rPr>
                <w:rFonts w:hAnsi="Symbol"/>
                <w:sz w:val="23"/>
                <w:szCs w:val="23"/>
              </w:rPr>
              <w:t></w:t>
            </w:r>
            <w:r w:rsidRPr="00484EC3">
              <w:rPr>
                <w:sz w:val="23"/>
                <w:szCs w:val="23"/>
                <w:lang w:val="en-US"/>
              </w:rPr>
              <w:t xml:space="preserve">  </w:t>
            </w:r>
            <w:hyperlink r:id="rId734" w:history="1">
              <w:r w:rsidRPr="00484EC3">
                <w:rPr>
                  <w:rStyle w:val="Lienhypertexte"/>
                  <w:b/>
                  <w:bCs/>
                  <w:lang w:val="en-US"/>
                </w:rPr>
                <w:t>Zenith Reference SDB</w:t>
              </w:r>
            </w:hyperlink>
            <w:r w:rsidRPr="00484EC3">
              <w:rPr>
                <w:b/>
                <w:bCs/>
                <w:lang w:val="en-US"/>
              </w:rPr>
              <w:t xml:space="preserve"> </w:t>
            </w:r>
            <w:r w:rsidRPr="00484EC3">
              <w:rPr>
                <w:lang w:val="en-US"/>
              </w:rPr>
              <w:t>- Handy</w:t>
            </w:r>
          </w:p>
          <w:p w:rsidR="00E07597" w:rsidRDefault="00E07597" w:rsidP="00E07597">
            <w:pPr>
              <w:pStyle w:val="NormalWeb"/>
            </w:pPr>
            <w:r>
              <w:rPr>
                <w:b/>
                <w:bCs/>
                <w:lang w:val="en-US"/>
              </w:rPr>
              <w:t>D'autres pages SDB-connexes d'intérêt</w:t>
            </w:r>
          </w:p>
          <w:p w:rsidR="00484EC3" w:rsidRPr="00484EC3" w:rsidRDefault="00963DE3" w:rsidP="003D4CC3">
            <w:pPr>
              <w:pStyle w:val="NormalWeb"/>
              <w:numPr>
                <w:ilvl w:val="0"/>
                <w:numId w:val="9"/>
              </w:numPr>
              <w:spacing w:line="335" w:lineRule="atLeast"/>
              <w:rPr>
                <w:lang w:val="en-US"/>
              </w:rPr>
            </w:pPr>
            <w:hyperlink r:id="rId735" w:history="1">
              <w:r w:rsidR="00484EC3" w:rsidRPr="00484EC3">
                <w:rPr>
                  <w:rStyle w:val="Lienhypertexte"/>
                  <w:b/>
                  <w:bCs/>
                  <w:lang w:val="en-US"/>
                </w:rPr>
                <w:t>NEO Confirmation Page</w:t>
              </w:r>
            </w:hyperlink>
            <w:r w:rsidR="00484EC3" w:rsidRPr="00484EC3">
              <w:rPr>
                <w:b/>
                <w:bCs/>
                <w:lang w:val="en-US"/>
              </w:rPr>
              <w:t xml:space="preserve"> </w:t>
            </w:r>
            <w:r w:rsidR="00484EC3" w:rsidRPr="00484EC3">
              <w:rPr>
                <w:lang w:val="en-US"/>
              </w:rPr>
              <w:t>How to use it</w:t>
            </w:r>
          </w:p>
          <w:p w:rsidR="00484EC3" w:rsidRPr="00484EC3" w:rsidRDefault="00963DE3" w:rsidP="003D4CC3">
            <w:pPr>
              <w:pStyle w:val="NormalWeb"/>
              <w:numPr>
                <w:ilvl w:val="0"/>
                <w:numId w:val="9"/>
              </w:numPr>
              <w:spacing w:line="335" w:lineRule="atLeast"/>
              <w:rPr>
                <w:lang w:val="en-US"/>
              </w:rPr>
            </w:pPr>
            <w:hyperlink r:id="rId736" w:history="1">
              <w:r w:rsidR="00484EC3" w:rsidRPr="00484EC3">
                <w:rPr>
                  <w:rStyle w:val="Lienhypertexte"/>
                  <w:b/>
                  <w:bCs/>
                  <w:lang w:val="en-US"/>
                </w:rPr>
                <w:t>Simbad Astronomical Database</w:t>
              </w:r>
            </w:hyperlink>
            <w:r w:rsidR="00484EC3" w:rsidRPr="00484EC3">
              <w:rPr>
                <w:b/>
                <w:bCs/>
                <w:lang w:val="en-US"/>
              </w:rPr>
              <w:t xml:space="preserve"> </w:t>
            </w:r>
            <w:r w:rsidR="00484EC3" w:rsidRPr="00484EC3">
              <w:rPr>
                <w:lang w:val="en-US"/>
              </w:rPr>
              <w:t>How to use it</w:t>
            </w:r>
          </w:p>
          <w:p w:rsidR="00484EC3" w:rsidRPr="00484EC3" w:rsidRDefault="00963DE3" w:rsidP="003D4CC3">
            <w:pPr>
              <w:pStyle w:val="NormalWeb"/>
              <w:numPr>
                <w:ilvl w:val="0"/>
                <w:numId w:val="9"/>
              </w:numPr>
              <w:spacing w:line="335" w:lineRule="atLeast"/>
              <w:rPr>
                <w:lang w:val="en-US"/>
              </w:rPr>
            </w:pPr>
            <w:hyperlink r:id="rId737" w:history="1">
              <w:r w:rsidR="00484EC3" w:rsidRPr="00484EC3">
                <w:rPr>
                  <w:rStyle w:val="Lienhypertexte"/>
                  <w:b/>
                  <w:bCs/>
                  <w:lang w:val="en-US"/>
                </w:rPr>
                <w:t>NASA Extragalactic Data (NED)</w:t>
              </w:r>
            </w:hyperlink>
            <w:r w:rsidR="00484EC3" w:rsidRPr="00484EC3">
              <w:rPr>
                <w:b/>
                <w:bCs/>
                <w:lang w:val="en-US"/>
              </w:rPr>
              <w:t xml:space="preserve"> </w:t>
            </w:r>
            <w:r w:rsidR="00484EC3" w:rsidRPr="00484EC3">
              <w:rPr>
                <w:lang w:val="en-US"/>
              </w:rPr>
              <w:t>How to use it</w:t>
            </w:r>
          </w:p>
          <w:p w:rsidR="00484EC3" w:rsidRPr="00484EC3" w:rsidRDefault="00963DE3" w:rsidP="003D4CC3">
            <w:pPr>
              <w:pStyle w:val="NormalWeb"/>
              <w:numPr>
                <w:ilvl w:val="0"/>
                <w:numId w:val="9"/>
              </w:numPr>
              <w:spacing w:line="335" w:lineRule="atLeast"/>
              <w:rPr>
                <w:lang w:val="en-US"/>
              </w:rPr>
            </w:pPr>
            <w:hyperlink r:id="rId738" w:history="1">
              <w:r w:rsidR="00484EC3" w:rsidRPr="00484EC3">
                <w:rPr>
                  <w:rStyle w:val="Lienhypertexte"/>
                  <w:b/>
                  <w:bCs/>
                  <w:lang w:val="en-US"/>
                </w:rPr>
                <w:t>Lowell Minor Planet Ephemeris</w:t>
              </w:r>
            </w:hyperlink>
            <w:r w:rsidR="00484EC3" w:rsidRPr="00484EC3">
              <w:rPr>
                <w:b/>
                <w:bCs/>
                <w:lang w:val="en-US"/>
              </w:rPr>
              <w:t xml:space="preserve"> </w:t>
            </w:r>
            <w:r w:rsidR="00484EC3" w:rsidRPr="00484EC3">
              <w:rPr>
                <w:lang w:val="en-US"/>
              </w:rPr>
              <w:t>How to use it</w:t>
            </w:r>
          </w:p>
          <w:p w:rsidR="00484EC3" w:rsidRPr="00484EC3" w:rsidRDefault="00963DE3" w:rsidP="003D4CC3">
            <w:pPr>
              <w:pStyle w:val="NormalWeb"/>
              <w:numPr>
                <w:ilvl w:val="0"/>
                <w:numId w:val="9"/>
              </w:numPr>
              <w:spacing w:line="335" w:lineRule="atLeast"/>
              <w:rPr>
                <w:lang w:val="en-US"/>
              </w:rPr>
            </w:pPr>
            <w:hyperlink r:id="rId739" w:history="1">
              <w:r w:rsidR="00484EC3" w:rsidRPr="00484EC3">
                <w:rPr>
                  <w:rStyle w:val="Lienhypertexte"/>
                  <w:b/>
                  <w:bCs/>
                  <w:lang w:val="en-US"/>
                </w:rPr>
                <w:t>HST-GSC on-line access</w:t>
              </w:r>
            </w:hyperlink>
            <w:r w:rsidR="00484EC3" w:rsidRPr="00484EC3">
              <w:rPr>
                <w:b/>
                <w:bCs/>
                <w:lang w:val="en-US"/>
              </w:rPr>
              <w:t xml:space="preserve"> </w:t>
            </w:r>
            <w:r w:rsidR="00484EC3" w:rsidRPr="00484EC3">
              <w:rPr>
                <w:lang w:val="en-US"/>
              </w:rPr>
              <w:t>How to use it</w:t>
            </w:r>
          </w:p>
          <w:p w:rsidR="00E07597" w:rsidRDefault="00963DE3" w:rsidP="00E07597">
            <w:pPr>
              <w:pStyle w:val="NormalWeb"/>
            </w:pPr>
            <w:hyperlink r:id="rId740" w:history="1">
              <w:r w:rsidR="00E07597" w:rsidRPr="00E07597">
                <w:rPr>
                  <w:rStyle w:val="Lienhypertexte"/>
                  <w:b/>
                  <w:bCs/>
                </w:rPr>
                <w:t>Est-ce qu'catalogue d'intérêt n'est pas énuméré ici ?</w:t>
              </w:r>
            </w:hyperlink>
            <w:r w:rsidR="00E07597">
              <w:t xml:space="preserve"> </w:t>
            </w:r>
          </w:p>
          <w:p w:rsidR="00484EC3" w:rsidRPr="00E07597" w:rsidRDefault="00E07597" w:rsidP="00E07597">
            <w:pPr>
              <w:pStyle w:val="NormalWeb"/>
              <w:spacing w:line="180" w:lineRule="atLeast"/>
            </w:pPr>
            <w:r w:rsidRPr="00E07597">
              <w:t>Veuillez visiter le</w:t>
            </w:r>
            <w:r>
              <w:rPr>
                <w:rFonts w:ascii="Times New Roman" w:hAnsi="Times New Roman"/>
                <w:sz w:val="24"/>
                <w:szCs w:val="24"/>
              </w:rPr>
              <w:t xml:space="preserve"> </w:t>
            </w:r>
            <w:hyperlink r:id="rId741" w:history="1">
              <w:r w:rsidRPr="00E07597">
                <w:rPr>
                  <w:rStyle w:val="Lienhypertexte"/>
                </w:rPr>
                <w:t>Software Bisque Support Corner</w:t>
              </w:r>
            </w:hyperlink>
            <w:r>
              <w:rPr>
                <w:rFonts w:ascii="Times New Roman" w:hAnsi="Times New Roman"/>
                <w:sz w:val="24"/>
                <w:szCs w:val="24"/>
              </w:rPr>
              <w:t xml:space="preserve"> </w:t>
            </w:r>
            <w:r w:rsidRPr="00E07597">
              <w:t>pour demander les catalogues astronomiques additionnels qui ne sont pas énumérés ici.</w:t>
            </w:r>
          </w:p>
        </w:tc>
      </w:tr>
    </w:tbl>
    <w:p w:rsidR="00801927" w:rsidRDefault="00484EC3" w:rsidP="00801927">
      <w:pPr>
        <w:spacing w:line="335" w:lineRule="atLeast"/>
        <w:rPr>
          <w:rFonts w:ascii="Trebuchet MS" w:hAnsi="Trebuchet MS"/>
          <w:vanish/>
          <w:sz w:val="23"/>
          <w:szCs w:val="23"/>
        </w:rPr>
      </w:pPr>
      <w:r w:rsidRPr="00E07597">
        <w:rPr>
          <w:rFonts w:ascii="Trebuchet MS" w:hAnsi="Trebuchet MS"/>
          <w:sz w:val="23"/>
          <w:szCs w:val="23"/>
        </w:rPr>
        <w:lastRenderedPageBreak/>
        <w:br/>
      </w:r>
    </w:p>
    <w:tbl>
      <w:tblPr>
        <w:tblW w:w="5079" w:type="pct"/>
        <w:tblCellMar>
          <w:left w:w="0" w:type="dxa"/>
          <w:right w:w="0" w:type="dxa"/>
        </w:tblCellMar>
        <w:tblLook w:val="04A0"/>
      </w:tblPr>
      <w:tblGrid>
        <w:gridCol w:w="10631"/>
      </w:tblGrid>
      <w:tr w:rsidR="00801927" w:rsidTr="00FE36E2">
        <w:tc>
          <w:tcPr>
            <w:tcW w:w="5000" w:type="pct"/>
            <w:tcBorders>
              <w:top w:val="nil"/>
              <w:left w:val="nil"/>
              <w:bottom w:val="nil"/>
              <w:right w:val="nil"/>
            </w:tcBorders>
            <w:vAlign w:val="center"/>
            <w:hideMark/>
          </w:tcPr>
          <w:p w:rsidR="008318D9" w:rsidRDefault="00801927" w:rsidP="008318D9">
            <w:pPr>
              <w:pStyle w:val="Titre1"/>
              <w:spacing w:line="335" w:lineRule="atLeast"/>
            </w:pPr>
            <w:r w:rsidRPr="008318D9">
              <w:rPr>
                <w:rFonts w:ascii="Trebuchet MS" w:hAnsi="Trebuchet MS"/>
                <w:sz w:val="36"/>
                <w:szCs w:val="36"/>
              </w:rPr>
              <w:lastRenderedPageBreak/>
              <w:br/>
            </w:r>
            <w:hyperlink r:id="rId742" w:history="1">
              <w:r w:rsidR="008318D9" w:rsidRPr="001C20E6">
                <w:t>Catalogue de HII</w:t>
              </w:r>
            </w:hyperlink>
            <w:r w:rsidR="008318D9" w:rsidRPr="001C20E6">
              <w:t xml:space="preserve"> Regions - </w:t>
            </w:r>
            <w:hyperlink r:id="rId743" w:history="1">
              <w:proofErr w:type="gramStart"/>
              <w:r w:rsidR="008318D9" w:rsidRPr="001C20E6">
                <w:t>HII.SDB</w:t>
              </w:r>
              <w:proofErr w:type="gramEnd"/>
            </w:hyperlink>
            <w:r w:rsidR="008318D9">
              <w:br/>
            </w:r>
            <w:r w:rsidR="008318D9" w:rsidRPr="008318D9">
              <w:rPr>
                <w:rFonts w:ascii="Trebuchet MS" w:hAnsi="Trebuchet MS"/>
                <w:sz w:val="27"/>
                <w:szCs w:val="27"/>
              </w:rPr>
              <w:t>(Sharpless 1959)</w:t>
            </w:r>
          </w:p>
          <w:p w:rsidR="008318D9" w:rsidRDefault="00963DE3" w:rsidP="00281ED9">
            <w:pPr>
              <w:numPr>
                <w:ilvl w:val="0"/>
                <w:numId w:val="26"/>
              </w:numPr>
              <w:spacing w:before="100" w:beforeAutospacing="1" w:after="100" w:afterAutospacing="1" w:line="335" w:lineRule="atLeast"/>
            </w:pPr>
            <w:hyperlink r:id="rId744" w:history="1">
              <w:r w:rsidR="008318D9">
                <w:rPr>
                  <w:rStyle w:val="Lienhypertexte"/>
                  <w:rFonts w:ascii="Verdana" w:hAnsi="Verdana"/>
                  <w:b/>
                  <w:bCs/>
                  <w:sz w:val="20"/>
                  <w:szCs w:val="20"/>
                </w:rPr>
                <w:t>Additional SDB files back to</w:t>
              </w:r>
            </w:hyperlink>
          </w:p>
          <w:p w:rsidR="008318D9" w:rsidRDefault="008318D9" w:rsidP="00281ED9">
            <w:pPr>
              <w:numPr>
                <w:ilvl w:val="0"/>
                <w:numId w:val="26"/>
              </w:numPr>
              <w:spacing w:before="100" w:beforeAutospacing="1" w:after="100" w:afterAutospacing="1" w:line="335" w:lineRule="atLeast"/>
            </w:pPr>
            <w:r w:rsidRPr="008318D9">
              <w:rPr>
                <w:rFonts w:ascii="Verdana" w:hAnsi="Verdana"/>
                <w:sz w:val="20"/>
                <w:szCs w:val="20"/>
              </w:rPr>
              <w:t>La dernière version de</w:t>
            </w:r>
            <w:r>
              <w:t xml:space="preserve"> </w:t>
            </w:r>
            <w:hyperlink r:id="rId745" w:history="1">
              <w:r w:rsidRPr="008318D9">
                <w:rPr>
                  <w:rStyle w:val="Lienhypertexte"/>
                  <w:rFonts w:ascii="Verdana" w:hAnsi="Verdana"/>
                  <w:b/>
                  <w:bCs/>
                  <w:sz w:val="20"/>
                  <w:szCs w:val="20"/>
                </w:rPr>
                <w:t>téléchargement</w:t>
              </w:r>
            </w:hyperlink>
            <w:r>
              <w:t xml:space="preserve"> </w:t>
            </w:r>
            <w:r w:rsidRPr="008318D9">
              <w:rPr>
                <w:rFonts w:ascii="Verdana" w:hAnsi="Verdana"/>
                <w:sz w:val="20"/>
                <w:szCs w:val="20"/>
              </w:rPr>
              <w:t>maintenant ! REPLACE celui dans la chemise de votre SDB</w:t>
            </w:r>
            <w:r>
              <w:br/>
            </w:r>
            <w:r w:rsidRPr="008318D9">
              <w:rPr>
                <w:rFonts w:ascii="Verdana" w:hAnsi="Verdana"/>
                <w:sz w:val="20"/>
                <w:szCs w:val="20"/>
              </w:rPr>
              <w:t>    </w:t>
            </w:r>
            <w:r>
              <w:t xml:space="preserve"> </w:t>
            </w:r>
            <w:hyperlink r:id="rId746" w:anchor="How do I add the SDB file" w:history="1">
              <w:r w:rsidRPr="008318D9">
                <w:rPr>
                  <w:rStyle w:val="Lienhypertexte"/>
                  <w:rFonts w:ascii="Verdana" w:hAnsi="Verdana"/>
                  <w:sz w:val="20"/>
                  <w:szCs w:val="20"/>
                </w:rPr>
                <w:t>L'ajouter alors juste à votre liste active ~5 minutes !</w:t>
              </w:r>
            </w:hyperlink>
          </w:p>
          <w:p w:rsidR="008318D9" w:rsidRDefault="00963DE3" w:rsidP="00281ED9">
            <w:pPr>
              <w:numPr>
                <w:ilvl w:val="0"/>
                <w:numId w:val="26"/>
              </w:numPr>
              <w:spacing w:before="100" w:beforeAutospacing="1" w:after="100" w:afterAutospacing="1" w:line="335" w:lineRule="atLeast"/>
            </w:pPr>
            <w:hyperlink r:id="rId747" w:anchor="Recompiling the SDB adding the search field" w:history="1">
              <w:r w:rsidR="008318D9" w:rsidRPr="008318D9">
                <w:rPr>
                  <w:rStyle w:val="Lienhypertexte"/>
                  <w:rFonts w:ascii="Verdana" w:hAnsi="Verdana"/>
                  <w:b/>
                  <w:bCs/>
                  <w:sz w:val="20"/>
                  <w:szCs w:val="20"/>
                </w:rPr>
                <w:t>Ajoutant un "SEARCH FIELD"</w:t>
              </w:r>
            </w:hyperlink>
            <w:r w:rsidR="008318D9" w:rsidRPr="008318D9">
              <w:rPr>
                <w:rFonts w:ascii="Verdana" w:hAnsi="Verdana"/>
                <w:b/>
                <w:bCs/>
                <w:sz w:val="20"/>
                <w:szCs w:val="20"/>
              </w:rPr>
              <w:t xml:space="preserve"> avant de re-compiling</w:t>
            </w:r>
          </w:p>
          <w:p w:rsidR="008318D9" w:rsidRDefault="00963DE3" w:rsidP="00281ED9">
            <w:pPr>
              <w:numPr>
                <w:ilvl w:val="0"/>
                <w:numId w:val="26"/>
              </w:numPr>
              <w:spacing w:before="100" w:beforeAutospacing="1" w:after="100" w:afterAutospacing="1" w:line="335" w:lineRule="atLeast"/>
            </w:pPr>
            <w:hyperlink r:id="rId748" w:anchor="ReadMe document" w:history="1">
              <w:r w:rsidR="008318D9">
                <w:rPr>
                  <w:rStyle w:val="Lienhypertexte"/>
                  <w:rFonts w:ascii="Verdana" w:hAnsi="Verdana"/>
                  <w:b/>
                  <w:bCs/>
                  <w:sz w:val="20"/>
                  <w:szCs w:val="20"/>
                </w:rPr>
                <w:t>Background</w:t>
              </w:r>
            </w:hyperlink>
          </w:p>
          <w:p w:rsidR="008318D9" w:rsidRDefault="00963DE3" w:rsidP="00281ED9">
            <w:pPr>
              <w:numPr>
                <w:ilvl w:val="0"/>
                <w:numId w:val="26"/>
              </w:numPr>
              <w:spacing w:before="100" w:beforeAutospacing="1" w:after="100" w:afterAutospacing="1" w:line="335" w:lineRule="atLeast"/>
            </w:pPr>
            <w:hyperlink r:id="rId749" w:history="1">
              <w:r w:rsidR="008318D9" w:rsidRPr="008318D9">
                <w:rPr>
                  <w:rStyle w:val="Lienhypertexte"/>
                  <w:rFonts w:ascii="Verdana" w:hAnsi="Verdana"/>
                  <w:b/>
                  <w:bCs/>
                  <w:sz w:val="20"/>
                  <w:szCs w:val="20"/>
                </w:rPr>
                <w:t>Télécharger le dossier de SDB déjà !</w:t>
              </w:r>
            </w:hyperlink>
          </w:p>
          <w:p w:rsidR="008318D9" w:rsidRDefault="00963DE3" w:rsidP="00281ED9">
            <w:pPr>
              <w:pStyle w:val="NormalWeb"/>
              <w:numPr>
                <w:ilvl w:val="0"/>
                <w:numId w:val="26"/>
              </w:numPr>
              <w:spacing w:line="335" w:lineRule="atLeast"/>
            </w:pPr>
            <w:hyperlink r:id="rId750" w:anchor="Compiling the text file into and SDB" w:history="1">
              <w:r w:rsidR="008318D9" w:rsidRPr="008318D9">
                <w:rPr>
                  <w:rStyle w:val="Lienhypertexte"/>
                  <w:rFonts w:ascii="Verdana" w:hAnsi="Verdana"/>
                  <w:b/>
                  <w:bCs/>
                  <w:sz w:val="20"/>
                  <w:szCs w:val="20"/>
                </w:rPr>
                <w:t>Est-ce que compilant le dossier des textes dans et le SDB</w:t>
              </w:r>
            </w:hyperlink>
            <w:r w:rsidR="008318D9" w:rsidRPr="008318D9">
              <w:rPr>
                <w:rFonts w:ascii="Verdana" w:hAnsi="Verdana"/>
                <w:b/>
                <w:bCs/>
                <w:sz w:val="20"/>
                <w:szCs w:val="20"/>
              </w:rPr>
              <w:t xml:space="preserve"> How je le compile ?</w:t>
            </w:r>
          </w:p>
          <w:p w:rsidR="008318D9" w:rsidRDefault="00963DE3" w:rsidP="00281ED9">
            <w:pPr>
              <w:pStyle w:val="NormalWeb"/>
              <w:numPr>
                <w:ilvl w:val="0"/>
                <w:numId w:val="26"/>
              </w:numPr>
              <w:spacing w:line="335" w:lineRule="atLeast"/>
            </w:pPr>
            <w:hyperlink r:id="rId751" w:anchor="Defining the fields!" w:history="1">
              <w:r w:rsidR="008318D9">
                <w:rPr>
                  <w:rStyle w:val="Lienhypertexte"/>
                  <w:rFonts w:ascii="Verdana" w:hAnsi="Verdana"/>
                  <w:b/>
                  <w:bCs/>
                  <w:sz w:val="20"/>
                  <w:szCs w:val="20"/>
                </w:rPr>
                <w:t>Defining the fields</w:t>
              </w:r>
            </w:hyperlink>
          </w:p>
          <w:p w:rsidR="008318D9" w:rsidRDefault="00963DE3" w:rsidP="00281ED9">
            <w:pPr>
              <w:pStyle w:val="NormalWeb"/>
              <w:numPr>
                <w:ilvl w:val="0"/>
                <w:numId w:val="26"/>
              </w:numPr>
              <w:spacing w:line="335" w:lineRule="atLeast"/>
            </w:pPr>
            <w:hyperlink r:id="rId752" w:anchor="How do I add the SDB file" w:history="1">
              <w:r w:rsidR="008318D9" w:rsidRPr="008318D9">
                <w:rPr>
                  <w:rStyle w:val="Lienhypertexte"/>
                  <w:rFonts w:ascii="Verdana" w:hAnsi="Verdana"/>
                  <w:b/>
                  <w:bCs/>
                  <w:sz w:val="20"/>
                  <w:szCs w:val="20"/>
                </w:rPr>
                <w:t>Comment est-ce que j'ajoute le dossier de HII SDB ?</w:t>
              </w:r>
            </w:hyperlink>
          </w:p>
          <w:p w:rsidR="008318D9" w:rsidRDefault="00963DE3" w:rsidP="00281ED9">
            <w:pPr>
              <w:numPr>
                <w:ilvl w:val="0"/>
                <w:numId w:val="26"/>
              </w:numPr>
              <w:spacing w:before="100" w:beforeAutospacing="1" w:after="100" w:afterAutospacing="1" w:line="335" w:lineRule="atLeast"/>
            </w:pPr>
            <w:hyperlink r:id="rId753" w:anchor="How do I search the SDB file" w:history="1">
              <w:r w:rsidR="008318D9" w:rsidRPr="008318D9">
                <w:rPr>
                  <w:rStyle w:val="Lienhypertexte"/>
                  <w:rFonts w:ascii="Verdana" w:hAnsi="Verdana"/>
                  <w:b/>
                  <w:bCs/>
                  <w:sz w:val="20"/>
                  <w:szCs w:val="20"/>
                </w:rPr>
                <w:t>Comment est-ce que je recherche le dossier de SDB ?</w:t>
              </w:r>
            </w:hyperlink>
          </w:p>
          <w:p w:rsidR="008318D9" w:rsidRDefault="00963DE3" w:rsidP="00281ED9">
            <w:pPr>
              <w:numPr>
                <w:ilvl w:val="0"/>
                <w:numId w:val="26"/>
              </w:numPr>
              <w:spacing w:before="100" w:beforeAutospacing="1" w:after="100" w:afterAutospacing="1" w:line="335" w:lineRule="atLeast"/>
            </w:pPr>
            <w:hyperlink r:id="rId754" w:anchor="How do I label the objects" w:history="1">
              <w:r w:rsidR="008318D9" w:rsidRPr="008318D9">
                <w:rPr>
                  <w:rStyle w:val="Lienhypertexte"/>
                  <w:rFonts w:ascii="Verdana" w:hAnsi="Verdana"/>
                  <w:b/>
                  <w:bCs/>
                  <w:sz w:val="20"/>
                  <w:szCs w:val="20"/>
                </w:rPr>
                <w:t>Comment est-ce que je marque les objets de HII</w:t>
              </w:r>
            </w:hyperlink>
            <w:r w:rsidR="008318D9" w:rsidRPr="008318D9">
              <w:rPr>
                <w:rFonts w:ascii="Verdana" w:hAnsi="Verdana"/>
                <w:b/>
                <w:bCs/>
                <w:sz w:val="20"/>
                <w:szCs w:val="20"/>
              </w:rPr>
              <w:t xml:space="preserve"> ?</w:t>
            </w:r>
          </w:p>
          <w:p w:rsidR="008318D9" w:rsidRDefault="00963DE3" w:rsidP="00281ED9">
            <w:pPr>
              <w:numPr>
                <w:ilvl w:val="0"/>
                <w:numId w:val="26"/>
              </w:numPr>
              <w:spacing w:before="100" w:beforeAutospacing="1" w:after="100" w:afterAutospacing="1" w:line="335" w:lineRule="atLeast"/>
            </w:pPr>
            <w:hyperlink r:id="rId755" w:history="1">
              <w:r w:rsidR="008318D9" w:rsidRPr="008318D9">
                <w:rPr>
                  <w:rStyle w:val="Lienhypertexte"/>
                  <w:rFonts w:ascii="Verdana" w:hAnsi="Verdana"/>
                  <w:b/>
                  <w:bCs/>
                  <w:sz w:val="20"/>
                  <w:szCs w:val="20"/>
                </w:rPr>
                <w:t>Comment je fais mon propre HII Region Symbol</w:t>
              </w:r>
            </w:hyperlink>
            <w:r w:rsidR="008318D9" w:rsidRPr="008318D9">
              <w:rPr>
                <w:rFonts w:ascii="Verdana" w:hAnsi="Verdana"/>
                <w:b/>
                <w:bCs/>
                <w:sz w:val="20"/>
                <w:szCs w:val="20"/>
              </w:rPr>
              <w:t xml:space="preserve"> - Easy assez !</w:t>
            </w:r>
          </w:p>
          <w:p w:rsidR="008318D9" w:rsidRDefault="00963DE3" w:rsidP="00281ED9">
            <w:pPr>
              <w:numPr>
                <w:ilvl w:val="0"/>
                <w:numId w:val="26"/>
              </w:numPr>
              <w:spacing w:before="100" w:beforeAutospacing="1" w:after="100" w:afterAutospacing="1" w:line="335" w:lineRule="atLeast"/>
            </w:pPr>
            <w:hyperlink r:id="rId756" w:anchor="How can I rename the SDB for searching" w:history="1">
              <w:r w:rsidR="008318D9" w:rsidRPr="008318D9">
                <w:rPr>
                  <w:rStyle w:val="Lienhypertexte"/>
                  <w:rFonts w:ascii="Verdana" w:hAnsi="Verdana"/>
                  <w:b/>
                  <w:bCs/>
                  <w:sz w:val="20"/>
                  <w:szCs w:val="20"/>
                </w:rPr>
                <w:t>Comment est-ce que je peux retitrer le nom de SDB en recherchant ?</w:t>
              </w:r>
            </w:hyperlink>
          </w:p>
          <w:p w:rsidR="008318D9" w:rsidRDefault="00963DE3" w:rsidP="00281ED9">
            <w:pPr>
              <w:numPr>
                <w:ilvl w:val="0"/>
                <w:numId w:val="26"/>
              </w:numPr>
              <w:spacing w:before="100" w:beforeAutospacing="1" w:after="100" w:afterAutospacing="1" w:line="335" w:lineRule="atLeast"/>
            </w:pPr>
            <w:hyperlink r:id="rId757" w:anchor="I cant search the SDB file, it not listed!" w:history="1">
              <w:r w:rsidR="008318D9" w:rsidRPr="008318D9">
                <w:rPr>
                  <w:rStyle w:val="Lienhypertexte"/>
                  <w:rFonts w:ascii="Verdana" w:hAnsi="Verdana"/>
                  <w:b/>
                  <w:bCs/>
                  <w:sz w:val="20"/>
                  <w:szCs w:val="20"/>
                </w:rPr>
                <w:t>Je ne peux pas rechercher le SDB qu'il n'est pas énuméré ? !</w:t>
              </w:r>
            </w:hyperlink>
          </w:p>
          <w:p w:rsidR="008318D9" w:rsidRDefault="00963DE3" w:rsidP="00281ED9">
            <w:pPr>
              <w:numPr>
                <w:ilvl w:val="0"/>
                <w:numId w:val="26"/>
              </w:numPr>
              <w:spacing w:before="100" w:beforeAutospacing="1" w:after="100" w:afterAutospacing="1" w:line="335" w:lineRule="atLeast"/>
            </w:pPr>
            <w:hyperlink r:id="rId758" w:anchor="But wait I dont have any SDBs listed!" w:history="1">
              <w:r w:rsidR="008318D9" w:rsidRPr="008318D9">
                <w:rPr>
                  <w:rStyle w:val="Lienhypertexte"/>
                  <w:rFonts w:ascii="Verdana" w:hAnsi="Verdana"/>
                  <w:b/>
                  <w:bCs/>
                  <w:sz w:val="20"/>
                  <w:szCs w:val="20"/>
                </w:rPr>
                <w:t>Je ne vois pas ANY SDB énuméré !</w:t>
              </w:r>
            </w:hyperlink>
          </w:p>
          <w:p w:rsidR="008318D9" w:rsidRDefault="00963DE3" w:rsidP="00281ED9">
            <w:pPr>
              <w:numPr>
                <w:ilvl w:val="0"/>
                <w:numId w:val="26"/>
              </w:numPr>
              <w:spacing w:before="100" w:beforeAutospacing="1" w:after="100" w:afterAutospacing="1" w:line="335" w:lineRule="atLeast"/>
            </w:pPr>
            <w:hyperlink r:id="rId759" w:anchor="I dont know where I downloaded the file!" w:history="1">
              <w:r w:rsidR="008318D9" w:rsidRPr="008318D9">
                <w:rPr>
                  <w:rStyle w:val="Lienhypertexte"/>
                  <w:rFonts w:ascii="Verdana" w:hAnsi="Verdana"/>
                  <w:b/>
                  <w:bCs/>
                  <w:sz w:val="20"/>
                  <w:szCs w:val="20"/>
                </w:rPr>
                <w:t>Je ne sais pas où j'ai téléchargé le dossier !</w:t>
              </w:r>
            </w:hyperlink>
          </w:p>
          <w:p w:rsidR="008318D9" w:rsidRDefault="00963DE3" w:rsidP="00281ED9">
            <w:pPr>
              <w:numPr>
                <w:ilvl w:val="0"/>
                <w:numId w:val="26"/>
              </w:numPr>
              <w:spacing w:before="100" w:beforeAutospacing="1" w:after="100" w:afterAutospacing="1" w:line="335" w:lineRule="atLeast"/>
            </w:pPr>
            <w:hyperlink r:id="rId760" w:anchor="Recompiling the SDB adding the search field" w:history="1">
              <w:r w:rsidR="008318D9">
                <w:rPr>
                  <w:rStyle w:val="Lienhypertexte"/>
                  <w:rFonts w:ascii="Verdana" w:hAnsi="Verdana"/>
                  <w:b/>
                  <w:bCs/>
                  <w:sz w:val="20"/>
                  <w:szCs w:val="20"/>
                  <w:lang w:val="en-US"/>
                </w:rPr>
                <w:t>Recompiling le SDB</w:t>
              </w:r>
            </w:hyperlink>
            <w:r w:rsidR="008318D9">
              <w:rPr>
                <w:rFonts w:ascii="Verdana" w:hAnsi="Verdana"/>
                <w:b/>
                <w:bCs/>
                <w:sz w:val="20"/>
                <w:szCs w:val="20"/>
                <w:lang w:val="en-US"/>
              </w:rPr>
              <w:t xml:space="preserve"> Adding le champ de "Search"</w:t>
            </w:r>
          </w:p>
          <w:p w:rsidR="008318D9" w:rsidRDefault="00963DE3" w:rsidP="00281ED9">
            <w:pPr>
              <w:numPr>
                <w:ilvl w:val="0"/>
                <w:numId w:val="26"/>
              </w:numPr>
              <w:spacing w:before="100" w:beforeAutospacing="1" w:after="100" w:afterAutospacing="1" w:line="335" w:lineRule="atLeast"/>
            </w:pPr>
            <w:hyperlink r:id="rId761" w:anchor="Screen Shot" w:history="1">
              <w:r w:rsidR="008318D9">
                <w:rPr>
                  <w:rStyle w:val="Lienhypertexte"/>
                  <w:rFonts w:ascii="Verdana" w:hAnsi="Verdana"/>
                  <w:b/>
                  <w:bCs/>
                  <w:sz w:val="20"/>
                  <w:szCs w:val="20"/>
                </w:rPr>
                <w:t>Sample screen shot</w:t>
              </w:r>
            </w:hyperlink>
          </w:p>
          <w:p w:rsidR="008318D9" w:rsidRDefault="00963DE3" w:rsidP="00281ED9">
            <w:pPr>
              <w:numPr>
                <w:ilvl w:val="0"/>
                <w:numId w:val="26"/>
              </w:numPr>
              <w:spacing w:before="100" w:beforeAutospacing="1" w:after="100" w:afterAutospacing="1" w:line="335" w:lineRule="atLeast"/>
            </w:pPr>
            <w:hyperlink r:id="rId762" w:history="1">
              <w:r w:rsidR="008318D9" w:rsidRPr="008318D9">
                <w:rPr>
                  <w:rStyle w:val="Lienhypertexte"/>
                  <w:rFonts w:ascii="Verdana" w:hAnsi="Verdana"/>
                  <w:b/>
                  <w:bCs/>
                  <w:sz w:val="20"/>
                  <w:szCs w:val="20"/>
                </w:rPr>
                <w:t>Quel est un dossier de SDB de toute façon ?</w:t>
              </w:r>
            </w:hyperlink>
            <w:r w:rsidR="008318D9">
              <w:rPr>
                <w:b/>
                <w:bCs/>
              </w:rPr>
              <w:t xml:space="preserve"> </w:t>
            </w:r>
            <w:r w:rsidR="008318D9">
              <w:rPr>
                <w:rFonts w:ascii="Verdana" w:hAnsi="Verdana"/>
                <w:b/>
                <w:bCs/>
                <w:sz w:val="20"/>
                <w:szCs w:val="20"/>
              </w:rPr>
              <w:t>Complete details</w:t>
            </w:r>
          </w:p>
          <w:p w:rsidR="008318D9" w:rsidRDefault="00963DE3" w:rsidP="00281ED9">
            <w:pPr>
              <w:numPr>
                <w:ilvl w:val="0"/>
                <w:numId w:val="26"/>
              </w:numPr>
              <w:spacing w:before="100" w:beforeAutospacing="1" w:after="100" w:afterAutospacing="1" w:line="335" w:lineRule="atLeast"/>
            </w:pPr>
            <w:hyperlink r:id="rId763" w:anchor="Downloads" w:history="1">
              <w:r w:rsidR="008318D9" w:rsidRPr="008318D9">
                <w:rPr>
                  <w:rStyle w:val="Lienhypertexte"/>
                  <w:rFonts w:ascii="Verdana" w:hAnsi="Verdana"/>
                  <w:b/>
                  <w:bCs/>
                  <w:sz w:val="20"/>
                  <w:szCs w:val="20"/>
                </w:rPr>
                <w:t>Où peux-je télécharger le nouveau dossier de SDB ?</w:t>
              </w:r>
            </w:hyperlink>
          </w:p>
          <w:p w:rsidR="008318D9" w:rsidRDefault="00963DE3" w:rsidP="00281ED9">
            <w:pPr>
              <w:numPr>
                <w:ilvl w:val="0"/>
                <w:numId w:val="26"/>
              </w:numPr>
              <w:spacing w:before="100" w:beforeAutospacing="1" w:after="100" w:afterAutospacing="1" w:line="335" w:lineRule="atLeast"/>
            </w:pPr>
            <w:hyperlink r:id="rId764" w:anchor="Why are only circles being shown" w:history="1">
              <w:r w:rsidR="008318D9" w:rsidRPr="008318D9">
                <w:rPr>
                  <w:rStyle w:val="Lienhypertexte"/>
                  <w:rFonts w:ascii="Verdana" w:hAnsi="Verdana"/>
                  <w:b/>
                  <w:bCs/>
                  <w:sz w:val="20"/>
                  <w:szCs w:val="20"/>
                </w:rPr>
                <w:t>Pourquoi est-ce que seulement des cercles sont montrés ?</w:t>
              </w:r>
            </w:hyperlink>
          </w:p>
          <w:p w:rsidR="008318D9" w:rsidRDefault="00963DE3" w:rsidP="00281ED9">
            <w:pPr>
              <w:numPr>
                <w:ilvl w:val="0"/>
                <w:numId w:val="26"/>
              </w:numPr>
              <w:spacing w:before="100" w:beforeAutospacing="1" w:after="100" w:afterAutospacing="1" w:line="335" w:lineRule="atLeast"/>
            </w:pPr>
            <w:hyperlink r:id="rId765" w:history="1">
              <w:r w:rsidR="008318D9">
                <w:rPr>
                  <w:rStyle w:val="Lienhypertexte"/>
                  <w:rFonts w:ascii="Verdana" w:hAnsi="Verdana"/>
                  <w:b/>
                  <w:bCs/>
                  <w:sz w:val="20"/>
                  <w:szCs w:val="20"/>
                </w:rPr>
                <w:t>Winzip needed for ZIPPED files</w:t>
              </w:r>
            </w:hyperlink>
          </w:p>
          <w:p w:rsidR="008318D9" w:rsidRDefault="008318D9" w:rsidP="008318D9">
            <w:pPr>
              <w:pStyle w:val="Titre1"/>
              <w:spacing w:line="335" w:lineRule="atLeast"/>
            </w:pPr>
            <w:r>
              <w:rPr>
                <w:rFonts w:ascii="Verdana" w:hAnsi="Verdana"/>
                <w:sz w:val="20"/>
                <w:szCs w:val="20"/>
              </w:rPr>
              <w:t>Related links</w:t>
            </w:r>
          </w:p>
          <w:p w:rsidR="008318D9" w:rsidRDefault="008318D9" w:rsidP="008318D9">
            <w:pPr>
              <w:pStyle w:val="NormalWeb"/>
              <w:ind w:left="720"/>
            </w:pPr>
            <w:r>
              <w:rPr>
                <w:rFonts w:hAnsi="Symbol"/>
                <w:sz w:val="23"/>
                <w:szCs w:val="23"/>
              </w:rPr>
              <w:t></w:t>
            </w:r>
            <w:r>
              <w:rPr>
                <w:sz w:val="23"/>
                <w:szCs w:val="23"/>
              </w:rPr>
              <w:t xml:space="preserve"> </w:t>
            </w:r>
            <w:r>
              <w:t xml:space="preserve"> </w:t>
            </w:r>
            <w:hyperlink r:id="rId766" w:history="1">
              <w:r>
                <w:rPr>
                  <w:rStyle w:val="Lienhypertexte"/>
                  <w:rFonts w:ascii="Verdana" w:hAnsi="Verdana"/>
                  <w:b/>
                  <w:bCs/>
                  <w:sz w:val="20"/>
                  <w:szCs w:val="20"/>
                </w:rPr>
                <w:t>Barndard's Dark Nebulae</w:t>
              </w:r>
            </w:hyperlink>
          </w:p>
          <w:p w:rsidR="008318D9" w:rsidRDefault="008318D9" w:rsidP="008318D9">
            <w:pPr>
              <w:pStyle w:val="NormalWeb"/>
              <w:ind w:left="720"/>
            </w:pPr>
            <w:r>
              <w:rPr>
                <w:rFonts w:hAnsi="Symbol"/>
                <w:sz w:val="23"/>
                <w:szCs w:val="23"/>
              </w:rPr>
              <w:t></w:t>
            </w:r>
            <w:r>
              <w:rPr>
                <w:sz w:val="23"/>
                <w:szCs w:val="23"/>
              </w:rPr>
              <w:t xml:space="preserve"> </w:t>
            </w:r>
            <w:r>
              <w:t xml:space="preserve"> </w:t>
            </w:r>
            <w:hyperlink r:id="rId767" w:history="1">
              <w:r>
                <w:rPr>
                  <w:rStyle w:val="Lienhypertexte"/>
                  <w:rFonts w:ascii="Verdana" w:hAnsi="Verdana"/>
                  <w:b/>
                  <w:bCs/>
                  <w:sz w:val="20"/>
                  <w:szCs w:val="20"/>
                </w:rPr>
                <w:t>Lynds' Dark Nebulae 1,804 objects 74k</w:t>
              </w:r>
            </w:hyperlink>
          </w:p>
          <w:p w:rsidR="008318D9" w:rsidRDefault="008318D9" w:rsidP="008318D9">
            <w:pPr>
              <w:pStyle w:val="NormalWeb"/>
              <w:ind w:left="720"/>
            </w:pPr>
            <w:r>
              <w:rPr>
                <w:rFonts w:hAnsi="Symbol"/>
                <w:sz w:val="23"/>
                <w:szCs w:val="23"/>
              </w:rPr>
              <w:t></w:t>
            </w:r>
            <w:r>
              <w:rPr>
                <w:sz w:val="23"/>
                <w:szCs w:val="23"/>
              </w:rPr>
              <w:t xml:space="preserve"> </w:t>
            </w:r>
            <w:r>
              <w:t xml:space="preserve"> </w:t>
            </w:r>
            <w:hyperlink r:id="rId768" w:history="1">
              <w:r>
                <w:rPr>
                  <w:rStyle w:val="Lienhypertexte"/>
                  <w:rFonts w:ascii="Verdana" w:hAnsi="Verdana"/>
                  <w:b/>
                  <w:bCs/>
                  <w:sz w:val="20"/>
                  <w:szCs w:val="20"/>
                </w:rPr>
                <w:t>Lynds' Bright Nebulae 1,125 objects</w:t>
              </w:r>
            </w:hyperlink>
          </w:p>
          <w:p w:rsidR="008318D9" w:rsidRDefault="008318D9" w:rsidP="008318D9">
            <w:pPr>
              <w:pStyle w:val="NormalWeb"/>
              <w:ind w:left="720"/>
            </w:pPr>
            <w:r>
              <w:rPr>
                <w:rFonts w:hAnsi="Symbol"/>
                <w:sz w:val="23"/>
                <w:szCs w:val="23"/>
              </w:rPr>
              <w:t></w:t>
            </w:r>
            <w:r w:rsidRPr="008318D9">
              <w:rPr>
                <w:sz w:val="23"/>
                <w:szCs w:val="23"/>
              </w:rPr>
              <w:t xml:space="preserve"> </w:t>
            </w:r>
            <w:r>
              <w:t xml:space="preserve"> </w:t>
            </w:r>
            <w:hyperlink r:id="rId769" w:history="1">
              <w:r w:rsidRPr="008318D9">
                <w:rPr>
                  <w:rStyle w:val="Lienhypertexte"/>
                  <w:rFonts w:ascii="Verdana" w:hAnsi="Verdana"/>
                  <w:b/>
                  <w:bCs/>
                  <w:sz w:val="20"/>
                  <w:szCs w:val="20"/>
                </w:rPr>
                <w:t>Plus de SDB classe</w:t>
              </w:r>
            </w:hyperlink>
            <w:r>
              <w:rPr>
                <w:b/>
                <w:bCs/>
              </w:rPr>
              <w:t xml:space="preserve"> </w:t>
            </w:r>
            <w:r w:rsidRPr="008318D9">
              <w:rPr>
                <w:rFonts w:ascii="Verdana" w:hAnsi="Verdana"/>
                <w:b/>
                <w:bCs/>
                <w:sz w:val="20"/>
                <w:szCs w:val="20"/>
              </w:rPr>
              <w:t>- Not distribué avec TheSky</w:t>
            </w:r>
          </w:p>
          <w:p w:rsidR="008318D9" w:rsidRDefault="008318D9" w:rsidP="008318D9">
            <w:pPr>
              <w:pStyle w:val="Titre1"/>
              <w:spacing w:line="335" w:lineRule="atLeast"/>
            </w:pPr>
            <w:bookmarkStart w:id="83" w:name="Downloads"/>
            <w:r>
              <w:rPr>
                <w:rFonts w:ascii="Verdana" w:hAnsi="Verdana"/>
                <w:sz w:val="20"/>
                <w:szCs w:val="20"/>
              </w:rPr>
              <w:t>Downloads</w:t>
            </w:r>
            <w:bookmarkEnd w:id="83"/>
          </w:p>
          <w:p w:rsidR="008318D9" w:rsidRDefault="00963DE3" w:rsidP="00281ED9">
            <w:pPr>
              <w:numPr>
                <w:ilvl w:val="0"/>
                <w:numId w:val="27"/>
              </w:numPr>
              <w:spacing w:before="100" w:beforeAutospacing="1" w:after="100" w:afterAutospacing="1" w:line="335" w:lineRule="atLeast"/>
            </w:pPr>
            <w:hyperlink r:id="rId770" w:history="1">
              <w:r w:rsidR="008318D9" w:rsidRPr="008318D9">
                <w:rPr>
                  <w:rStyle w:val="Lienhypertexte"/>
                  <w:rFonts w:ascii="Verdana" w:hAnsi="Verdana"/>
                  <w:b/>
                  <w:bCs/>
                  <w:sz w:val="20"/>
                  <w:szCs w:val="20"/>
                </w:rPr>
                <w:t>Data Source original</w:t>
              </w:r>
            </w:hyperlink>
            <w:r w:rsidR="008318D9" w:rsidRPr="008318D9">
              <w:rPr>
                <w:rFonts w:ascii="Verdana" w:hAnsi="Verdana"/>
                <w:sz w:val="20"/>
                <w:szCs w:val="20"/>
              </w:rPr>
              <w:t xml:space="preserve"> - avec beaucoup d'autres ensembles de données</w:t>
            </w:r>
          </w:p>
          <w:p w:rsidR="008318D9" w:rsidRDefault="00963DE3" w:rsidP="00281ED9">
            <w:pPr>
              <w:numPr>
                <w:ilvl w:val="0"/>
                <w:numId w:val="27"/>
              </w:numPr>
              <w:spacing w:before="100" w:beforeAutospacing="1" w:after="100" w:afterAutospacing="1" w:line="335" w:lineRule="atLeast"/>
            </w:pPr>
            <w:hyperlink r:id="rId771" w:history="1">
              <w:r w:rsidR="008318D9" w:rsidRPr="008318D9">
                <w:rPr>
                  <w:rStyle w:val="Lienhypertexte"/>
                  <w:rFonts w:ascii="Verdana" w:hAnsi="Verdana"/>
                  <w:b/>
                  <w:bCs/>
                  <w:sz w:val="20"/>
                  <w:szCs w:val="20"/>
                </w:rPr>
                <w:t>TheSky nouvellement a compilé le</w:t>
              </w:r>
            </w:hyperlink>
            <w:r w:rsidR="008318D9" w:rsidRPr="008318D9">
              <w:rPr>
                <w:rFonts w:ascii="Verdana" w:hAnsi="Verdana"/>
                <w:sz w:val="20"/>
                <w:szCs w:val="20"/>
              </w:rPr>
              <w:t xml:space="preserve"> téléchargement en ligne de </w:t>
            </w:r>
            <w:hyperlink r:id="rId772" w:history="1">
              <w:r w:rsidR="008318D9" w:rsidRPr="008318D9">
                <w:rPr>
                  <w:rStyle w:val="Lienhypertexte"/>
                  <w:rFonts w:ascii="Verdana" w:hAnsi="Verdana"/>
                  <w:b/>
                  <w:bCs/>
                  <w:sz w:val="20"/>
                  <w:szCs w:val="20"/>
                </w:rPr>
                <w:t>dossier de SDB</w:t>
              </w:r>
            </w:hyperlink>
            <w:r w:rsidR="008318D9" w:rsidRPr="008318D9">
              <w:rPr>
                <w:rFonts w:ascii="Verdana" w:hAnsi="Verdana"/>
                <w:sz w:val="20"/>
                <w:szCs w:val="20"/>
              </w:rPr>
              <w:t xml:space="preserve"> là et les détails sur l'autre SDBs</w:t>
            </w:r>
          </w:p>
          <w:p w:rsidR="008318D9" w:rsidRDefault="00963DE3" w:rsidP="00281ED9">
            <w:pPr>
              <w:numPr>
                <w:ilvl w:val="0"/>
                <w:numId w:val="27"/>
              </w:numPr>
              <w:spacing w:before="100" w:beforeAutospacing="1" w:after="100" w:afterAutospacing="1" w:line="335" w:lineRule="atLeast"/>
            </w:pPr>
            <w:hyperlink r:id="rId773" w:history="1">
              <w:r w:rsidR="008318D9" w:rsidRPr="008318D9">
                <w:rPr>
                  <w:rStyle w:val="Lienhypertexte"/>
                  <w:rFonts w:ascii="Verdana" w:hAnsi="Verdana"/>
                  <w:b/>
                  <w:bCs/>
                  <w:sz w:val="20"/>
                  <w:szCs w:val="20"/>
                </w:rPr>
                <w:t>Télécharger le</w:t>
              </w:r>
            </w:hyperlink>
            <w:r w:rsidR="008318D9">
              <w:rPr>
                <w:b/>
                <w:bCs/>
              </w:rPr>
              <w:t xml:space="preserve"> </w:t>
            </w:r>
            <w:r w:rsidR="008318D9" w:rsidRPr="008318D9">
              <w:rPr>
                <w:rFonts w:ascii="Verdana" w:hAnsi="Verdana"/>
                <w:b/>
                <w:bCs/>
                <w:sz w:val="20"/>
                <w:szCs w:val="20"/>
              </w:rPr>
              <w:t>lien direct l'à la version mise à jour</w:t>
            </w:r>
          </w:p>
          <w:p w:rsidR="008318D9" w:rsidRDefault="008318D9" w:rsidP="008318D9">
            <w:pPr>
              <w:pStyle w:val="Titre1"/>
              <w:spacing w:line="335" w:lineRule="atLeast"/>
            </w:pPr>
            <w:bookmarkStart w:id="84" w:name="How_do_I_add_the_SDB_file"/>
            <w:r w:rsidRPr="008318D9">
              <w:rPr>
                <w:rFonts w:ascii="Verdana" w:hAnsi="Verdana"/>
                <w:sz w:val="20"/>
                <w:szCs w:val="20"/>
              </w:rPr>
              <w:t>Comment est-ce que j'ajoute le dossier de SDB ?</w:t>
            </w:r>
            <w:bookmarkEnd w:id="84"/>
          </w:p>
          <w:p w:rsidR="008318D9" w:rsidRDefault="008318D9" w:rsidP="008318D9">
            <w:pPr>
              <w:pStyle w:val="NormalWeb"/>
            </w:pPr>
            <w:r w:rsidRPr="008318D9">
              <w:rPr>
                <w:rFonts w:ascii="Verdana" w:hAnsi="Verdana"/>
                <w:sz w:val="20"/>
                <w:szCs w:val="20"/>
              </w:rPr>
              <w:t>Afin d'employer des dossiers de SDB avec</w:t>
            </w:r>
            <w:r>
              <w:t xml:space="preserve"> </w:t>
            </w:r>
            <w:hyperlink r:id="rId774" w:history="1">
              <w:r w:rsidRPr="008318D9">
                <w:rPr>
                  <w:rStyle w:val="Lienhypertexte"/>
                  <w:rFonts w:ascii="Verdana" w:hAnsi="Verdana"/>
                  <w:sz w:val="20"/>
                  <w:szCs w:val="20"/>
                </w:rPr>
                <w:t>TheSky</w:t>
              </w:r>
            </w:hyperlink>
            <w:r>
              <w:t xml:space="preserve"> </w:t>
            </w:r>
            <w:r w:rsidRPr="008318D9">
              <w:rPr>
                <w:rFonts w:ascii="Verdana" w:hAnsi="Verdana"/>
                <w:sz w:val="20"/>
                <w:szCs w:val="20"/>
              </w:rPr>
              <w:t>ils doivent être d'abord ajoutés à l'Active List de SDB</w:t>
            </w:r>
            <w:r>
              <w:t xml:space="preserve"> </w:t>
            </w:r>
          </w:p>
          <w:p w:rsidR="00FE36E2" w:rsidRDefault="00FE36E2" w:rsidP="008318D9">
            <w:pPr>
              <w:pStyle w:val="Titre1"/>
              <w:spacing w:line="335" w:lineRule="atLeast"/>
              <w:rPr>
                <w:rFonts w:ascii="Verdana" w:hAnsi="Verdana"/>
                <w:sz w:val="20"/>
                <w:szCs w:val="20"/>
              </w:rPr>
            </w:pPr>
            <w:bookmarkStart w:id="85" w:name="But_wait_I_dont_have_any_SDBs_listed!"/>
          </w:p>
          <w:p w:rsidR="008318D9" w:rsidRDefault="008318D9" w:rsidP="008318D9">
            <w:pPr>
              <w:pStyle w:val="Titre1"/>
              <w:spacing w:line="335" w:lineRule="atLeast"/>
            </w:pPr>
            <w:r w:rsidRPr="008318D9">
              <w:rPr>
                <w:rFonts w:ascii="Verdana" w:hAnsi="Verdana"/>
                <w:sz w:val="20"/>
                <w:szCs w:val="20"/>
              </w:rPr>
              <w:lastRenderedPageBreak/>
              <w:t>Mais attente je ne fais énumérer aucun SDB !</w:t>
            </w:r>
            <w:bookmarkEnd w:id="85"/>
          </w:p>
          <w:p w:rsidR="00801927" w:rsidRPr="008318D9" w:rsidRDefault="008318D9" w:rsidP="008318D9">
            <w:pPr>
              <w:pStyle w:val="Titre1"/>
              <w:spacing w:line="335" w:lineRule="atLeast"/>
              <w:rPr>
                <w:rFonts w:ascii="Trebuchet MS" w:hAnsi="Trebuchet MS"/>
              </w:rPr>
            </w:pPr>
            <w:r w:rsidRPr="008318D9">
              <w:rPr>
                <w:rFonts w:ascii="Verdana" w:hAnsi="Verdana"/>
                <w:sz w:val="20"/>
                <w:szCs w:val="20"/>
              </w:rPr>
              <w:t xml:space="preserve">TheSky indiquant la \ </w:t>
            </w:r>
            <w:r>
              <w:rPr>
                <w:rFonts w:ascii="Verdana" w:hAnsi="Verdana"/>
                <w:sz w:val="20"/>
                <w:szCs w:val="20"/>
              </w:rPr>
              <w:t>dossier</w:t>
            </w:r>
            <w:r w:rsidRPr="008318D9">
              <w:rPr>
                <w:rFonts w:ascii="Verdana" w:hAnsi="Verdana"/>
                <w:sz w:val="20"/>
                <w:szCs w:val="20"/>
              </w:rPr>
              <w:t xml:space="preserve"> de Documents</w:t>
            </w:r>
            <w:r>
              <w:rPr>
                <w:rFonts w:ascii="Times New Roman" w:hAnsi="Times New Roman" w:cs="Times New Roman"/>
                <w:sz w:val="24"/>
                <w:szCs w:val="24"/>
                <w:lang w:eastAsia="fr-FR"/>
              </w:rPr>
              <w:t xml:space="preserve"> </w:t>
            </w:r>
            <w:hyperlink r:id="rId775" w:history="1">
              <w:r w:rsidRPr="008318D9">
                <w:rPr>
                  <w:rStyle w:val="Lienhypertexte"/>
                  <w:rFonts w:ascii="Verdana" w:hAnsi="Verdana"/>
                  <w:sz w:val="20"/>
                  <w:szCs w:val="20"/>
                </w:rPr>
                <w:t>est parfaitement normale et par conception</w:t>
              </w:r>
            </w:hyperlink>
            <w:r>
              <w:rPr>
                <w:rFonts w:ascii="Times New Roman" w:hAnsi="Times New Roman" w:cs="Times New Roman"/>
                <w:sz w:val="24"/>
                <w:szCs w:val="24"/>
                <w:lang w:eastAsia="fr-FR"/>
              </w:rPr>
              <w:t xml:space="preserve"> </w:t>
            </w:r>
            <w:r>
              <w:rPr>
                <w:rFonts w:ascii="Verdana" w:hAnsi="Verdana"/>
                <w:i/>
                <w:iCs/>
                <w:sz w:val="20"/>
                <w:szCs w:val="20"/>
              </w:rPr>
              <w:t>&lt;---- Clic</w:t>
            </w:r>
            <w:r>
              <w:rPr>
                <w:rFonts w:ascii="Times New Roman" w:hAnsi="Times New Roman" w:cs="Times New Roman"/>
                <w:sz w:val="24"/>
                <w:szCs w:val="24"/>
                <w:lang w:eastAsia="fr-FR"/>
              </w:rPr>
              <w:t xml:space="preserve"> </w:t>
            </w:r>
            <w:r w:rsidR="00801927" w:rsidRPr="008318D9">
              <w:rPr>
                <w:rFonts w:ascii="Verdana" w:hAnsi="Verdana"/>
                <w:i/>
                <w:iCs/>
                <w:sz w:val="20"/>
                <w:szCs w:val="20"/>
              </w:rPr>
              <w:t>here for details.</w:t>
            </w:r>
          </w:p>
          <w:p w:rsidR="00801927" w:rsidRPr="008318D9" w:rsidRDefault="00801927">
            <w:pPr>
              <w:pStyle w:val="NormalWeb"/>
            </w:pPr>
            <w:r w:rsidRPr="008318D9">
              <w:t> </w:t>
            </w:r>
          </w:p>
          <w:p w:rsidR="008318D9" w:rsidRDefault="008318D9" w:rsidP="008318D9">
            <w:pPr>
              <w:pStyle w:val="NormalWeb"/>
            </w:pPr>
            <w:r w:rsidRPr="008318D9">
              <w:rPr>
                <w:rFonts w:ascii="Verdana" w:hAnsi="Verdana"/>
                <w:sz w:val="20"/>
                <w:szCs w:val="20"/>
              </w:rPr>
              <w:t>Fondamentalement l'endroit approprié aux dossier</w:t>
            </w:r>
            <w:r>
              <w:rPr>
                <w:rFonts w:ascii="Verdana" w:hAnsi="Verdana"/>
                <w:sz w:val="20"/>
                <w:szCs w:val="20"/>
              </w:rPr>
              <w:t>s localisés d'utilisateur est le</w:t>
            </w:r>
            <w:r w:rsidRPr="008318D9">
              <w:rPr>
                <w:rFonts w:ascii="Verdana" w:hAnsi="Verdana"/>
                <w:sz w:val="20"/>
                <w:szCs w:val="20"/>
              </w:rPr>
              <w:t xml:space="preserve"> </w:t>
            </w:r>
            <w:r>
              <w:rPr>
                <w:rFonts w:ascii="Verdana" w:hAnsi="Verdana"/>
                <w:sz w:val="20"/>
                <w:szCs w:val="20"/>
              </w:rPr>
              <w:t>dossier</w:t>
            </w:r>
            <w:r w:rsidRPr="008318D9">
              <w:rPr>
                <w:rFonts w:ascii="Verdana" w:hAnsi="Verdana"/>
                <w:sz w:val="20"/>
                <w:szCs w:val="20"/>
              </w:rPr>
              <w:t xml:space="preserve"> de Documents. Ainsi par Default TheSky est placé à la chemise suivante de SDB.</w:t>
            </w:r>
            <w:r>
              <w:t xml:space="preserve"> </w:t>
            </w:r>
          </w:p>
          <w:p w:rsidR="008318D9" w:rsidRDefault="008318D9" w:rsidP="008318D9">
            <w:pPr>
              <w:pStyle w:val="Titre1"/>
              <w:spacing w:line="335" w:lineRule="atLeast"/>
            </w:pPr>
            <w:r w:rsidRPr="008318D9">
              <w:rPr>
                <w:rFonts w:ascii="Verdana" w:hAnsi="Verdana"/>
                <w:sz w:val="20"/>
                <w:szCs w:val="20"/>
              </w:rPr>
              <w:t>"\ Mes documents \ bisque de logiciel \ TheSky6 \ SDBs"</w:t>
            </w:r>
          </w:p>
          <w:p w:rsidR="008318D9" w:rsidRDefault="008318D9" w:rsidP="008318D9">
            <w:pPr>
              <w:pStyle w:val="NormalWeb"/>
            </w:pPr>
            <w:r w:rsidRPr="008318D9">
              <w:rPr>
                <w:rFonts w:ascii="Verdana" w:hAnsi="Verdana"/>
                <w:sz w:val="20"/>
                <w:szCs w:val="20"/>
              </w:rPr>
              <w:t xml:space="preserve">Par conséquent si vous n'avez ajouté aucun de votre propre SDB aucun ne montrera ici par défaut ! La solution est "dirigent" </w:t>
            </w:r>
            <w:r w:rsidR="00676C4F">
              <w:rPr>
                <w:rFonts w:ascii="Verdana" w:hAnsi="Verdana"/>
                <w:sz w:val="20"/>
                <w:szCs w:val="20"/>
              </w:rPr>
              <w:t>au dossier</w:t>
            </w:r>
            <w:r w:rsidRPr="008318D9">
              <w:rPr>
                <w:rFonts w:ascii="Verdana" w:hAnsi="Verdana"/>
                <w:sz w:val="20"/>
                <w:szCs w:val="20"/>
              </w:rPr>
              <w:t xml:space="preserve"> appropriée qui contient les dossiers de SDB !</w:t>
            </w:r>
            <w:r>
              <w:t xml:space="preserve"> </w:t>
            </w:r>
          </w:p>
          <w:p w:rsidR="00801927" w:rsidRPr="008318D9" w:rsidRDefault="00963DE3">
            <w:pPr>
              <w:pStyle w:val="Titre1"/>
              <w:spacing w:line="335" w:lineRule="atLeast"/>
              <w:jc w:val="center"/>
              <w:rPr>
                <w:rFonts w:ascii="Trebuchet MS" w:hAnsi="Trebuchet MS"/>
              </w:rPr>
            </w:pPr>
            <w:hyperlink r:id="rId776" w:history="1">
              <w:r w:rsidR="008318D9" w:rsidRPr="008318D9">
                <w:rPr>
                  <w:rStyle w:val="Lienhypertexte"/>
                  <w:rFonts w:ascii="Verdana" w:hAnsi="Verdana"/>
                  <w:sz w:val="20"/>
                  <w:szCs w:val="20"/>
                </w:rPr>
                <w:t>Aucun n'est énuméré ici - ne pas inquiéter ceci est normal !</w:t>
              </w:r>
            </w:hyperlink>
            <w:r w:rsidR="00801927" w:rsidRPr="008318D9">
              <w:rPr>
                <w:rFonts w:ascii="Verdana" w:hAnsi="Verdana"/>
                <w:sz w:val="20"/>
                <w:szCs w:val="20"/>
              </w:rPr>
              <w:br/>
            </w:r>
            <w:r w:rsidR="00801927">
              <w:rPr>
                <w:rFonts w:ascii="Trebuchet MS" w:hAnsi="Trebuchet MS"/>
                <w:noProof/>
                <w:lang w:eastAsia="fr-FR"/>
              </w:rPr>
              <w:drawing>
                <wp:inline distT="0" distB="0" distL="0" distR="0">
                  <wp:extent cx="5347970" cy="3976370"/>
                  <wp:effectExtent l="19050" t="0" r="5080" b="0"/>
                  <wp:docPr id="1209" name="Image 1209" descr="http://www.bisque.com/tom/Createown/images/sharpless/n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http://www.bisque.com/tom/Createown/images/sharpless/none.jpg"/>
                          <pic:cNvPicPr>
                            <a:picLocks noChangeAspect="1" noChangeArrowheads="1"/>
                          </pic:cNvPicPr>
                        </pic:nvPicPr>
                        <pic:blipFill>
                          <a:blip r:embed="rId777" cstate="print"/>
                          <a:srcRect/>
                          <a:stretch>
                            <a:fillRect/>
                          </a:stretch>
                        </pic:blipFill>
                        <pic:spPr bwMode="auto">
                          <a:xfrm>
                            <a:off x="0" y="0"/>
                            <a:ext cx="5347970" cy="3976370"/>
                          </a:xfrm>
                          <a:prstGeom prst="rect">
                            <a:avLst/>
                          </a:prstGeom>
                          <a:noFill/>
                          <a:ln w="9525">
                            <a:noFill/>
                            <a:miter lim="800000"/>
                            <a:headEnd/>
                            <a:tailEnd/>
                          </a:ln>
                        </pic:spPr>
                      </pic:pic>
                    </a:graphicData>
                  </a:graphic>
                </wp:inline>
              </w:drawing>
            </w:r>
            <w:r w:rsidR="00801927" w:rsidRPr="008318D9">
              <w:rPr>
                <w:rFonts w:ascii="Trebuchet MS" w:hAnsi="Trebuchet MS"/>
              </w:rPr>
              <w:br/>
            </w:r>
            <w:hyperlink r:id="rId778" w:history="1">
              <w:r w:rsidR="008318D9" w:rsidRPr="008318D9">
                <w:rPr>
                  <w:rStyle w:val="Lienhypertexte"/>
                  <w:rFonts w:ascii="Verdana" w:hAnsi="Verdana"/>
                  <w:sz w:val="20"/>
                  <w:szCs w:val="20"/>
                </w:rPr>
                <w:t>Où sont-ils ?</w:t>
              </w:r>
            </w:hyperlink>
          </w:p>
          <w:p w:rsidR="008318D9" w:rsidRDefault="008318D9" w:rsidP="008318D9">
            <w:pPr>
              <w:pStyle w:val="Titre1"/>
              <w:spacing w:line="335" w:lineRule="atLeast"/>
            </w:pPr>
            <w:bookmarkStart w:id="86" w:name="Simply_Navigate_to_the_proper_folder"/>
            <w:r w:rsidRPr="008318D9">
              <w:rPr>
                <w:rFonts w:ascii="Verdana" w:hAnsi="Verdana"/>
                <w:sz w:val="20"/>
                <w:szCs w:val="20"/>
              </w:rPr>
              <w:t xml:space="preserve">Simplement Navigate </w:t>
            </w:r>
            <w:r>
              <w:rPr>
                <w:rFonts w:ascii="Verdana" w:hAnsi="Verdana"/>
                <w:sz w:val="20"/>
                <w:szCs w:val="20"/>
              </w:rPr>
              <w:t>dans le dossier</w:t>
            </w:r>
            <w:r w:rsidRPr="008318D9">
              <w:rPr>
                <w:rFonts w:ascii="Verdana" w:hAnsi="Verdana"/>
                <w:sz w:val="20"/>
                <w:szCs w:val="20"/>
              </w:rPr>
              <w:t xml:space="preserve"> appropriée où les SDB sont localisés</w:t>
            </w:r>
            <w:bookmarkEnd w:id="86"/>
            <w:r>
              <w:t xml:space="preserve"> </w:t>
            </w:r>
            <w:r w:rsidRPr="008318D9">
              <w:rPr>
                <w:rFonts w:ascii="Verdana" w:hAnsi="Verdana"/>
                <w:sz w:val="20"/>
                <w:szCs w:val="20"/>
              </w:rPr>
              <w:t>- lettre d'entraînement peut ne pas être C :</w:t>
            </w:r>
          </w:p>
          <w:p w:rsidR="008318D9" w:rsidRPr="008318D9" w:rsidRDefault="008318D9" w:rsidP="008318D9">
            <w:pPr>
              <w:pStyle w:val="NormalWeb"/>
              <w:rPr>
                <w:lang w:val="en-US"/>
              </w:rPr>
            </w:pPr>
            <w:r>
              <w:rPr>
                <w:rFonts w:ascii="Verdana" w:hAnsi="Verdana"/>
                <w:i/>
                <w:iCs/>
                <w:sz w:val="20"/>
                <w:szCs w:val="20"/>
                <w:lang w:val="en-US"/>
              </w:rPr>
              <w:t>"C:\Program Files\Software Bisque \ TheSky6 \ SDBs"</w:t>
            </w:r>
            <w:r w:rsidRPr="008318D9">
              <w:rPr>
                <w:lang w:val="en-US"/>
              </w:rPr>
              <w:t xml:space="preserve"> </w:t>
            </w:r>
          </w:p>
          <w:p w:rsidR="008318D9" w:rsidRPr="008318D9" w:rsidRDefault="008318D9" w:rsidP="008318D9">
            <w:pPr>
              <w:pStyle w:val="NormalWeb"/>
              <w:rPr>
                <w:lang w:val="en-US"/>
              </w:rPr>
            </w:pPr>
            <w:r>
              <w:rPr>
                <w:lang w:val="en-US"/>
              </w:rPr>
              <w:t> </w:t>
            </w:r>
            <w:r w:rsidRPr="008318D9">
              <w:rPr>
                <w:lang w:val="en-US"/>
              </w:rPr>
              <w:t xml:space="preserve"> </w:t>
            </w:r>
          </w:p>
          <w:p w:rsidR="008318D9" w:rsidRDefault="008318D9" w:rsidP="008318D9">
            <w:pPr>
              <w:pStyle w:val="NormalWeb"/>
            </w:pPr>
            <w:r w:rsidRPr="008318D9">
              <w:rPr>
                <w:rFonts w:ascii="Verdana" w:hAnsi="Verdana"/>
                <w:sz w:val="20"/>
                <w:szCs w:val="20"/>
              </w:rPr>
              <w:t>pour voir les dossiers fournis de SDB.</w:t>
            </w:r>
            <w:r>
              <w:t xml:space="preserve"> </w:t>
            </w:r>
            <w:hyperlink r:id="rId779" w:history="1">
              <w:r w:rsidRPr="008318D9">
                <w:rPr>
                  <w:rStyle w:val="Lienhypertexte"/>
                  <w:rFonts w:ascii="Verdana" w:hAnsi="Verdana"/>
                  <w:sz w:val="20"/>
                  <w:szCs w:val="20"/>
                </w:rPr>
                <w:t>Cliquer Here pour les détails et les téléchargements en ligne pour les dossiers de SDB</w:t>
              </w:r>
            </w:hyperlink>
            <w:r>
              <w:t xml:space="preserve"> </w:t>
            </w:r>
            <w:r w:rsidRPr="008318D9">
              <w:rPr>
                <w:rFonts w:ascii="Verdana" w:hAnsi="Verdana"/>
                <w:sz w:val="20"/>
                <w:szCs w:val="20"/>
              </w:rPr>
              <w:t>~500.000 objets supplémentaires !</w:t>
            </w:r>
            <w:r>
              <w:t xml:space="preserve"> </w:t>
            </w:r>
          </w:p>
          <w:p w:rsidR="008318D9" w:rsidRDefault="008318D9" w:rsidP="008318D9">
            <w:pPr>
              <w:pStyle w:val="Titre1"/>
              <w:spacing w:line="335" w:lineRule="atLeast"/>
            </w:pPr>
            <w:r w:rsidRPr="008318D9">
              <w:rPr>
                <w:rFonts w:ascii="Verdana" w:hAnsi="Verdana"/>
                <w:color w:val="FF0000"/>
                <w:sz w:val="20"/>
                <w:szCs w:val="20"/>
              </w:rPr>
              <w:t>WARNING !</w:t>
            </w:r>
          </w:p>
          <w:p w:rsidR="008318D9" w:rsidRDefault="008318D9" w:rsidP="008318D9">
            <w:pPr>
              <w:pStyle w:val="NormalWeb"/>
            </w:pPr>
            <w:r w:rsidRPr="008318D9">
              <w:rPr>
                <w:rFonts w:ascii="Verdana" w:hAnsi="Verdana"/>
                <w:b/>
                <w:bCs/>
                <w:color w:val="FF0000"/>
                <w:sz w:val="20"/>
                <w:szCs w:val="20"/>
              </w:rPr>
              <w:t>Si vous avez téléchargé le SDB plus nouveau dans une chemise autre que</w:t>
            </w:r>
            <w:r>
              <w:t xml:space="preserve"> </w:t>
            </w:r>
          </w:p>
          <w:p w:rsidR="008318D9" w:rsidRPr="008318D9" w:rsidRDefault="008318D9" w:rsidP="008318D9">
            <w:pPr>
              <w:pStyle w:val="Titre1"/>
              <w:spacing w:line="335" w:lineRule="atLeast"/>
              <w:rPr>
                <w:lang w:val="en-US"/>
              </w:rPr>
            </w:pPr>
            <w:r>
              <w:rPr>
                <w:rFonts w:ascii="Verdana" w:hAnsi="Verdana"/>
                <w:sz w:val="20"/>
                <w:szCs w:val="20"/>
                <w:lang w:val="en-US"/>
              </w:rPr>
              <w:t>"</w:t>
            </w:r>
            <w:hyperlink r:id="rId780" w:history="1">
              <w:r>
                <w:rPr>
                  <w:rStyle w:val="Lienhypertexte"/>
                  <w:rFonts w:ascii="Verdana" w:hAnsi="Verdana"/>
                  <w:sz w:val="20"/>
                  <w:szCs w:val="20"/>
                  <w:lang w:val="en-US"/>
                </w:rPr>
                <w:t>C:\Program Files\Software Bisque \ TheSky6 \ SDBs</w:t>
              </w:r>
            </w:hyperlink>
            <w:r>
              <w:rPr>
                <w:rFonts w:ascii="Verdana" w:hAnsi="Verdana"/>
                <w:sz w:val="20"/>
                <w:szCs w:val="20"/>
                <w:lang w:val="en-US"/>
              </w:rPr>
              <w:t>"</w:t>
            </w:r>
          </w:p>
          <w:p w:rsidR="008318D9" w:rsidRDefault="008318D9" w:rsidP="008318D9">
            <w:pPr>
              <w:pStyle w:val="NormalWeb"/>
            </w:pPr>
            <w:r w:rsidRPr="008318D9">
              <w:rPr>
                <w:rFonts w:ascii="Verdana" w:hAnsi="Verdana"/>
                <w:b/>
                <w:bCs/>
                <w:color w:val="FF0000"/>
                <w:sz w:val="20"/>
                <w:szCs w:val="20"/>
              </w:rPr>
              <w:t>vous veiller pour passer en revue à cette chemise à la place !</w:t>
            </w:r>
            <w:r>
              <w:t xml:space="preserve"> </w:t>
            </w:r>
          </w:p>
          <w:p w:rsidR="00676C4F" w:rsidRPr="00C65B81" w:rsidRDefault="00676C4F" w:rsidP="008318D9">
            <w:pPr>
              <w:pStyle w:val="Titre1"/>
              <w:spacing w:line="335" w:lineRule="atLeast"/>
              <w:jc w:val="center"/>
              <w:rPr>
                <w:rFonts w:ascii="Verdana" w:hAnsi="Verdana"/>
                <w:sz w:val="20"/>
                <w:szCs w:val="20"/>
              </w:rPr>
            </w:pPr>
          </w:p>
          <w:p w:rsidR="00676C4F" w:rsidRDefault="008318D9" w:rsidP="00676C4F">
            <w:pPr>
              <w:pStyle w:val="Titre1"/>
              <w:spacing w:line="335" w:lineRule="atLeast"/>
              <w:jc w:val="center"/>
            </w:pPr>
            <w:r w:rsidRPr="00676C4F">
              <w:rPr>
                <w:rFonts w:ascii="Verdana" w:hAnsi="Verdana"/>
                <w:sz w:val="20"/>
                <w:szCs w:val="20"/>
              </w:rPr>
              <w:t xml:space="preserve">TheSky Database Manager </w:t>
            </w:r>
            <w:r w:rsidR="00676C4F" w:rsidRPr="00676C4F">
              <w:rPr>
                <w:rFonts w:ascii="Verdana" w:hAnsi="Verdana"/>
                <w:sz w:val="20"/>
                <w:szCs w:val="20"/>
              </w:rPr>
              <w:t>–</w:t>
            </w:r>
            <w:r w:rsidRPr="00676C4F">
              <w:rPr>
                <w:rFonts w:ascii="Verdana" w:hAnsi="Verdana"/>
                <w:sz w:val="20"/>
                <w:szCs w:val="20"/>
              </w:rPr>
              <w:t xml:space="preserve"> </w:t>
            </w:r>
            <w:r w:rsidR="00676C4F" w:rsidRPr="00676C4F">
              <w:rPr>
                <w:rFonts w:ascii="Verdana" w:hAnsi="Verdana"/>
                <w:sz w:val="20"/>
                <w:szCs w:val="20"/>
              </w:rPr>
              <w:t>ils sont là</w:t>
            </w:r>
            <w:proofErr w:type="gramStart"/>
            <w:r w:rsidR="00676C4F" w:rsidRPr="00676C4F">
              <w:rPr>
                <w:rFonts w:ascii="Verdana" w:hAnsi="Verdana"/>
                <w:sz w:val="20"/>
                <w:szCs w:val="20"/>
              </w:rPr>
              <w:t>..</w:t>
            </w:r>
            <w:proofErr w:type="gramEnd"/>
            <w:r w:rsidR="00801927">
              <w:rPr>
                <w:rFonts w:ascii="Trebuchet MS" w:hAnsi="Trebuchet MS"/>
                <w:noProof/>
                <w:color w:val="0000FF"/>
                <w:lang w:eastAsia="fr-FR"/>
              </w:rPr>
              <w:drawing>
                <wp:inline distT="0" distB="0" distL="0" distR="0">
                  <wp:extent cx="5144390" cy="4891177"/>
                  <wp:effectExtent l="19050" t="0" r="0" b="0"/>
                  <wp:docPr id="1210" name="Image 1210" descr="http://www.bisque.com/tom/Createown/images/sharpless/addit.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http://www.bisque.com/tom/Createown/images/sharpless/addit.jpg">
                            <a:hlinkClick r:id="rId85"/>
                          </pic:cNvPr>
                          <pic:cNvPicPr>
                            <a:picLocks noChangeAspect="1" noChangeArrowheads="1"/>
                          </pic:cNvPicPr>
                        </pic:nvPicPr>
                        <pic:blipFill>
                          <a:blip r:embed="rId781" cstate="print"/>
                          <a:srcRect/>
                          <a:stretch>
                            <a:fillRect/>
                          </a:stretch>
                        </pic:blipFill>
                        <pic:spPr bwMode="auto">
                          <a:xfrm>
                            <a:off x="0" y="0"/>
                            <a:ext cx="5146407" cy="4893094"/>
                          </a:xfrm>
                          <a:prstGeom prst="rect">
                            <a:avLst/>
                          </a:prstGeom>
                          <a:noFill/>
                          <a:ln w="9525">
                            <a:noFill/>
                            <a:miter lim="800000"/>
                            <a:headEnd/>
                            <a:tailEnd/>
                          </a:ln>
                        </pic:spPr>
                      </pic:pic>
                    </a:graphicData>
                  </a:graphic>
                </wp:inline>
              </w:drawing>
            </w:r>
            <w:r w:rsidR="00801927" w:rsidRPr="00676C4F">
              <w:rPr>
                <w:rFonts w:ascii="Trebuchet MS" w:hAnsi="Trebuchet MS"/>
              </w:rPr>
              <w:br/>
            </w:r>
            <w:r w:rsidR="00676C4F" w:rsidRPr="00676C4F">
              <w:rPr>
                <w:rFonts w:ascii="Verdana" w:hAnsi="Verdana"/>
                <w:sz w:val="20"/>
                <w:szCs w:val="20"/>
              </w:rPr>
              <w:t>Dossier et presse "Add" du point culminant SDB</w:t>
            </w:r>
            <w:r w:rsidR="00676C4F">
              <w:br/>
            </w:r>
            <w:hyperlink r:id="rId782" w:history="1">
              <w:r w:rsidR="00676C4F" w:rsidRPr="00676C4F">
                <w:rPr>
                  <w:rStyle w:val="Lienhypertexte"/>
                  <w:rFonts w:ascii="Verdana" w:hAnsi="Verdana"/>
                  <w:sz w:val="20"/>
                  <w:szCs w:val="20"/>
                </w:rPr>
                <w:t>cliquer l'image pour les détails complets sur des dossiers de SDB !</w:t>
              </w:r>
            </w:hyperlink>
          </w:p>
          <w:p w:rsidR="00676C4F" w:rsidRDefault="00676C4F" w:rsidP="00676C4F">
            <w:pPr>
              <w:pStyle w:val="Titre1"/>
              <w:spacing w:line="335" w:lineRule="atLeast"/>
            </w:pPr>
            <w:bookmarkStart w:id="87" w:name="I_dont_know_where_I_downloaded_the_file!"/>
            <w:r w:rsidRPr="00676C4F">
              <w:rPr>
                <w:rFonts w:ascii="Verdana" w:hAnsi="Verdana"/>
                <w:sz w:val="20"/>
                <w:szCs w:val="20"/>
              </w:rPr>
              <w:t>Je ne sais pas où j'ai téléchargé le dossier !</w:t>
            </w:r>
            <w:bookmarkEnd w:id="87"/>
          </w:p>
          <w:p w:rsidR="00676C4F" w:rsidRDefault="00676C4F" w:rsidP="00676C4F">
            <w:pPr>
              <w:pStyle w:val="NormalWeb"/>
            </w:pPr>
            <w:r w:rsidRPr="00676C4F">
              <w:rPr>
                <w:rFonts w:ascii="Verdana" w:hAnsi="Verdana"/>
                <w:sz w:val="20"/>
                <w:szCs w:val="20"/>
              </w:rPr>
              <w:t>Si vous êtes incertain où le dossier est souris droite localisée cliquer dessus le Start button de barre de tâche de Windows et choisir "SEARCH". Écrire alors HII.ZIP pour trouver que c'est endroit puis défait la fermeture éclair de là. Remplacer le dossier existant de SDB localisé dans "C:\Program Files\Software Bisque \ chemise de TheSky6 \ SDBs".</w:t>
            </w:r>
          </w:p>
          <w:p w:rsidR="00676C4F" w:rsidRDefault="00676C4F" w:rsidP="00676C4F">
            <w:pPr>
              <w:pStyle w:val="Titre1"/>
              <w:spacing w:line="335" w:lineRule="atLeast"/>
            </w:pPr>
            <w:bookmarkStart w:id="88" w:name="How_do_I_search_the_SDB_file"/>
            <w:r w:rsidRPr="00676C4F">
              <w:rPr>
                <w:rFonts w:ascii="Verdana" w:hAnsi="Verdana"/>
                <w:sz w:val="20"/>
                <w:szCs w:val="20"/>
              </w:rPr>
              <w:t>Comment est-ce que je recherche le dossier de HII SDB ?</w:t>
            </w:r>
            <w:bookmarkEnd w:id="88"/>
          </w:p>
          <w:p w:rsidR="00676C4F" w:rsidRDefault="00676C4F" w:rsidP="00676C4F">
            <w:pPr>
              <w:pStyle w:val="NormalWeb"/>
            </w:pPr>
            <w:r w:rsidRPr="00676C4F">
              <w:rPr>
                <w:rFonts w:ascii="Verdana" w:hAnsi="Verdana"/>
                <w:sz w:val="20"/>
                <w:szCs w:val="20"/>
              </w:rPr>
              <w:t>Une fois qu'un SDB a été ajouté à la liste active il peut être recherché using l'Edit | Trouvaille. L'entrée pour le SDB sera trouvée sous le Sky se dirigeant Database (SDBs) using l'Edit | Trouvaille.</w:t>
            </w:r>
            <w:r>
              <w:t xml:space="preserve"> </w:t>
            </w:r>
          </w:p>
          <w:p w:rsidR="00676C4F" w:rsidRDefault="00676C4F" w:rsidP="00676C4F">
            <w:pPr>
              <w:pStyle w:val="NormalWeb"/>
            </w:pPr>
            <w:r w:rsidRPr="00676C4F">
              <w:t> </w:t>
            </w:r>
            <w:r>
              <w:t xml:space="preserve"> </w:t>
            </w:r>
          </w:p>
          <w:p w:rsidR="00676C4F" w:rsidRDefault="00676C4F" w:rsidP="00676C4F">
            <w:pPr>
              <w:pStyle w:val="NormalWeb"/>
            </w:pPr>
            <w:r w:rsidRPr="00676C4F">
              <w:rPr>
                <w:rFonts w:ascii="Verdana" w:hAnsi="Verdana"/>
                <w:b/>
                <w:bCs/>
                <w:i/>
                <w:iCs/>
                <w:sz w:val="20"/>
                <w:szCs w:val="20"/>
              </w:rPr>
              <w:t>Cependant</w:t>
            </w:r>
            <w:r>
              <w:t xml:space="preserve"> </w:t>
            </w:r>
            <w:r w:rsidRPr="00676C4F">
              <w:rPr>
                <w:rFonts w:ascii="Verdana" w:hAnsi="Verdana"/>
                <w:sz w:val="20"/>
                <w:szCs w:val="20"/>
              </w:rPr>
              <w:t>cet ASSUMES le</w:t>
            </w:r>
            <w:r>
              <w:t xml:space="preserve"> </w:t>
            </w:r>
            <w:hyperlink r:id="rId783" w:anchor="Recompiling the SDB adding the search field" w:history="1">
              <w:r w:rsidRPr="00676C4F">
                <w:rPr>
                  <w:rStyle w:val="Lienhypertexte"/>
                  <w:rFonts w:ascii="Verdana" w:hAnsi="Verdana"/>
                  <w:sz w:val="20"/>
                  <w:szCs w:val="20"/>
                </w:rPr>
                <w:t>dossier de SDB a été compilé using un champ de "SEARCH"</w:t>
              </w:r>
            </w:hyperlink>
            <w:r>
              <w:t xml:space="preserve"> </w:t>
            </w:r>
            <w:r>
              <w:rPr>
                <w:rFonts w:ascii="Verdana" w:hAnsi="Verdana"/>
                <w:b/>
                <w:bCs/>
                <w:i/>
                <w:iCs/>
                <w:sz w:val="20"/>
                <w:szCs w:val="20"/>
              </w:rPr>
              <w:t>&lt;--- Comment est-ce que c'est fait ? ? ?</w:t>
            </w:r>
            <w:r>
              <w:t xml:space="preserve"> </w:t>
            </w:r>
          </w:p>
          <w:p w:rsidR="00676C4F" w:rsidRDefault="00676C4F" w:rsidP="00676C4F">
            <w:pPr>
              <w:pStyle w:val="Titre1"/>
              <w:spacing w:line="335" w:lineRule="atLeast"/>
            </w:pPr>
            <w:bookmarkStart w:id="89" w:name="I_cant_search_the_SDB_file,_it_not_liste"/>
            <w:r w:rsidRPr="00676C4F">
              <w:rPr>
                <w:rFonts w:ascii="Verdana" w:hAnsi="Verdana"/>
                <w:sz w:val="20"/>
                <w:szCs w:val="20"/>
              </w:rPr>
              <w:t>Je ne peux pas rechercher le dossier de SDB, il n'est pas énuméré !</w:t>
            </w:r>
            <w:bookmarkEnd w:id="89"/>
          </w:p>
          <w:p w:rsidR="00676C4F" w:rsidRDefault="00676C4F" w:rsidP="00676C4F">
            <w:pPr>
              <w:pStyle w:val="NormalWeb"/>
            </w:pPr>
            <w:r w:rsidRPr="00676C4F">
              <w:rPr>
                <w:rFonts w:ascii="Verdana" w:hAnsi="Verdana"/>
                <w:b/>
                <w:bCs/>
                <w:color w:val="FF0000"/>
                <w:sz w:val="20"/>
                <w:szCs w:val="20"/>
              </w:rPr>
              <w:t>WARNING !</w:t>
            </w:r>
            <w:r>
              <w:t xml:space="preserve"> </w:t>
            </w:r>
            <w:r w:rsidRPr="00676C4F">
              <w:rPr>
                <w:rFonts w:ascii="Verdana" w:hAnsi="Verdana"/>
                <w:sz w:val="20"/>
                <w:szCs w:val="20"/>
              </w:rPr>
              <w:t>Si (quels) le dossier de SDB n'a pas été compilé using un champ de "SEARCH" il ne sera pas énuméré sous le Sky Databases dans le dialogue de Find.</w:t>
            </w:r>
            <w:r>
              <w:t xml:space="preserve"> </w:t>
            </w:r>
          </w:p>
          <w:p w:rsidR="00676C4F" w:rsidRDefault="00676C4F" w:rsidP="00676C4F">
            <w:pPr>
              <w:pStyle w:val="NormalWeb"/>
            </w:pPr>
            <w:r w:rsidRPr="00676C4F">
              <w:t> </w:t>
            </w:r>
            <w:r>
              <w:t xml:space="preserve"> </w:t>
            </w:r>
          </w:p>
          <w:p w:rsidR="00676C4F" w:rsidRDefault="00676C4F" w:rsidP="00676C4F">
            <w:pPr>
              <w:pStyle w:val="NormalWeb"/>
            </w:pPr>
            <w:r w:rsidRPr="00676C4F">
              <w:rPr>
                <w:rFonts w:ascii="Verdana" w:hAnsi="Verdana"/>
                <w:b/>
                <w:bCs/>
                <w:sz w:val="20"/>
                <w:szCs w:val="20"/>
              </w:rPr>
              <w:t xml:space="preserve">L'attente I </w:t>
            </w:r>
            <w:proofErr w:type="gramStart"/>
            <w:r w:rsidRPr="00676C4F">
              <w:rPr>
                <w:rFonts w:ascii="Verdana" w:hAnsi="Verdana"/>
                <w:b/>
                <w:bCs/>
                <w:sz w:val="20"/>
                <w:szCs w:val="20"/>
              </w:rPr>
              <w:t>n'aiment</w:t>
            </w:r>
            <w:proofErr w:type="gramEnd"/>
            <w:r w:rsidRPr="00676C4F">
              <w:rPr>
                <w:rFonts w:ascii="Verdana" w:hAnsi="Verdana"/>
                <w:b/>
                <w:bCs/>
                <w:sz w:val="20"/>
                <w:szCs w:val="20"/>
              </w:rPr>
              <w:t xml:space="preserve"> pas le nom HII Regions !</w:t>
            </w:r>
            <w:r>
              <w:t xml:space="preserve"> </w:t>
            </w:r>
          </w:p>
          <w:p w:rsidR="00676C4F" w:rsidRDefault="00676C4F" w:rsidP="00676C4F">
            <w:pPr>
              <w:pStyle w:val="NormalWeb"/>
            </w:pPr>
            <w:r w:rsidRPr="00676C4F">
              <w:t> </w:t>
            </w:r>
            <w:r>
              <w:t xml:space="preserve"> </w:t>
            </w:r>
          </w:p>
          <w:p w:rsidR="00676C4F" w:rsidRDefault="00963DE3" w:rsidP="00676C4F">
            <w:pPr>
              <w:pStyle w:val="NormalWeb"/>
            </w:pPr>
            <w:hyperlink r:id="rId784" w:anchor="Identifier field - defined" w:history="1">
              <w:r w:rsidR="00676C4F" w:rsidRPr="00676C4F">
                <w:rPr>
                  <w:rStyle w:val="Lienhypertexte"/>
                  <w:rFonts w:ascii="Verdana" w:hAnsi="Verdana"/>
                  <w:sz w:val="20"/>
                  <w:szCs w:val="20"/>
                </w:rPr>
                <w:t>La changer en celui que vous aimiez.</w:t>
              </w:r>
            </w:hyperlink>
            <w:r w:rsidR="00676C4F">
              <w:t xml:space="preserve"> </w:t>
            </w:r>
          </w:p>
          <w:p w:rsidR="00801927" w:rsidRPr="00801927" w:rsidRDefault="00676C4F">
            <w:pPr>
              <w:pStyle w:val="Titre1"/>
              <w:spacing w:line="335" w:lineRule="atLeast"/>
              <w:jc w:val="center"/>
              <w:rPr>
                <w:rFonts w:ascii="Trebuchet MS" w:hAnsi="Trebuchet MS"/>
                <w:lang w:val="en-US"/>
              </w:rPr>
            </w:pPr>
            <w:proofErr w:type="gramStart"/>
            <w:r>
              <w:rPr>
                <w:rFonts w:ascii="Verdana" w:hAnsi="Verdana"/>
                <w:sz w:val="20"/>
                <w:szCs w:val="20"/>
                <w:lang w:val="en-US"/>
              </w:rPr>
              <w:t>Un</w:t>
            </w:r>
            <w:proofErr w:type="gramEnd"/>
            <w:r>
              <w:rPr>
                <w:rFonts w:ascii="Verdana" w:hAnsi="Verdana"/>
                <w:sz w:val="20"/>
                <w:szCs w:val="20"/>
                <w:lang w:val="en-US"/>
              </w:rPr>
              <w:t xml:space="preserve"> SDB correctement compilé</w:t>
            </w:r>
            <w:r w:rsidR="00801927" w:rsidRPr="00801927">
              <w:rPr>
                <w:rFonts w:ascii="Verdana" w:hAnsi="Verdana"/>
                <w:sz w:val="20"/>
                <w:szCs w:val="20"/>
                <w:lang w:val="en-US"/>
              </w:rPr>
              <w:br/>
            </w:r>
            <w:r w:rsidR="00801927">
              <w:rPr>
                <w:rFonts w:ascii="Trebuchet MS" w:hAnsi="Trebuchet MS"/>
                <w:noProof/>
                <w:lang w:eastAsia="fr-FR"/>
              </w:rPr>
              <w:drawing>
                <wp:inline distT="0" distB="0" distL="0" distR="0">
                  <wp:extent cx="3604260" cy="3509010"/>
                  <wp:effectExtent l="19050" t="0" r="0" b="0"/>
                  <wp:docPr id="1211" name="Image 1211" descr="http://www.bisque.com/tom/Createown/images/sharpless/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http://www.bisque.com/tom/Createown/images/sharpless/find.jpg"/>
                          <pic:cNvPicPr>
                            <a:picLocks noChangeAspect="1" noChangeArrowheads="1"/>
                          </pic:cNvPicPr>
                        </pic:nvPicPr>
                        <pic:blipFill>
                          <a:blip r:embed="rId785" cstate="print"/>
                          <a:srcRect/>
                          <a:stretch>
                            <a:fillRect/>
                          </a:stretch>
                        </pic:blipFill>
                        <pic:spPr bwMode="auto">
                          <a:xfrm>
                            <a:off x="0" y="0"/>
                            <a:ext cx="3604260" cy="3509010"/>
                          </a:xfrm>
                          <a:prstGeom prst="rect">
                            <a:avLst/>
                          </a:prstGeom>
                          <a:noFill/>
                          <a:ln w="9525">
                            <a:noFill/>
                            <a:miter lim="800000"/>
                            <a:headEnd/>
                            <a:tailEnd/>
                          </a:ln>
                        </pic:spPr>
                      </pic:pic>
                    </a:graphicData>
                  </a:graphic>
                </wp:inline>
              </w:drawing>
            </w:r>
            <w:r w:rsidR="00801927" w:rsidRPr="00801927">
              <w:rPr>
                <w:rFonts w:ascii="Trebuchet MS" w:hAnsi="Trebuchet MS"/>
                <w:lang w:val="en-US"/>
              </w:rPr>
              <w:br/>
            </w:r>
            <w:r w:rsidR="00801927" w:rsidRPr="00801927">
              <w:rPr>
                <w:rFonts w:ascii="Verdana" w:hAnsi="Verdana"/>
                <w:sz w:val="20"/>
                <w:szCs w:val="20"/>
                <w:lang w:val="en-US"/>
              </w:rPr>
              <w:t>using a "Search" field</w:t>
            </w:r>
          </w:p>
          <w:p w:rsidR="00676C4F" w:rsidRDefault="00676C4F" w:rsidP="00676C4F">
            <w:pPr>
              <w:pStyle w:val="NormalWeb"/>
            </w:pPr>
            <w:r w:rsidRPr="00676C4F">
              <w:rPr>
                <w:rFonts w:ascii="Verdana" w:hAnsi="Verdana"/>
                <w:sz w:val="20"/>
                <w:szCs w:val="20"/>
              </w:rPr>
              <w:t>S'il n'y a aucun champ de recherche assignait pourtant il est tout à fait simple de recompile le SDB avec un.</w:t>
            </w:r>
            <w:r>
              <w:t xml:space="preserve"> </w:t>
            </w:r>
          </w:p>
          <w:p w:rsidR="00676C4F" w:rsidRDefault="00676C4F" w:rsidP="00676C4F">
            <w:pPr>
              <w:pStyle w:val="Titre1"/>
              <w:spacing w:line="335" w:lineRule="atLeast"/>
            </w:pPr>
            <w:bookmarkStart w:id="90" w:name="Recompiling_the_SDB_adding_the_search_fi"/>
            <w:r w:rsidRPr="00676C4F">
              <w:rPr>
                <w:rFonts w:ascii="Verdana" w:hAnsi="Verdana"/>
                <w:sz w:val="20"/>
                <w:szCs w:val="20"/>
              </w:rPr>
              <w:t>Ajoutant le champ de recherche</w:t>
            </w:r>
            <w:bookmarkEnd w:id="90"/>
            <w:r>
              <w:t xml:space="preserve"> </w:t>
            </w:r>
            <w:hyperlink r:id="rId786" w:anchor="Compiling the text file into and SDB" w:history="1">
              <w:r w:rsidRPr="00676C4F">
                <w:rPr>
                  <w:rStyle w:val="Lienhypertexte"/>
                  <w:rFonts w:ascii="Verdana" w:hAnsi="Verdana"/>
                  <w:sz w:val="20"/>
                  <w:szCs w:val="20"/>
                </w:rPr>
                <w:t>avant de re-compiling le SDB</w:t>
              </w:r>
            </w:hyperlink>
          </w:p>
          <w:p w:rsidR="00676C4F" w:rsidRDefault="00676C4F" w:rsidP="00676C4F">
            <w:pPr>
              <w:pStyle w:val="NormalWeb"/>
            </w:pPr>
            <w:r w:rsidRPr="00676C4F">
              <w:rPr>
                <w:rFonts w:ascii="Verdana" w:hAnsi="Verdana"/>
                <w:sz w:val="20"/>
                <w:szCs w:val="20"/>
              </w:rPr>
              <w:t>Dans cet exemple, les premiers les 6 premières colonnes sont l'identification de Sharpless</w:t>
            </w:r>
            <w:r>
              <w:t xml:space="preserve"> </w:t>
            </w:r>
          </w:p>
          <w:p w:rsidR="00676C4F" w:rsidRDefault="00676C4F" w:rsidP="00676C4F">
            <w:pPr>
              <w:pStyle w:val="NormalWeb"/>
            </w:pPr>
            <w:r w:rsidRPr="00676C4F">
              <w:t> </w:t>
            </w:r>
            <w:r>
              <w:t xml:space="preserve"> </w:t>
            </w:r>
          </w:p>
          <w:p w:rsidR="00676C4F" w:rsidRDefault="00963DE3" w:rsidP="00676C4F">
            <w:pPr>
              <w:pStyle w:val="NormalWeb"/>
            </w:pPr>
            <w:hyperlink r:id="rId787" w:anchor="ReadMe document" w:history="1">
              <w:r w:rsidR="00676C4F" w:rsidRPr="00676C4F">
                <w:rPr>
                  <w:rStyle w:val="Lienhypertexte"/>
                  <w:rFonts w:ascii="Verdana" w:hAnsi="Verdana"/>
                  <w:sz w:val="20"/>
                  <w:szCs w:val="20"/>
                </w:rPr>
                <w:t>I4</w:t>
              </w:r>
            </w:hyperlink>
            <w:r w:rsidR="00676C4F" w:rsidRPr="00676C4F">
              <w:rPr>
                <w:rFonts w:ascii="Verdana" w:hAnsi="Verdana"/>
                <w:sz w:val="20"/>
                <w:szCs w:val="20"/>
              </w:rPr>
              <w:t xml:space="preserve"> spécifiquement des colonnes </w:t>
            </w:r>
            <w:hyperlink r:id="rId788" w:anchor="ReadMe document" w:history="1">
              <w:r w:rsidR="00676C4F" w:rsidRPr="00676C4F">
                <w:rPr>
                  <w:rStyle w:val="Lienhypertexte"/>
                  <w:rFonts w:ascii="Verdana" w:hAnsi="Verdana"/>
                  <w:sz w:val="20"/>
                  <w:szCs w:val="20"/>
                </w:rPr>
                <w:t>1 - 6   --- Sh2 [1/313] + numéro de catalogue de Sharpless HII</w:t>
              </w:r>
            </w:hyperlink>
            <w:r w:rsidR="00676C4F">
              <w:t xml:space="preserve"> </w:t>
            </w:r>
            <w:r w:rsidR="00676C4F" w:rsidRPr="00676C4F">
              <w:rPr>
                <w:rFonts w:ascii="Verdana" w:hAnsi="Verdana"/>
                <w:sz w:val="20"/>
                <w:szCs w:val="20"/>
              </w:rPr>
              <w:t>selon le</w:t>
            </w:r>
            <w:r w:rsidR="00676C4F">
              <w:t xml:space="preserve"> </w:t>
            </w:r>
            <w:r w:rsidR="00676C4F" w:rsidRPr="00676C4F">
              <w:rPr>
                <w:rFonts w:ascii="Verdana" w:hAnsi="Verdana"/>
                <w:sz w:val="20"/>
                <w:szCs w:val="20"/>
              </w:rPr>
              <w:t>dossier de</w:t>
            </w:r>
            <w:r w:rsidR="00676C4F">
              <w:t xml:space="preserve"> </w:t>
            </w:r>
            <w:hyperlink r:id="rId789" w:anchor="ReadMe document" w:history="1">
              <w:r w:rsidR="00676C4F" w:rsidRPr="00676C4F">
                <w:rPr>
                  <w:rStyle w:val="Lienhypertexte"/>
                  <w:rFonts w:ascii="Verdana" w:hAnsi="Verdana"/>
                  <w:sz w:val="20"/>
                  <w:szCs w:val="20"/>
                </w:rPr>
                <w:t>README</w:t>
              </w:r>
            </w:hyperlink>
            <w:r w:rsidR="00676C4F" w:rsidRPr="00676C4F">
              <w:rPr>
                <w:rFonts w:ascii="Verdana" w:hAnsi="Verdana"/>
                <w:sz w:val="20"/>
                <w:szCs w:val="20"/>
              </w:rPr>
              <w:t>.</w:t>
            </w:r>
            <w:r w:rsidR="00676C4F">
              <w:t xml:space="preserve"> </w:t>
            </w:r>
          </w:p>
          <w:p w:rsidR="00676C4F" w:rsidRDefault="00676C4F" w:rsidP="00676C4F">
            <w:pPr>
              <w:pStyle w:val="NormalWeb"/>
            </w:pPr>
            <w:r w:rsidRPr="00676C4F">
              <w:t> </w:t>
            </w:r>
            <w:r>
              <w:t xml:space="preserve"> </w:t>
            </w:r>
          </w:p>
          <w:p w:rsidR="00801927" w:rsidRPr="00676C4F" w:rsidRDefault="00676C4F" w:rsidP="00676C4F">
            <w:pPr>
              <w:pStyle w:val="NormalWeb"/>
            </w:pPr>
            <w:r w:rsidRPr="00676C4F">
              <w:rPr>
                <w:rFonts w:ascii="Verdana" w:hAnsi="Verdana"/>
                <w:sz w:val="20"/>
                <w:szCs w:val="20"/>
              </w:rPr>
              <w:t xml:space="preserve">Par conséquent en spécifiant le champ de </w:t>
            </w:r>
            <w:r w:rsidRPr="00676C4F">
              <w:rPr>
                <w:rFonts w:ascii="Verdana" w:hAnsi="Verdana"/>
                <w:b/>
                <w:bCs/>
                <w:i/>
                <w:iCs/>
                <w:sz w:val="20"/>
                <w:szCs w:val="20"/>
              </w:rPr>
              <w:t>Search</w:t>
            </w:r>
            <w:r w:rsidRPr="00676C4F">
              <w:rPr>
                <w:rFonts w:ascii="Verdana" w:hAnsi="Verdana"/>
                <w:sz w:val="20"/>
                <w:szCs w:val="20"/>
              </w:rPr>
              <w:t xml:space="preserve"> comme colonnes 1-6 vous pouvez alors rechercher le dossier de SDB</w:t>
            </w:r>
            <w:r w:rsidR="00801927" w:rsidRPr="00676C4F">
              <w:rPr>
                <w:rFonts w:ascii="Verdana" w:hAnsi="Verdana"/>
                <w:sz w:val="20"/>
                <w:szCs w:val="20"/>
              </w:rPr>
              <w:t>.</w:t>
            </w:r>
            <w:r w:rsidR="00801927" w:rsidRPr="00676C4F">
              <w:t xml:space="preserve"> </w:t>
            </w:r>
          </w:p>
          <w:p w:rsidR="00676C4F" w:rsidRPr="00C65B81" w:rsidRDefault="00676C4F">
            <w:pPr>
              <w:pStyle w:val="Titre1"/>
              <w:spacing w:line="335" w:lineRule="atLeast"/>
              <w:jc w:val="center"/>
              <w:rPr>
                <w:rFonts w:ascii="Verdana" w:hAnsi="Verdana"/>
                <w:sz w:val="20"/>
                <w:szCs w:val="20"/>
              </w:rPr>
            </w:pPr>
          </w:p>
          <w:p w:rsidR="00676C4F" w:rsidRPr="00C65B81" w:rsidRDefault="00676C4F">
            <w:pPr>
              <w:pStyle w:val="Titre1"/>
              <w:spacing w:line="335" w:lineRule="atLeast"/>
              <w:jc w:val="center"/>
              <w:rPr>
                <w:rFonts w:ascii="Verdana" w:hAnsi="Verdana"/>
                <w:sz w:val="20"/>
                <w:szCs w:val="20"/>
              </w:rPr>
            </w:pPr>
          </w:p>
          <w:p w:rsidR="00676C4F" w:rsidRPr="00C65B81" w:rsidRDefault="00676C4F">
            <w:pPr>
              <w:pStyle w:val="Titre1"/>
              <w:spacing w:line="335" w:lineRule="atLeast"/>
              <w:jc w:val="center"/>
              <w:rPr>
                <w:rFonts w:ascii="Verdana" w:hAnsi="Verdana"/>
                <w:sz w:val="20"/>
                <w:szCs w:val="20"/>
              </w:rPr>
            </w:pPr>
          </w:p>
          <w:p w:rsidR="00676C4F" w:rsidRPr="00C65B81" w:rsidRDefault="00676C4F">
            <w:pPr>
              <w:pStyle w:val="Titre1"/>
              <w:spacing w:line="335" w:lineRule="atLeast"/>
              <w:jc w:val="center"/>
              <w:rPr>
                <w:rFonts w:ascii="Verdana" w:hAnsi="Verdana"/>
                <w:sz w:val="20"/>
                <w:szCs w:val="20"/>
              </w:rPr>
            </w:pPr>
          </w:p>
          <w:p w:rsidR="00676C4F" w:rsidRPr="00C65B81" w:rsidRDefault="00676C4F">
            <w:pPr>
              <w:pStyle w:val="Titre1"/>
              <w:spacing w:line="335" w:lineRule="atLeast"/>
              <w:jc w:val="center"/>
              <w:rPr>
                <w:rFonts w:ascii="Verdana" w:hAnsi="Verdana"/>
                <w:sz w:val="20"/>
                <w:szCs w:val="20"/>
              </w:rPr>
            </w:pPr>
          </w:p>
          <w:p w:rsidR="00676C4F" w:rsidRPr="00C65B81" w:rsidRDefault="00676C4F">
            <w:pPr>
              <w:pStyle w:val="Titre1"/>
              <w:spacing w:line="335" w:lineRule="atLeast"/>
              <w:jc w:val="center"/>
              <w:rPr>
                <w:rFonts w:ascii="Verdana" w:hAnsi="Verdana"/>
                <w:sz w:val="20"/>
                <w:szCs w:val="20"/>
              </w:rPr>
            </w:pPr>
          </w:p>
          <w:p w:rsidR="00676C4F" w:rsidRPr="00C65B81" w:rsidRDefault="00676C4F">
            <w:pPr>
              <w:pStyle w:val="Titre1"/>
              <w:spacing w:line="335" w:lineRule="atLeast"/>
              <w:jc w:val="center"/>
              <w:rPr>
                <w:rFonts w:ascii="Verdana" w:hAnsi="Verdana"/>
                <w:sz w:val="20"/>
                <w:szCs w:val="20"/>
              </w:rPr>
            </w:pPr>
          </w:p>
          <w:p w:rsidR="00676C4F" w:rsidRDefault="00801927" w:rsidP="00676C4F">
            <w:pPr>
              <w:pStyle w:val="Titre1"/>
              <w:spacing w:line="335" w:lineRule="atLeast"/>
              <w:jc w:val="center"/>
            </w:pPr>
            <w:r w:rsidRPr="00676C4F">
              <w:rPr>
                <w:rFonts w:ascii="Verdana" w:hAnsi="Verdana"/>
                <w:sz w:val="20"/>
                <w:szCs w:val="20"/>
              </w:rPr>
              <w:lastRenderedPageBreak/>
              <w:t>Data | Import | Define Fields</w:t>
            </w:r>
            <w:r w:rsidRPr="00676C4F">
              <w:rPr>
                <w:rFonts w:ascii="Trebuchet MS" w:hAnsi="Trebuchet MS"/>
              </w:rPr>
              <w:br/>
            </w:r>
            <w:r>
              <w:rPr>
                <w:rFonts w:ascii="Trebuchet MS" w:hAnsi="Trebuchet MS"/>
                <w:noProof/>
                <w:color w:val="0000FF"/>
                <w:lang w:eastAsia="fr-FR"/>
              </w:rPr>
              <w:drawing>
                <wp:inline distT="0" distB="0" distL="0" distR="0">
                  <wp:extent cx="3881120" cy="4072255"/>
                  <wp:effectExtent l="19050" t="0" r="5080" b="0"/>
                  <wp:docPr id="1212" name="Image 1212" descr="http://www.bisque.com/tom/Createown/images/sharpless/browse.jpg">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http://www.bisque.com/tom/Createown/images/sharpless/browse.jpg">
                            <a:hlinkClick r:id="rId790"/>
                          </pic:cNvPr>
                          <pic:cNvPicPr>
                            <a:picLocks noChangeAspect="1" noChangeArrowheads="1"/>
                          </pic:cNvPicPr>
                        </pic:nvPicPr>
                        <pic:blipFill>
                          <a:blip r:embed="rId791" cstate="print"/>
                          <a:srcRect/>
                          <a:stretch>
                            <a:fillRect/>
                          </a:stretch>
                        </pic:blipFill>
                        <pic:spPr bwMode="auto">
                          <a:xfrm>
                            <a:off x="0" y="0"/>
                            <a:ext cx="3881120" cy="4072255"/>
                          </a:xfrm>
                          <a:prstGeom prst="rect">
                            <a:avLst/>
                          </a:prstGeom>
                          <a:noFill/>
                          <a:ln w="9525">
                            <a:noFill/>
                            <a:miter lim="800000"/>
                            <a:headEnd/>
                            <a:tailEnd/>
                          </a:ln>
                        </pic:spPr>
                      </pic:pic>
                    </a:graphicData>
                  </a:graphic>
                </wp:inline>
              </w:drawing>
            </w:r>
            <w:r w:rsidRPr="00676C4F">
              <w:rPr>
                <w:rFonts w:ascii="Trebuchet MS" w:hAnsi="Trebuchet MS"/>
              </w:rPr>
              <w:br/>
            </w:r>
            <w:hyperlink r:id="rId792" w:anchor="Simply Navigate to the proper folder" w:history="1">
              <w:r w:rsidR="00676C4F" w:rsidRPr="00676C4F">
                <w:rPr>
                  <w:rStyle w:val="Lienhypertexte"/>
                  <w:rFonts w:ascii="Verdana" w:hAnsi="Verdana"/>
                  <w:sz w:val="20"/>
                  <w:szCs w:val="20"/>
                </w:rPr>
                <w:t>Passer en revue et trouver le dossier des textes</w:t>
              </w:r>
            </w:hyperlink>
            <w:r w:rsidR="00676C4F" w:rsidRPr="00676C4F">
              <w:rPr>
                <w:rFonts w:ascii="Verdana" w:hAnsi="Verdana"/>
                <w:sz w:val="20"/>
                <w:szCs w:val="20"/>
              </w:rPr>
              <w:t xml:space="preserve"> appelé HII.DAT</w:t>
            </w:r>
          </w:p>
          <w:p w:rsidR="00676C4F" w:rsidRDefault="00676C4F" w:rsidP="00676C4F">
            <w:pPr>
              <w:pStyle w:val="NormalWeb"/>
            </w:pPr>
            <w:r w:rsidRPr="00676C4F">
              <w:rPr>
                <w:rFonts w:ascii="Verdana" w:hAnsi="Verdana"/>
                <w:sz w:val="20"/>
                <w:szCs w:val="20"/>
              </w:rPr>
              <w:t xml:space="preserve">Presser alors le </w:t>
            </w:r>
            <w:r w:rsidRPr="00676C4F">
              <w:rPr>
                <w:rFonts w:ascii="Verdana" w:hAnsi="Verdana"/>
                <w:b/>
                <w:bCs/>
                <w:i/>
                <w:iCs/>
                <w:sz w:val="20"/>
                <w:szCs w:val="20"/>
              </w:rPr>
              <w:t>Define Fields.</w:t>
            </w:r>
            <w:r w:rsidRPr="00676C4F">
              <w:rPr>
                <w:rFonts w:ascii="Verdana" w:hAnsi="Verdana"/>
                <w:sz w:val="20"/>
                <w:szCs w:val="20"/>
              </w:rPr>
              <w:t xml:space="preserve"> boutonner accentué ci-dessus.</w:t>
            </w:r>
            <w:r>
              <w:t xml:space="preserve"> </w:t>
            </w:r>
          </w:p>
          <w:p w:rsidR="00676C4F" w:rsidRDefault="00676C4F" w:rsidP="00676C4F">
            <w:pPr>
              <w:pStyle w:val="NormalWeb"/>
            </w:pPr>
            <w:bookmarkStart w:id="91" w:name="Defining_the_fields!"/>
            <w:r w:rsidRPr="00676C4F">
              <w:rPr>
                <w:rFonts w:ascii="Verdana" w:hAnsi="Verdana"/>
                <w:b/>
                <w:bCs/>
                <w:sz w:val="20"/>
                <w:szCs w:val="20"/>
              </w:rPr>
              <w:t>Définition des champs !</w:t>
            </w:r>
            <w:bookmarkEnd w:id="91"/>
            <w:r>
              <w:t xml:space="preserve"> </w:t>
            </w:r>
          </w:p>
          <w:p w:rsidR="00676C4F" w:rsidRDefault="00676C4F" w:rsidP="00676C4F">
            <w:pPr>
              <w:pStyle w:val="Titre1"/>
              <w:spacing w:line="335" w:lineRule="atLeast"/>
              <w:jc w:val="center"/>
            </w:pPr>
            <w:r w:rsidRPr="00676C4F">
              <w:rPr>
                <w:rFonts w:ascii="Verdana" w:hAnsi="Verdana"/>
                <w:sz w:val="20"/>
                <w:szCs w:val="20"/>
              </w:rPr>
              <w:t>Définir le dialogue de Fields - ne pas être effrayé !</w:t>
            </w:r>
            <w:r>
              <w:rPr>
                <w:rFonts w:ascii="Times New Roman" w:hAnsi="Times New Roman" w:cs="Times New Roman"/>
                <w:sz w:val="24"/>
                <w:szCs w:val="24"/>
                <w:lang w:eastAsia="fr-FR"/>
              </w:rPr>
              <w:br/>
            </w:r>
            <w:r w:rsidR="00801927">
              <w:rPr>
                <w:rFonts w:ascii="Trebuchet MS" w:hAnsi="Trebuchet MS"/>
                <w:noProof/>
                <w:lang w:eastAsia="fr-FR"/>
              </w:rPr>
              <w:drawing>
                <wp:inline distT="0" distB="0" distL="0" distR="0">
                  <wp:extent cx="4901565" cy="3891280"/>
                  <wp:effectExtent l="19050" t="0" r="0" b="0"/>
                  <wp:docPr id="1213" name="Image 1213" descr="http://www.bisque.com/tom/Createown/images/sharpless/def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http://www.bisque.com/tom/Createown/images/sharpless/define.jpg"/>
                          <pic:cNvPicPr>
                            <a:picLocks noChangeAspect="1" noChangeArrowheads="1"/>
                          </pic:cNvPicPr>
                        </pic:nvPicPr>
                        <pic:blipFill>
                          <a:blip r:embed="rId793" cstate="print"/>
                          <a:srcRect/>
                          <a:stretch>
                            <a:fillRect/>
                          </a:stretch>
                        </pic:blipFill>
                        <pic:spPr bwMode="auto">
                          <a:xfrm>
                            <a:off x="0" y="0"/>
                            <a:ext cx="4901565" cy="3891280"/>
                          </a:xfrm>
                          <a:prstGeom prst="rect">
                            <a:avLst/>
                          </a:prstGeom>
                          <a:noFill/>
                          <a:ln w="9525">
                            <a:noFill/>
                            <a:miter lim="800000"/>
                            <a:headEnd/>
                            <a:tailEnd/>
                          </a:ln>
                        </pic:spPr>
                      </pic:pic>
                    </a:graphicData>
                  </a:graphic>
                </wp:inline>
              </w:drawing>
            </w:r>
            <w:r w:rsidR="00801927" w:rsidRPr="00676C4F">
              <w:rPr>
                <w:rFonts w:ascii="Trebuchet MS" w:hAnsi="Trebuchet MS"/>
              </w:rPr>
              <w:br/>
            </w:r>
            <w:hyperlink r:id="rId794" w:anchor="ReadMe document" w:history="1">
              <w:r w:rsidRPr="00676C4F">
                <w:rPr>
                  <w:rStyle w:val="Lienhypertexte"/>
                  <w:rFonts w:ascii="Verdana" w:hAnsi="Verdana"/>
                  <w:sz w:val="20"/>
                  <w:szCs w:val="20"/>
                </w:rPr>
                <w:t>Définition de champ basée sur ReadMe</w:t>
              </w:r>
            </w:hyperlink>
          </w:p>
          <w:p w:rsidR="00676C4F" w:rsidRDefault="00963DE3" w:rsidP="00676C4F">
            <w:pPr>
              <w:pStyle w:val="NormalWeb"/>
            </w:pPr>
            <w:hyperlink r:id="rId795" w:history="1">
              <w:r w:rsidR="00676C4F" w:rsidRPr="00676C4F">
                <w:rPr>
                  <w:rStyle w:val="Lienhypertexte"/>
                  <w:rFonts w:ascii="Verdana" w:hAnsi="Verdana"/>
                  <w:sz w:val="20"/>
                  <w:szCs w:val="20"/>
                </w:rPr>
                <w:t>Pour assigner un champ traîner simplement les colonnes et presser le nom de champ</w:t>
              </w:r>
            </w:hyperlink>
            <w:r w:rsidR="00676C4F" w:rsidRPr="00676C4F">
              <w:rPr>
                <w:rFonts w:ascii="Verdana" w:hAnsi="Verdana"/>
                <w:sz w:val="20"/>
                <w:szCs w:val="20"/>
              </w:rPr>
              <w:t xml:space="preserve">. </w:t>
            </w:r>
            <w:r w:rsidR="00676C4F" w:rsidRPr="00676C4F">
              <w:rPr>
                <w:rFonts w:ascii="Verdana" w:hAnsi="Verdana"/>
                <w:b/>
                <w:bCs/>
                <w:i/>
                <w:iCs/>
                <w:sz w:val="20"/>
                <w:szCs w:val="20"/>
              </w:rPr>
              <w:t>&lt;----Cliquer ici pour les détails complets.</w:t>
            </w:r>
            <w:r w:rsidR="00676C4F" w:rsidRPr="00676C4F">
              <w:rPr>
                <w:rFonts w:ascii="Verdana" w:hAnsi="Verdana"/>
                <w:sz w:val="20"/>
                <w:szCs w:val="20"/>
              </w:rPr>
              <w:t xml:space="preserve"> Voir au-dessous d'où tout le travail a été effectué pour vous dans le texte d'en-tête.</w:t>
            </w:r>
            <w:r w:rsidR="00676C4F">
              <w:t xml:space="preserve"> </w:t>
            </w:r>
          </w:p>
          <w:p w:rsidR="00676C4F" w:rsidRDefault="00676C4F" w:rsidP="00676C4F">
            <w:pPr>
              <w:pStyle w:val="NormalWeb"/>
            </w:pPr>
            <w:r w:rsidRPr="00676C4F">
              <w:lastRenderedPageBreak/>
              <w:t> </w:t>
            </w:r>
            <w:r>
              <w:t xml:space="preserve"> </w:t>
            </w:r>
          </w:p>
          <w:p w:rsidR="00676C4F" w:rsidRDefault="00676C4F" w:rsidP="00676C4F">
            <w:pPr>
              <w:pStyle w:val="NormalWeb"/>
            </w:pPr>
            <w:r w:rsidRPr="00676C4F">
              <w:rPr>
                <w:rFonts w:ascii="Verdana" w:hAnsi="Verdana"/>
                <w:sz w:val="20"/>
                <w:szCs w:val="20"/>
              </w:rPr>
              <w:t xml:space="preserve">La définition de champ devient un en-tête apposée aux données originales (dossier des textes) rendant compilant les données complètement automatiques ! Si vous souhaitez recompile le dossier de SDB vous pouvez Edit | Copier l'en-tête suivant puis Edit | Le coller au début du dossier original des textes de HII.DAT et puis presser compilent ! </w:t>
            </w:r>
            <w:hyperlink r:id="rId796" w:history="1">
              <w:r w:rsidRPr="00676C4F">
                <w:rPr>
                  <w:rStyle w:val="Lienhypertexte"/>
                  <w:rFonts w:ascii="Verdana" w:hAnsi="Verdana"/>
                  <w:sz w:val="20"/>
                  <w:szCs w:val="20"/>
                </w:rPr>
                <w:t>Ou télécharger juste la version d'ici nouvellement compilée</w:t>
              </w:r>
            </w:hyperlink>
            <w:r w:rsidRPr="00676C4F">
              <w:rPr>
                <w:rFonts w:ascii="Verdana" w:hAnsi="Verdana"/>
                <w:sz w:val="20"/>
                <w:szCs w:val="20"/>
              </w:rPr>
              <w:t xml:space="preserve"> </w:t>
            </w:r>
            <w:hyperlink r:id="rId797" w:anchor="How do I add the SDB file" w:history="1">
              <w:r w:rsidRPr="00676C4F">
                <w:rPr>
                  <w:rStyle w:val="Lienhypertexte"/>
                  <w:rFonts w:ascii="Verdana" w:hAnsi="Verdana"/>
                  <w:sz w:val="20"/>
                  <w:szCs w:val="20"/>
                </w:rPr>
                <w:t>puis juste "Add" il à la liste active.</w:t>
              </w:r>
            </w:hyperlink>
          </w:p>
          <w:p w:rsidR="00801927" w:rsidRPr="00801927" w:rsidRDefault="00801927">
            <w:pPr>
              <w:pStyle w:val="PrformatHTML"/>
              <w:spacing w:line="335" w:lineRule="atLeast"/>
              <w:rPr>
                <w:lang w:val="en-US"/>
              </w:rPr>
            </w:pPr>
            <w:r w:rsidRPr="00801927">
              <w:rPr>
                <w:lang w:val="en-US"/>
              </w:rPr>
              <w:t>;Copyright, TheSky Software Bisque 2008</w:t>
            </w:r>
          </w:p>
          <w:p w:rsidR="00801927" w:rsidRPr="00801927" w:rsidRDefault="00801927">
            <w:pPr>
              <w:pStyle w:val="PrformatHTML"/>
              <w:spacing w:line="335" w:lineRule="atLeast"/>
              <w:rPr>
                <w:lang w:val="en-US"/>
              </w:rPr>
            </w:pPr>
            <w:r w:rsidRPr="00801927">
              <w:rPr>
                <w:lang w:val="en-US"/>
              </w:rPr>
              <w:t>&gt;SEARCH 1,6</w:t>
            </w:r>
          </w:p>
          <w:p w:rsidR="00801927" w:rsidRPr="00801927" w:rsidRDefault="00801927">
            <w:pPr>
              <w:pStyle w:val="PrformatHTML"/>
              <w:spacing w:line="335" w:lineRule="atLeast"/>
              <w:rPr>
                <w:lang w:val="en-US"/>
              </w:rPr>
            </w:pPr>
            <w:r w:rsidRPr="00801927">
              <w:rPr>
                <w:lang w:val="en-US"/>
              </w:rPr>
              <w:t>&gt;RAHOURS 8,9</w:t>
            </w:r>
          </w:p>
          <w:p w:rsidR="00801927" w:rsidRPr="00801927" w:rsidRDefault="00801927">
            <w:pPr>
              <w:pStyle w:val="PrformatHTML"/>
              <w:spacing w:line="335" w:lineRule="atLeast"/>
              <w:rPr>
                <w:lang w:val="en-US"/>
              </w:rPr>
            </w:pPr>
            <w:r w:rsidRPr="00801927">
              <w:rPr>
                <w:lang w:val="en-US"/>
              </w:rPr>
              <w:t>&gt;RAMINUTES 11,12</w:t>
            </w:r>
          </w:p>
          <w:p w:rsidR="00801927" w:rsidRPr="00801927" w:rsidRDefault="00801927">
            <w:pPr>
              <w:pStyle w:val="PrformatHTML"/>
              <w:spacing w:line="335" w:lineRule="atLeast"/>
              <w:rPr>
                <w:lang w:val="en-US"/>
              </w:rPr>
            </w:pPr>
            <w:r w:rsidRPr="00801927">
              <w:rPr>
                <w:lang w:val="en-US"/>
              </w:rPr>
              <w:t>&gt;RASECONDS 14,17</w:t>
            </w:r>
          </w:p>
          <w:p w:rsidR="00801927" w:rsidRPr="00801927" w:rsidRDefault="00801927">
            <w:pPr>
              <w:pStyle w:val="PrformatHTML"/>
              <w:spacing w:line="335" w:lineRule="atLeast"/>
              <w:rPr>
                <w:lang w:val="en-US"/>
              </w:rPr>
            </w:pPr>
            <w:r w:rsidRPr="00801927">
              <w:rPr>
                <w:lang w:val="en-US"/>
              </w:rPr>
              <w:t>&gt;DECSIGN 20,20</w:t>
            </w:r>
          </w:p>
          <w:p w:rsidR="00801927" w:rsidRPr="00801927" w:rsidRDefault="00801927">
            <w:pPr>
              <w:pStyle w:val="PrformatHTML"/>
              <w:spacing w:line="335" w:lineRule="atLeast"/>
              <w:rPr>
                <w:lang w:val="en-US"/>
              </w:rPr>
            </w:pPr>
            <w:r w:rsidRPr="00801927">
              <w:rPr>
                <w:lang w:val="en-US"/>
              </w:rPr>
              <w:t xml:space="preserve">&gt;DECDEGREES 21,22 </w:t>
            </w:r>
          </w:p>
          <w:p w:rsidR="00801927" w:rsidRPr="00801927" w:rsidRDefault="00801927">
            <w:pPr>
              <w:pStyle w:val="PrformatHTML"/>
              <w:spacing w:line="335" w:lineRule="atLeast"/>
              <w:rPr>
                <w:lang w:val="en-US"/>
              </w:rPr>
            </w:pPr>
            <w:r w:rsidRPr="00801927">
              <w:rPr>
                <w:lang w:val="en-US"/>
              </w:rPr>
              <w:t>&gt;DECMINUTES 24,25</w:t>
            </w:r>
          </w:p>
          <w:p w:rsidR="00801927" w:rsidRPr="00801927" w:rsidRDefault="00801927">
            <w:pPr>
              <w:pStyle w:val="PrformatHTML"/>
              <w:spacing w:line="335" w:lineRule="atLeast"/>
              <w:rPr>
                <w:lang w:val="en-US"/>
              </w:rPr>
            </w:pPr>
            <w:r w:rsidRPr="00801927">
              <w:rPr>
                <w:lang w:val="en-US"/>
              </w:rPr>
              <w:t>&gt;DECSECONDS 27,28</w:t>
            </w:r>
          </w:p>
          <w:p w:rsidR="00801927" w:rsidRPr="00801927" w:rsidRDefault="00801927">
            <w:pPr>
              <w:pStyle w:val="PrformatHTML"/>
              <w:spacing w:line="335" w:lineRule="atLeast"/>
              <w:rPr>
                <w:lang w:val="en-US"/>
              </w:rPr>
            </w:pPr>
            <w:r w:rsidRPr="00801927">
              <w:rPr>
                <w:lang w:val="en-US"/>
              </w:rPr>
              <w:t>&gt;MAJOR AXIS 90,92</w:t>
            </w:r>
          </w:p>
          <w:p w:rsidR="00801927" w:rsidRPr="00801927" w:rsidRDefault="00801927">
            <w:pPr>
              <w:pStyle w:val="PrformatHTML"/>
              <w:spacing w:line="335" w:lineRule="atLeast"/>
              <w:rPr>
                <w:lang w:val="en-US"/>
              </w:rPr>
            </w:pPr>
            <w:r w:rsidRPr="00801927">
              <w:rPr>
                <w:lang w:val="en-US"/>
              </w:rPr>
              <w:t>&gt;MINOR AXIS 90,92</w:t>
            </w:r>
          </w:p>
          <w:p w:rsidR="00801927" w:rsidRPr="00801927" w:rsidRDefault="00801927">
            <w:pPr>
              <w:pStyle w:val="PrformatHTML"/>
              <w:spacing w:line="335" w:lineRule="atLeast"/>
              <w:rPr>
                <w:lang w:val="en-US"/>
              </w:rPr>
            </w:pPr>
            <w:r w:rsidRPr="00801927">
              <w:rPr>
                <w:lang w:val="en-US"/>
              </w:rPr>
              <w:t>&gt;PARSE "Sharpless HII ID" 1,6</w:t>
            </w:r>
          </w:p>
          <w:p w:rsidR="00801927" w:rsidRPr="00801927" w:rsidRDefault="00801927">
            <w:pPr>
              <w:pStyle w:val="PrformatHTML"/>
              <w:spacing w:line="335" w:lineRule="atLeast"/>
              <w:rPr>
                <w:lang w:val="en-US"/>
              </w:rPr>
            </w:pPr>
            <w:r w:rsidRPr="00801927">
              <w:rPr>
                <w:lang w:val="en-US"/>
              </w:rPr>
              <w:t>&gt;PARSE "Lund Galactic Lat/Long" 36,48</w:t>
            </w:r>
          </w:p>
          <w:p w:rsidR="00801927" w:rsidRPr="00801927" w:rsidRDefault="00801927">
            <w:pPr>
              <w:pStyle w:val="PrformatHTML"/>
              <w:spacing w:line="335" w:lineRule="atLeast"/>
              <w:rPr>
                <w:lang w:val="en-US"/>
              </w:rPr>
            </w:pPr>
            <w:r w:rsidRPr="00801927">
              <w:rPr>
                <w:lang w:val="en-US"/>
              </w:rPr>
              <w:t>&gt;PARSE "Galactic Lat/Long" 50,62</w:t>
            </w:r>
          </w:p>
          <w:p w:rsidR="00801927" w:rsidRPr="00801927" w:rsidRDefault="00801927">
            <w:pPr>
              <w:pStyle w:val="PrformatHTML"/>
              <w:spacing w:line="335" w:lineRule="atLeast"/>
              <w:rPr>
                <w:lang w:val="en-US"/>
              </w:rPr>
            </w:pPr>
            <w:r w:rsidRPr="00801927">
              <w:rPr>
                <w:lang w:val="en-US"/>
              </w:rPr>
              <w:t>&gt;PARSE "Max. Angular Diameter" 90,92</w:t>
            </w:r>
          </w:p>
          <w:p w:rsidR="00801927" w:rsidRPr="00801927" w:rsidRDefault="00801927">
            <w:pPr>
              <w:pStyle w:val="PrformatHTML"/>
              <w:spacing w:line="335" w:lineRule="atLeast"/>
              <w:rPr>
                <w:lang w:val="en-US"/>
              </w:rPr>
            </w:pPr>
            <w:r w:rsidRPr="00801927">
              <w:rPr>
                <w:lang w:val="en-US"/>
              </w:rPr>
              <w:t>&gt;PARSE "1-circ 2-ellip 3-irr" 97,97</w:t>
            </w:r>
          </w:p>
          <w:p w:rsidR="00801927" w:rsidRPr="00801927" w:rsidRDefault="00801927">
            <w:pPr>
              <w:pStyle w:val="PrformatHTML"/>
              <w:spacing w:line="335" w:lineRule="atLeast"/>
              <w:rPr>
                <w:lang w:val="en-US"/>
              </w:rPr>
            </w:pPr>
            <w:r w:rsidRPr="00801927">
              <w:rPr>
                <w:lang w:val="en-US"/>
              </w:rPr>
              <w:t>&gt;PARSE "Brightness 1-3" 111,111</w:t>
            </w:r>
          </w:p>
          <w:p w:rsidR="00801927" w:rsidRPr="00801927" w:rsidRDefault="00801927">
            <w:pPr>
              <w:pStyle w:val="PrformatHTML"/>
              <w:spacing w:line="335" w:lineRule="atLeast"/>
              <w:rPr>
                <w:lang w:val="en-US"/>
              </w:rPr>
            </w:pPr>
            <w:r w:rsidRPr="00801927">
              <w:rPr>
                <w:lang w:val="en-US"/>
              </w:rPr>
              <w:t>&gt;PARSE "1-amorphous 3-filamentry" 104,104</w:t>
            </w:r>
          </w:p>
          <w:p w:rsidR="00801927" w:rsidRPr="00801927" w:rsidRDefault="00801927">
            <w:pPr>
              <w:pStyle w:val="PrformatHTML"/>
              <w:spacing w:line="335" w:lineRule="atLeast"/>
              <w:rPr>
                <w:lang w:val="en-US"/>
              </w:rPr>
            </w:pPr>
            <w:r w:rsidRPr="00801927">
              <w:rPr>
                <w:lang w:val="en-US"/>
              </w:rPr>
              <w:t>&gt;IDENTIFIER HII Regions</w:t>
            </w:r>
          </w:p>
          <w:p w:rsidR="00801927" w:rsidRPr="00801927" w:rsidRDefault="00801927">
            <w:pPr>
              <w:pStyle w:val="PrformatHTML"/>
              <w:spacing w:line="335" w:lineRule="atLeast"/>
              <w:rPr>
                <w:lang w:val="en-US"/>
              </w:rPr>
            </w:pPr>
            <w:r w:rsidRPr="00801927">
              <w:rPr>
                <w:lang w:val="en-US"/>
              </w:rPr>
              <w:t>&gt;CATALOG CLASS=POINTS</w:t>
            </w:r>
          </w:p>
          <w:p w:rsidR="00801927" w:rsidRPr="00801927" w:rsidRDefault="00801927">
            <w:pPr>
              <w:pStyle w:val="PrformatHTML"/>
              <w:spacing w:line="335" w:lineRule="atLeast"/>
              <w:rPr>
                <w:lang w:val="en-US"/>
              </w:rPr>
            </w:pPr>
            <w:r w:rsidRPr="00801927">
              <w:rPr>
                <w:lang w:val="en-US"/>
              </w:rPr>
              <w:t>&gt;OBJECT TYPE 14</w:t>
            </w:r>
          </w:p>
          <w:p w:rsidR="00801927" w:rsidRPr="00801927" w:rsidRDefault="00801927">
            <w:pPr>
              <w:pStyle w:val="PrformatHTML"/>
              <w:spacing w:line="335" w:lineRule="atLeast"/>
              <w:rPr>
                <w:lang w:val="en-US"/>
              </w:rPr>
            </w:pPr>
            <w:r w:rsidRPr="00801927">
              <w:rPr>
                <w:lang w:val="en-US"/>
              </w:rPr>
              <w:t>&gt;LOADMEMORY</w:t>
            </w:r>
          </w:p>
          <w:p w:rsidR="00801927" w:rsidRPr="00801927" w:rsidRDefault="00801927">
            <w:pPr>
              <w:pStyle w:val="PrformatHTML"/>
              <w:spacing w:line="335" w:lineRule="atLeast"/>
              <w:rPr>
                <w:lang w:val="en-US"/>
              </w:rPr>
            </w:pPr>
            <w:r w:rsidRPr="00801927">
              <w:rPr>
                <w:lang w:val="en-US"/>
              </w:rPr>
              <w:t>&gt;MAX PLOT ANGLE 75</w:t>
            </w:r>
          </w:p>
          <w:p w:rsidR="00801927" w:rsidRPr="00801927" w:rsidRDefault="00801927">
            <w:pPr>
              <w:pStyle w:val="PrformatHTML"/>
              <w:spacing w:line="335" w:lineRule="atLeast"/>
              <w:rPr>
                <w:lang w:val="en-US"/>
              </w:rPr>
            </w:pPr>
            <w:r w:rsidRPr="00801927">
              <w:rPr>
                <w:lang w:val="en-US"/>
              </w:rPr>
              <w:t>;      _RAJ2000     _DEJ2000   Sh2 GlLund GbLund  GLon   GLat    RA1900      DE1900    Diam   Form  Struct Bright</w:t>
            </w:r>
          </w:p>
          <w:p w:rsidR="00801927" w:rsidRPr="00801927" w:rsidRDefault="00801927">
            <w:pPr>
              <w:pStyle w:val="PrformatHTML"/>
              <w:spacing w:line="335" w:lineRule="atLeast"/>
              <w:rPr>
                <w:lang w:val="en-US"/>
              </w:rPr>
            </w:pPr>
            <w:r w:rsidRPr="00801927">
              <w:rPr>
                <w:lang w:val="en-US"/>
              </w:rPr>
              <w:t xml:space="preserve">;         "h:m:s"    "d:m:s"          deg    deg   deg    deg    "h:m:s"    "d:m:s"    arcmin                               </w:t>
            </w:r>
          </w:p>
          <w:p w:rsidR="00676C4F" w:rsidRDefault="00676C4F" w:rsidP="00676C4F">
            <w:pPr>
              <w:pStyle w:val="NormalWeb"/>
            </w:pPr>
            <w:r w:rsidRPr="00676C4F">
              <w:rPr>
                <w:rFonts w:ascii="Verdana" w:hAnsi="Verdana"/>
                <w:sz w:val="20"/>
                <w:szCs w:val="20"/>
              </w:rPr>
              <w:t xml:space="preserve">La définition de champ est tout à fait franche et est EXTREMELY à portée de la main ! </w:t>
            </w:r>
            <w:hyperlink r:id="rId798" w:anchor="ReadMe document" w:history="1">
              <w:r w:rsidRPr="00676C4F">
                <w:rPr>
                  <w:rStyle w:val="Lienhypertexte"/>
                  <w:rFonts w:ascii="Verdana" w:hAnsi="Verdana"/>
                  <w:sz w:val="20"/>
                  <w:szCs w:val="20"/>
                </w:rPr>
                <w:t>Le README a la définition de champ.</w:t>
              </w:r>
            </w:hyperlink>
            <w:r w:rsidRPr="00676C4F">
              <w:rPr>
                <w:rFonts w:ascii="Verdana" w:hAnsi="Verdana"/>
                <w:sz w:val="20"/>
                <w:szCs w:val="20"/>
              </w:rPr>
              <w:t xml:space="preserve"> Cliquer dessus les entrées ci-dessus accentuées pour des détails sur la façon dont il est employé.</w:t>
            </w:r>
            <w:r>
              <w:t xml:space="preserve"> </w:t>
            </w:r>
          </w:p>
          <w:p w:rsidR="00676C4F" w:rsidRDefault="00963DE3" w:rsidP="00676C4F">
            <w:pPr>
              <w:pStyle w:val="Titre1"/>
              <w:spacing w:line="335" w:lineRule="atLeast"/>
            </w:pPr>
            <w:hyperlink r:id="rId799" w:history="1">
              <w:r w:rsidR="00676C4F" w:rsidRPr="00676C4F">
                <w:rPr>
                  <w:rStyle w:val="Lienhypertexte"/>
                  <w:rFonts w:ascii="Verdana" w:hAnsi="Verdana"/>
                  <w:sz w:val="20"/>
                  <w:szCs w:val="20"/>
                </w:rPr>
                <w:t>Help File de TheSky a plus sur SDB</w:t>
              </w:r>
            </w:hyperlink>
            <w:r w:rsidR="00676C4F" w:rsidRPr="00676C4F">
              <w:rPr>
                <w:rFonts w:ascii="Verdana" w:hAnsi="Verdana"/>
                <w:sz w:val="20"/>
                <w:szCs w:val="20"/>
              </w:rPr>
              <w:t xml:space="preserve"> &lt;-- Plus ici</w:t>
            </w:r>
          </w:p>
          <w:p w:rsidR="00676C4F" w:rsidRDefault="00676C4F" w:rsidP="00676C4F">
            <w:pPr>
              <w:pStyle w:val="Titre1"/>
              <w:spacing w:line="335" w:lineRule="atLeast"/>
            </w:pPr>
            <w:bookmarkStart w:id="92" w:name="MAX_PLOT_ANGLE_-_Defined"/>
            <w:r w:rsidRPr="00676C4F">
              <w:rPr>
                <w:rFonts w:ascii="Verdana" w:hAnsi="Verdana"/>
                <w:sz w:val="20"/>
                <w:szCs w:val="20"/>
              </w:rPr>
              <w:t>ANGLE de PARCELLE DE TERRAIN de max - défini</w:t>
            </w:r>
            <w:bookmarkEnd w:id="92"/>
          </w:p>
          <w:p w:rsidR="00676C4F" w:rsidRDefault="00676C4F" w:rsidP="00676C4F">
            <w:pPr>
              <w:pStyle w:val="NormalWeb"/>
            </w:pPr>
            <w:r w:rsidRPr="00676C4F">
              <w:rPr>
                <w:rFonts w:ascii="Verdana" w:hAnsi="Verdana"/>
                <w:b/>
                <w:bCs/>
                <w:sz w:val="20"/>
                <w:szCs w:val="20"/>
              </w:rPr>
              <w:t>NOTE :</w:t>
            </w:r>
            <w:r>
              <w:t xml:space="preserve"> </w:t>
            </w:r>
            <w:r w:rsidRPr="00676C4F">
              <w:rPr>
                <w:rFonts w:ascii="Verdana" w:hAnsi="Verdana"/>
                <w:sz w:val="20"/>
                <w:szCs w:val="20"/>
              </w:rPr>
              <w:t xml:space="preserve">Le max PLOT ANGLE est placé à 75 degrés. De cette façon que les objets ne montrent pas jusqu'à ce que vous ayez bourdonné dans un champ plus moins de 75 degrés. Ceci garde le décapant d'écran. Changer si vous aimez. En ne spécifiant pas un max PLOT ANGLE les objets traceront à </w:t>
            </w:r>
            <w:r w:rsidRPr="00676C4F">
              <w:rPr>
                <w:rFonts w:ascii="Verdana" w:hAnsi="Verdana"/>
                <w:b/>
                <w:bCs/>
                <w:i/>
                <w:iCs/>
                <w:sz w:val="20"/>
                <w:szCs w:val="20"/>
              </w:rPr>
              <w:t>tous les</w:t>
            </w:r>
            <w:r w:rsidRPr="00676C4F">
              <w:rPr>
                <w:rFonts w:ascii="Verdana" w:hAnsi="Verdana"/>
                <w:sz w:val="20"/>
                <w:szCs w:val="20"/>
              </w:rPr>
              <w:t xml:space="preserve"> niveaux de bourdonnement !</w:t>
            </w:r>
            <w:r>
              <w:t xml:space="preserve"> </w:t>
            </w:r>
          </w:p>
          <w:p w:rsidR="00676C4F" w:rsidRDefault="00676C4F" w:rsidP="00676C4F">
            <w:pPr>
              <w:pStyle w:val="Titre1"/>
              <w:spacing w:line="335" w:lineRule="atLeast"/>
            </w:pPr>
            <w:bookmarkStart w:id="93" w:name="LOADMEMORY_-_Defined"/>
            <w:r w:rsidRPr="00676C4F">
              <w:rPr>
                <w:rFonts w:ascii="Verdana" w:hAnsi="Verdana"/>
                <w:sz w:val="20"/>
                <w:szCs w:val="20"/>
              </w:rPr>
              <w:t>LOADMEMORY - Défini</w:t>
            </w:r>
            <w:bookmarkEnd w:id="93"/>
          </w:p>
          <w:p w:rsidR="00676C4F" w:rsidRDefault="00676C4F" w:rsidP="00676C4F">
            <w:pPr>
              <w:pStyle w:val="NormalWeb"/>
            </w:pPr>
            <w:r w:rsidRPr="00676C4F">
              <w:rPr>
                <w:rFonts w:ascii="Verdana" w:hAnsi="Verdana"/>
                <w:sz w:val="20"/>
                <w:szCs w:val="20"/>
              </w:rPr>
              <w:t>L'option à "LOADMEMORY" peut être employée dans les bases de données raisonnablement petites. Ceci fera tracer les objets plus rapidement parce qu'il pas doit dehors et les charger à partir du disque dur c.-à-d. qu'ils sont chargés complètement dans la mémoire. FONT NOT USE cette option avec de plus grands ensembles de données !</w:t>
            </w:r>
            <w:r>
              <w:t xml:space="preserve"> </w:t>
            </w:r>
          </w:p>
          <w:p w:rsidR="00A1778A" w:rsidRDefault="00A1778A" w:rsidP="00A1778A">
            <w:pPr>
              <w:pStyle w:val="Titre1"/>
              <w:spacing w:line="335" w:lineRule="atLeast"/>
            </w:pPr>
            <w:bookmarkStart w:id="94" w:name="Object_Type_14_-_Defined"/>
            <w:r w:rsidRPr="00A1778A">
              <w:rPr>
                <w:rFonts w:ascii="Verdana" w:hAnsi="Verdana"/>
                <w:sz w:val="20"/>
                <w:szCs w:val="20"/>
              </w:rPr>
              <w:lastRenderedPageBreak/>
              <w:t>Type d'objet 14 - défini</w:t>
            </w:r>
            <w:bookmarkEnd w:id="94"/>
          </w:p>
          <w:p w:rsidR="00A1778A" w:rsidRDefault="00A1778A" w:rsidP="00A1778A">
            <w:pPr>
              <w:pStyle w:val="Titre1"/>
              <w:spacing w:line="335" w:lineRule="atLeast"/>
            </w:pPr>
            <w:r w:rsidRPr="00A1778A">
              <w:rPr>
                <w:rFonts w:ascii="Verdana" w:hAnsi="Verdana"/>
                <w:b w:val="0"/>
                <w:bCs w:val="0"/>
                <w:sz w:val="20"/>
                <w:szCs w:val="20"/>
              </w:rPr>
              <w:t>Type d'objet 14 = nébuleuses. Ceci peut être changé ici ou au moment où la compilation vous pouvez sélectionner autre chose.</w:t>
            </w:r>
            <w:r>
              <w:t xml:space="preserve"> </w:t>
            </w:r>
            <w:hyperlink r:id="rId800" w:history="1">
              <w:r w:rsidRPr="00A1778A">
                <w:rPr>
                  <w:rStyle w:val="Lienhypertexte"/>
                  <w:rFonts w:ascii="Verdana" w:hAnsi="Verdana"/>
                  <w:b w:val="0"/>
                  <w:bCs w:val="0"/>
                  <w:sz w:val="20"/>
                  <w:szCs w:val="20"/>
                </w:rPr>
                <w:t>Améliorer pourtant faire à votre propre HII le type d'objet fait sur commande</w:t>
              </w:r>
            </w:hyperlink>
            <w:r w:rsidRPr="00A1778A">
              <w:rPr>
                <w:rFonts w:ascii="Verdana" w:hAnsi="Verdana"/>
                <w:b w:val="0"/>
                <w:bCs w:val="0"/>
                <w:sz w:val="20"/>
                <w:szCs w:val="20"/>
              </w:rPr>
              <w:t>.</w:t>
            </w:r>
          </w:p>
          <w:p w:rsidR="00A1778A" w:rsidRDefault="00A1778A" w:rsidP="00A1778A">
            <w:pPr>
              <w:pStyle w:val="NormalWeb"/>
            </w:pPr>
            <w:r w:rsidRPr="00A1778A">
              <w:rPr>
                <w:rFonts w:ascii="Verdana" w:hAnsi="Verdana"/>
                <w:sz w:val="20"/>
                <w:szCs w:val="20"/>
              </w:rPr>
              <w:t>Une liste d'Object Types peut être trouvée dans Help File de TheSky.</w:t>
            </w:r>
          </w:p>
          <w:p w:rsidR="00A1778A" w:rsidRDefault="00A1778A" w:rsidP="00A1778A">
            <w:pPr>
              <w:pStyle w:val="Titre1"/>
              <w:spacing w:line="335" w:lineRule="atLeast"/>
            </w:pPr>
            <w:bookmarkStart w:id="95" w:name="Identifier_field_-_defined"/>
            <w:r w:rsidRPr="00A1778A">
              <w:rPr>
                <w:rFonts w:ascii="Verdana" w:hAnsi="Verdana"/>
                <w:sz w:val="20"/>
                <w:szCs w:val="20"/>
              </w:rPr>
              <w:t>Champ de marque - défini</w:t>
            </w:r>
            <w:bookmarkEnd w:id="95"/>
          </w:p>
          <w:p w:rsidR="00A1778A" w:rsidRDefault="00A1778A" w:rsidP="00A1778A">
            <w:pPr>
              <w:pStyle w:val="NormalWeb"/>
            </w:pPr>
            <w:r w:rsidRPr="00A1778A">
              <w:rPr>
                <w:rFonts w:ascii="Verdana" w:hAnsi="Verdana"/>
                <w:sz w:val="20"/>
                <w:szCs w:val="20"/>
              </w:rPr>
              <w:t>Le champ Identifier est le "NAME" du dossier de SDB qui apparaît dans le Display Explorer sous SDB et c'est également le nom employé pour rechercher le dossier de SDB. Voir au-dessous de la façon changer ceci.</w:t>
            </w:r>
          </w:p>
          <w:p w:rsidR="00A1778A" w:rsidRDefault="00A1778A" w:rsidP="00A1778A">
            <w:pPr>
              <w:pStyle w:val="NormalWeb"/>
            </w:pPr>
            <w:r w:rsidRPr="00A1778A">
              <w:rPr>
                <w:rFonts w:ascii="Verdana" w:hAnsi="Verdana"/>
                <w:sz w:val="20"/>
                <w:szCs w:val="20"/>
              </w:rPr>
              <w:t xml:space="preserve">En employant un en-tête prédéfini </w:t>
            </w:r>
            <w:proofErr w:type="gramStart"/>
            <w:r w:rsidRPr="00A1778A">
              <w:rPr>
                <w:rFonts w:ascii="Verdana" w:hAnsi="Verdana"/>
                <w:sz w:val="20"/>
                <w:szCs w:val="20"/>
              </w:rPr>
              <w:t>apporter</w:t>
            </w:r>
            <w:proofErr w:type="gramEnd"/>
            <w:r w:rsidRPr="00A1778A">
              <w:rPr>
                <w:rFonts w:ascii="Verdana" w:hAnsi="Verdana"/>
                <w:sz w:val="20"/>
                <w:szCs w:val="20"/>
              </w:rPr>
              <w:t xml:space="preserve"> la modification à cela aussi.</w:t>
            </w:r>
          </w:p>
          <w:p w:rsidR="00801927" w:rsidRPr="00C65B81" w:rsidRDefault="00801927">
            <w:pPr>
              <w:pStyle w:val="NormalWeb"/>
            </w:pPr>
            <w:r w:rsidRPr="00A1778A">
              <w:rPr>
                <w:rFonts w:ascii="Courier New" w:hAnsi="Courier New" w:cs="Courier New"/>
                <w:sz w:val="20"/>
                <w:szCs w:val="20"/>
              </w:rPr>
              <w:br/>
            </w:r>
            <w:r w:rsidRPr="00C65B81">
              <w:rPr>
                <w:rFonts w:ascii="Courier New" w:hAnsi="Courier New" w:cs="Courier New"/>
                <w:sz w:val="20"/>
                <w:szCs w:val="20"/>
              </w:rPr>
              <w:t>&gt;IDENTIFIER My New Name</w:t>
            </w:r>
          </w:p>
          <w:p w:rsidR="00801927" w:rsidRPr="00C65B81" w:rsidRDefault="00801927">
            <w:pPr>
              <w:pStyle w:val="NormalWeb"/>
            </w:pPr>
            <w:r w:rsidRPr="00C65B81">
              <w:t> </w:t>
            </w:r>
          </w:p>
          <w:p w:rsidR="00A1778A" w:rsidRDefault="00A1778A" w:rsidP="00A1778A">
            <w:pPr>
              <w:pStyle w:val="NormalWeb"/>
            </w:pPr>
            <w:r w:rsidRPr="00A1778A">
              <w:rPr>
                <w:rFonts w:ascii="Verdana" w:hAnsi="Verdana"/>
                <w:sz w:val="20"/>
                <w:szCs w:val="20"/>
              </w:rPr>
              <w:t>Recompile alors juste le dossier des textes pour que le changement prenne l'affect.</w:t>
            </w:r>
          </w:p>
          <w:p w:rsidR="00A1778A" w:rsidRDefault="00A1778A" w:rsidP="00A1778A">
            <w:pPr>
              <w:pStyle w:val="Titre1"/>
              <w:spacing w:line="335" w:lineRule="atLeast"/>
              <w:jc w:val="center"/>
            </w:pPr>
            <w:r w:rsidRPr="00A1778A">
              <w:rPr>
                <w:rFonts w:ascii="Verdana" w:hAnsi="Verdana"/>
                <w:sz w:val="20"/>
                <w:szCs w:val="20"/>
              </w:rPr>
              <w:t>Une rose par un autre nom</w:t>
            </w:r>
            <w:r w:rsidR="00801927" w:rsidRPr="00A1778A">
              <w:rPr>
                <w:rFonts w:ascii="Trebuchet MS" w:hAnsi="Trebuchet MS"/>
              </w:rPr>
              <w:br/>
            </w:r>
            <w:r w:rsidR="00801927">
              <w:rPr>
                <w:rFonts w:ascii="Trebuchet MS" w:hAnsi="Trebuchet MS"/>
                <w:noProof/>
                <w:lang w:eastAsia="fr-FR"/>
              </w:rPr>
              <w:drawing>
                <wp:inline distT="0" distB="0" distL="0" distR="0">
                  <wp:extent cx="3881120" cy="4072255"/>
                  <wp:effectExtent l="19050" t="0" r="5080" b="0"/>
                  <wp:docPr id="1214" name="Image 1214" descr="http://www.bisque.com/tom/Createown/images/sharpless/mynew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http://www.bisque.com/tom/Createown/images/sharpless/mynewname.jpg"/>
                          <pic:cNvPicPr>
                            <a:picLocks noChangeAspect="1" noChangeArrowheads="1"/>
                          </pic:cNvPicPr>
                        </pic:nvPicPr>
                        <pic:blipFill>
                          <a:blip r:embed="rId801" cstate="print"/>
                          <a:srcRect/>
                          <a:stretch>
                            <a:fillRect/>
                          </a:stretch>
                        </pic:blipFill>
                        <pic:spPr bwMode="auto">
                          <a:xfrm>
                            <a:off x="0" y="0"/>
                            <a:ext cx="3881120" cy="4072255"/>
                          </a:xfrm>
                          <a:prstGeom prst="rect">
                            <a:avLst/>
                          </a:prstGeom>
                          <a:noFill/>
                          <a:ln w="9525">
                            <a:noFill/>
                            <a:miter lim="800000"/>
                            <a:headEnd/>
                            <a:tailEnd/>
                          </a:ln>
                        </pic:spPr>
                      </pic:pic>
                    </a:graphicData>
                  </a:graphic>
                </wp:inline>
              </w:drawing>
            </w:r>
            <w:r w:rsidR="00801927" w:rsidRPr="00A1778A">
              <w:rPr>
                <w:rFonts w:ascii="Trebuchet MS" w:hAnsi="Trebuchet MS"/>
              </w:rPr>
              <w:br/>
            </w:r>
            <w:r w:rsidRPr="00A1778A">
              <w:rPr>
                <w:rFonts w:ascii="Verdana" w:hAnsi="Verdana"/>
                <w:sz w:val="20"/>
                <w:szCs w:val="20"/>
              </w:rPr>
              <w:t>Sentait toujours en tant que bonbon</w:t>
            </w:r>
          </w:p>
          <w:p w:rsidR="00A1778A" w:rsidRPr="00C65B81" w:rsidRDefault="00A1778A" w:rsidP="00A1778A">
            <w:pPr>
              <w:pStyle w:val="Titre1"/>
              <w:spacing w:line="335" w:lineRule="atLeast"/>
              <w:jc w:val="center"/>
              <w:rPr>
                <w:rFonts w:ascii="Verdana" w:hAnsi="Verdana"/>
                <w:sz w:val="20"/>
                <w:szCs w:val="20"/>
              </w:rPr>
            </w:pPr>
          </w:p>
          <w:p w:rsidR="00A1778A" w:rsidRPr="00C65B81" w:rsidRDefault="00A1778A" w:rsidP="00A1778A">
            <w:pPr>
              <w:pStyle w:val="Titre1"/>
              <w:spacing w:line="335" w:lineRule="atLeast"/>
              <w:jc w:val="center"/>
              <w:rPr>
                <w:rFonts w:ascii="Verdana" w:hAnsi="Verdana"/>
                <w:sz w:val="20"/>
                <w:szCs w:val="20"/>
              </w:rPr>
            </w:pPr>
          </w:p>
          <w:p w:rsidR="00A1778A" w:rsidRPr="00C65B81" w:rsidRDefault="00A1778A" w:rsidP="00A1778A">
            <w:pPr>
              <w:pStyle w:val="Titre1"/>
              <w:spacing w:line="335" w:lineRule="atLeast"/>
              <w:jc w:val="center"/>
              <w:rPr>
                <w:rFonts w:ascii="Verdana" w:hAnsi="Verdana"/>
                <w:sz w:val="20"/>
                <w:szCs w:val="20"/>
              </w:rPr>
            </w:pPr>
          </w:p>
          <w:p w:rsidR="00A1778A" w:rsidRPr="00C65B81" w:rsidRDefault="00A1778A" w:rsidP="00A1778A">
            <w:pPr>
              <w:pStyle w:val="Titre1"/>
              <w:spacing w:line="335" w:lineRule="atLeast"/>
              <w:jc w:val="center"/>
              <w:rPr>
                <w:rFonts w:ascii="Verdana" w:hAnsi="Verdana"/>
                <w:sz w:val="20"/>
                <w:szCs w:val="20"/>
              </w:rPr>
            </w:pPr>
          </w:p>
          <w:p w:rsidR="00A1778A" w:rsidRDefault="00A1778A" w:rsidP="00A1778A">
            <w:pPr>
              <w:pStyle w:val="Titre1"/>
              <w:spacing w:line="335" w:lineRule="atLeast"/>
              <w:jc w:val="center"/>
            </w:pPr>
            <w:r w:rsidRPr="00A1778A">
              <w:rPr>
                <w:rFonts w:ascii="Verdana" w:hAnsi="Verdana"/>
                <w:sz w:val="20"/>
                <w:szCs w:val="20"/>
              </w:rPr>
              <w:lastRenderedPageBreak/>
              <w:t>La recherche est maintenant</w:t>
            </w:r>
            <w:r w:rsidR="00801927" w:rsidRPr="00A1778A">
              <w:rPr>
                <w:rFonts w:ascii="Trebuchet MS" w:hAnsi="Trebuchet MS"/>
              </w:rPr>
              <w:br/>
            </w:r>
            <w:r w:rsidR="00801927">
              <w:rPr>
                <w:rFonts w:ascii="Trebuchet MS" w:hAnsi="Trebuchet MS"/>
                <w:noProof/>
                <w:lang w:eastAsia="fr-FR"/>
              </w:rPr>
              <w:drawing>
                <wp:inline distT="0" distB="0" distL="0" distR="0">
                  <wp:extent cx="3104515" cy="2073275"/>
                  <wp:effectExtent l="19050" t="0" r="635" b="0"/>
                  <wp:docPr id="1215" name="Image 1215" descr="http://www.bisque.com/tom/Createown/images/sharpless/mynewn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http://www.bisque.com/tom/Createown/images/sharpless/mynewnames.jpg"/>
                          <pic:cNvPicPr>
                            <a:picLocks noChangeAspect="1" noChangeArrowheads="1"/>
                          </pic:cNvPicPr>
                        </pic:nvPicPr>
                        <pic:blipFill>
                          <a:blip r:embed="rId802" cstate="print"/>
                          <a:srcRect/>
                          <a:stretch>
                            <a:fillRect/>
                          </a:stretch>
                        </pic:blipFill>
                        <pic:spPr bwMode="auto">
                          <a:xfrm>
                            <a:off x="0" y="0"/>
                            <a:ext cx="3104515" cy="2073275"/>
                          </a:xfrm>
                          <a:prstGeom prst="rect">
                            <a:avLst/>
                          </a:prstGeom>
                          <a:noFill/>
                          <a:ln w="9525">
                            <a:noFill/>
                            <a:miter lim="800000"/>
                            <a:headEnd/>
                            <a:tailEnd/>
                          </a:ln>
                        </pic:spPr>
                      </pic:pic>
                    </a:graphicData>
                  </a:graphic>
                </wp:inline>
              </w:drawing>
            </w:r>
            <w:r w:rsidR="00801927" w:rsidRPr="00A1778A">
              <w:rPr>
                <w:rFonts w:ascii="Trebuchet MS" w:hAnsi="Trebuchet MS"/>
              </w:rPr>
              <w:br/>
            </w:r>
            <w:r w:rsidRPr="00A1778A">
              <w:rPr>
                <w:rFonts w:ascii="Verdana" w:hAnsi="Verdana"/>
                <w:sz w:val="20"/>
                <w:szCs w:val="20"/>
              </w:rPr>
              <w:t>Ma nouvelle identification nommée de Sharpless</w:t>
            </w:r>
          </w:p>
          <w:p w:rsidR="00A1778A" w:rsidRPr="00C65B81" w:rsidRDefault="00A1778A" w:rsidP="00A1778A">
            <w:pPr>
              <w:pStyle w:val="Titre1"/>
              <w:spacing w:line="335" w:lineRule="atLeast"/>
            </w:pPr>
            <w:bookmarkStart w:id="96" w:name="CATALOG_CLASS=POINTS"/>
            <w:r w:rsidRPr="00C65B81">
              <w:rPr>
                <w:rFonts w:ascii="Verdana" w:hAnsi="Verdana"/>
                <w:sz w:val="20"/>
                <w:szCs w:val="20"/>
              </w:rPr>
              <w:t>CATALOG CLASS=POINTS défini</w:t>
            </w:r>
            <w:bookmarkEnd w:id="96"/>
          </w:p>
          <w:p w:rsidR="00A1778A" w:rsidRDefault="00A1778A" w:rsidP="00A1778A">
            <w:pPr>
              <w:pStyle w:val="NormalWeb"/>
            </w:pPr>
            <w:r w:rsidRPr="00A1778A">
              <w:rPr>
                <w:rFonts w:ascii="Verdana" w:hAnsi="Verdana"/>
                <w:sz w:val="20"/>
                <w:szCs w:val="20"/>
              </w:rPr>
              <w:t>Puisque ces données contiennent des objets la classe de données est de type points par opposition à LINES par exemple qui sont employés pour Constellations et Asterisms.</w:t>
            </w:r>
          </w:p>
          <w:p w:rsidR="00A1778A" w:rsidRDefault="00A1778A" w:rsidP="00A1778A">
            <w:pPr>
              <w:pStyle w:val="Titre1"/>
              <w:spacing w:line="335" w:lineRule="atLeast"/>
            </w:pPr>
            <w:bookmarkStart w:id="97" w:name="How_can_I_rename_the_SDB_for_searching"/>
            <w:r w:rsidRPr="00A1778A">
              <w:rPr>
                <w:rFonts w:ascii="Verdana" w:hAnsi="Verdana"/>
                <w:sz w:val="20"/>
                <w:szCs w:val="20"/>
              </w:rPr>
              <w:t>Comment est-ce que je peux retitrer le SDB en recherchant ?</w:t>
            </w:r>
            <w:bookmarkEnd w:id="97"/>
          </w:p>
          <w:p w:rsidR="00A1778A" w:rsidRDefault="00A1778A" w:rsidP="00A1778A">
            <w:pPr>
              <w:pStyle w:val="NormalWeb"/>
            </w:pPr>
            <w:r w:rsidRPr="00A1778A">
              <w:rPr>
                <w:rFonts w:ascii="Verdana" w:hAnsi="Verdana"/>
                <w:sz w:val="20"/>
                <w:szCs w:val="20"/>
              </w:rPr>
              <w:t xml:space="preserve">Assez facile. Noter l'Identifier sur le dialogue d'Import. L'Identifier est ce qui apparaît pour le nom du SDB. Le changer juste en celui qui vous </w:t>
            </w:r>
            <w:hyperlink r:id="rId803" w:anchor="Recompiling the SDB adding the search field" w:history="1">
              <w:r w:rsidRPr="00A1778A">
                <w:rPr>
                  <w:rStyle w:val="Lienhypertexte"/>
                  <w:rFonts w:ascii="Verdana" w:hAnsi="Verdana"/>
                  <w:sz w:val="20"/>
                  <w:szCs w:val="20"/>
                </w:rPr>
                <w:t>aimiez et puis recompile le dossier des textes</w:t>
              </w:r>
            </w:hyperlink>
            <w:r w:rsidRPr="00A1778A">
              <w:rPr>
                <w:rFonts w:ascii="Verdana" w:hAnsi="Verdana"/>
                <w:sz w:val="20"/>
                <w:szCs w:val="20"/>
              </w:rPr>
              <w:t xml:space="preserve"> qui est juste presse compilent.</w:t>
            </w:r>
          </w:p>
          <w:p w:rsidR="00A1778A" w:rsidRDefault="00A1778A" w:rsidP="00A1778A">
            <w:pPr>
              <w:pStyle w:val="Titre1"/>
              <w:spacing w:line="335" w:lineRule="atLeast"/>
            </w:pPr>
            <w:bookmarkStart w:id="98" w:name="Compiling_the_text_file_into_and_SDB"/>
            <w:r w:rsidRPr="00A1778A">
              <w:rPr>
                <w:rFonts w:ascii="Verdana" w:hAnsi="Verdana"/>
                <w:sz w:val="20"/>
                <w:szCs w:val="20"/>
              </w:rPr>
              <w:t>Compilation du dossier des textes dans et du SDB</w:t>
            </w:r>
            <w:bookmarkEnd w:id="98"/>
          </w:p>
          <w:p w:rsidR="00801927" w:rsidRPr="00A1778A" w:rsidRDefault="00A1778A" w:rsidP="00A1778A">
            <w:pPr>
              <w:pStyle w:val="Titre1"/>
              <w:spacing w:line="335" w:lineRule="atLeast"/>
              <w:jc w:val="center"/>
              <w:rPr>
                <w:rFonts w:ascii="Trebuchet MS" w:hAnsi="Trebuchet MS"/>
              </w:rPr>
            </w:pPr>
            <w:r w:rsidRPr="00A1778A">
              <w:rPr>
                <w:rFonts w:ascii="Verdana" w:hAnsi="Verdana"/>
                <w:sz w:val="20"/>
                <w:szCs w:val="20"/>
              </w:rPr>
              <w:t>Re-compiling est simple !</w:t>
            </w:r>
            <w:r w:rsidR="00801927" w:rsidRPr="00A1778A">
              <w:rPr>
                <w:rFonts w:ascii="Trebuchet MS" w:hAnsi="Trebuchet MS"/>
              </w:rPr>
              <w:br/>
            </w:r>
            <w:r w:rsidR="00801927">
              <w:rPr>
                <w:rFonts w:ascii="Trebuchet MS" w:hAnsi="Trebuchet MS"/>
                <w:noProof/>
                <w:lang w:eastAsia="fr-FR"/>
              </w:rPr>
              <w:drawing>
                <wp:inline distT="0" distB="0" distL="0" distR="0">
                  <wp:extent cx="3881120" cy="4072255"/>
                  <wp:effectExtent l="19050" t="0" r="5080" b="0"/>
                  <wp:docPr id="1216" name="Image 1216" descr="http://www.bisque.com/tom/Createown/images/sharpless/compil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http://www.bisque.com/tom/Createown/images/sharpless/compileit.jpg"/>
                          <pic:cNvPicPr>
                            <a:picLocks noChangeAspect="1" noChangeArrowheads="1"/>
                          </pic:cNvPicPr>
                        </pic:nvPicPr>
                        <pic:blipFill>
                          <a:blip r:embed="rId804" cstate="print"/>
                          <a:srcRect/>
                          <a:stretch>
                            <a:fillRect/>
                          </a:stretch>
                        </pic:blipFill>
                        <pic:spPr bwMode="auto">
                          <a:xfrm>
                            <a:off x="0" y="0"/>
                            <a:ext cx="3881120" cy="4072255"/>
                          </a:xfrm>
                          <a:prstGeom prst="rect">
                            <a:avLst/>
                          </a:prstGeom>
                          <a:noFill/>
                          <a:ln w="9525">
                            <a:noFill/>
                            <a:miter lim="800000"/>
                            <a:headEnd/>
                            <a:tailEnd/>
                          </a:ln>
                        </pic:spPr>
                      </pic:pic>
                    </a:graphicData>
                  </a:graphic>
                </wp:inline>
              </w:drawing>
            </w:r>
            <w:r w:rsidR="00801927" w:rsidRPr="00A1778A">
              <w:rPr>
                <w:rFonts w:ascii="Trebuchet MS" w:hAnsi="Trebuchet MS"/>
              </w:rPr>
              <w:br/>
            </w:r>
            <w:r w:rsidRPr="00A1778A">
              <w:rPr>
                <w:rFonts w:ascii="Verdana" w:hAnsi="Verdana"/>
                <w:sz w:val="20"/>
                <w:szCs w:val="20"/>
              </w:rPr>
              <w:t>L'époque est 2000 pressent alors Compile</w:t>
            </w:r>
          </w:p>
          <w:p w:rsidR="00A1778A" w:rsidRDefault="00A1778A" w:rsidP="00A1778A">
            <w:pPr>
              <w:pStyle w:val="Titre1"/>
              <w:spacing w:line="335" w:lineRule="atLeast"/>
            </w:pPr>
            <w:bookmarkStart w:id="99" w:name="Screen_Shot"/>
            <w:r w:rsidRPr="00A1778A">
              <w:rPr>
                <w:rFonts w:ascii="Verdana" w:hAnsi="Verdana"/>
                <w:sz w:val="20"/>
                <w:szCs w:val="20"/>
              </w:rPr>
              <w:lastRenderedPageBreak/>
              <w:t>Écran Shot</w:t>
            </w:r>
            <w:bookmarkEnd w:id="99"/>
            <w:r>
              <w:t xml:space="preserve"> </w:t>
            </w:r>
            <w:r w:rsidRPr="00A1778A">
              <w:rPr>
                <w:rFonts w:ascii="Verdana" w:hAnsi="Verdana"/>
                <w:sz w:val="20"/>
                <w:szCs w:val="20"/>
              </w:rPr>
              <w:t>près de</w:t>
            </w:r>
            <w:r>
              <w:t xml:space="preserve"> </w:t>
            </w:r>
            <w:hyperlink r:id="rId805" w:history="1">
              <w:r w:rsidRPr="00A1778A">
                <w:rPr>
                  <w:rStyle w:val="Lienhypertexte"/>
                  <w:rFonts w:ascii="Verdana" w:hAnsi="Verdana"/>
                  <w:sz w:val="20"/>
                  <w:szCs w:val="20"/>
                </w:rPr>
                <w:t>Scorpious</w:t>
              </w:r>
            </w:hyperlink>
            <w:r>
              <w:t xml:space="preserve"> </w:t>
            </w:r>
            <w:r w:rsidRPr="00A1778A">
              <w:rPr>
                <w:rFonts w:ascii="Verdana" w:hAnsi="Verdana"/>
                <w:sz w:val="20"/>
                <w:szCs w:val="20"/>
              </w:rPr>
              <w:t>et de</w:t>
            </w:r>
            <w:r>
              <w:t xml:space="preserve"> </w:t>
            </w:r>
            <w:hyperlink r:id="rId806" w:history="1">
              <w:r w:rsidRPr="00A1778A">
                <w:rPr>
                  <w:rStyle w:val="Lienhypertexte"/>
                  <w:rFonts w:ascii="Verdana" w:hAnsi="Verdana"/>
                  <w:sz w:val="20"/>
                  <w:szCs w:val="20"/>
                </w:rPr>
                <w:t>Sagittarius</w:t>
              </w:r>
            </w:hyperlink>
          </w:p>
          <w:p w:rsidR="00A1778A" w:rsidRDefault="00A1778A" w:rsidP="00A1778A">
            <w:pPr>
              <w:pStyle w:val="Titre1"/>
              <w:spacing w:line="335" w:lineRule="atLeast"/>
              <w:jc w:val="center"/>
            </w:pPr>
            <w:r w:rsidRPr="00A1778A">
              <w:rPr>
                <w:rFonts w:ascii="Verdana" w:hAnsi="Verdana"/>
                <w:sz w:val="20"/>
                <w:szCs w:val="20"/>
              </w:rPr>
              <w:t>Enfin un projectile d'écran témoin montrant HII Regions dans Blue</w:t>
            </w:r>
            <w:r w:rsidRPr="00A1778A">
              <w:rPr>
                <w:rFonts w:ascii="Times New Roman" w:hAnsi="Times New Roman" w:cs="Times New Roman"/>
                <w:sz w:val="24"/>
                <w:szCs w:val="24"/>
                <w:lang w:eastAsia="fr-FR"/>
              </w:rPr>
              <w:br/>
            </w:r>
            <w:r w:rsidRPr="00A1778A">
              <w:rPr>
                <w:rFonts w:ascii="Verdana" w:hAnsi="Verdana"/>
                <w:sz w:val="20"/>
                <w:szCs w:val="20"/>
              </w:rPr>
              <w:t>Sharpless Labels dans Red</w:t>
            </w:r>
            <w:r w:rsidRPr="00A1778A">
              <w:rPr>
                <w:rFonts w:ascii="Times New Roman" w:hAnsi="Times New Roman" w:cs="Times New Roman"/>
                <w:sz w:val="24"/>
                <w:szCs w:val="24"/>
                <w:lang w:eastAsia="fr-FR"/>
              </w:rPr>
              <w:br/>
            </w:r>
            <w:r w:rsidR="00801927">
              <w:rPr>
                <w:rFonts w:ascii="Verdana" w:hAnsi="Verdana"/>
                <w:noProof/>
                <w:sz w:val="20"/>
                <w:szCs w:val="20"/>
                <w:lang w:eastAsia="fr-FR"/>
              </w:rPr>
              <w:drawing>
                <wp:inline distT="0" distB="0" distL="0" distR="0">
                  <wp:extent cx="6092190" cy="3487420"/>
                  <wp:effectExtent l="19050" t="0" r="3810" b="0"/>
                  <wp:docPr id="1217" name="Image 1217" descr="http://www.bisque.com/tom/Createown/images/sharpless/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http://www.bisque.com/tom/Createown/images/sharpless/screen.JPG"/>
                          <pic:cNvPicPr>
                            <a:picLocks noChangeAspect="1" noChangeArrowheads="1"/>
                          </pic:cNvPicPr>
                        </pic:nvPicPr>
                        <pic:blipFill>
                          <a:blip r:embed="rId807" cstate="print"/>
                          <a:srcRect/>
                          <a:stretch>
                            <a:fillRect/>
                          </a:stretch>
                        </pic:blipFill>
                        <pic:spPr bwMode="auto">
                          <a:xfrm>
                            <a:off x="0" y="0"/>
                            <a:ext cx="6092190" cy="3487420"/>
                          </a:xfrm>
                          <a:prstGeom prst="rect">
                            <a:avLst/>
                          </a:prstGeom>
                          <a:noFill/>
                          <a:ln w="9525">
                            <a:noFill/>
                            <a:miter lim="800000"/>
                            <a:headEnd/>
                            <a:tailEnd/>
                          </a:ln>
                        </pic:spPr>
                      </pic:pic>
                    </a:graphicData>
                  </a:graphic>
                </wp:inline>
              </w:drawing>
            </w:r>
            <w:r w:rsidR="00801927" w:rsidRPr="00A1778A">
              <w:rPr>
                <w:rFonts w:ascii="Trebuchet MS" w:hAnsi="Trebuchet MS"/>
              </w:rPr>
              <w:br/>
            </w:r>
            <w:r w:rsidRPr="00A1778A">
              <w:rPr>
                <w:rFonts w:ascii="Verdana" w:hAnsi="Verdana"/>
                <w:sz w:val="20"/>
                <w:szCs w:val="20"/>
              </w:rPr>
              <w:t>L'ampleur de note des régions de HII est montrée - identification d'exposition de Labels et Size en arcminutes</w:t>
            </w:r>
          </w:p>
          <w:p w:rsidR="00A1778A" w:rsidRDefault="00A1778A" w:rsidP="00A1778A">
            <w:pPr>
              <w:pStyle w:val="NormalWeb"/>
            </w:pPr>
            <w:bookmarkStart w:id="100" w:name="How_do_I_label_the_objects"/>
            <w:r w:rsidRPr="00A1778A">
              <w:rPr>
                <w:rFonts w:ascii="Verdana" w:hAnsi="Verdana"/>
                <w:b/>
                <w:bCs/>
                <w:sz w:val="20"/>
                <w:szCs w:val="20"/>
              </w:rPr>
              <w:t>Comment est-ce que je marque les objets ?</w:t>
            </w:r>
            <w:bookmarkEnd w:id="100"/>
          </w:p>
          <w:p w:rsidR="00801927" w:rsidRPr="00A1778A" w:rsidRDefault="00801927">
            <w:pPr>
              <w:pStyle w:val="Titre1"/>
              <w:spacing w:line="335" w:lineRule="atLeast"/>
              <w:jc w:val="center"/>
              <w:rPr>
                <w:rFonts w:ascii="Trebuchet MS" w:hAnsi="Trebuchet MS"/>
              </w:rPr>
            </w:pPr>
            <w:r w:rsidRPr="00A1778A">
              <w:rPr>
                <w:rFonts w:ascii="Verdana" w:hAnsi="Verdana"/>
                <w:sz w:val="20"/>
                <w:szCs w:val="20"/>
              </w:rPr>
              <w:t>View | Display Explorer | Sky Databases (SDBs</w:t>
            </w:r>
            <w:proofErr w:type="gramStart"/>
            <w:r w:rsidRPr="00A1778A">
              <w:rPr>
                <w:rFonts w:ascii="Verdana" w:hAnsi="Verdana"/>
                <w:sz w:val="20"/>
                <w:szCs w:val="20"/>
              </w:rPr>
              <w:t>)</w:t>
            </w:r>
            <w:proofErr w:type="gramEnd"/>
            <w:r w:rsidRPr="00A1778A">
              <w:rPr>
                <w:rFonts w:ascii="Verdana" w:hAnsi="Verdana"/>
                <w:sz w:val="20"/>
                <w:szCs w:val="20"/>
              </w:rPr>
              <w:br/>
            </w:r>
            <w:r>
              <w:rPr>
                <w:rFonts w:ascii="Trebuchet MS" w:hAnsi="Trebuchet MS"/>
                <w:noProof/>
                <w:lang w:eastAsia="fr-FR"/>
              </w:rPr>
              <w:drawing>
                <wp:inline distT="0" distB="0" distL="0" distR="0">
                  <wp:extent cx="3061970" cy="3615055"/>
                  <wp:effectExtent l="19050" t="0" r="5080" b="0"/>
                  <wp:docPr id="1218" name="Image 1218" descr="http://www.bisque.com/tom/Createown/images/sharpless/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http://www.bisque.com/tom/Createown/images/sharpless/label.jpg"/>
                          <pic:cNvPicPr>
                            <a:picLocks noChangeAspect="1" noChangeArrowheads="1"/>
                          </pic:cNvPicPr>
                        </pic:nvPicPr>
                        <pic:blipFill>
                          <a:blip r:embed="rId808" cstate="print"/>
                          <a:srcRect/>
                          <a:stretch>
                            <a:fillRect/>
                          </a:stretch>
                        </pic:blipFill>
                        <pic:spPr bwMode="auto">
                          <a:xfrm>
                            <a:off x="0" y="0"/>
                            <a:ext cx="3061970" cy="3615055"/>
                          </a:xfrm>
                          <a:prstGeom prst="rect">
                            <a:avLst/>
                          </a:prstGeom>
                          <a:noFill/>
                          <a:ln w="9525">
                            <a:noFill/>
                            <a:miter lim="800000"/>
                            <a:headEnd/>
                            <a:tailEnd/>
                          </a:ln>
                        </pic:spPr>
                      </pic:pic>
                    </a:graphicData>
                  </a:graphic>
                </wp:inline>
              </w:drawing>
            </w:r>
            <w:r w:rsidRPr="00A1778A">
              <w:rPr>
                <w:rFonts w:ascii="Trebuchet MS" w:hAnsi="Trebuchet MS"/>
              </w:rPr>
              <w:br/>
            </w:r>
            <w:r w:rsidR="00A1778A" w:rsidRPr="00A1778A">
              <w:rPr>
                <w:rFonts w:ascii="Verdana" w:hAnsi="Verdana"/>
                <w:sz w:val="20"/>
                <w:szCs w:val="20"/>
              </w:rPr>
              <w:t>Augmenter HII Regions - champs de Check que vous voulez</w:t>
            </w:r>
            <w:r w:rsidRPr="00A1778A">
              <w:rPr>
                <w:rFonts w:ascii="Verdana" w:hAnsi="Verdana"/>
                <w:sz w:val="20"/>
                <w:szCs w:val="20"/>
              </w:rPr>
              <w:t>!</w:t>
            </w:r>
          </w:p>
          <w:p w:rsidR="00A1778A" w:rsidRPr="00C65B81" w:rsidRDefault="00A1778A">
            <w:pPr>
              <w:pStyle w:val="Titre1"/>
              <w:spacing w:line="335" w:lineRule="atLeast"/>
              <w:rPr>
                <w:rFonts w:ascii="Verdana" w:hAnsi="Verdana"/>
                <w:sz w:val="20"/>
                <w:szCs w:val="20"/>
              </w:rPr>
            </w:pPr>
            <w:bookmarkStart w:id="101" w:name="Why_are_only_circles_being_shown"/>
          </w:p>
          <w:bookmarkEnd w:id="101"/>
          <w:p w:rsidR="00A1778A" w:rsidRDefault="00A1778A" w:rsidP="00A1778A">
            <w:pPr>
              <w:pStyle w:val="Titre1"/>
              <w:spacing w:line="335" w:lineRule="atLeast"/>
            </w:pPr>
            <w:r w:rsidRPr="00A1778A">
              <w:rPr>
                <w:rFonts w:ascii="Verdana" w:hAnsi="Verdana"/>
                <w:sz w:val="20"/>
                <w:szCs w:val="20"/>
              </w:rPr>
              <w:lastRenderedPageBreak/>
              <w:t>Pourquoi est-ce que seulement des cercles sont montrés ?</w:t>
            </w:r>
          </w:p>
          <w:p w:rsidR="00A1778A" w:rsidRPr="00C65B81" w:rsidRDefault="00A1778A" w:rsidP="00A1778A">
            <w:pPr>
              <w:pStyle w:val="NormalWeb"/>
              <w:rPr>
                <w:lang w:val="en-US"/>
              </w:rPr>
            </w:pPr>
            <w:r w:rsidRPr="00A1778A">
              <w:rPr>
                <w:rFonts w:ascii="Verdana" w:hAnsi="Verdana"/>
                <w:sz w:val="20"/>
                <w:szCs w:val="20"/>
              </w:rPr>
              <w:t xml:space="preserve">Puisque les données contiennent seulement un axe important pas un Major plus Minor Axis ce champ est assigné à tous les deux qui font un cercle. Il n'y a aucun angle de position a fourni non plus ainsi il est haut du nord de 0 degrés. </w:t>
            </w:r>
            <w:hyperlink r:id="rId809" w:anchor="ReadMe document" w:history="1">
              <w:r w:rsidRPr="00A1778A">
                <w:rPr>
                  <w:rStyle w:val="Lienhypertexte"/>
                  <w:rFonts w:ascii="Verdana" w:hAnsi="Verdana"/>
                  <w:sz w:val="20"/>
                  <w:szCs w:val="20"/>
                </w:rPr>
                <w:t>Selon le dossier de readme</w:t>
              </w:r>
            </w:hyperlink>
            <w:r>
              <w:t xml:space="preserve"> </w:t>
            </w:r>
            <w:r w:rsidRPr="00A1778A">
              <w:rPr>
                <w:rFonts w:ascii="Verdana" w:hAnsi="Verdana"/>
                <w:sz w:val="20"/>
                <w:szCs w:val="20"/>
              </w:rPr>
              <w:t xml:space="preserve">ici est le champ max défini Angular Diameter trouvé dans les colonnes 49-52. Je crois que Maximun est un typo et je l'ai changé en Max. </w:t>
            </w:r>
            <w:r>
              <w:rPr>
                <w:rFonts w:ascii="Verdana" w:hAnsi="Verdana"/>
                <w:sz w:val="20"/>
                <w:szCs w:val="20"/>
                <w:lang w:val="en-US"/>
              </w:rPr>
              <w:t>Angular Diameter dans l'en-tête.</w:t>
            </w:r>
          </w:p>
          <w:p w:rsidR="00801927" w:rsidRPr="00801927" w:rsidRDefault="00801927">
            <w:pPr>
              <w:pStyle w:val="NormalWeb"/>
              <w:rPr>
                <w:lang w:val="en-US"/>
              </w:rPr>
            </w:pPr>
            <w:r w:rsidRPr="00801927">
              <w:rPr>
                <w:lang w:val="en-US"/>
              </w:rPr>
              <w:t> </w:t>
            </w:r>
          </w:p>
          <w:p w:rsidR="00801927" w:rsidRPr="00801927" w:rsidRDefault="00801927">
            <w:pPr>
              <w:pStyle w:val="NormalWeb"/>
              <w:rPr>
                <w:lang w:val="en-US"/>
              </w:rPr>
            </w:pPr>
            <w:r w:rsidRPr="00801927">
              <w:rPr>
                <w:rFonts w:ascii="Courier New" w:hAnsi="Courier New" w:cs="Courier New"/>
                <w:sz w:val="20"/>
                <w:szCs w:val="20"/>
                <w:lang w:val="en-US"/>
              </w:rPr>
              <w:t xml:space="preserve">49- 52  I4     </w:t>
            </w:r>
            <w:hyperlink r:id="rId810" w:tgtFrame="explain" w:history="1">
              <w:r w:rsidRPr="00801927">
                <w:rPr>
                  <w:rStyle w:val="Lienhypertexte"/>
                  <w:rFonts w:ascii="Courier New" w:hAnsi="Courier New" w:cs="Courier New"/>
                  <w:sz w:val="20"/>
                  <w:szCs w:val="20"/>
                  <w:lang w:val="en-US"/>
                </w:rPr>
                <w:t>arcmin</w:t>
              </w:r>
            </w:hyperlink>
            <w:r w:rsidRPr="00801927">
              <w:rPr>
                <w:rFonts w:ascii="Courier New" w:hAnsi="Courier New" w:cs="Courier New"/>
                <w:sz w:val="20"/>
                <w:szCs w:val="20"/>
                <w:lang w:val="en-US"/>
              </w:rPr>
              <w:t>  Diam     Maximun angular diameter of H II region</w:t>
            </w:r>
            <w:r w:rsidRPr="00801927">
              <w:rPr>
                <w:rFonts w:ascii="Courier New" w:hAnsi="Courier New" w:cs="Courier New"/>
                <w:sz w:val="20"/>
                <w:szCs w:val="20"/>
                <w:lang w:val="en-US"/>
              </w:rPr>
              <w:br/>
              <w:t> </w:t>
            </w:r>
          </w:p>
          <w:p w:rsidR="00801927" w:rsidRPr="00801927" w:rsidRDefault="00801927">
            <w:pPr>
              <w:pStyle w:val="NormalWeb"/>
              <w:rPr>
                <w:lang w:val="en-US"/>
              </w:rPr>
            </w:pPr>
            <w:r w:rsidRPr="00801927">
              <w:rPr>
                <w:rFonts w:ascii="Courier New" w:hAnsi="Courier New" w:cs="Courier New"/>
                <w:lang w:val="en-US"/>
              </w:rPr>
              <w:t>NOTE the change after adding the SH prefix! The new columns are now</w:t>
            </w:r>
          </w:p>
          <w:p w:rsidR="00801927" w:rsidRPr="00801927" w:rsidRDefault="00801927">
            <w:pPr>
              <w:pStyle w:val="PrformatHTML"/>
              <w:spacing w:line="335" w:lineRule="atLeast"/>
              <w:rPr>
                <w:lang w:val="en-US"/>
              </w:rPr>
            </w:pPr>
            <w:r w:rsidRPr="00801927">
              <w:rPr>
                <w:lang w:val="en-US"/>
              </w:rPr>
              <w:t>&gt;MAJOR AXIS 90,92</w:t>
            </w:r>
          </w:p>
          <w:p w:rsidR="00801927" w:rsidRPr="00801927" w:rsidRDefault="00801927">
            <w:pPr>
              <w:pStyle w:val="PrformatHTML"/>
              <w:spacing w:line="335" w:lineRule="atLeast"/>
              <w:rPr>
                <w:lang w:val="en-US"/>
              </w:rPr>
            </w:pPr>
            <w:r w:rsidRPr="00801927">
              <w:rPr>
                <w:lang w:val="en-US"/>
              </w:rPr>
              <w:t>&gt;MINOR AXIS 90,92</w:t>
            </w:r>
          </w:p>
          <w:p w:rsidR="00801927" w:rsidRPr="00801927" w:rsidRDefault="00801927">
            <w:pPr>
              <w:pStyle w:val="PrformatHTML"/>
              <w:spacing w:line="335" w:lineRule="atLeast"/>
              <w:rPr>
                <w:lang w:val="en-US"/>
              </w:rPr>
            </w:pPr>
            <w:r w:rsidRPr="00801927">
              <w:rPr>
                <w:b/>
                <w:bCs/>
                <w:i/>
                <w:iCs/>
                <w:lang w:val="en-US"/>
              </w:rPr>
              <w:t>and</w:t>
            </w:r>
          </w:p>
          <w:p w:rsidR="00801927" w:rsidRPr="00C65B81" w:rsidRDefault="00801927">
            <w:pPr>
              <w:pStyle w:val="PrformatHTML"/>
              <w:spacing w:line="335" w:lineRule="atLeast"/>
            </w:pPr>
            <w:r w:rsidRPr="00801927">
              <w:rPr>
                <w:lang w:val="en-US"/>
              </w:rPr>
              <w:t xml:space="preserve">&gt;PARSE "Max. </w:t>
            </w:r>
            <w:r w:rsidRPr="00C65B81">
              <w:t>Angular Diameter" 90,92</w:t>
            </w:r>
          </w:p>
          <w:p w:rsidR="00801927" w:rsidRPr="00A1778A" w:rsidRDefault="00A1778A">
            <w:pPr>
              <w:pStyle w:val="Titre1"/>
              <w:spacing w:line="335" w:lineRule="atLeast"/>
              <w:rPr>
                <w:rFonts w:ascii="Trebuchet MS" w:hAnsi="Trebuchet MS"/>
              </w:rPr>
            </w:pPr>
            <w:r w:rsidRPr="00A1778A">
              <w:rPr>
                <w:rFonts w:ascii="Verdana" w:hAnsi="Verdana"/>
                <w:sz w:val="20"/>
                <w:szCs w:val="20"/>
              </w:rPr>
              <w:t>Je ne vois pas les labels ?</w:t>
            </w:r>
          </w:p>
          <w:p w:rsidR="00801927" w:rsidRPr="00C65B81" w:rsidRDefault="00A1778A">
            <w:pPr>
              <w:pStyle w:val="NormalWeb"/>
              <w:rPr>
                <w:lang w:val="en-US"/>
              </w:rPr>
            </w:pPr>
            <w:r w:rsidRPr="00C65B81">
              <w:rPr>
                <w:rFonts w:ascii="Verdana" w:hAnsi="Verdana"/>
                <w:sz w:val="20"/>
                <w:szCs w:val="20"/>
                <w:lang w:val="en-US"/>
              </w:rPr>
              <w:t xml:space="preserve">S assurer d’avoir </w:t>
            </w:r>
            <w:proofErr w:type="gramStart"/>
            <w:r w:rsidRPr="00C65B81">
              <w:rPr>
                <w:rFonts w:ascii="Verdana" w:hAnsi="Verdana"/>
                <w:sz w:val="20"/>
                <w:szCs w:val="20"/>
                <w:lang w:val="en-US"/>
              </w:rPr>
              <w:t xml:space="preserve">coché </w:t>
            </w:r>
            <w:r w:rsidR="00801927" w:rsidRPr="00C65B81">
              <w:rPr>
                <w:rFonts w:ascii="Verdana" w:hAnsi="Verdana"/>
                <w:sz w:val="20"/>
                <w:szCs w:val="20"/>
                <w:lang w:val="en-US"/>
              </w:rPr>
              <w:t xml:space="preserve"> EXTENDED</w:t>
            </w:r>
            <w:proofErr w:type="gramEnd"/>
            <w:r w:rsidR="00801927" w:rsidRPr="00C65B81">
              <w:rPr>
                <w:rFonts w:ascii="Verdana" w:hAnsi="Verdana"/>
                <w:sz w:val="20"/>
                <w:szCs w:val="20"/>
                <w:lang w:val="en-US"/>
              </w:rPr>
              <w:t xml:space="preserve"> LABELS!</w:t>
            </w:r>
          </w:p>
          <w:p w:rsidR="00801927" w:rsidRPr="00A1778A" w:rsidRDefault="00801927">
            <w:pPr>
              <w:pStyle w:val="Titre1"/>
              <w:spacing w:line="335" w:lineRule="atLeast"/>
              <w:jc w:val="center"/>
              <w:rPr>
                <w:rFonts w:ascii="Trebuchet MS" w:hAnsi="Trebuchet MS"/>
                <w:lang w:val="en-US"/>
              </w:rPr>
            </w:pPr>
            <w:r w:rsidRPr="00A1778A">
              <w:rPr>
                <w:rFonts w:ascii="Verdana" w:hAnsi="Verdana"/>
                <w:sz w:val="20"/>
                <w:szCs w:val="20"/>
                <w:lang w:val="en-US"/>
              </w:rPr>
              <w:t>View | Labels | Setup</w:t>
            </w:r>
            <w:r w:rsidRPr="00A1778A">
              <w:rPr>
                <w:rFonts w:ascii="Verdana" w:hAnsi="Verdana"/>
                <w:sz w:val="20"/>
                <w:szCs w:val="20"/>
                <w:lang w:val="en-US"/>
              </w:rPr>
              <w:br/>
            </w:r>
            <w:r>
              <w:rPr>
                <w:rFonts w:ascii="Verdana" w:hAnsi="Verdana"/>
                <w:noProof/>
                <w:sz w:val="20"/>
                <w:szCs w:val="20"/>
                <w:lang w:eastAsia="fr-FR"/>
              </w:rPr>
              <w:drawing>
                <wp:inline distT="0" distB="0" distL="0" distR="0">
                  <wp:extent cx="3721100" cy="3796030"/>
                  <wp:effectExtent l="19050" t="0" r="0" b="0"/>
                  <wp:docPr id="1219" name="Image 1219" descr="http://www.bisque.com/tom/Createown/images/dec0/exten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http://www.bisque.com/tom/Createown/images/dec0/extended.jpg"/>
                          <pic:cNvPicPr>
                            <a:picLocks noChangeAspect="1" noChangeArrowheads="1"/>
                          </pic:cNvPicPr>
                        </pic:nvPicPr>
                        <pic:blipFill>
                          <a:blip r:embed="rId811" cstate="print"/>
                          <a:srcRect/>
                          <a:stretch>
                            <a:fillRect/>
                          </a:stretch>
                        </pic:blipFill>
                        <pic:spPr bwMode="auto">
                          <a:xfrm>
                            <a:off x="0" y="0"/>
                            <a:ext cx="3721100" cy="3796030"/>
                          </a:xfrm>
                          <a:prstGeom prst="rect">
                            <a:avLst/>
                          </a:prstGeom>
                          <a:noFill/>
                          <a:ln w="9525">
                            <a:noFill/>
                            <a:miter lim="800000"/>
                            <a:headEnd/>
                            <a:tailEnd/>
                          </a:ln>
                        </pic:spPr>
                      </pic:pic>
                    </a:graphicData>
                  </a:graphic>
                </wp:inline>
              </w:drawing>
            </w:r>
            <w:r w:rsidRPr="00A1778A">
              <w:rPr>
                <w:rFonts w:ascii="Verdana" w:hAnsi="Verdana"/>
                <w:sz w:val="20"/>
                <w:szCs w:val="20"/>
                <w:lang w:val="en-US"/>
              </w:rPr>
              <w:br/>
            </w:r>
            <w:r w:rsidRPr="00801927">
              <w:rPr>
                <w:rFonts w:ascii="Verdana" w:hAnsi="Verdana"/>
                <w:sz w:val="20"/>
                <w:szCs w:val="20"/>
                <w:lang w:val="en-US"/>
              </w:rPr>
              <w:t>Check Extended labels here</w:t>
            </w:r>
          </w:p>
          <w:p w:rsidR="00A1778A" w:rsidRPr="00C65B81" w:rsidRDefault="00801927" w:rsidP="00A1778A">
            <w:pPr>
              <w:pStyle w:val="NormalWeb"/>
            </w:pPr>
            <w:r w:rsidRPr="00C65B81">
              <w:rPr>
                <w:rFonts w:ascii="Verdana" w:hAnsi="Verdana"/>
                <w:sz w:val="20"/>
                <w:szCs w:val="20"/>
              </w:rPr>
              <w:t xml:space="preserve">View | Labels | Extended Labels. </w:t>
            </w:r>
            <w:r w:rsidR="00A1778A" w:rsidRPr="00A1778A">
              <w:rPr>
                <w:rFonts w:ascii="Verdana" w:hAnsi="Verdana"/>
                <w:sz w:val="20"/>
                <w:szCs w:val="20"/>
              </w:rPr>
              <w:t xml:space="preserve">S'assurer deuxièmement qu'Object Type "nébuleuses" est aussi bien placé à évident. </w:t>
            </w:r>
            <w:r w:rsidR="00A1778A" w:rsidRPr="00C65B81">
              <w:rPr>
                <w:rFonts w:ascii="Verdana" w:hAnsi="Verdana"/>
                <w:sz w:val="20"/>
                <w:szCs w:val="20"/>
              </w:rPr>
              <w:t>Voir ci-dessous.</w:t>
            </w:r>
          </w:p>
          <w:p w:rsidR="00A1778A" w:rsidRPr="00C65B81" w:rsidRDefault="00A1778A">
            <w:pPr>
              <w:pStyle w:val="Titre1"/>
              <w:spacing w:line="335" w:lineRule="atLeast"/>
              <w:jc w:val="center"/>
              <w:rPr>
                <w:rFonts w:ascii="Verdana" w:hAnsi="Verdana"/>
                <w:sz w:val="20"/>
                <w:szCs w:val="20"/>
              </w:rPr>
            </w:pPr>
          </w:p>
          <w:p w:rsidR="00A1778A" w:rsidRPr="00C65B81" w:rsidRDefault="00A1778A">
            <w:pPr>
              <w:pStyle w:val="Titre1"/>
              <w:spacing w:line="335" w:lineRule="atLeast"/>
              <w:jc w:val="center"/>
              <w:rPr>
                <w:rFonts w:ascii="Verdana" w:hAnsi="Verdana"/>
                <w:sz w:val="20"/>
                <w:szCs w:val="20"/>
              </w:rPr>
            </w:pPr>
          </w:p>
          <w:p w:rsidR="00A1778A" w:rsidRPr="00C65B81" w:rsidRDefault="00A1778A">
            <w:pPr>
              <w:pStyle w:val="Titre1"/>
              <w:spacing w:line="335" w:lineRule="atLeast"/>
              <w:jc w:val="center"/>
              <w:rPr>
                <w:rFonts w:ascii="Verdana" w:hAnsi="Verdana"/>
                <w:sz w:val="20"/>
                <w:szCs w:val="20"/>
              </w:rPr>
            </w:pPr>
          </w:p>
          <w:p w:rsidR="00801927" w:rsidRPr="00C65B81" w:rsidRDefault="00A1778A">
            <w:pPr>
              <w:pStyle w:val="Titre1"/>
              <w:spacing w:line="335" w:lineRule="atLeast"/>
              <w:jc w:val="center"/>
              <w:rPr>
                <w:rFonts w:ascii="Trebuchet MS" w:hAnsi="Trebuchet MS"/>
              </w:rPr>
            </w:pPr>
            <w:r w:rsidRPr="00C65B81">
              <w:rPr>
                <w:rFonts w:ascii="Verdana" w:hAnsi="Verdana"/>
                <w:sz w:val="20"/>
                <w:szCs w:val="20"/>
              </w:rPr>
              <w:lastRenderedPageBreak/>
              <w:t>Vue | Explorateur d'affichage</w:t>
            </w:r>
            <w:r w:rsidRPr="00C65B81">
              <w:rPr>
                <w:rFonts w:ascii="Times New Roman" w:hAnsi="Times New Roman" w:cs="Times New Roman"/>
                <w:sz w:val="24"/>
                <w:szCs w:val="24"/>
                <w:lang w:eastAsia="fr-FR"/>
              </w:rPr>
              <w:br/>
            </w:r>
            <w:r w:rsidRPr="00C65B81">
              <w:rPr>
                <w:rFonts w:ascii="Verdana" w:hAnsi="Verdana"/>
                <w:sz w:val="20"/>
                <w:szCs w:val="20"/>
              </w:rPr>
              <w:t>saisir les nébuleuses pour y arriver</w:t>
            </w:r>
            <w:r w:rsidR="00801927" w:rsidRPr="00C65B81">
              <w:rPr>
                <w:rFonts w:ascii="Trebuchet MS" w:hAnsi="Trebuchet MS"/>
              </w:rPr>
              <w:br/>
            </w:r>
            <w:r w:rsidR="00801927">
              <w:rPr>
                <w:rFonts w:ascii="Trebuchet MS" w:hAnsi="Trebuchet MS"/>
                <w:noProof/>
                <w:lang w:eastAsia="fr-FR"/>
              </w:rPr>
              <w:drawing>
                <wp:inline distT="0" distB="0" distL="0" distR="0">
                  <wp:extent cx="2190115" cy="2828290"/>
                  <wp:effectExtent l="19050" t="0" r="635" b="0"/>
                  <wp:docPr id="1220" name="Image 1220" descr="http://www.bisque.com/tom/Createown/images/sharpless/nebula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http://www.bisque.com/tom/Createown/images/sharpless/nebulaeon.jpg"/>
                          <pic:cNvPicPr>
                            <a:picLocks noChangeAspect="1" noChangeArrowheads="1"/>
                          </pic:cNvPicPr>
                        </pic:nvPicPr>
                        <pic:blipFill>
                          <a:blip r:embed="rId812" cstate="print"/>
                          <a:srcRect/>
                          <a:stretch>
                            <a:fillRect/>
                          </a:stretch>
                        </pic:blipFill>
                        <pic:spPr bwMode="auto">
                          <a:xfrm>
                            <a:off x="0" y="0"/>
                            <a:ext cx="2190115" cy="2828290"/>
                          </a:xfrm>
                          <a:prstGeom prst="rect">
                            <a:avLst/>
                          </a:prstGeom>
                          <a:noFill/>
                          <a:ln w="9525">
                            <a:noFill/>
                            <a:miter lim="800000"/>
                            <a:headEnd/>
                            <a:tailEnd/>
                          </a:ln>
                        </pic:spPr>
                      </pic:pic>
                    </a:graphicData>
                  </a:graphic>
                </wp:inline>
              </w:drawing>
            </w:r>
            <w:r w:rsidR="00801927" w:rsidRPr="00C65B81">
              <w:rPr>
                <w:rFonts w:ascii="Trebuchet MS" w:hAnsi="Trebuchet MS"/>
              </w:rPr>
              <w:br/>
            </w:r>
            <w:r w:rsidR="0001354D">
              <w:rPr>
                <w:rFonts w:ascii="Verdana" w:hAnsi="Verdana"/>
                <w:sz w:val="20"/>
                <w:szCs w:val="20"/>
              </w:rPr>
              <w:t>Marque de contrôle à côté des nébuleuses</w:t>
            </w:r>
            <w:r w:rsidR="0001354D">
              <w:rPr>
                <w:rFonts w:ascii="Times New Roman" w:hAnsi="Times New Roman" w:cs="Times New Roman"/>
                <w:sz w:val="24"/>
                <w:szCs w:val="24"/>
                <w:lang w:eastAsia="fr-FR"/>
              </w:rPr>
              <w:br/>
            </w:r>
            <w:r w:rsidR="0001354D">
              <w:rPr>
                <w:rFonts w:ascii="Verdana" w:hAnsi="Verdana"/>
                <w:sz w:val="20"/>
                <w:szCs w:val="20"/>
              </w:rPr>
              <w:t>(ou changement si compilé comme autre chose)</w:t>
            </w:r>
          </w:p>
          <w:p w:rsidR="00801927" w:rsidRPr="00801927" w:rsidRDefault="00801927">
            <w:pPr>
              <w:pStyle w:val="Titre1"/>
              <w:spacing w:line="335" w:lineRule="atLeast"/>
              <w:rPr>
                <w:rFonts w:ascii="Trebuchet MS" w:hAnsi="Trebuchet MS"/>
                <w:lang w:val="en-US"/>
              </w:rPr>
            </w:pPr>
            <w:bookmarkStart w:id="102" w:name="ReadMe_document"/>
            <w:r w:rsidRPr="00801927">
              <w:rPr>
                <w:rFonts w:ascii="Verdana" w:hAnsi="Verdana"/>
                <w:sz w:val="20"/>
                <w:szCs w:val="20"/>
                <w:lang w:val="en-US"/>
              </w:rPr>
              <w:t>ReadMe document</w:t>
            </w:r>
            <w:bookmarkEnd w:id="102"/>
          </w:p>
          <w:p w:rsidR="00801927" w:rsidRPr="00801927" w:rsidRDefault="00801927">
            <w:pPr>
              <w:pStyle w:val="PrformatHTML"/>
              <w:spacing w:line="335" w:lineRule="atLeast"/>
              <w:rPr>
                <w:lang w:val="en-US"/>
              </w:rPr>
            </w:pPr>
            <w:r w:rsidRPr="00801927">
              <w:rPr>
                <w:b/>
                <w:bCs/>
                <w:lang w:val="en-US"/>
              </w:rPr>
              <w:t>VII/20</w:t>
            </w:r>
            <w:r w:rsidRPr="00801927">
              <w:rPr>
                <w:lang w:val="en-US"/>
              </w:rPr>
              <w:t xml:space="preserve">              Catalogue  of HII Regions   (Sharpless 1959)</w:t>
            </w:r>
          </w:p>
          <w:p w:rsidR="00801927" w:rsidRPr="00801927" w:rsidRDefault="00801927">
            <w:pPr>
              <w:pStyle w:val="PrformatHTML"/>
              <w:spacing w:line="335" w:lineRule="atLeast"/>
              <w:rPr>
                <w:lang w:val="en-US"/>
              </w:rPr>
            </w:pPr>
            <w:r w:rsidRPr="00801927">
              <w:rPr>
                <w:lang w:val="en-US"/>
              </w:rPr>
              <w:t>================================================================================</w:t>
            </w:r>
          </w:p>
          <w:p w:rsidR="00801927" w:rsidRPr="00801927" w:rsidRDefault="00801927">
            <w:pPr>
              <w:pStyle w:val="PrformatHTML"/>
              <w:spacing w:line="335" w:lineRule="atLeast"/>
              <w:rPr>
                <w:lang w:val="en-US"/>
              </w:rPr>
            </w:pPr>
            <w:r w:rsidRPr="00801927">
              <w:rPr>
                <w:lang w:val="en-US"/>
              </w:rPr>
              <w:t>Catalogue of HII Regions</w:t>
            </w:r>
          </w:p>
          <w:p w:rsidR="00801927" w:rsidRPr="00801927" w:rsidRDefault="00801927">
            <w:pPr>
              <w:pStyle w:val="PrformatHTML"/>
              <w:spacing w:line="335" w:lineRule="atLeast"/>
              <w:rPr>
                <w:lang w:val="en-US"/>
              </w:rPr>
            </w:pPr>
            <w:r w:rsidRPr="00801927">
              <w:rPr>
                <w:lang w:val="en-US"/>
              </w:rPr>
              <w:t xml:space="preserve">     Sharpless S.</w:t>
            </w:r>
          </w:p>
          <w:p w:rsidR="00801927" w:rsidRPr="00801927" w:rsidRDefault="00801927">
            <w:pPr>
              <w:pStyle w:val="PrformatHTML"/>
              <w:spacing w:line="335" w:lineRule="atLeast"/>
              <w:rPr>
                <w:lang w:val="en-US"/>
              </w:rPr>
            </w:pPr>
            <w:r w:rsidRPr="00801927">
              <w:rPr>
                <w:lang w:val="en-US"/>
              </w:rPr>
              <w:t xml:space="preserve">    &lt;Astrophys. J. Suppl. Ser. 4, 257 (1959)&gt;</w:t>
            </w:r>
          </w:p>
          <w:p w:rsidR="00801927" w:rsidRPr="00801927" w:rsidRDefault="00801927">
            <w:pPr>
              <w:pStyle w:val="PrformatHTML"/>
              <w:spacing w:line="335" w:lineRule="atLeast"/>
              <w:rPr>
                <w:lang w:val="en-US"/>
              </w:rPr>
            </w:pPr>
            <w:r w:rsidRPr="00801927">
              <w:rPr>
                <w:lang w:val="en-US"/>
              </w:rPr>
              <w:t xml:space="preserve">    =</w:t>
            </w:r>
            <w:hyperlink r:id="rId813" w:history="1">
              <w:r w:rsidRPr="00801927">
                <w:rPr>
                  <w:rStyle w:val="Lienhypertexte"/>
                  <w:lang w:val="en-US"/>
                </w:rPr>
                <w:t>1959ApJS....4..257S</w:t>
              </w:r>
            </w:hyperlink>
          </w:p>
          <w:p w:rsidR="00801927" w:rsidRPr="00801927" w:rsidRDefault="00801927">
            <w:pPr>
              <w:pStyle w:val="PrformatHTML"/>
              <w:spacing w:line="335" w:lineRule="atLeast"/>
              <w:rPr>
                <w:lang w:val="en-US"/>
              </w:rPr>
            </w:pPr>
            <w:r w:rsidRPr="00801927">
              <w:rPr>
                <w:lang w:val="en-US"/>
              </w:rPr>
              <w:t>================================================================================</w:t>
            </w:r>
          </w:p>
          <w:p w:rsidR="00801927" w:rsidRPr="00801927" w:rsidRDefault="00801927">
            <w:pPr>
              <w:pStyle w:val="PrformatHTML"/>
              <w:spacing w:line="335" w:lineRule="atLeast"/>
              <w:rPr>
                <w:lang w:val="en-US"/>
              </w:rPr>
            </w:pPr>
            <w:r w:rsidRPr="00801927">
              <w:rPr>
                <w:b/>
                <w:bCs/>
                <w:lang w:val="en-US"/>
              </w:rPr>
              <w:t>ADC_Keywords</w:t>
            </w:r>
            <w:r w:rsidRPr="00801927">
              <w:rPr>
                <w:lang w:val="en-US"/>
              </w:rPr>
              <w:t>: H II regions; Nebulae</w:t>
            </w:r>
          </w:p>
          <w:p w:rsidR="00801927" w:rsidRPr="00801927" w:rsidRDefault="00801927">
            <w:pPr>
              <w:pStyle w:val="PrformatHTML"/>
              <w:spacing w:line="335" w:lineRule="atLeast"/>
              <w:rPr>
                <w:lang w:val="en-US"/>
              </w:rPr>
            </w:pPr>
            <w:r w:rsidRPr="00801927">
              <w:rPr>
                <w:b/>
                <w:bCs/>
                <w:lang w:val="en-US"/>
              </w:rPr>
              <w:t>Description</w:t>
            </w:r>
            <w:r w:rsidRPr="00801927">
              <w:rPr>
                <w:lang w:val="en-US"/>
              </w:rPr>
              <w:t>:</w:t>
            </w:r>
          </w:p>
          <w:p w:rsidR="00801927" w:rsidRPr="00801927" w:rsidRDefault="00801927">
            <w:pPr>
              <w:pStyle w:val="PrformatHTML"/>
              <w:spacing w:line="335" w:lineRule="atLeast"/>
              <w:rPr>
                <w:lang w:val="en-US"/>
              </w:rPr>
            </w:pPr>
            <w:r w:rsidRPr="00801927">
              <w:rPr>
                <w:lang w:val="en-US"/>
              </w:rPr>
              <w:t xml:space="preserve">    The catalogue describes the position, maximum angular diameters,</w:t>
            </w:r>
          </w:p>
          <w:p w:rsidR="00801927" w:rsidRPr="00801927" w:rsidRDefault="00801927">
            <w:pPr>
              <w:pStyle w:val="PrformatHTML"/>
              <w:spacing w:line="335" w:lineRule="atLeast"/>
              <w:rPr>
                <w:lang w:val="en-US"/>
              </w:rPr>
            </w:pPr>
            <w:r w:rsidRPr="00801927">
              <w:rPr>
                <w:lang w:val="en-US"/>
              </w:rPr>
              <w:t xml:space="preserve">    classifications according to form, structure and brightness,</w:t>
            </w:r>
          </w:p>
          <w:p w:rsidR="00801927" w:rsidRPr="00801927" w:rsidRDefault="00801927">
            <w:pPr>
              <w:pStyle w:val="PrformatHTML"/>
              <w:spacing w:line="335" w:lineRule="atLeast"/>
              <w:rPr>
                <w:lang w:val="en-US"/>
              </w:rPr>
            </w:pPr>
            <w:r w:rsidRPr="00801927">
              <w:rPr>
                <w:lang w:val="en-US"/>
              </w:rPr>
              <w:t xml:space="preserve">    </w:t>
            </w:r>
            <w:proofErr w:type="gramStart"/>
            <w:r w:rsidRPr="00801927">
              <w:rPr>
                <w:lang w:val="en-US"/>
              </w:rPr>
              <w:t>and</w:t>
            </w:r>
            <w:proofErr w:type="gramEnd"/>
            <w:r w:rsidRPr="00801927">
              <w:rPr>
                <w:lang w:val="en-US"/>
              </w:rPr>
              <w:t xml:space="preserve"> the number of associated stars.</w:t>
            </w:r>
          </w:p>
          <w:p w:rsidR="00801927" w:rsidRPr="00801927" w:rsidRDefault="00801927">
            <w:pPr>
              <w:pStyle w:val="PrformatHTML"/>
              <w:spacing w:line="335" w:lineRule="atLeast"/>
              <w:rPr>
                <w:lang w:val="en-US"/>
              </w:rPr>
            </w:pPr>
            <w:r w:rsidRPr="00801927">
              <w:rPr>
                <w:lang w:val="en-US"/>
              </w:rPr>
              <w:t xml:space="preserve">    The acronym used in the literature to designate objects from</w:t>
            </w:r>
          </w:p>
          <w:p w:rsidR="00801927" w:rsidRPr="00801927" w:rsidRDefault="00801927">
            <w:pPr>
              <w:pStyle w:val="PrformatHTML"/>
              <w:spacing w:line="335" w:lineRule="atLeast"/>
              <w:rPr>
                <w:lang w:val="en-US"/>
              </w:rPr>
            </w:pPr>
            <w:r w:rsidRPr="00801927">
              <w:rPr>
                <w:lang w:val="en-US"/>
              </w:rPr>
              <w:t xml:space="preserve">    </w:t>
            </w:r>
            <w:proofErr w:type="gramStart"/>
            <w:r w:rsidRPr="00801927">
              <w:rPr>
                <w:lang w:val="en-US"/>
              </w:rPr>
              <w:t>this</w:t>
            </w:r>
            <w:proofErr w:type="gramEnd"/>
            <w:r w:rsidRPr="00801927">
              <w:rPr>
                <w:lang w:val="en-US"/>
              </w:rPr>
              <w:t xml:space="preserve"> catalogue is  Sh 2 (e.g.  Sh 2-1 for the first HII region</w:t>
            </w:r>
          </w:p>
          <w:p w:rsidR="00801927" w:rsidRPr="00801927" w:rsidRDefault="00801927">
            <w:pPr>
              <w:pStyle w:val="PrformatHTML"/>
              <w:spacing w:line="335" w:lineRule="atLeast"/>
              <w:rPr>
                <w:lang w:val="en-US"/>
              </w:rPr>
            </w:pPr>
            <w:r w:rsidRPr="00801927">
              <w:rPr>
                <w:lang w:val="en-US"/>
              </w:rPr>
              <w:t xml:space="preserve">    of the catalogue)</w:t>
            </w:r>
          </w:p>
          <w:p w:rsidR="00801927" w:rsidRPr="00801927" w:rsidRDefault="00801927">
            <w:pPr>
              <w:pStyle w:val="PrformatHTML"/>
              <w:spacing w:line="335" w:lineRule="atLeast"/>
              <w:rPr>
                <w:lang w:val="en-US"/>
              </w:rPr>
            </w:pPr>
          </w:p>
          <w:p w:rsidR="00801927" w:rsidRPr="00801927" w:rsidRDefault="00801927">
            <w:pPr>
              <w:pStyle w:val="PrformatHTML"/>
              <w:spacing w:line="335" w:lineRule="atLeast"/>
              <w:rPr>
                <w:lang w:val="en-US"/>
              </w:rPr>
            </w:pPr>
            <w:r w:rsidRPr="00801927">
              <w:rPr>
                <w:b/>
                <w:bCs/>
                <w:lang w:val="en-US"/>
              </w:rPr>
              <w:t>File Summary</w:t>
            </w:r>
            <w:r w:rsidRPr="00801927">
              <w:rPr>
                <w:lang w:val="en-US"/>
              </w:rPr>
              <w:t>:</w:t>
            </w:r>
          </w:p>
          <w:p w:rsidR="00801927" w:rsidRDefault="00963DE3">
            <w:pPr>
              <w:spacing w:line="335" w:lineRule="atLeast"/>
              <w:rPr>
                <w:rFonts w:ascii="Trebuchet MS" w:hAnsi="Trebuchet MS"/>
                <w:sz w:val="23"/>
                <w:szCs w:val="23"/>
              </w:rPr>
            </w:pPr>
            <w:r w:rsidRPr="00963DE3">
              <w:rPr>
                <w:rFonts w:ascii="Trebuchet MS" w:hAnsi="Trebuchet MS"/>
                <w:sz w:val="23"/>
                <w:szCs w:val="23"/>
              </w:rPr>
              <w:pict>
                <v:rect id="_x0000_i1028" style="width:0;height:1.5pt" o:hralign="center" o:hrstd="t" o:hr="t" fillcolor="#aca899" stroked="f"/>
              </w:pict>
            </w:r>
          </w:p>
          <w:p w:rsidR="00801927" w:rsidRDefault="00801927">
            <w:pPr>
              <w:pStyle w:val="PrformatHTML"/>
              <w:spacing w:line="335" w:lineRule="atLeast"/>
            </w:pPr>
            <w:r>
              <w:t>FileName      Lrecl  Records   Explanations</w:t>
            </w:r>
          </w:p>
          <w:p w:rsidR="00801927" w:rsidRDefault="00963DE3">
            <w:pPr>
              <w:spacing w:line="335" w:lineRule="atLeast"/>
              <w:rPr>
                <w:rFonts w:ascii="Trebuchet MS" w:hAnsi="Trebuchet MS"/>
                <w:sz w:val="23"/>
                <w:szCs w:val="23"/>
              </w:rPr>
            </w:pPr>
            <w:r w:rsidRPr="00963DE3">
              <w:rPr>
                <w:rFonts w:ascii="Trebuchet MS" w:hAnsi="Trebuchet MS"/>
                <w:sz w:val="23"/>
                <w:szCs w:val="23"/>
              </w:rPr>
              <w:pict>
                <v:rect id="_x0000_i1029" style="width:0;height:1.5pt" o:hralign="center" o:hrstd="t" o:hr="t" fillcolor="#aca899" stroked="f"/>
              </w:pict>
            </w:r>
          </w:p>
          <w:p w:rsidR="00801927" w:rsidRPr="00801927" w:rsidRDefault="00801927">
            <w:pPr>
              <w:pStyle w:val="PrformatHTML"/>
              <w:spacing w:line="335" w:lineRule="atLeast"/>
              <w:rPr>
                <w:lang w:val="en-US"/>
              </w:rPr>
            </w:pPr>
            <w:r w:rsidRPr="00801927">
              <w:rPr>
                <w:lang w:val="en-US"/>
              </w:rPr>
              <w:t xml:space="preserve">× </w:t>
            </w:r>
            <w:hyperlink r:id="rId814" w:history="1">
              <w:r w:rsidRPr="00801927">
                <w:rPr>
                  <w:rStyle w:val="Lienhypertexte"/>
                  <w:lang w:val="en-US"/>
                </w:rPr>
                <w:t>ReadMe</w:t>
              </w:r>
            </w:hyperlink>
            <w:r w:rsidRPr="00801927">
              <w:rPr>
                <w:lang w:val="en-US"/>
              </w:rPr>
              <w:t xml:space="preserve">            80        .   This file</w:t>
            </w:r>
          </w:p>
          <w:p w:rsidR="00801927" w:rsidRPr="00801927" w:rsidRDefault="00801927">
            <w:pPr>
              <w:pStyle w:val="PrformatHTML"/>
              <w:spacing w:line="335" w:lineRule="atLeast"/>
              <w:rPr>
                <w:lang w:val="en-US"/>
              </w:rPr>
            </w:pPr>
            <w:r w:rsidRPr="00801927">
              <w:rPr>
                <w:lang w:val="en-US"/>
              </w:rPr>
              <w:t>× adc.doc           79      392   ADC Documentation by Theresa A. Nagy</w:t>
            </w:r>
          </w:p>
          <w:p w:rsidR="00801927" w:rsidRPr="00801927" w:rsidRDefault="00801927">
            <w:pPr>
              <w:pStyle w:val="PrformatHTML"/>
              <w:spacing w:line="335" w:lineRule="atLeast"/>
              <w:rPr>
                <w:lang w:val="en-US"/>
              </w:rPr>
            </w:pPr>
            <w:r w:rsidRPr="00801927">
              <w:rPr>
                <w:lang w:val="en-US"/>
              </w:rPr>
              <w:t xml:space="preserve">× </w:t>
            </w:r>
            <w:hyperlink r:id="rId815" w:anchor="sRM2.1" w:history="1">
              <w:r w:rsidRPr="00801927">
                <w:rPr>
                  <w:rStyle w:val="Lienhypertexte"/>
                  <w:lang w:val="en-US"/>
                </w:rPr>
                <w:t>catalog.dat</w:t>
              </w:r>
            </w:hyperlink>
            <w:r w:rsidRPr="00801927">
              <w:rPr>
                <w:lang w:val="en-US"/>
              </w:rPr>
              <w:t xml:space="preserve">       57      313   The Sharpless (Sh 2) Catalogue</w:t>
            </w:r>
          </w:p>
          <w:p w:rsidR="00801927" w:rsidRDefault="00963DE3">
            <w:pPr>
              <w:spacing w:line="335" w:lineRule="atLeast"/>
              <w:rPr>
                <w:rFonts w:ascii="Trebuchet MS" w:hAnsi="Trebuchet MS"/>
                <w:sz w:val="23"/>
                <w:szCs w:val="23"/>
              </w:rPr>
            </w:pPr>
            <w:r w:rsidRPr="00963DE3">
              <w:rPr>
                <w:rFonts w:ascii="Trebuchet MS" w:hAnsi="Trebuchet MS"/>
                <w:sz w:val="23"/>
                <w:szCs w:val="23"/>
              </w:rPr>
              <w:pict>
                <v:rect id="_x0000_i1030" style="width:0;height:1.5pt" o:hralign="center" o:hrstd="t" o:hr="t" fillcolor="#aca899" stroked="f"/>
              </w:pict>
            </w:r>
          </w:p>
          <w:p w:rsidR="00801927" w:rsidRPr="00801927" w:rsidRDefault="00801927">
            <w:pPr>
              <w:pStyle w:val="PrformatHTML"/>
              <w:spacing w:line="335" w:lineRule="atLeast"/>
              <w:rPr>
                <w:lang w:val="en-US"/>
              </w:rPr>
            </w:pPr>
            <w:r w:rsidRPr="00801927">
              <w:rPr>
                <w:b/>
                <w:bCs/>
                <w:lang w:val="en-US"/>
              </w:rPr>
              <w:t>See also</w:t>
            </w:r>
            <w:r w:rsidRPr="00801927">
              <w:rPr>
                <w:lang w:val="en-US"/>
              </w:rPr>
              <w:t>:</w:t>
            </w:r>
          </w:p>
          <w:p w:rsidR="00801927" w:rsidRPr="00801927" w:rsidRDefault="00801927">
            <w:pPr>
              <w:pStyle w:val="PrformatHTML"/>
              <w:spacing w:line="335" w:lineRule="atLeast"/>
              <w:rPr>
                <w:lang w:val="en-US"/>
              </w:rPr>
            </w:pPr>
            <w:r w:rsidRPr="00801927">
              <w:rPr>
                <w:lang w:val="en-US"/>
              </w:rPr>
              <w:t xml:space="preserve">    </w:t>
            </w:r>
            <w:hyperlink r:id="rId816" w:history="1">
              <w:r w:rsidRPr="00801927">
                <w:rPr>
                  <w:rStyle w:val="Lienhypertexte"/>
                  <w:lang w:val="en-US"/>
                </w:rPr>
                <w:t>VII/216</w:t>
              </w:r>
            </w:hyperlink>
            <w:r w:rsidRPr="00801927">
              <w:rPr>
                <w:lang w:val="en-US"/>
              </w:rPr>
              <w:t xml:space="preserve"> : H-</w:t>
            </w:r>
            <w:r>
              <w:t>α</w:t>
            </w:r>
            <w:r w:rsidRPr="00801927">
              <w:rPr>
                <w:lang w:val="en-US"/>
              </w:rPr>
              <w:t xml:space="preserve"> emission regions in Southern Milky Way (Rodgers+ 1960)</w:t>
            </w:r>
          </w:p>
          <w:p w:rsidR="00801927" w:rsidRPr="00801927" w:rsidRDefault="00801927">
            <w:pPr>
              <w:pStyle w:val="PrformatHTML"/>
              <w:spacing w:line="335" w:lineRule="atLeast"/>
              <w:rPr>
                <w:lang w:val="en-US"/>
              </w:rPr>
            </w:pPr>
          </w:p>
          <w:p w:rsidR="00801927" w:rsidRPr="00801927" w:rsidRDefault="00801927">
            <w:pPr>
              <w:pStyle w:val="PrformatHTML"/>
              <w:spacing w:line="335" w:lineRule="atLeast"/>
              <w:rPr>
                <w:lang w:val="en-US"/>
              </w:rPr>
            </w:pPr>
            <w:r w:rsidRPr="00801927">
              <w:rPr>
                <w:b/>
                <w:bCs/>
                <w:lang w:val="en-US"/>
              </w:rPr>
              <w:t>Byte-by-byte Description of file</w:t>
            </w:r>
            <w:r w:rsidRPr="00801927">
              <w:rPr>
                <w:lang w:val="en-US"/>
              </w:rPr>
              <w:t xml:space="preserve">: </w:t>
            </w:r>
            <w:hyperlink r:id="rId817" w:anchor="sRM-F.23" w:history="1">
              <w:r w:rsidRPr="00801927">
                <w:rPr>
                  <w:rStyle w:val="Lienhypertexte"/>
                  <w:lang w:val="en-US"/>
                </w:rPr>
                <w:t xml:space="preserve"> catalog.dat</w:t>
              </w:r>
            </w:hyperlink>
          </w:p>
          <w:p w:rsidR="00801927" w:rsidRDefault="00963DE3">
            <w:pPr>
              <w:spacing w:line="335" w:lineRule="atLeast"/>
              <w:rPr>
                <w:rFonts w:ascii="Trebuchet MS" w:hAnsi="Trebuchet MS"/>
                <w:sz w:val="23"/>
                <w:szCs w:val="23"/>
              </w:rPr>
            </w:pPr>
            <w:r w:rsidRPr="00963DE3">
              <w:rPr>
                <w:rFonts w:ascii="Trebuchet MS" w:hAnsi="Trebuchet MS"/>
                <w:sz w:val="23"/>
                <w:szCs w:val="23"/>
              </w:rPr>
              <w:pict>
                <v:rect id="_x0000_i1031" style="width:0;height:1.5pt" o:hralign="center" o:hrstd="t" o:hr="t" fillcolor="#aca899" stroked="f"/>
              </w:pict>
            </w:r>
          </w:p>
          <w:p w:rsidR="00801927" w:rsidRDefault="00801927">
            <w:pPr>
              <w:pStyle w:val="PrformatHTML"/>
              <w:spacing w:line="335" w:lineRule="atLeast"/>
            </w:pPr>
            <w:r>
              <w:t>Bytes Format  Units   Label    Explanations</w:t>
            </w:r>
          </w:p>
          <w:p w:rsidR="00801927" w:rsidRDefault="00963DE3">
            <w:pPr>
              <w:spacing w:line="335" w:lineRule="atLeast"/>
              <w:rPr>
                <w:rFonts w:ascii="Trebuchet MS" w:hAnsi="Trebuchet MS"/>
                <w:sz w:val="23"/>
                <w:szCs w:val="23"/>
              </w:rPr>
            </w:pPr>
            <w:r w:rsidRPr="00963DE3">
              <w:rPr>
                <w:rFonts w:ascii="Trebuchet MS" w:hAnsi="Trebuchet MS"/>
                <w:sz w:val="23"/>
                <w:szCs w:val="23"/>
              </w:rPr>
              <w:pict>
                <v:rect id="_x0000_i1032" style="width:0;height:1.5pt" o:hralign="center" o:hrstd="t" o:hr="t" fillcolor="#aca899" stroked="f"/>
              </w:pict>
            </w:r>
          </w:p>
          <w:p w:rsidR="00801927" w:rsidRPr="00801927" w:rsidRDefault="00801927">
            <w:pPr>
              <w:pStyle w:val="PrformatHTML"/>
              <w:spacing w:line="335" w:lineRule="atLeast"/>
              <w:rPr>
                <w:lang w:val="en-US"/>
              </w:rPr>
            </w:pPr>
            <w:r w:rsidRPr="00801927">
              <w:rPr>
                <w:lang w:val="en-US"/>
              </w:rPr>
              <w:t>1-  4  I4     ---     Sh2      [1/313]+ Sharpless HII catalog number</w:t>
            </w:r>
          </w:p>
          <w:p w:rsidR="00801927" w:rsidRPr="00801927" w:rsidRDefault="00801927">
            <w:pPr>
              <w:pStyle w:val="PrformatHTML"/>
              <w:spacing w:line="335" w:lineRule="atLeast"/>
              <w:rPr>
                <w:lang w:val="en-US"/>
              </w:rPr>
            </w:pPr>
            <w:r w:rsidRPr="00801927">
              <w:rPr>
                <w:lang w:val="en-US"/>
              </w:rPr>
              <w:t xml:space="preserve">   5-  8  I4     </w:t>
            </w:r>
            <w:hyperlink r:id="rId818" w:tgtFrame="explain" w:history="1">
              <w:r w:rsidRPr="00801927">
                <w:rPr>
                  <w:rStyle w:val="Lienhypertexte"/>
                  <w:lang w:val="en-US"/>
                </w:rPr>
                <w:t>0.1deg</w:t>
              </w:r>
            </w:hyperlink>
            <w:r w:rsidRPr="00801927">
              <w:rPr>
                <w:lang w:val="en-US"/>
              </w:rPr>
              <w:t xml:space="preserve">  GlLund   [0/3600[ Galactic longitude based on</w:t>
            </w:r>
          </w:p>
          <w:p w:rsidR="00801927" w:rsidRPr="00801927" w:rsidRDefault="00801927">
            <w:pPr>
              <w:pStyle w:val="PrformatHTML"/>
              <w:spacing w:line="335" w:lineRule="atLeast"/>
              <w:rPr>
                <w:lang w:val="en-US"/>
              </w:rPr>
            </w:pPr>
            <w:r w:rsidRPr="00801927">
              <w:rPr>
                <w:lang w:val="en-US"/>
              </w:rPr>
              <w:t xml:space="preserve">                                        Lund pole</w:t>
            </w:r>
          </w:p>
          <w:p w:rsidR="00801927" w:rsidRPr="00801927" w:rsidRDefault="00801927">
            <w:pPr>
              <w:pStyle w:val="PrformatHTML"/>
              <w:spacing w:line="335" w:lineRule="atLeast"/>
              <w:rPr>
                <w:lang w:val="en-US"/>
              </w:rPr>
            </w:pPr>
            <w:r w:rsidRPr="00801927">
              <w:rPr>
                <w:lang w:val="en-US"/>
              </w:rPr>
              <w:t xml:space="preserve">   9- 12  I4     </w:t>
            </w:r>
            <w:hyperlink r:id="rId819" w:tgtFrame="explain" w:history="1">
              <w:r w:rsidRPr="00801927">
                <w:rPr>
                  <w:rStyle w:val="Lienhypertexte"/>
                  <w:lang w:val="en-US"/>
                </w:rPr>
                <w:t>0.1deg</w:t>
              </w:r>
            </w:hyperlink>
            <w:r w:rsidRPr="00801927">
              <w:rPr>
                <w:lang w:val="en-US"/>
              </w:rPr>
              <w:t xml:space="preserve">  GbLund   [-900/+900] Galactic latitude based on</w:t>
            </w:r>
          </w:p>
          <w:p w:rsidR="00801927" w:rsidRPr="00801927" w:rsidRDefault="00801927">
            <w:pPr>
              <w:pStyle w:val="PrformatHTML"/>
              <w:spacing w:line="335" w:lineRule="atLeast"/>
              <w:rPr>
                <w:lang w:val="en-US"/>
              </w:rPr>
            </w:pPr>
            <w:r w:rsidRPr="00801927">
              <w:rPr>
                <w:lang w:val="en-US"/>
              </w:rPr>
              <w:t xml:space="preserve">                                        Lund pole</w:t>
            </w:r>
          </w:p>
          <w:p w:rsidR="00801927" w:rsidRPr="00801927" w:rsidRDefault="00801927">
            <w:pPr>
              <w:pStyle w:val="PrformatHTML"/>
              <w:spacing w:line="335" w:lineRule="atLeast"/>
              <w:rPr>
                <w:lang w:val="en-US"/>
              </w:rPr>
            </w:pPr>
            <w:r w:rsidRPr="00801927">
              <w:rPr>
                <w:lang w:val="en-US"/>
              </w:rPr>
              <w:t xml:space="preserve">  13- 16  I4     </w:t>
            </w:r>
            <w:hyperlink r:id="rId820" w:tgtFrame="explain" w:history="1">
              <w:r w:rsidRPr="00801927">
                <w:rPr>
                  <w:rStyle w:val="Lienhypertexte"/>
                  <w:lang w:val="en-US"/>
                </w:rPr>
                <w:t>0.1deg</w:t>
              </w:r>
            </w:hyperlink>
            <w:r w:rsidRPr="00801927">
              <w:rPr>
                <w:lang w:val="en-US"/>
              </w:rPr>
              <w:t xml:space="preserve">  GLon     [0/3600[ </w:t>
            </w:r>
            <w:hyperlink r:id="rId821" w:anchor="sRM3.1" w:history="1">
              <w:r w:rsidRPr="00801927">
                <w:rPr>
                  <w:rStyle w:val="Lienhypertexte"/>
                  <w:lang w:val="en-US"/>
                </w:rPr>
                <w:t>Galactic longitude (1)</w:t>
              </w:r>
            </w:hyperlink>
          </w:p>
          <w:p w:rsidR="00801927" w:rsidRPr="00801927" w:rsidRDefault="00801927">
            <w:pPr>
              <w:pStyle w:val="PrformatHTML"/>
              <w:spacing w:line="335" w:lineRule="atLeast"/>
              <w:rPr>
                <w:lang w:val="en-US"/>
              </w:rPr>
            </w:pPr>
            <w:r w:rsidRPr="00801927">
              <w:rPr>
                <w:lang w:val="en-US"/>
              </w:rPr>
              <w:t xml:space="preserve">  17- 20  I4     </w:t>
            </w:r>
            <w:hyperlink r:id="rId822" w:tgtFrame="explain" w:history="1">
              <w:r w:rsidRPr="00801927">
                <w:rPr>
                  <w:rStyle w:val="Lienhypertexte"/>
                  <w:lang w:val="en-US"/>
                </w:rPr>
                <w:t>0.1deg</w:t>
              </w:r>
            </w:hyperlink>
            <w:r w:rsidRPr="00801927">
              <w:rPr>
                <w:lang w:val="en-US"/>
              </w:rPr>
              <w:t xml:space="preserve">  GLat     [-900/+900] </w:t>
            </w:r>
            <w:hyperlink r:id="rId823" w:anchor="sRM3.1" w:history="1">
              <w:r w:rsidRPr="00801927">
                <w:rPr>
                  <w:rStyle w:val="Lienhypertexte"/>
                  <w:lang w:val="en-US"/>
                </w:rPr>
                <w:t>Galactic latitude (1)</w:t>
              </w:r>
            </w:hyperlink>
          </w:p>
          <w:p w:rsidR="00801927" w:rsidRPr="00801927" w:rsidRDefault="00801927">
            <w:pPr>
              <w:pStyle w:val="PrformatHTML"/>
              <w:spacing w:line="335" w:lineRule="atLeast"/>
              <w:rPr>
                <w:lang w:val="en-US"/>
              </w:rPr>
            </w:pPr>
            <w:r w:rsidRPr="00801927">
              <w:rPr>
                <w:lang w:val="en-US"/>
              </w:rPr>
              <w:t xml:space="preserve">  21- 22  I2     </w:t>
            </w:r>
            <w:hyperlink r:id="rId824" w:tgtFrame="explain" w:history="1">
              <w:r w:rsidRPr="00801927">
                <w:rPr>
                  <w:rStyle w:val="Lienhypertexte"/>
                  <w:lang w:val="en-US"/>
                </w:rPr>
                <w:t>h</w:t>
              </w:r>
            </w:hyperlink>
            <w:r w:rsidRPr="00801927">
              <w:rPr>
                <w:lang w:val="en-US"/>
              </w:rPr>
              <w:t xml:space="preserve">       RAh      Hours RA, 1900.0</w:t>
            </w:r>
          </w:p>
          <w:p w:rsidR="00801927" w:rsidRPr="00801927" w:rsidRDefault="00801927">
            <w:pPr>
              <w:pStyle w:val="PrformatHTML"/>
              <w:spacing w:line="335" w:lineRule="atLeast"/>
              <w:rPr>
                <w:lang w:val="en-US"/>
              </w:rPr>
            </w:pPr>
            <w:r w:rsidRPr="00801927">
              <w:rPr>
                <w:lang w:val="en-US"/>
              </w:rPr>
              <w:t xml:space="preserve">  23- 24  I2     </w:t>
            </w:r>
            <w:hyperlink r:id="rId825" w:tgtFrame="explain" w:history="1">
              <w:r w:rsidRPr="00801927">
                <w:rPr>
                  <w:rStyle w:val="Lienhypertexte"/>
                  <w:lang w:val="en-US"/>
                </w:rPr>
                <w:t>min</w:t>
              </w:r>
            </w:hyperlink>
            <w:r w:rsidRPr="00801927">
              <w:rPr>
                <w:lang w:val="en-US"/>
              </w:rPr>
              <w:t xml:space="preserve">     RAm      Minutes RA, 1900.0</w:t>
            </w:r>
          </w:p>
          <w:p w:rsidR="00801927" w:rsidRPr="00801927" w:rsidRDefault="00801927">
            <w:pPr>
              <w:pStyle w:val="PrformatHTML"/>
              <w:spacing w:line="335" w:lineRule="atLeast"/>
              <w:rPr>
                <w:lang w:val="en-US"/>
              </w:rPr>
            </w:pPr>
            <w:r w:rsidRPr="00801927">
              <w:rPr>
                <w:lang w:val="en-US"/>
              </w:rPr>
              <w:t xml:space="preserve">  25- 27  I3     </w:t>
            </w:r>
            <w:hyperlink r:id="rId826" w:tgtFrame="explain" w:history="1">
              <w:r w:rsidRPr="00801927">
                <w:rPr>
                  <w:rStyle w:val="Lienhypertexte"/>
                  <w:lang w:val="en-US"/>
                </w:rPr>
                <w:t>0.1s</w:t>
              </w:r>
            </w:hyperlink>
            <w:r w:rsidRPr="00801927">
              <w:rPr>
                <w:lang w:val="en-US"/>
              </w:rPr>
              <w:t xml:space="preserve">    RAds     Deci-seconds RA, 1900.0</w:t>
            </w:r>
          </w:p>
          <w:p w:rsidR="00801927" w:rsidRPr="00801927" w:rsidRDefault="00801927">
            <w:pPr>
              <w:pStyle w:val="PrformatHTML"/>
              <w:spacing w:line="335" w:lineRule="atLeast"/>
              <w:rPr>
                <w:lang w:val="en-US"/>
              </w:rPr>
            </w:pPr>
            <w:r w:rsidRPr="00801927">
              <w:rPr>
                <w:lang w:val="en-US"/>
              </w:rPr>
              <w:t xml:space="preserve">      28  A1     ---     DE-      Sign Dec, 1900.0</w:t>
            </w:r>
          </w:p>
          <w:p w:rsidR="00801927" w:rsidRPr="00801927" w:rsidRDefault="00801927">
            <w:pPr>
              <w:pStyle w:val="PrformatHTML"/>
              <w:spacing w:line="335" w:lineRule="atLeast"/>
              <w:rPr>
                <w:lang w:val="en-US"/>
              </w:rPr>
            </w:pPr>
            <w:r w:rsidRPr="00801927">
              <w:rPr>
                <w:lang w:val="en-US"/>
              </w:rPr>
              <w:t xml:space="preserve">  29- 30  I2     </w:t>
            </w:r>
            <w:hyperlink r:id="rId827" w:tgtFrame="explain" w:history="1">
              <w:r w:rsidRPr="00801927">
                <w:rPr>
                  <w:rStyle w:val="Lienhypertexte"/>
                  <w:lang w:val="en-US"/>
                </w:rPr>
                <w:t>deg</w:t>
              </w:r>
            </w:hyperlink>
            <w:r w:rsidRPr="00801927">
              <w:rPr>
                <w:lang w:val="en-US"/>
              </w:rPr>
              <w:t xml:space="preserve">     DEd      Degrees Dec, 1900.0</w:t>
            </w:r>
          </w:p>
          <w:p w:rsidR="00801927" w:rsidRPr="00801927" w:rsidRDefault="00801927">
            <w:pPr>
              <w:pStyle w:val="PrformatHTML"/>
              <w:spacing w:line="335" w:lineRule="atLeast"/>
              <w:rPr>
                <w:lang w:val="en-US"/>
              </w:rPr>
            </w:pPr>
            <w:r w:rsidRPr="00801927">
              <w:rPr>
                <w:lang w:val="en-US"/>
              </w:rPr>
              <w:t xml:space="preserve">  31- 32  I2     </w:t>
            </w:r>
            <w:hyperlink r:id="rId828" w:tgtFrame="explain" w:history="1">
              <w:r w:rsidRPr="00801927">
                <w:rPr>
                  <w:rStyle w:val="Lienhypertexte"/>
                  <w:lang w:val="en-US"/>
                </w:rPr>
                <w:t>arcmin</w:t>
              </w:r>
            </w:hyperlink>
            <w:r w:rsidRPr="00801927">
              <w:rPr>
                <w:lang w:val="en-US"/>
              </w:rPr>
              <w:t xml:space="preserve">  DEm      Minutes Dec, 1900.0</w:t>
            </w:r>
          </w:p>
          <w:p w:rsidR="00801927" w:rsidRDefault="00801927">
            <w:pPr>
              <w:pStyle w:val="PrformatHTML"/>
              <w:spacing w:line="335" w:lineRule="atLeast"/>
            </w:pPr>
            <w:r w:rsidRPr="00801927">
              <w:rPr>
                <w:lang w:val="en-US"/>
              </w:rPr>
              <w:t xml:space="preserve">  </w:t>
            </w:r>
            <w:r>
              <w:t xml:space="preserve">33- 34  I2     </w:t>
            </w:r>
            <w:hyperlink r:id="rId829" w:tgtFrame="explain" w:history="1">
              <w:r>
                <w:rPr>
                  <w:rStyle w:val="Lienhypertexte"/>
                </w:rPr>
                <w:t>arcsec</w:t>
              </w:r>
            </w:hyperlink>
            <w:r>
              <w:t xml:space="preserve">  DEs      Seconds Dec, 1900.0</w:t>
            </w:r>
          </w:p>
          <w:p w:rsidR="00801927" w:rsidRPr="00801927" w:rsidRDefault="00801927">
            <w:pPr>
              <w:pStyle w:val="PrformatHTML"/>
              <w:spacing w:line="335" w:lineRule="atLeast"/>
              <w:rPr>
                <w:lang w:val="en-US"/>
              </w:rPr>
            </w:pPr>
            <w:r>
              <w:t xml:space="preserve">  </w:t>
            </w:r>
            <w:r w:rsidRPr="00801927">
              <w:rPr>
                <w:lang w:val="en-US"/>
              </w:rPr>
              <w:t xml:space="preserve">35- 36  I2     </w:t>
            </w:r>
            <w:hyperlink r:id="rId830" w:tgtFrame="explain" w:history="1">
              <w:r w:rsidRPr="00801927">
                <w:rPr>
                  <w:rStyle w:val="Lienhypertexte"/>
                  <w:lang w:val="en-US"/>
                </w:rPr>
                <w:t>h</w:t>
              </w:r>
            </w:hyperlink>
            <w:r w:rsidRPr="00801927">
              <w:rPr>
                <w:lang w:val="en-US"/>
              </w:rPr>
              <w:t xml:space="preserve">       RA1950h  </w:t>
            </w:r>
            <w:hyperlink r:id="rId831" w:anchor="sRM3.1" w:history="1">
              <w:r w:rsidRPr="00801927">
                <w:rPr>
                  <w:rStyle w:val="Lienhypertexte"/>
                  <w:lang w:val="en-US"/>
                </w:rPr>
                <w:t>Right Ascension (hours) 1950 (1)</w:t>
              </w:r>
            </w:hyperlink>
          </w:p>
          <w:p w:rsidR="00801927" w:rsidRPr="00801927" w:rsidRDefault="00801927">
            <w:pPr>
              <w:pStyle w:val="PrformatHTML"/>
              <w:spacing w:line="335" w:lineRule="atLeast"/>
              <w:rPr>
                <w:lang w:val="en-US"/>
              </w:rPr>
            </w:pPr>
            <w:r w:rsidRPr="00801927">
              <w:rPr>
                <w:lang w:val="en-US"/>
              </w:rPr>
              <w:t xml:space="preserve">  37- 38  I2     </w:t>
            </w:r>
            <w:hyperlink r:id="rId832" w:tgtFrame="explain" w:history="1">
              <w:r w:rsidRPr="00801927">
                <w:rPr>
                  <w:rStyle w:val="Lienhypertexte"/>
                  <w:lang w:val="en-US"/>
                </w:rPr>
                <w:t>min</w:t>
              </w:r>
            </w:hyperlink>
            <w:r w:rsidRPr="00801927">
              <w:rPr>
                <w:lang w:val="en-US"/>
              </w:rPr>
              <w:t xml:space="preserve">     RA1950m  </w:t>
            </w:r>
            <w:hyperlink r:id="rId833" w:anchor="sRM3.1" w:history="1">
              <w:r w:rsidRPr="00801927">
                <w:rPr>
                  <w:rStyle w:val="Lienhypertexte"/>
                  <w:lang w:val="en-US"/>
                </w:rPr>
                <w:t>Right Ascension (minutes) 1950 (1)</w:t>
              </w:r>
            </w:hyperlink>
          </w:p>
          <w:p w:rsidR="00801927" w:rsidRPr="00801927" w:rsidRDefault="00801927">
            <w:pPr>
              <w:pStyle w:val="PrformatHTML"/>
              <w:spacing w:line="335" w:lineRule="atLeast"/>
              <w:rPr>
                <w:lang w:val="en-US"/>
              </w:rPr>
            </w:pPr>
            <w:r w:rsidRPr="00801927">
              <w:rPr>
                <w:lang w:val="en-US"/>
              </w:rPr>
              <w:t xml:space="preserve">  39- 41  I3     </w:t>
            </w:r>
            <w:hyperlink r:id="rId834" w:tgtFrame="explain" w:history="1">
              <w:r w:rsidRPr="00801927">
                <w:rPr>
                  <w:rStyle w:val="Lienhypertexte"/>
                  <w:lang w:val="en-US"/>
                </w:rPr>
                <w:t>0.1s</w:t>
              </w:r>
            </w:hyperlink>
            <w:r w:rsidRPr="00801927">
              <w:rPr>
                <w:lang w:val="en-US"/>
              </w:rPr>
              <w:t xml:space="preserve">   RA1950ds  </w:t>
            </w:r>
            <w:hyperlink r:id="rId835" w:anchor="sRM3.1" w:history="1">
              <w:r w:rsidRPr="00801927">
                <w:rPr>
                  <w:rStyle w:val="Lienhypertexte"/>
                  <w:lang w:val="en-US"/>
                </w:rPr>
                <w:t>Right Ascension (deci-seconds) 1950 (1)</w:t>
              </w:r>
            </w:hyperlink>
          </w:p>
          <w:p w:rsidR="00801927" w:rsidRPr="00801927" w:rsidRDefault="00801927">
            <w:pPr>
              <w:pStyle w:val="PrformatHTML"/>
              <w:spacing w:line="335" w:lineRule="atLeast"/>
              <w:rPr>
                <w:lang w:val="en-US"/>
              </w:rPr>
            </w:pPr>
            <w:r w:rsidRPr="00801927">
              <w:rPr>
                <w:lang w:val="en-US"/>
              </w:rPr>
              <w:t xml:space="preserve">      42  A1     ---     DE1950-  </w:t>
            </w:r>
            <w:hyperlink r:id="rId836" w:anchor="sRM3.1" w:history="1">
              <w:r w:rsidRPr="00801927">
                <w:rPr>
                  <w:rStyle w:val="Lienhypertexte"/>
                  <w:lang w:val="en-US"/>
                </w:rPr>
                <w:t>Declination (sign) 1950 (1)</w:t>
              </w:r>
            </w:hyperlink>
          </w:p>
          <w:p w:rsidR="00801927" w:rsidRPr="00801927" w:rsidRDefault="00801927">
            <w:pPr>
              <w:pStyle w:val="PrformatHTML"/>
              <w:spacing w:line="335" w:lineRule="atLeast"/>
              <w:rPr>
                <w:lang w:val="en-US"/>
              </w:rPr>
            </w:pPr>
            <w:r w:rsidRPr="00801927">
              <w:rPr>
                <w:lang w:val="en-US"/>
              </w:rPr>
              <w:t xml:space="preserve">  43- 44  I2     </w:t>
            </w:r>
            <w:hyperlink r:id="rId837" w:tgtFrame="explain" w:history="1">
              <w:r w:rsidRPr="00801927">
                <w:rPr>
                  <w:rStyle w:val="Lienhypertexte"/>
                  <w:lang w:val="en-US"/>
                </w:rPr>
                <w:t>deg</w:t>
              </w:r>
            </w:hyperlink>
            <w:r w:rsidRPr="00801927">
              <w:rPr>
                <w:lang w:val="en-US"/>
              </w:rPr>
              <w:t xml:space="preserve">     DE1950d  </w:t>
            </w:r>
            <w:hyperlink r:id="rId838" w:anchor="sRM3.1" w:history="1">
              <w:r w:rsidRPr="00801927">
                <w:rPr>
                  <w:rStyle w:val="Lienhypertexte"/>
                  <w:lang w:val="en-US"/>
                </w:rPr>
                <w:t>Declination (degrees) 1950 (1)</w:t>
              </w:r>
            </w:hyperlink>
          </w:p>
          <w:p w:rsidR="00801927" w:rsidRPr="00801927" w:rsidRDefault="00801927">
            <w:pPr>
              <w:pStyle w:val="PrformatHTML"/>
              <w:spacing w:line="335" w:lineRule="atLeast"/>
              <w:rPr>
                <w:lang w:val="en-US"/>
              </w:rPr>
            </w:pPr>
            <w:r w:rsidRPr="00801927">
              <w:rPr>
                <w:lang w:val="en-US"/>
              </w:rPr>
              <w:t xml:space="preserve">  45- 46  I2     </w:t>
            </w:r>
            <w:hyperlink r:id="rId839" w:tgtFrame="explain" w:history="1">
              <w:r w:rsidRPr="00801927">
                <w:rPr>
                  <w:rStyle w:val="Lienhypertexte"/>
                  <w:lang w:val="en-US"/>
                </w:rPr>
                <w:t>arcmin</w:t>
              </w:r>
            </w:hyperlink>
            <w:r w:rsidRPr="00801927">
              <w:rPr>
                <w:lang w:val="en-US"/>
              </w:rPr>
              <w:t xml:space="preserve">  DE1950m  </w:t>
            </w:r>
            <w:hyperlink r:id="rId840" w:anchor="sRM3.1" w:history="1">
              <w:r w:rsidRPr="00801927">
                <w:rPr>
                  <w:rStyle w:val="Lienhypertexte"/>
                  <w:lang w:val="en-US"/>
                </w:rPr>
                <w:t>Declination (minutes) 1950 (1)</w:t>
              </w:r>
            </w:hyperlink>
          </w:p>
          <w:p w:rsidR="00801927" w:rsidRPr="00801927" w:rsidRDefault="00801927">
            <w:pPr>
              <w:pStyle w:val="PrformatHTML"/>
              <w:spacing w:line="335" w:lineRule="atLeast"/>
              <w:rPr>
                <w:lang w:val="en-US"/>
              </w:rPr>
            </w:pPr>
            <w:r w:rsidRPr="00801927">
              <w:rPr>
                <w:lang w:val="en-US"/>
              </w:rPr>
              <w:t xml:space="preserve">  47- 48  I2     </w:t>
            </w:r>
            <w:hyperlink r:id="rId841" w:tgtFrame="explain" w:history="1">
              <w:r w:rsidRPr="00801927">
                <w:rPr>
                  <w:rStyle w:val="Lienhypertexte"/>
                  <w:lang w:val="en-US"/>
                </w:rPr>
                <w:t>arcsec</w:t>
              </w:r>
            </w:hyperlink>
            <w:r w:rsidRPr="00801927">
              <w:rPr>
                <w:lang w:val="en-US"/>
              </w:rPr>
              <w:t xml:space="preserve">  DE1950s  </w:t>
            </w:r>
            <w:hyperlink r:id="rId842" w:anchor="sRM3.1" w:history="1">
              <w:r w:rsidRPr="00801927">
                <w:rPr>
                  <w:rStyle w:val="Lienhypertexte"/>
                  <w:lang w:val="en-US"/>
                </w:rPr>
                <w:t>Declination (seconds) 1950 (1)</w:t>
              </w:r>
            </w:hyperlink>
          </w:p>
          <w:p w:rsidR="00801927" w:rsidRPr="00801927" w:rsidRDefault="00801927">
            <w:pPr>
              <w:pStyle w:val="PrformatHTML"/>
              <w:spacing w:line="335" w:lineRule="atLeast"/>
              <w:rPr>
                <w:lang w:val="en-US"/>
              </w:rPr>
            </w:pPr>
            <w:r w:rsidRPr="00801927">
              <w:rPr>
                <w:lang w:val="en-US"/>
              </w:rPr>
              <w:t xml:space="preserve">  49- 52  I4     </w:t>
            </w:r>
            <w:hyperlink r:id="rId843" w:tgtFrame="explain" w:history="1">
              <w:r w:rsidRPr="00801927">
                <w:rPr>
                  <w:rStyle w:val="Lienhypertexte"/>
                  <w:lang w:val="en-US"/>
                </w:rPr>
                <w:t>arcmin</w:t>
              </w:r>
            </w:hyperlink>
            <w:r w:rsidRPr="00801927">
              <w:rPr>
                <w:lang w:val="en-US"/>
              </w:rPr>
              <w:t xml:space="preserve">  Diam     Maximun angular diameter of H II region</w:t>
            </w:r>
          </w:p>
          <w:p w:rsidR="00801927" w:rsidRPr="00801927" w:rsidRDefault="00801927">
            <w:pPr>
              <w:pStyle w:val="PrformatHTML"/>
              <w:spacing w:line="335" w:lineRule="atLeast"/>
              <w:rPr>
                <w:lang w:val="en-US"/>
              </w:rPr>
            </w:pPr>
            <w:r w:rsidRPr="00801927">
              <w:rPr>
                <w:lang w:val="en-US"/>
              </w:rPr>
              <w:t xml:space="preserve">      53  I1     ---     Form     [1/3] Classification as to form:</w:t>
            </w:r>
          </w:p>
          <w:p w:rsidR="00801927" w:rsidRPr="00801927" w:rsidRDefault="00801927">
            <w:pPr>
              <w:pStyle w:val="PrformatHTML"/>
              <w:spacing w:line="335" w:lineRule="atLeast"/>
              <w:rPr>
                <w:lang w:val="en-US"/>
              </w:rPr>
            </w:pPr>
            <w:r w:rsidRPr="00801927">
              <w:rPr>
                <w:lang w:val="en-US"/>
              </w:rPr>
              <w:t xml:space="preserve">                                   1=circular; 2=elliptical; 3=irregular</w:t>
            </w:r>
          </w:p>
          <w:p w:rsidR="00801927" w:rsidRPr="00801927" w:rsidRDefault="00801927">
            <w:pPr>
              <w:pStyle w:val="PrformatHTML"/>
              <w:spacing w:line="335" w:lineRule="atLeast"/>
              <w:rPr>
                <w:lang w:val="en-US"/>
              </w:rPr>
            </w:pPr>
            <w:r w:rsidRPr="00801927">
              <w:rPr>
                <w:lang w:val="en-US"/>
              </w:rPr>
              <w:t xml:space="preserve">      54  I1     ---     Struct   [1/3] Classification as to structure,</w:t>
            </w:r>
          </w:p>
          <w:p w:rsidR="00801927" w:rsidRPr="00801927" w:rsidRDefault="00801927">
            <w:pPr>
              <w:pStyle w:val="PrformatHTML"/>
              <w:spacing w:line="335" w:lineRule="atLeast"/>
              <w:rPr>
                <w:lang w:val="en-US"/>
              </w:rPr>
            </w:pPr>
            <w:r w:rsidRPr="00801927">
              <w:rPr>
                <w:lang w:val="en-US"/>
              </w:rPr>
              <w:t xml:space="preserve">                                   from 1=amorphous to 3=filamentary</w:t>
            </w:r>
          </w:p>
          <w:p w:rsidR="00801927" w:rsidRPr="00801927" w:rsidRDefault="00801927">
            <w:pPr>
              <w:pStyle w:val="PrformatHTML"/>
              <w:spacing w:line="335" w:lineRule="atLeast"/>
              <w:rPr>
                <w:lang w:val="en-US"/>
              </w:rPr>
            </w:pPr>
            <w:r w:rsidRPr="00801927">
              <w:rPr>
                <w:lang w:val="en-US"/>
              </w:rPr>
              <w:t xml:space="preserve">      55  I1     ---     Bright   [1/3] Classification as to brightness,</w:t>
            </w:r>
          </w:p>
          <w:p w:rsidR="00801927" w:rsidRPr="00801927" w:rsidRDefault="00801927">
            <w:pPr>
              <w:pStyle w:val="PrformatHTML"/>
              <w:spacing w:line="335" w:lineRule="atLeast"/>
              <w:rPr>
                <w:lang w:val="en-US"/>
              </w:rPr>
            </w:pPr>
            <w:r w:rsidRPr="00801927">
              <w:rPr>
                <w:lang w:val="en-US"/>
              </w:rPr>
              <w:t xml:space="preserve">                                   from 1=faintest to 3=brightest</w:t>
            </w:r>
          </w:p>
          <w:p w:rsidR="00801927" w:rsidRPr="00801927" w:rsidRDefault="00801927">
            <w:pPr>
              <w:pStyle w:val="PrformatHTML"/>
              <w:spacing w:line="335" w:lineRule="atLeast"/>
              <w:rPr>
                <w:lang w:val="en-US"/>
              </w:rPr>
            </w:pPr>
            <w:r w:rsidRPr="00801927">
              <w:rPr>
                <w:lang w:val="en-US"/>
              </w:rPr>
              <w:t xml:space="preserve">  56- 57  I2     ---     Stars    Number of associated stars with the</w:t>
            </w:r>
          </w:p>
          <w:p w:rsidR="00801927" w:rsidRDefault="00801927">
            <w:pPr>
              <w:pStyle w:val="PrformatHTML"/>
              <w:spacing w:line="335" w:lineRule="atLeast"/>
            </w:pPr>
            <w:r w:rsidRPr="00801927">
              <w:rPr>
                <w:lang w:val="en-US"/>
              </w:rPr>
              <w:t xml:space="preserve">                                   </w:t>
            </w:r>
            <w:r>
              <w:t>H II region</w:t>
            </w:r>
          </w:p>
          <w:p w:rsidR="00801927" w:rsidRDefault="00963DE3">
            <w:pPr>
              <w:spacing w:line="335" w:lineRule="atLeast"/>
              <w:rPr>
                <w:rFonts w:ascii="Trebuchet MS" w:hAnsi="Trebuchet MS"/>
                <w:sz w:val="23"/>
                <w:szCs w:val="23"/>
              </w:rPr>
            </w:pPr>
            <w:r w:rsidRPr="00963DE3">
              <w:rPr>
                <w:rFonts w:ascii="Trebuchet MS" w:hAnsi="Trebuchet MS"/>
                <w:sz w:val="23"/>
                <w:szCs w:val="23"/>
              </w:rPr>
              <w:pict>
                <v:rect id="_x0000_i1033" style="width:0;height:1.5pt" o:hralign="center" o:hrstd="t" o:hr="t" fillcolor="#aca899" stroked="f"/>
              </w:pict>
            </w:r>
          </w:p>
          <w:p w:rsidR="00801927" w:rsidRPr="00801927" w:rsidRDefault="00801927">
            <w:pPr>
              <w:pStyle w:val="PrformatHTML"/>
              <w:spacing w:line="335" w:lineRule="atLeast"/>
              <w:rPr>
                <w:lang w:val="en-US"/>
              </w:rPr>
            </w:pPr>
            <w:r w:rsidRPr="00801927">
              <w:rPr>
                <w:b/>
                <w:bCs/>
                <w:lang w:val="en-US"/>
              </w:rPr>
              <w:t>Note (1)</w:t>
            </w:r>
            <w:r w:rsidRPr="00801927">
              <w:rPr>
                <w:lang w:val="en-US"/>
              </w:rPr>
              <w:t>: Not in the original publication</w:t>
            </w:r>
          </w:p>
          <w:p w:rsidR="00801927" w:rsidRPr="00801927" w:rsidRDefault="00801927">
            <w:pPr>
              <w:pStyle w:val="PrformatHTML"/>
              <w:spacing w:line="335" w:lineRule="atLeast"/>
              <w:rPr>
                <w:lang w:val="en-US"/>
              </w:rPr>
            </w:pPr>
          </w:p>
          <w:p w:rsidR="00801927" w:rsidRDefault="00963DE3">
            <w:pPr>
              <w:spacing w:line="335" w:lineRule="atLeast"/>
              <w:rPr>
                <w:rFonts w:ascii="Trebuchet MS" w:hAnsi="Trebuchet MS"/>
                <w:sz w:val="23"/>
                <w:szCs w:val="23"/>
              </w:rPr>
            </w:pPr>
            <w:r w:rsidRPr="00963DE3">
              <w:rPr>
                <w:rFonts w:ascii="Trebuchet MS" w:hAnsi="Trebuchet MS"/>
                <w:sz w:val="23"/>
                <w:szCs w:val="23"/>
              </w:rPr>
              <w:pict>
                <v:rect id="_x0000_i1034" style="width:0;height:1.5pt" o:hralign="center" o:hrstd="t" o:hr="t" fillcolor="#aca899" stroked="f"/>
              </w:pict>
            </w:r>
          </w:p>
          <w:p w:rsidR="00801927" w:rsidRPr="00801927" w:rsidRDefault="00801927">
            <w:pPr>
              <w:pStyle w:val="PrformatHTML"/>
              <w:spacing w:line="335" w:lineRule="atLeast"/>
              <w:rPr>
                <w:lang w:val="en-US"/>
              </w:rPr>
            </w:pPr>
            <w:r w:rsidRPr="00801927">
              <w:rPr>
                <w:lang w:val="en-US"/>
              </w:rPr>
              <w:t> </w:t>
            </w:r>
          </w:p>
          <w:p w:rsidR="00801927" w:rsidRPr="00801927" w:rsidRDefault="00801927">
            <w:pPr>
              <w:pStyle w:val="PrformatHTML"/>
              <w:spacing w:line="335" w:lineRule="atLeast"/>
              <w:rPr>
                <w:lang w:val="en-US"/>
              </w:rPr>
            </w:pPr>
            <w:r w:rsidRPr="00801927">
              <w:rPr>
                <w:b/>
                <w:bCs/>
                <w:lang w:val="en-US"/>
              </w:rPr>
              <w:t>Historical Notes</w:t>
            </w:r>
            <w:r w:rsidRPr="00801927">
              <w:rPr>
                <w:lang w:val="en-US"/>
              </w:rPr>
              <w:t>:</w:t>
            </w:r>
          </w:p>
          <w:p w:rsidR="00801927" w:rsidRPr="00801927" w:rsidRDefault="00801927">
            <w:pPr>
              <w:pStyle w:val="PrformatHTML"/>
              <w:spacing w:line="335" w:lineRule="atLeast"/>
              <w:rPr>
                <w:lang w:val="en-US"/>
              </w:rPr>
            </w:pPr>
            <w:r w:rsidRPr="00801927">
              <w:rPr>
                <w:lang w:val="en-US"/>
              </w:rPr>
              <w:t xml:space="preserve">  * 31-Jan-1995: From the "Selected Astronomical Catalogs" Vol. 1 CD-ROM (1992),</w:t>
            </w:r>
          </w:p>
          <w:p w:rsidR="00801927" w:rsidRPr="00801927" w:rsidRDefault="00801927">
            <w:pPr>
              <w:pStyle w:val="PrformatHTML"/>
              <w:spacing w:line="335" w:lineRule="atLeast"/>
              <w:rPr>
                <w:lang w:val="en-US"/>
              </w:rPr>
            </w:pPr>
            <w:r w:rsidRPr="00801927">
              <w:rPr>
                <w:lang w:val="en-US"/>
              </w:rPr>
              <w:t xml:space="preserve">    directory /nonstell/nebulae/hii   with a few modifications:</w:t>
            </w:r>
          </w:p>
          <w:p w:rsidR="00801927" w:rsidRPr="00801927" w:rsidRDefault="00801927">
            <w:pPr>
              <w:pStyle w:val="PrformatHTML"/>
              <w:spacing w:line="335" w:lineRule="atLeast"/>
              <w:rPr>
                <w:lang w:val="en-US"/>
              </w:rPr>
            </w:pPr>
            <w:r w:rsidRPr="00801927">
              <w:rPr>
                <w:lang w:val="en-US"/>
              </w:rPr>
              <w:t xml:space="preserve">    =&gt; The 'S' in column 1 has been dropped</w:t>
            </w:r>
          </w:p>
          <w:p w:rsidR="00801927" w:rsidRPr="00801927" w:rsidRDefault="00801927">
            <w:pPr>
              <w:pStyle w:val="PrformatHTML"/>
              <w:spacing w:line="335" w:lineRule="atLeast"/>
              <w:rPr>
                <w:lang w:val="en-US"/>
              </w:rPr>
            </w:pPr>
            <w:r w:rsidRPr="00801927">
              <w:rPr>
                <w:lang w:val="en-US"/>
              </w:rPr>
              <w:t xml:space="preserve">    =&gt; The blank hours of RA 1900 were transformed to zero.</w:t>
            </w:r>
          </w:p>
          <w:p w:rsidR="00801927" w:rsidRPr="00801927" w:rsidRDefault="00801927">
            <w:pPr>
              <w:pStyle w:val="PrformatHTML"/>
              <w:spacing w:line="335" w:lineRule="atLeast"/>
              <w:rPr>
                <w:lang w:val="en-US"/>
              </w:rPr>
            </w:pPr>
            <w:r w:rsidRPr="00801927">
              <w:rPr>
                <w:lang w:val="en-US"/>
              </w:rPr>
              <w:t>================================================================================</w:t>
            </w:r>
          </w:p>
          <w:p w:rsidR="00801927" w:rsidRPr="00801927" w:rsidRDefault="00801927">
            <w:pPr>
              <w:pStyle w:val="PrformatHTML"/>
              <w:spacing w:line="335" w:lineRule="atLeast"/>
              <w:rPr>
                <w:lang w:val="en-US"/>
              </w:rPr>
            </w:pPr>
            <w:r w:rsidRPr="00801927">
              <w:rPr>
                <w:b/>
                <w:bCs/>
                <w:lang w:val="en-US"/>
              </w:rPr>
              <w:lastRenderedPageBreak/>
              <w:t>(End)</w:t>
            </w:r>
            <w:r w:rsidRPr="00801927">
              <w:rPr>
                <w:lang w:val="en-US"/>
              </w:rPr>
              <w:t xml:space="preserve">                                    Francois Ochsenbein [CDS]   31-Jan-1995</w:t>
            </w:r>
          </w:p>
          <w:p w:rsidR="0001354D" w:rsidRDefault="0001354D" w:rsidP="0001354D">
            <w:pPr>
              <w:pStyle w:val="Titre1"/>
              <w:spacing w:line="335" w:lineRule="atLeast"/>
            </w:pPr>
            <w:bookmarkStart w:id="103" w:name="For_now_a_work_around"/>
            <w:r w:rsidRPr="0001354D">
              <w:rPr>
                <w:rFonts w:ascii="Verdana" w:hAnsi="Verdana"/>
                <w:sz w:val="20"/>
                <w:szCs w:val="20"/>
              </w:rPr>
              <w:t>Texte fonctionnant disponible ici</w:t>
            </w:r>
            <w:bookmarkEnd w:id="103"/>
            <w:r>
              <w:t xml:space="preserve"> </w:t>
            </w:r>
          </w:p>
          <w:p w:rsidR="0001354D" w:rsidRDefault="0001354D" w:rsidP="0001354D">
            <w:pPr>
              <w:pStyle w:val="NormalWeb"/>
            </w:pPr>
            <w:r w:rsidRPr="0001354D">
              <w:rPr>
                <w:rFonts w:ascii="Verdana" w:hAnsi="Verdana"/>
                <w:sz w:val="20"/>
                <w:szCs w:val="20"/>
              </w:rPr>
              <w:t>Le dossier fonctionnant entièrement des textes se trouve justement ici. Éditer juste |Copier le texte suivant, le coller dans n'importe quel éditeur de texte et sauf le dossier des textes puis le compiler.</w:t>
            </w:r>
          </w:p>
          <w:p w:rsidR="0001354D" w:rsidRDefault="0001354D" w:rsidP="0001354D">
            <w:pPr>
              <w:pStyle w:val="NormalWeb"/>
            </w:pPr>
            <w:r w:rsidRPr="0001354D">
              <w:t> </w:t>
            </w:r>
          </w:p>
          <w:p w:rsidR="0001354D" w:rsidRDefault="0001354D" w:rsidP="0001354D">
            <w:pPr>
              <w:pStyle w:val="NormalWeb"/>
            </w:pPr>
            <w:r w:rsidRPr="0001354D">
              <w:rPr>
                <w:rFonts w:ascii="Verdana" w:hAnsi="Verdana"/>
                <w:sz w:val="20"/>
                <w:szCs w:val="20"/>
              </w:rPr>
              <w:t xml:space="preserve">Drague de souris tout le ci-dessous et puis texte Edit | Copier au panneau d'agrafe Open un éditeur de texte comme le bloc - notes et l'Edit | Coller alors File Save comme HII.DAT dans la chemise du SDB. </w:t>
            </w:r>
            <w:hyperlink r:id="rId844" w:anchor="Compiling the text file into and SDB" w:history="1">
              <w:r w:rsidRPr="0001354D">
                <w:rPr>
                  <w:rStyle w:val="Lienhypertexte"/>
                  <w:rFonts w:ascii="Verdana" w:hAnsi="Verdana"/>
                  <w:sz w:val="20"/>
                  <w:szCs w:val="20"/>
                </w:rPr>
                <w:t>Compiler alors juste le SDB vous-même !</w:t>
              </w:r>
            </w:hyperlink>
            <w:r w:rsidRPr="0001354D">
              <w:rPr>
                <w:rFonts w:ascii="Verdana" w:hAnsi="Verdana"/>
                <w:sz w:val="20"/>
                <w:szCs w:val="20"/>
              </w:rPr>
              <w:t xml:space="preserve"> Bonne pratique de toute façon. Demain je signalerai le téléchargement fixe !</w:t>
            </w:r>
          </w:p>
          <w:p w:rsidR="0001354D" w:rsidRDefault="0001354D" w:rsidP="0001354D">
            <w:pPr>
              <w:pStyle w:val="NormalWeb"/>
            </w:pPr>
            <w:r w:rsidRPr="0001354D">
              <w:t> </w:t>
            </w:r>
          </w:p>
          <w:p w:rsidR="0001354D" w:rsidRPr="007D0A9C" w:rsidRDefault="0001354D" w:rsidP="0001354D">
            <w:pPr>
              <w:pStyle w:val="NormalWeb"/>
            </w:pPr>
            <w:r w:rsidRPr="0001354D">
              <w:rPr>
                <w:rFonts w:ascii="Verdana" w:hAnsi="Verdana"/>
                <w:sz w:val="20"/>
                <w:szCs w:val="20"/>
              </w:rPr>
              <w:t xml:space="preserve">Voici à ce que le texte de drague de souris ressemble. Je trouve qu'il le plus facile à commencer à partir du fond puis traînent vers le haut. Une fois que le texte a été le clic accentué de RIGHT Mouse et la sélection COPY du menu montré. </w:t>
            </w:r>
            <w:r w:rsidRPr="007D0A9C">
              <w:rPr>
                <w:rFonts w:ascii="Verdana" w:hAnsi="Verdana"/>
                <w:sz w:val="20"/>
                <w:szCs w:val="20"/>
              </w:rPr>
              <w:t>Alors vous l'avez.</w:t>
            </w:r>
          </w:p>
          <w:p w:rsidR="0001354D" w:rsidRPr="007D0A9C" w:rsidRDefault="0001354D" w:rsidP="0001354D">
            <w:pPr>
              <w:pStyle w:val="Titre1"/>
              <w:spacing w:line="335" w:lineRule="atLeast"/>
              <w:jc w:val="center"/>
            </w:pPr>
            <w:r w:rsidRPr="0001354D">
              <w:rPr>
                <w:rFonts w:ascii="Verdana" w:hAnsi="Verdana"/>
                <w:color w:val="FF0000"/>
                <w:sz w:val="24"/>
                <w:szCs w:val="24"/>
              </w:rPr>
              <w:t>IMAGE D'ÉCHANTILLON MONTRANT ICI COMMENT SAISIR !</w:t>
            </w:r>
            <w:r>
              <w:rPr>
                <w:rFonts w:ascii="Times New Roman" w:hAnsi="Times New Roman" w:cs="Times New Roman"/>
                <w:sz w:val="24"/>
                <w:szCs w:val="24"/>
                <w:lang w:eastAsia="fr-FR"/>
              </w:rPr>
              <w:br/>
            </w:r>
            <w:r w:rsidRPr="0001354D">
              <w:rPr>
                <w:rFonts w:ascii="Verdana" w:hAnsi="Verdana"/>
                <w:color w:val="FF0000"/>
                <w:sz w:val="24"/>
                <w:szCs w:val="24"/>
              </w:rPr>
              <w:t>LE TEXTE SUIT AU-DESSOUS DE CETTE IMAGE !</w:t>
            </w:r>
            <w:r>
              <w:rPr>
                <w:rFonts w:ascii="Times New Roman" w:hAnsi="Times New Roman" w:cs="Times New Roman"/>
                <w:sz w:val="24"/>
                <w:szCs w:val="24"/>
                <w:lang w:eastAsia="fr-FR"/>
              </w:rPr>
              <w:br/>
            </w:r>
            <w:r w:rsidR="00801927">
              <w:rPr>
                <w:rFonts w:ascii="Trebuchet MS" w:hAnsi="Trebuchet MS"/>
                <w:noProof/>
                <w:lang w:eastAsia="fr-FR"/>
              </w:rPr>
              <w:drawing>
                <wp:inline distT="0" distB="0" distL="0" distR="0">
                  <wp:extent cx="5762625" cy="6741160"/>
                  <wp:effectExtent l="19050" t="0" r="9525" b="0"/>
                  <wp:docPr id="1228" name="Image 1228" descr="http://www.bisque.com/tom/Createown/images/sharpless/drag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http://www.bisque.com/tom/Createown/images/sharpless/dragall.jpg"/>
                          <pic:cNvPicPr>
                            <a:picLocks noChangeAspect="1" noChangeArrowheads="1"/>
                          </pic:cNvPicPr>
                        </pic:nvPicPr>
                        <pic:blipFill>
                          <a:blip r:embed="rId845" cstate="print"/>
                          <a:srcRect/>
                          <a:stretch>
                            <a:fillRect/>
                          </a:stretch>
                        </pic:blipFill>
                        <pic:spPr bwMode="auto">
                          <a:xfrm>
                            <a:off x="0" y="0"/>
                            <a:ext cx="5762625" cy="6741160"/>
                          </a:xfrm>
                          <a:prstGeom prst="rect">
                            <a:avLst/>
                          </a:prstGeom>
                          <a:noFill/>
                          <a:ln w="9525">
                            <a:noFill/>
                            <a:miter lim="800000"/>
                            <a:headEnd/>
                            <a:tailEnd/>
                          </a:ln>
                        </pic:spPr>
                      </pic:pic>
                    </a:graphicData>
                  </a:graphic>
                </wp:inline>
              </w:drawing>
            </w:r>
            <w:r w:rsidR="00801927" w:rsidRPr="0001354D">
              <w:rPr>
                <w:rFonts w:ascii="Trebuchet MS" w:hAnsi="Trebuchet MS"/>
              </w:rPr>
              <w:br/>
            </w:r>
            <w:r w:rsidRPr="0001354D">
              <w:rPr>
                <w:rFonts w:ascii="Verdana" w:hAnsi="Verdana"/>
                <w:sz w:val="20"/>
                <w:szCs w:val="20"/>
              </w:rPr>
              <w:t>Le copier puis Edit | Pâte dans WordPad et sauf comme HII.DAT</w:t>
            </w:r>
            <w:r>
              <w:br/>
            </w:r>
            <w:hyperlink r:id="rId846" w:anchor="Compiling the text file into and SDB" w:history="1">
              <w:r w:rsidRPr="0001354D">
                <w:rPr>
                  <w:rStyle w:val="Lienhypertexte"/>
                  <w:rFonts w:ascii="Verdana" w:hAnsi="Verdana"/>
                  <w:sz w:val="20"/>
                  <w:szCs w:val="20"/>
                </w:rPr>
                <w:t>Compiler alors !</w:t>
              </w:r>
            </w:hyperlink>
            <w:r>
              <w:t xml:space="preserve"> </w:t>
            </w:r>
            <w:r w:rsidRPr="007D0A9C">
              <w:rPr>
                <w:rFonts w:ascii="Verdana" w:hAnsi="Verdana"/>
                <w:sz w:val="20"/>
                <w:szCs w:val="20"/>
              </w:rPr>
              <w:t>&lt;--- Cliquer ici pour la façon dont !</w:t>
            </w:r>
          </w:p>
          <w:p w:rsidR="00801927" w:rsidRPr="0001354D" w:rsidRDefault="0001354D">
            <w:pPr>
              <w:pStyle w:val="NormalWeb"/>
            </w:pPr>
            <w:r w:rsidRPr="0001354D">
              <w:rPr>
                <w:rFonts w:ascii="Verdana" w:hAnsi="Verdana"/>
                <w:b/>
                <w:bCs/>
                <w:i/>
                <w:iCs/>
                <w:sz w:val="20"/>
                <w:szCs w:val="20"/>
              </w:rPr>
              <w:t xml:space="preserve">Juste dans le cas ici est le texte </w:t>
            </w:r>
            <w:proofErr w:type="gramStart"/>
            <w:r w:rsidRPr="0001354D">
              <w:rPr>
                <w:rFonts w:ascii="Verdana" w:hAnsi="Verdana"/>
                <w:b/>
                <w:bCs/>
                <w:i/>
                <w:iCs/>
                <w:sz w:val="20"/>
                <w:szCs w:val="20"/>
              </w:rPr>
              <w:t>fonctionner</w:t>
            </w:r>
            <w:proofErr w:type="gramEnd"/>
            <w:r w:rsidRPr="0001354D">
              <w:rPr>
                <w:rFonts w:ascii="Verdana" w:hAnsi="Verdana"/>
                <w:b/>
                <w:bCs/>
                <w:i/>
                <w:iCs/>
                <w:sz w:val="20"/>
                <w:szCs w:val="20"/>
              </w:rPr>
              <w:t xml:space="preserve"> entièrement.</w:t>
            </w:r>
          </w:p>
          <w:p w:rsidR="00801927" w:rsidRPr="00801927" w:rsidRDefault="00801927">
            <w:pPr>
              <w:pStyle w:val="PrformatHTML"/>
              <w:spacing w:line="335" w:lineRule="atLeast"/>
              <w:rPr>
                <w:lang w:val="en-US"/>
              </w:rPr>
            </w:pPr>
            <w:r w:rsidRPr="00801927">
              <w:rPr>
                <w:lang w:val="en-US"/>
              </w:rPr>
              <w:t>;Copyright, TheSky Software Bisque 2008</w:t>
            </w:r>
          </w:p>
          <w:p w:rsidR="00801927" w:rsidRPr="00801927" w:rsidRDefault="00801927">
            <w:pPr>
              <w:pStyle w:val="PrformatHTML"/>
              <w:spacing w:line="335" w:lineRule="atLeast"/>
              <w:rPr>
                <w:lang w:val="en-US"/>
              </w:rPr>
            </w:pPr>
            <w:r w:rsidRPr="00801927">
              <w:rPr>
                <w:lang w:val="en-US"/>
              </w:rPr>
              <w:t>&gt;SEARCH 1,6</w:t>
            </w:r>
          </w:p>
          <w:p w:rsidR="00801927" w:rsidRPr="00801927" w:rsidRDefault="00801927">
            <w:pPr>
              <w:pStyle w:val="PrformatHTML"/>
              <w:spacing w:line="335" w:lineRule="atLeast"/>
              <w:rPr>
                <w:lang w:val="en-US"/>
              </w:rPr>
            </w:pPr>
            <w:r w:rsidRPr="00801927">
              <w:rPr>
                <w:lang w:val="en-US"/>
              </w:rPr>
              <w:t>&gt;RAHOURS 8,9</w:t>
            </w:r>
          </w:p>
          <w:p w:rsidR="00801927" w:rsidRPr="00801927" w:rsidRDefault="00801927">
            <w:pPr>
              <w:pStyle w:val="PrformatHTML"/>
              <w:spacing w:line="335" w:lineRule="atLeast"/>
              <w:rPr>
                <w:lang w:val="en-US"/>
              </w:rPr>
            </w:pPr>
            <w:r w:rsidRPr="00801927">
              <w:rPr>
                <w:lang w:val="en-US"/>
              </w:rPr>
              <w:t>&gt;RAMINUTES 11,12</w:t>
            </w:r>
          </w:p>
          <w:p w:rsidR="00801927" w:rsidRPr="00801927" w:rsidRDefault="00801927">
            <w:pPr>
              <w:pStyle w:val="PrformatHTML"/>
              <w:spacing w:line="335" w:lineRule="atLeast"/>
              <w:rPr>
                <w:lang w:val="en-US"/>
              </w:rPr>
            </w:pPr>
            <w:r w:rsidRPr="00801927">
              <w:rPr>
                <w:lang w:val="en-US"/>
              </w:rPr>
              <w:t>&gt;RASECONDS 14,17</w:t>
            </w:r>
          </w:p>
          <w:p w:rsidR="00801927" w:rsidRPr="00801927" w:rsidRDefault="00801927">
            <w:pPr>
              <w:pStyle w:val="PrformatHTML"/>
              <w:spacing w:line="335" w:lineRule="atLeast"/>
              <w:rPr>
                <w:lang w:val="en-US"/>
              </w:rPr>
            </w:pPr>
            <w:r w:rsidRPr="00801927">
              <w:rPr>
                <w:lang w:val="en-US"/>
              </w:rPr>
              <w:t>&gt;DECSIGN 20,20</w:t>
            </w:r>
          </w:p>
          <w:p w:rsidR="00801927" w:rsidRPr="00801927" w:rsidRDefault="00801927">
            <w:pPr>
              <w:pStyle w:val="PrformatHTML"/>
              <w:spacing w:line="335" w:lineRule="atLeast"/>
              <w:rPr>
                <w:lang w:val="en-US"/>
              </w:rPr>
            </w:pPr>
            <w:r w:rsidRPr="00801927">
              <w:rPr>
                <w:lang w:val="en-US"/>
              </w:rPr>
              <w:t xml:space="preserve">&gt;DECDEGREES 21,22 </w:t>
            </w:r>
          </w:p>
          <w:p w:rsidR="00801927" w:rsidRPr="00801927" w:rsidRDefault="00801927">
            <w:pPr>
              <w:pStyle w:val="PrformatHTML"/>
              <w:spacing w:line="335" w:lineRule="atLeast"/>
              <w:rPr>
                <w:lang w:val="en-US"/>
              </w:rPr>
            </w:pPr>
            <w:r w:rsidRPr="00801927">
              <w:rPr>
                <w:lang w:val="en-US"/>
              </w:rPr>
              <w:t>&gt;DECMINUTES 24,25</w:t>
            </w:r>
          </w:p>
          <w:p w:rsidR="00801927" w:rsidRPr="00801927" w:rsidRDefault="00801927">
            <w:pPr>
              <w:pStyle w:val="PrformatHTML"/>
              <w:spacing w:line="335" w:lineRule="atLeast"/>
              <w:rPr>
                <w:lang w:val="en-US"/>
              </w:rPr>
            </w:pPr>
            <w:r w:rsidRPr="00801927">
              <w:rPr>
                <w:lang w:val="en-US"/>
              </w:rPr>
              <w:t>&gt;DECSECONDS 27,28</w:t>
            </w:r>
          </w:p>
          <w:p w:rsidR="00801927" w:rsidRPr="00801927" w:rsidRDefault="00801927">
            <w:pPr>
              <w:pStyle w:val="PrformatHTML"/>
              <w:spacing w:line="335" w:lineRule="atLeast"/>
              <w:rPr>
                <w:lang w:val="en-US"/>
              </w:rPr>
            </w:pPr>
            <w:r w:rsidRPr="00801927">
              <w:rPr>
                <w:lang w:val="en-US"/>
              </w:rPr>
              <w:t>&gt;MAJOR AXIS 90,92</w:t>
            </w:r>
          </w:p>
          <w:p w:rsidR="00801927" w:rsidRPr="00801927" w:rsidRDefault="00801927">
            <w:pPr>
              <w:pStyle w:val="PrformatHTML"/>
              <w:spacing w:line="335" w:lineRule="atLeast"/>
              <w:rPr>
                <w:lang w:val="en-US"/>
              </w:rPr>
            </w:pPr>
            <w:r w:rsidRPr="00801927">
              <w:rPr>
                <w:lang w:val="en-US"/>
              </w:rPr>
              <w:t>&gt;MINOR AXIS 90,92</w:t>
            </w:r>
          </w:p>
          <w:p w:rsidR="00801927" w:rsidRPr="00801927" w:rsidRDefault="00801927">
            <w:pPr>
              <w:pStyle w:val="PrformatHTML"/>
              <w:spacing w:line="335" w:lineRule="atLeast"/>
              <w:rPr>
                <w:lang w:val="en-US"/>
              </w:rPr>
            </w:pPr>
            <w:r w:rsidRPr="00801927">
              <w:rPr>
                <w:lang w:val="en-US"/>
              </w:rPr>
              <w:t>&gt;PARSE "Sharpless HII ID" 1,6</w:t>
            </w:r>
          </w:p>
          <w:p w:rsidR="00801927" w:rsidRPr="00801927" w:rsidRDefault="00801927">
            <w:pPr>
              <w:pStyle w:val="PrformatHTML"/>
              <w:spacing w:line="335" w:lineRule="atLeast"/>
              <w:rPr>
                <w:lang w:val="en-US"/>
              </w:rPr>
            </w:pPr>
            <w:r w:rsidRPr="00801927">
              <w:rPr>
                <w:lang w:val="en-US"/>
              </w:rPr>
              <w:t>&gt;PARSE "Lund Galactic Lat/Long" 36,48</w:t>
            </w:r>
          </w:p>
          <w:p w:rsidR="00801927" w:rsidRPr="00801927" w:rsidRDefault="00801927">
            <w:pPr>
              <w:pStyle w:val="PrformatHTML"/>
              <w:spacing w:line="335" w:lineRule="atLeast"/>
              <w:rPr>
                <w:lang w:val="en-US"/>
              </w:rPr>
            </w:pPr>
            <w:r w:rsidRPr="00801927">
              <w:rPr>
                <w:lang w:val="en-US"/>
              </w:rPr>
              <w:t>&gt;PARSE "Galactic Lat/Long" 50,62</w:t>
            </w:r>
          </w:p>
          <w:p w:rsidR="00801927" w:rsidRPr="00801927" w:rsidRDefault="00801927">
            <w:pPr>
              <w:pStyle w:val="PrformatHTML"/>
              <w:spacing w:line="335" w:lineRule="atLeast"/>
              <w:rPr>
                <w:lang w:val="en-US"/>
              </w:rPr>
            </w:pPr>
            <w:r w:rsidRPr="00801927">
              <w:rPr>
                <w:lang w:val="en-US"/>
              </w:rPr>
              <w:t>&gt;PARSE "Max. Angular Diameter" 90,92</w:t>
            </w:r>
          </w:p>
          <w:p w:rsidR="00801927" w:rsidRPr="00801927" w:rsidRDefault="00801927">
            <w:pPr>
              <w:pStyle w:val="PrformatHTML"/>
              <w:spacing w:line="335" w:lineRule="atLeast"/>
              <w:rPr>
                <w:lang w:val="en-US"/>
              </w:rPr>
            </w:pPr>
            <w:r w:rsidRPr="00801927">
              <w:rPr>
                <w:lang w:val="en-US"/>
              </w:rPr>
              <w:t>&gt;PARSE "1-circ 2-ellip 3-irr" 97,97</w:t>
            </w:r>
          </w:p>
          <w:p w:rsidR="00801927" w:rsidRPr="00801927" w:rsidRDefault="00801927">
            <w:pPr>
              <w:pStyle w:val="PrformatHTML"/>
              <w:spacing w:line="335" w:lineRule="atLeast"/>
              <w:rPr>
                <w:lang w:val="en-US"/>
              </w:rPr>
            </w:pPr>
            <w:r w:rsidRPr="00801927">
              <w:rPr>
                <w:lang w:val="en-US"/>
              </w:rPr>
              <w:t>&gt;PARSE "Brightness 1-3" 111,111</w:t>
            </w:r>
          </w:p>
          <w:p w:rsidR="00801927" w:rsidRPr="00801927" w:rsidRDefault="00801927">
            <w:pPr>
              <w:pStyle w:val="PrformatHTML"/>
              <w:spacing w:line="335" w:lineRule="atLeast"/>
              <w:rPr>
                <w:lang w:val="en-US"/>
              </w:rPr>
            </w:pPr>
            <w:r w:rsidRPr="00801927">
              <w:rPr>
                <w:lang w:val="en-US"/>
              </w:rPr>
              <w:t>&gt;PARSE "1-amorphous 3-filamentry" 104,104</w:t>
            </w:r>
          </w:p>
          <w:p w:rsidR="00801927" w:rsidRPr="00801927" w:rsidRDefault="00801927">
            <w:pPr>
              <w:pStyle w:val="PrformatHTML"/>
              <w:spacing w:line="335" w:lineRule="atLeast"/>
              <w:rPr>
                <w:lang w:val="en-US"/>
              </w:rPr>
            </w:pPr>
            <w:r w:rsidRPr="00801927">
              <w:rPr>
                <w:lang w:val="en-US"/>
              </w:rPr>
              <w:t>&gt;IDENTIFIER HII Regions</w:t>
            </w:r>
          </w:p>
          <w:p w:rsidR="00801927" w:rsidRPr="00801927" w:rsidRDefault="00801927">
            <w:pPr>
              <w:pStyle w:val="PrformatHTML"/>
              <w:spacing w:line="335" w:lineRule="atLeast"/>
              <w:rPr>
                <w:lang w:val="en-US"/>
              </w:rPr>
            </w:pPr>
            <w:r w:rsidRPr="00801927">
              <w:rPr>
                <w:lang w:val="en-US"/>
              </w:rPr>
              <w:t>&gt;CATALOG CLASS=POINTS</w:t>
            </w:r>
          </w:p>
          <w:p w:rsidR="00801927" w:rsidRPr="00801927" w:rsidRDefault="00801927">
            <w:pPr>
              <w:pStyle w:val="PrformatHTML"/>
              <w:spacing w:line="335" w:lineRule="atLeast"/>
              <w:rPr>
                <w:lang w:val="en-US"/>
              </w:rPr>
            </w:pPr>
            <w:r w:rsidRPr="00801927">
              <w:rPr>
                <w:lang w:val="en-US"/>
              </w:rPr>
              <w:t>&gt;OBJECT TYPE 14</w:t>
            </w:r>
          </w:p>
          <w:p w:rsidR="00801927" w:rsidRPr="00801927" w:rsidRDefault="00801927">
            <w:pPr>
              <w:pStyle w:val="PrformatHTML"/>
              <w:spacing w:line="335" w:lineRule="atLeast"/>
              <w:rPr>
                <w:lang w:val="en-US"/>
              </w:rPr>
            </w:pPr>
            <w:r w:rsidRPr="00801927">
              <w:rPr>
                <w:lang w:val="en-US"/>
              </w:rPr>
              <w:t>&gt;LOADMEMORY</w:t>
            </w:r>
          </w:p>
          <w:p w:rsidR="00801927" w:rsidRPr="00801927" w:rsidRDefault="00801927">
            <w:pPr>
              <w:pStyle w:val="PrformatHTML"/>
              <w:spacing w:line="335" w:lineRule="atLeast"/>
              <w:rPr>
                <w:lang w:val="en-US"/>
              </w:rPr>
            </w:pPr>
            <w:r w:rsidRPr="00801927">
              <w:rPr>
                <w:lang w:val="en-US"/>
              </w:rPr>
              <w:t>&gt;MAX PLOT ANGLE 75</w:t>
            </w:r>
          </w:p>
          <w:p w:rsidR="00801927" w:rsidRPr="00801927" w:rsidRDefault="00801927">
            <w:pPr>
              <w:pStyle w:val="PrformatHTML"/>
              <w:spacing w:line="335" w:lineRule="atLeast"/>
              <w:rPr>
                <w:b/>
                <w:bCs/>
                <w:lang w:val="en-US"/>
              </w:rPr>
            </w:pPr>
            <w:r w:rsidRPr="00801927">
              <w:rPr>
                <w:b/>
                <w:bCs/>
                <w:lang w:val="en-US"/>
              </w:rPr>
              <w:t>;      _RAJ2000     _DEJ2000   Sh2 GlLund GbLund  GLon   GLat    RA1900      DE1900    Diam   Form  Struct Bright</w:t>
            </w:r>
          </w:p>
          <w:p w:rsidR="00801927" w:rsidRPr="00801927" w:rsidRDefault="00801927">
            <w:pPr>
              <w:pStyle w:val="PrformatHTML"/>
              <w:spacing w:line="335" w:lineRule="atLeast"/>
              <w:rPr>
                <w:lang w:val="en-US"/>
              </w:rPr>
            </w:pPr>
            <w:r w:rsidRPr="00801927">
              <w:rPr>
                <w:b/>
                <w:bCs/>
                <w:lang w:val="en-US"/>
              </w:rPr>
              <w:t xml:space="preserve">;         "h:m:s"    "d:m:s"          deg    deg   deg    deg    "h:m:s"    "d:m:s"    arcmin   </w:t>
            </w:r>
            <w:r w:rsidRPr="00801927">
              <w:rPr>
                <w:lang w:val="en-US"/>
              </w:rPr>
              <w:t xml:space="preserve">                            </w:t>
            </w:r>
          </w:p>
          <w:p w:rsidR="00801927" w:rsidRPr="00FE36E2" w:rsidRDefault="00801927">
            <w:pPr>
              <w:pStyle w:val="PrformatHTML"/>
              <w:spacing w:line="335" w:lineRule="atLeast"/>
              <w:rPr>
                <w:sz w:val="14"/>
                <w:szCs w:val="16"/>
                <w:lang w:val="en-US"/>
              </w:rPr>
            </w:pPr>
            <w:r w:rsidRPr="00FE36E2">
              <w:rPr>
                <w:sz w:val="14"/>
                <w:szCs w:val="16"/>
                <w:lang w:val="en-US"/>
              </w:rPr>
              <w:t>SH 1   15 58 51.2  -26 07 14     1  315.2   19.0  347.2   20.2  15 52 48.0  -25 50 00    150    3      2      3</w:t>
            </w:r>
          </w:p>
          <w:p w:rsidR="00801927" w:rsidRPr="00FE36E2" w:rsidRDefault="00801927">
            <w:pPr>
              <w:pStyle w:val="PrformatHTML"/>
              <w:spacing w:line="335" w:lineRule="atLeast"/>
              <w:rPr>
                <w:sz w:val="14"/>
                <w:szCs w:val="16"/>
                <w:lang w:val="en-US"/>
              </w:rPr>
            </w:pPr>
            <w:r w:rsidRPr="00FE36E2">
              <w:rPr>
                <w:sz w:val="14"/>
                <w:szCs w:val="16"/>
                <w:lang w:val="en-US"/>
              </w:rPr>
              <w:t>SH 2   17 04 06.6  -38 08 33     2  315.3    0.7  347.6    2.0  16 57 18.0  -38 00 00     60    3      2      2</w:t>
            </w:r>
          </w:p>
          <w:p w:rsidR="00801927" w:rsidRPr="00FE36E2" w:rsidRDefault="00801927">
            <w:pPr>
              <w:pStyle w:val="PrformatHTML"/>
              <w:spacing w:line="335" w:lineRule="atLeast"/>
              <w:rPr>
                <w:sz w:val="14"/>
                <w:szCs w:val="16"/>
                <w:lang w:val="en-US"/>
              </w:rPr>
            </w:pPr>
            <w:r w:rsidRPr="00FE36E2">
              <w:rPr>
                <w:sz w:val="14"/>
                <w:szCs w:val="16"/>
                <w:lang w:val="en-US"/>
              </w:rPr>
              <w:t>SH 3   17 13 45.0  -38 30 11     3  316.1   -1.0  348.4    0.2  17 06 54.0  -38 23 00     12    2      3      3</w:t>
            </w:r>
          </w:p>
          <w:p w:rsidR="00801927" w:rsidRPr="00FE36E2" w:rsidRDefault="00801927">
            <w:pPr>
              <w:pStyle w:val="PrformatHTML"/>
              <w:spacing w:line="335" w:lineRule="atLeast"/>
              <w:rPr>
                <w:sz w:val="14"/>
                <w:szCs w:val="16"/>
                <w:lang w:val="en-US"/>
              </w:rPr>
            </w:pPr>
            <w:r w:rsidRPr="00FE36E2">
              <w:rPr>
                <w:sz w:val="14"/>
                <w:szCs w:val="16"/>
                <w:lang w:val="en-US"/>
              </w:rPr>
              <w:t>SH 4   17 19 48.8  -39 20 20     4  316.1   -2.5  348.4   -1.2  17 12 54.0  -39 14 00      5    2      3      3</w:t>
            </w:r>
          </w:p>
          <w:p w:rsidR="00801927" w:rsidRPr="00FE36E2" w:rsidRDefault="00801927">
            <w:pPr>
              <w:pStyle w:val="PrformatHTML"/>
              <w:spacing w:line="335" w:lineRule="atLeast"/>
              <w:rPr>
                <w:sz w:val="14"/>
                <w:szCs w:val="16"/>
                <w:lang w:val="en-US"/>
              </w:rPr>
            </w:pPr>
            <w:r w:rsidRPr="00FE36E2">
              <w:rPr>
                <w:sz w:val="14"/>
                <w:szCs w:val="16"/>
                <w:lang w:val="en-US"/>
              </w:rPr>
              <w:t>SH 5   17 20 03.5  -38 27 17     5  316.8   -2.0  349.1   -0.7  17 13 12.0  -38 21 00    100    3      2      2</w:t>
            </w:r>
          </w:p>
          <w:p w:rsidR="00801927" w:rsidRPr="00FE36E2" w:rsidRDefault="00801927">
            <w:pPr>
              <w:pStyle w:val="PrformatHTML"/>
              <w:spacing w:line="335" w:lineRule="atLeast"/>
              <w:rPr>
                <w:sz w:val="14"/>
                <w:szCs w:val="16"/>
                <w:lang w:val="en-US"/>
              </w:rPr>
            </w:pPr>
            <w:r w:rsidRPr="00FE36E2">
              <w:rPr>
                <w:sz w:val="14"/>
                <w:szCs w:val="16"/>
                <w:lang w:val="en-US"/>
              </w:rPr>
              <w:t>SH 6   17 15 04.1  -37 07 00     6  317.4   -0.4  349.7    0.8  17 08 18.0  -37 00 00      4    3      2      3</w:t>
            </w:r>
          </w:p>
          <w:p w:rsidR="00801927" w:rsidRPr="00FE36E2" w:rsidRDefault="00801927">
            <w:pPr>
              <w:pStyle w:val="PrformatHTML"/>
              <w:spacing w:line="335" w:lineRule="atLeast"/>
              <w:rPr>
                <w:sz w:val="14"/>
                <w:szCs w:val="16"/>
                <w:lang w:val="en-US"/>
              </w:rPr>
            </w:pPr>
            <w:r w:rsidRPr="00FE36E2">
              <w:rPr>
                <w:sz w:val="14"/>
                <w:szCs w:val="16"/>
                <w:lang w:val="en-US"/>
              </w:rPr>
              <w:t>SH 7   16 00 19.8  -22 57 02     7  317.8   21.0  349.9   22.3  15 54 24.0  -22 40 00    240    3      2      1</w:t>
            </w:r>
          </w:p>
          <w:p w:rsidR="00801927" w:rsidRPr="00FE36E2" w:rsidRDefault="00801927">
            <w:pPr>
              <w:pStyle w:val="PrformatHTML"/>
              <w:spacing w:line="335" w:lineRule="atLeast"/>
              <w:rPr>
                <w:sz w:val="14"/>
                <w:szCs w:val="16"/>
                <w:lang w:val="en-US"/>
              </w:rPr>
            </w:pPr>
            <w:r w:rsidRPr="00FE36E2">
              <w:rPr>
                <w:sz w:val="14"/>
                <w:szCs w:val="16"/>
                <w:lang w:val="en-US"/>
              </w:rPr>
              <w:t>SH 8   17 21 24.8  -36 02 05     8  319.0   -0.9  351.3    0.4  17 14 42.0  -35 56 00    120    3      3      3</w:t>
            </w:r>
          </w:p>
          <w:p w:rsidR="00801927" w:rsidRPr="00FE36E2" w:rsidRDefault="00801927">
            <w:pPr>
              <w:pStyle w:val="PrformatHTML"/>
              <w:spacing w:line="335" w:lineRule="atLeast"/>
              <w:rPr>
                <w:sz w:val="14"/>
                <w:szCs w:val="16"/>
                <w:lang w:val="en-US"/>
              </w:rPr>
            </w:pPr>
            <w:r w:rsidRPr="00FE36E2">
              <w:rPr>
                <w:sz w:val="14"/>
                <w:szCs w:val="16"/>
                <w:lang w:val="en-US"/>
              </w:rPr>
              <w:t>SH 9   16 21 10.9  -25 35 22     9  319.2   15.7  351.3   17.0  16 15 06.0  -25 21 00     80    3      2      2</w:t>
            </w:r>
          </w:p>
          <w:p w:rsidR="00801927" w:rsidRPr="00FE36E2" w:rsidRDefault="00801927">
            <w:pPr>
              <w:pStyle w:val="PrformatHTML"/>
              <w:spacing w:line="335" w:lineRule="atLeast"/>
              <w:rPr>
                <w:sz w:val="14"/>
                <w:szCs w:val="16"/>
                <w:lang w:val="en-US"/>
              </w:rPr>
            </w:pPr>
            <w:r w:rsidRPr="00FE36E2">
              <w:rPr>
                <w:sz w:val="14"/>
                <w:szCs w:val="16"/>
                <w:lang w:val="en-US"/>
              </w:rPr>
              <w:t>SH 10  17 19 00.0  -34 05 25    10  320.3    0.6  352.6    1.9  17 12 24.0  -33 59 00     60    3      2      2</w:t>
            </w:r>
          </w:p>
          <w:p w:rsidR="00801927" w:rsidRPr="00FE36E2" w:rsidRDefault="00801927">
            <w:pPr>
              <w:pStyle w:val="PrformatHTML"/>
              <w:spacing w:line="335" w:lineRule="atLeast"/>
              <w:rPr>
                <w:sz w:val="14"/>
                <w:szCs w:val="16"/>
                <w:lang w:val="en-US"/>
              </w:rPr>
            </w:pPr>
            <w:r w:rsidRPr="00FE36E2">
              <w:rPr>
                <w:sz w:val="14"/>
                <w:szCs w:val="16"/>
                <w:lang w:val="en-US"/>
              </w:rPr>
              <w:t>SH 11  17 26 31.0  -34 12 20    11  321.1   -0.7  353.4    0.6  17 19 54.0  -34 07 00     90    3      3      3</w:t>
            </w:r>
          </w:p>
          <w:p w:rsidR="00801927" w:rsidRPr="00FE36E2" w:rsidRDefault="00801927">
            <w:pPr>
              <w:pStyle w:val="PrformatHTML"/>
              <w:spacing w:line="335" w:lineRule="atLeast"/>
              <w:rPr>
                <w:sz w:val="14"/>
                <w:szCs w:val="16"/>
                <w:lang w:val="en-US"/>
              </w:rPr>
            </w:pPr>
            <w:r w:rsidRPr="00FE36E2">
              <w:rPr>
                <w:sz w:val="14"/>
                <w:szCs w:val="16"/>
                <w:lang w:val="en-US"/>
              </w:rPr>
              <w:t>SH 12  17 35 56.2  -32 35 59    12  323.5   -1.5  355.8   -0.2  17 29 24.0  -32 32 00    120    1      2      2</w:t>
            </w:r>
          </w:p>
          <w:p w:rsidR="00801927" w:rsidRPr="00FE36E2" w:rsidRDefault="00801927">
            <w:pPr>
              <w:pStyle w:val="PrformatHTML"/>
              <w:spacing w:line="335" w:lineRule="atLeast"/>
              <w:rPr>
                <w:sz w:val="14"/>
                <w:szCs w:val="16"/>
                <w:lang w:val="en-US"/>
              </w:rPr>
            </w:pPr>
            <w:r w:rsidRPr="00FE36E2">
              <w:rPr>
                <w:sz w:val="14"/>
                <w:szCs w:val="16"/>
                <w:lang w:val="en-US"/>
              </w:rPr>
              <w:t>SH 13  17 30 28.6  -31 33 46    13  323.7    0.0  356.0    1.4  17 24 00.0  -31 29 00     40    2      2      2</w:t>
            </w:r>
          </w:p>
          <w:p w:rsidR="00801927" w:rsidRPr="00FE36E2" w:rsidRDefault="00801927">
            <w:pPr>
              <w:pStyle w:val="PrformatHTML"/>
              <w:spacing w:line="335" w:lineRule="atLeast"/>
              <w:rPr>
                <w:sz w:val="14"/>
                <w:szCs w:val="16"/>
                <w:lang w:val="en-US"/>
              </w:rPr>
            </w:pPr>
            <w:r w:rsidRPr="00FE36E2">
              <w:rPr>
                <w:sz w:val="14"/>
                <w:szCs w:val="16"/>
                <w:lang w:val="en-US"/>
              </w:rPr>
              <w:t>SH 14  17 30 18.5  -30 15 47    14  324.8    0.7  357.1    2.1  17 23 54.0  -30 11 00      2    3      1      2</w:t>
            </w:r>
          </w:p>
          <w:p w:rsidR="00801927" w:rsidRPr="00FE36E2" w:rsidRDefault="00801927">
            <w:pPr>
              <w:pStyle w:val="PrformatHTML"/>
              <w:spacing w:line="335" w:lineRule="atLeast"/>
              <w:rPr>
                <w:sz w:val="14"/>
                <w:szCs w:val="16"/>
                <w:lang w:val="en-US"/>
              </w:rPr>
            </w:pPr>
            <w:r w:rsidRPr="00FE36E2">
              <w:rPr>
                <w:sz w:val="14"/>
                <w:szCs w:val="16"/>
                <w:lang w:val="en-US"/>
              </w:rPr>
              <w:t>SH 15  17 50 34.4  -31 15 51    15  326.2   -3.5  358.6   -2.1  17 44 06.0  -31 14 00     30    2      2      2</w:t>
            </w:r>
          </w:p>
          <w:p w:rsidR="00801927" w:rsidRPr="00FE36E2" w:rsidRDefault="00801927">
            <w:pPr>
              <w:pStyle w:val="PrformatHTML"/>
              <w:spacing w:line="335" w:lineRule="atLeast"/>
              <w:rPr>
                <w:sz w:val="14"/>
                <w:szCs w:val="16"/>
                <w:lang w:val="en-US"/>
              </w:rPr>
            </w:pPr>
            <w:r w:rsidRPr="00FE36E2">
              <w:rPr>
                <w:sz w:val="14"/>
                <w:szCs w:val="16"/>
                <w:lang w:val="en-US"/>
              </w:rPr>
              <w:t>SH 16  17 47 52.2  -29 18 14    16  327.6   -2.0    0.0   -0.6  17 41 30.0  -29 16 00     20    3      2      2</w:t>
            </w:r>
          </w:p>
          <w:p w:rsidR="00801927" w:rsidRPr="00FE36E2" w:rsidRDefault="00801927">
            <w:pPr>
              <w:pStyle w:val="PrformatHTML"/>
              <w:spacing w:line="335" w:lineRule="atLeast"/>
              <w:rPr>
                <w:sz w:val="14"/>
                <w:szCs w:val="16"/>
                <w:lang w:val="en-US"/>
              </w:rPr>
            </w:pPr>
            <w:r w:rsidRPr="00FE36E2">
              <w:rPr>
                <w:sz w:val="14"/>
                <w:szCs w:val="16"/>
                <w:lang w:val="en-US"/>
              </w:rPr>
              <w:t>SH 17  17 46 08.8  -28 51 29    17  327.8   -1.5    0.1   -0.1  17 39 48.0  -28 49 00     25    3      2      2</w:t>
            </w:r>
          </w:p>
          <w:p w:rsidR="00801927" w:rsidRPr="00FE36E2" w:rsidRDefault="00801927">
            <w:pPr>
              <w:pStyle w:val="PrformatHTML"/>
              <w:spacing w:line="335" w:lineRule="atLeast"/>
              <w:rPr>
                <w:sz w:val="14"/>
                <w:szCs w:val="16"/>
                <w:lang w:val="en-US"/>
              </w:rPr>
            </w:pPr>
            <w:r w:rsidRPr="00FE36E2">
              <w:rPr>
                <w:sz w:val="14"/>
                <w:szCs w:val="16"/>
                <w:lang w:val="en-US"/>
              </w:rPr>
              <w:t>SH 18  17 48 46.1  -29 15 06    18  327.8   -2.2    0.1   -0.8  17 42 24.0  -29 13 00      4    1      2      2</w:t>
            </w:r>
          </w:p>
          <w:p w:rsidR="00801927" w:rsidRPr="00FE36E2" w:rsidRDefault="00801927">
            <w:pPr>
              <w:pStyle w:val="PrformatHTML"/>
              <w:spacing w:line="335" w:lineRule="atLeast"/>
              <w:rPr>
                <w:sz w:val="14"/>
                <w:szCs w:val="16"/>
                <w:lang w:val="en-US"/>
              </w:rPr>
            </w:pPr>
            <w:r w:rsidRPr="00FE36E2">
              <w:rPr>
                <w:sz w:val="14"/>
                <w:szCs w:val="16"/>
                <w:lang w:val="en-US"/>
              </w:rPr>
              <w:t>SH 19  17 49 21.7  -29 07 01    19  328.0   -2.2    0.3   -0.8  17 43 00.0  -29 05 00     12    1      1      2</w:t>
            </w:r>
          </w:p>
          <w:p w:rsidR="00801927" w:rsidRPr="00FE36E2" w:rsidRDefault="00801927">
            <w:pPr>
              <w:pStyle w:val="PrformatHTML"/>
              <w:spacing w:line="335" w:lineRule="atLeast"/>
              <w:rPr>
                <w:sz w:val="14"/>
                <w:szCs w:val="16"/>
                <w:lang w:val="en-US"/>
              </w:rPr>
            </w:pPr>
            <w:r w:rsidRPr="00FE36E2">
              <w:rPr>
                <w:sz w:val="14"/>
                <w:szCs w:val="16"/>
                <w:lang w:val="en-US"/>
              </w:rPr>
              <w:t>SH 20  17 49 14.3  -28 40 02    20  328.3   -1.9    0.7   -0.5  17 42 54.0  -28 38 00     10    3      2      2</w:t>
            </w:r>
          </w:p>
          <w:p w:rsidR="00801927" w:rsidRPr="00FE36E2" w:rsidRDefault="00801927">
            <w:pPr>
              <w:pStyle w:val="PrformatHTML"/>
              <w:spacing w:line="335" w:lineRule="atLeast"/>
              <w:rPr>
                <w:sz w:val="14"/>
                <w:szCs w:val="16"/>
                <w:lang w:val="en-US"/>
              </w:rPr>
            </w:pPr>
            <w:r w:rsidRPr="00FE36E2">
              <w:rPr>
                <w:sz w:val="14"/>
                <w:szCs w:val="16"/>
                <w:lang w:val="en-US"/>
              </w:rPr>
              <w:lastRenderedPageBreak/>
              <w:t>SH 21  17 51 39.0  -28 53 41    21  328.4   -2.5    0.7   -1.1  17 45 18.0  -28 52 00      5    3      2      2</w:t>
            </w:r>
          </w:p>
          <w:p w:rsidR="00801927" w:rsidRPr="00FE36E2" w:rsidRDefault="00801927">
            <w:pPr>
              <w:pStyle w:val="PrformatHTML"/>
              <w:spacing w:line="335" w:lineRule="atLeast"/>
              <w:rPr>
                <w:sz w:val="14"/>
                <w:szCs w:val="16"/>
                <w:lang w:val="en-US"/>
              </w:rPr>
            </w:pPr>
            <w:r w:rsidRPr="00FE36E2">
              <w:rPr>
                <w:sz w:val="14"/>
                <w:szCs w:val="16"/>
                <w:lang w:val="en-US"/>
              </w:rPr>
              <w:t>SH 22  17 55 03.8  -25 02 10    22  332.1   -1.2    4.4    0.2  17 48 54.0  -25 01 00     60    3      2      2</w:t>
            </w:r>
          </w:p>
          <w:p w:rsidR="00801927" w:rsidRPr="00FE36E2" w:rsidRDefault="00801927">
            <w:pPr>
              <w:pStyle w:val="PrformatHTML"/>
              <w:spacing w:line="335" w:lineRule="atLeast"/>
              <w:rPr>
                <w:sz w:val="14"/>
                <w:szCs w:val="16"/>
                <w:lang w:val="en-US"/>
              </w:rPr>
            </w:pPr>
            <w:r w:rsidRPr="00FE36E2">
              <w:rPr>
                <w:sz w:val="14"/>
                <w:szCs w:val="16"/>
                <w:lang w:val="en-US"/>
              </w:rPr>
              <w:t>SH 23  16 13 24.6  -08 22 20    23  332.2   28.2    4.3   29.6  16 08 00.0  -08 07 00     50    3      2      1</w:t>
            </w:r>
          </w:p>
          <w:p w:rsidR="00801927" w:rsidRPr="00FE36E2" w:rsidRDefault="00801927">
            <w:pPr>
              <w:pStyle w:val="PrformatHTML"/>
              <w:spacing w:line="335" w:lineRule="atLeast"/>
              <w:rPr>
                <w:sz w:val="14"/>
                <w:szCs w:val="16"/>
                <w:lang w:val="en-US"/>
              </w:rPr>
            </w:pPr>
            <w:r w:rsidRPr="00FE36E2">
              <w:rPr>
                <w:sz w:val="14"/>
                <w:szCs w:val="16"/>
                <w:lang w:val="en-US"/>
              </w:rPr>
              <w:t>SH 24  16 11 03.8  -07 04 38    24  333.0   29.4    5.1   30.8  16 05 42.0  -06 49 00     30    2      1      2</w:t>
            </w:r>
          </w:p>
          <w:p w:rsidR="00801927" w:rsidRPr="00FE36E2" w:rsidRDefault="00801927">
            <w:pPr>
              <w:pStyle w:val="PrformatHTML"/>
              <w:spacing w:line="335" w:lineRule="atLeast"/>
              <w:rPr>
                <w:sz w:val="14"/>
                <w:szCs w:val="16"/>
                <w:lang w:val="en-US"/>
              </w:rPr>
            </w:pPr>
            <w:r w:rsidRPr="00FE36E2">
              <w:rPr>
                <w:sz w:val="14"/>
                <w:szCs w:val="16"/>
                <w:lang w:val="en-US"/>
              </w:rPr>
              <w:t>SH 25  18 05 26.0  -24 23 39    25  333.8   -3.0    6.2   -1.5  17 59 18.0  -24 24 00     90    3      3      3</w:t>
            </w:r>
          </w:p>
          <w:p w:rsidR="00801927" w:rsidRPr="00FE36E2" w:rsidRDefault="00801927">
            <w:pPr>
              <w:pStyle w:val="PrformatHTML"/>
              <w:spacing w:line="335" w:lineRule="atLeast"/>
              <w:rPr>
                <w:sz w:val="14"/>
                <w:szCs w:val="16"/>
                <w:lang w:val="en-US"/>
              </w:rPr>
            </w:pPr>
            <w:r w:rsidRPr="00FE36E2">
              <w:rPr>
                <w:sz w:val="14"/>
                <w:szCs w:val="16"/>
                <w:lang w:val="en-US"/>
              </w:rPr>
              <w:t>SH 26  17 58 59.0  -23 19 35    26  334.1   -1.2    6.4    0.3  17 52 54.0  -23 19 00     20    3      2      1</w:t>
            </w:r>
          </w:p>
          <w:p w:rsidR="00801927" w:rsidRPr="00FE36E2" w:rsidRDefault="00801927">
            <w:pPr>
              <w:pStyle w:val="PrformatHTML"/>
              <w:spacing w:line="335" w:lineRule="atLeast"/>
              <w:rPr>
                <w:sz w:val="14"/>
                <w:szCs w:val="16"/>
                <w:lang w:val="en-US"/>
              </w:rPr>
            </w:pPr>
            <w:r w:rsidRPr="00FE36E2">
              <w:rPr>
                <w:sz w:val="14"/>
                <w:szCs w:val="16"/>
                <w:lang w:val="en-US"/>
              </w:rPr>
              <w:t>SH 27  16 37 12.4  -10 34 11    27  334.1   22.1    6.3   23.6  16 31 42.0  -10 22 00    480    3      2      2</w:t>
            </w:r>
          </w:p>
          <w:p w:rsidR="00801927" w:rsidRPr="00FE36E2" w:rsidRDefault="00801927">
            <w:pPr>
              <w:pStyle w:val="PrformatHTML"/>
              <w:spacing w:line="335" w:lineRule="atLeast"/>
              <w:rPr>
                <w:sz w:val="14"/>
                <w:szCs w:val="16"/>
                <w:lang w:val="en-US"/>
              </w:rPr>
            </w:pPr>
            <w:r w:rsidRPr="00FE36E2">
              <w:rPr>
                <w:sz w:val="14"/>
                <w:szCs w:val="16"/>
                <w:lang w:val="en-US"/>
              </w:rPr>
              <w:t>SH 28  18 02 41.8  -23 35 03    28  334.2   -2.0    6.6   -0.6  17 56 36.0  -23 35 00     40    1      2      1</w:t>
            </w:r>
          </w:p>
          <w:p w:rsidR="00801927" w:rsidRPr="00FE36E2" w:rsidRDefault="00801927">
            <w:pPr>
              <w:pStyle w:val="PrformatHTML"/>
              <w:spacing w:line="335" w:lineRule="atLeast"/>
              <w:rPr>
                <w:sz w:val="14"/>
                <w:szCs w:val="16"/>
                <w:lang w:val="en-US"/>
              </w:rPr>
            </w:pPr>
            <w:r w:rsidRPr="00FE36E2">
              <w:rPr>
                <w:sz w:val="14"/>
                <w:szCs w:val="16"/>
                <w:lang w:val="en-US"/>
              </w:rPr>
              <w:t>SH 29  18 10 30.9  -23 59 55    29  334.7   -3.8    7.1   -2.4  18 04 24.0  -24 01 00     40    3      2      2</w:t>
            </w:r>
          </w:p>
          <w:p w:rsidR="00801927" w:rsidRPr="00FE36E2" w:rsidRDefault="00801927">
            <w:pPr>
              <w:pStyle w:val="PrformatHTML"/>
              <w:spacing w:line="335" w:lineRule="atLeast"/>
              <w:rPr>
                <w:sz w:val="14"/>
                <w:szCs w:val="16"/>
                <w:lang w:val="en-US"/>
              </w:rPr>
            </w:pPr>
            <w:r w:rsidRPr="00FE36E2">
              <w:rPr>
                <w:sz w:val="14"/>
                <w:szCs w:val="16"/>
                <w:lang w:val="en-US"/>
              </w:rPr>
              <w:t>SH 30  18 03 34.2  -23 00 55    30  334.8   -1.9    7.2   -0.5  17 57 30.0  -23 01 00     20    3      3      3</w:t>
            </w:r>
          </w:p>
          <w:p w:rsidR="00801927" w:rsidRPr="00FE36E2" w:rsidRDefault="00801927">
            <w:pPr>
              <w:pStyle w:val="PrformatHTML"/>
              <w:spacing w:line="335" w:lineRule="atLeast"/>
              <w:rPr>
                <w:sz w:val="14"/>
                <w:szCs w:val="16"/>
                <w:lang w:val="en-US"/>
              </w:rPr>
            </w:pPr>
            <w:r w:rsidRPr="00FE36E2">
              <w:rPr>
                <w:sz w:val="14"/>
                <w:szCs w:val="16"/>
                <w:lang w:val="en-US"/>
              </w:rPr>
              <w:t>SH 31  18 11 18.3  -23 47 48    31  335.0   -3.9    7.3   -2.4  18 05 12.0  -23 49 00      8    1      1      2</w:t>
            </w:r>
          </w:p>
          <w:p w:rsidR="00801927" w:rsidRPr="00FE36E2" w:rsidRDefault="00801927">
            <w:pPr>
              <w:pStyle w:val="PrformatHTML"/>
              <w:spacing w:line="335" w:lineRule="atLeast"/>
              <w:rPr>
                <w:sz w:val="14"/>
                <w:szCs w:val="16"/>
                <w:lang w:val="en-US"/>
              </w:rPr>
            </w:pPr>
            <w:r w:rsidRPr="00FE36E2">
              <w:rPr>
                <w:sz w:val="14"/>
                <w:szCs w:val="16"/>
                <w:lang w:val="en-US"/>
              </w:rPr>
              <w:t>SH 32  18 10 53.9  -23 38 51    32  335.1   -3.7    7.4   -2.3  18 04 48.0  -23 40 00      8    1      2      2</w:t>
            </w:r>
          </w:p>
          <w:p w:rsidR="00801927" w:rsidRPr="00FE36E2" w:rsidRDefault="00801927">
            <w:pPr>
              <w:pStyle w:val="PrformatHTML"/>
              <w:spacing w:line="335" w:lineRule="atLeast"/>
              <w:rPr>
                <w:sz w:val="14"/>
                <w:szCs w:val="16"/>
                <w:lang w:val="en-US"/>
              </w:rPr>
            </w:pPr>
            <w:r w:rsidRPr="00FE36E2">
              <w:rPr>
                <w:sz w:val="14"/>
                <w:szCs w:val="16"/>
                <w:lang w:val="en-US"/>
              </w:rPr>
              <w:t>SH 33  15 59 52.4  -01 37 03    33  336.2   34.9    8.3   36.3  15 54 42.0  -01 20 00     35    3      2      1</w:t>
            </w:r>
          </w:p>
          <w:p w:rsidR="00801927" w:rsidRPr="00FE36E2" w:rsidRDefault="00801927">
            <w:pPr>
              <w:pStyle w:val="PrformatHTML"/>
              <w:spacing w:line="335" w:lineRule="atLeast"/>
              <w:rPr>
                <w:sz w:val="14"/>
                <w:szCs w:val="16"/>
                <w:lang w:val="en-US"/>
              </w:rPr>
            </w:pPr>
            <w:r w:rsidRPr="00FE36E2">
              <w:rPr>
                <w:sz w:val="14"/>
                <w:szCs w:val="16"/>
                <w:lang w:val="en-US"/>
              </w:rPr>
              <w:t>SH 34  18 06 24.5  -21 39 30    34  336.3   -1.6    8.7   -0.4  18 00 24.0  -21 40 00     90    3      2      2</w:t>
            </w:r>
          </w:p>
          <w:p w:rsidR="00801927" w:rsidRPr="00FE36E2" w:rsidRDefault="00801927">
            <w:pPr>
              <w:pStyle w:val="PrformatHTML"/>
              <w:spacing w:line="335" w:lineRule="atLeast"/>
              <w:rPr>
                <w:sz w:val="14"/>
                <w:szCs w:val="16"/>
                <w:lang w:val="en-US"/>
              </w:rPr>
            </w:pPr>
            <w:r w:rsidRPr="00FE36E2">
              <w:rPr>
                <w:sz w:val="14"/>
                <w:szCs w:val="16"/>
                <w:lang w:val="en-US"/>
              </w:rPr>
              <w:t>SH 35  18 15 50.7  -20 15 07    35  338.6   -3.1   11.0   -1.6  18 09 54.0  -20 17 00     20    3      1      2</w:t>
            </w:r>
          </w:p>
          <w:p w:rsidR="00801927" w:rsidRPr="00FE36E2" w:rsidRDefault="00801927">
            <w:pPr>
              <w:pStyle w:val="PrformatHTML"/>
              <w:spacing w:line="335" w:lineRule="atLeast"/>
              <w:rPr>
                <w:sz w:val="14"/>
                <w:szCs w:val="16"/>
                <w:lang w:val="en-US"/>
              </w:rPr>
            </w:pPr>
            <w:r w:rsidRPr="00FE36E2">
              <w:rPr>
                <w:sz w:val="14"/>
                <w:szCs w:val="16"/>
                <w:lang w:val="en-US"/>
              </w:rPr>
              <w:t>SH 36  16 05 30.3  +00 23 40    36  339.2   34.9   11.4   36.3  16 00 24.0  +00 40 00     45    1      2      1</w:t>
            </w:r>
          </w:p>
          <w:p w:rsidR="00801927" w:rsidRPr="00FE36E2" w:rsidRDefault="00801927">
            <w:pPr>
              <w:pStyle w:val="PrformatHTML"/>
              <w:spacing w:line="335" w:lineRule="atLeast"/>
              <w:rPr>
                <w:sz w:val="14"/>
                <w:szCs w:val="16"/>
                <w:lang w:val="en-US"/>
              </w:rPr>
            </w:pPr>
            <w:r w:rsidRPr="00FE36E2">
              <w:rPr>
                <w:sz w:val="14"/>
                <w:szCs w:val="16"/>
                <w:lang w:val="en-US"/>
              </w:rPr>
              <w:t>SH 37  18 17 43.1  -19 39 51    37  339.4   -3.2   11.7   -1.8  18 11 48.0  -19 42 00     20    3      2      2</w:t>
            </w:r>
          </w:p>
          <w:p w:rsidR="00801927" w:rsidRPr="00FE36E2" w:rsidRDefault="00801927">
            <w:pPr>
              <w:pStyle w:val="PrformatHTML"/>
              <w:spacing w:line="335" w:lineRule="atLeast"/>
              <w:rPr>
                <w:sz w:val="14"/>
                <w:szCs w:val="16"/>
                <w:lang w:val="en-US"/>
              </w:rPr>
            </w:pPr>
            <w:r w:rsidRPr="00FE36E2">
              <w:rPr>
                <w:sz w:val="14"/>
                <w:szCs w:val="16"/>
                <w:lang w:val="en-US"/>
              </w:rPr>
              <w:t>SH 38  18 08 45.5  -18 16 09    38  339.6   -0.7   11.9    0.8  18 02 54.0  -18 17 00      3    3      2      1</w:t>
            </w:r>
          </w:p>
          <w:p w:rsidR="00801927" w:rsidRPr="00FE36E2" w:rsidRDefault="00801927">
            <w:pPr>
              <w:pStyle w:val="PrformatHTML"/>
              <w:spacing w:line="335" w:lineRule="atLeast"/>
              <w:rPr>
                <w:sz w:val="14"/>
                <w:szCs w:val="16"/>
                <w:lang w:val="en-US"/>
              </w:rPr>
            </w:pPr>
            <w:r w:rsidRPr="00FE36E2">
              <w:rPr>
                <w:sz w:val="14"/>
                <w:szCs w:val="16"/>
                <w:lang w:val="en-US"/>
              </w:rPr>
              <w:t>SH 39  18 16 46.5  -18 38 59    39  340.2   -2.5   12.5   -1.1  18 10 54.0  -18 41 00      3    3      1      2</w:t>
            </w:r>
          </w:p>
          <w:p w:rsidR="00801927" w:rsidRPr="00FE36E2" w:rsidRDefault="00801927">
            <w:pPr>
              <w:pStyle w:val="PrformatHTML"/>
              <w:spacing w:line="335" w:lineRule="atLeast"/>
              <w:rPr>
                <w:sz w:val="14"/>
                <w:szCs w:val="16"/>
                <w:lang w:val="en-US"/>
              </w:rPr>
            </w:pPr>
            <w:r w:rsidRPr="00FE36E2">
              <w:rPr>
                <w:sz w:val="14"/>
                <w:szCs w:val="16"/>
                <w:lang w:val="en-US"/>
              </w:rPr>
              <w:t>SH 40  18 12 02.2  -17 44 40    40  340.4   -1.1   12.7    0.3  18 06 12.0  -17 46 00     15    3      2      2</w:t>
            </w:r>
          </w:p>
          <w:p w:rsidR="00801927" w:rsidRPr="00FE36E2" w:rsidRDefault="00801927">
            <w:pPr>
              <w:pStyle w:val="PrformatHTML"/>
              <w:spacing w:line="335" w:lineRule="atLeast"/>
              <w:rPr>
                <w:sz w:val="14"/>
                <w:szCs w:val="16"/>
                <w:lang w:val="en-US"/>
              </w:rPr>
            </w:pPr>
            <w:r w:rsidRPr="00FE36E2">
              <w:rPr>
                <w:sz w:val="14"/>
                <w:szCs w:val="16"/>
                <w:lang w:val="en-US"/>
              </w:rPr>
              <w:t>SH 41  18 15 51.4  -18 14 07    41  340.4   -2.2   12.7   -0.7  18 10 00.0  -18 16 00     90    3      2      2</w:t>
            </w:r>
          </w:p>
          <w:p w:rsidR="00801927" w:rsidRPr="00FE36E2" w:rsidRDefault="00801927">
            <w:pPr>
              <w:pStyle w:val="PrformatHTML"/>
              <w:spacing w:line="335" w:lineRule="atLeast"/>
              <w:rPr>
                <w:sz w:val="14"/>
                <w:szCs w:val="16"/>
                <w:lang w:val="en-US"/>
              </w:rPr>
            </w:pPr>
            <w:r w:rsidRPr="00FE36E2">
              <w:rPr>
                <w:sz w:val="14"/>
                <w:szCs w:val="16"/>
                <w:lang w:val="en-US"/>
              </w:rPr>
              <w:t>SH 42  18 10 17.8  -16 48 55    42  341.0   -0.3   13.3    1.2  18 04 30.0  -16 50 00      3    3      1      2</w:t>
            </w:r>
          </w:p>
          <w:p w:rsidR="00801927" w:rsidRPr="00FE36E2" w:rsidRDefault="00801927">
            <w:pPr>
              <w:pStyle w:val="PrformatHTML"/>
              <w:spacing w:line="335" w:lineRule="atLeast"/>
              <w:rPr>
                <w:sz w:val="14"/>
                <w:szCs w:val="16"/>
                <w:lang w:val="en-US"/>
              </w:rPr>
            </w:pPr>
            <w:r w:rsidRPr="00FE36E2">
              <w:rPr>
                <w:sz w:val="14"/>
                <w:szCs w:val="16"/>
                <w:lang w:val="en-US"/>
              </w:rPr>
              <w:t>SH 43  18 16 25.3  -17 24 02    43  341.2   -1.9   13.5   -0.4  18 10 36.0  -17 26 00     15    2      1      2</w:t>
            </w:r>
          </w:p>
          <w:p w:rsidR="00801927" w:rsidRPr="00FE36E2" w:rsidRDefault="00801927">
            <w:pPr>
              <w:pStyle w:val="PrformatHTML"/>
              <w:spacing w:line="335" w:lineRule="atLeast"/>
              <w:rPr>
                <w:sz w:val="14"/>
                <w:szCs w:val="16"/>
                <w:lang w:val="en-US"/>
              </w:rPr>
            </w:pPr>
            <w:r w:rsidRPr="00FE36E2">
              <w:rPr>
                <w:sz w:val="14"/>
                <w:szCs w:val="16"/>
                <w:lang w:val="en-US"/>
              </w:rPr>
              <w:t>SH 44  18 16 29.6  -16 44 01    44  341.8   -1.6   14.1   -0.1  18 10 42.0  -16 46 00     60    3      2      2</w:t>
            </w:r>
          </w:p>
          <w:p w:rsidR="00801927" w:rsidRPr="00FE36E2" w:rsidRDefault="00801927">
            <w:pPr>
              <w:pStyle w:val="PrformatHTML"/>
              <w:spacing w:line="335" w:lineRule="atLeast"/>
              <w:rPr>
                <w:sz w:val="14"/>
                <w:szCs w:val="16"/>
                <w:lang w:val="en-US"/>
              </w:rPr>
            </w:pPr>
            <w:r w:rsidRPr="00FE36E2">
              <w:rPr>
                <w:sz w:val="14"/>
                <w:szCs w:val="16"/>
                <w:lang w:val="en-US"/>
              </w:rPr>
              <w:t>SH 45  18 20 46.1  -16 10 24    45  342.8   -2.2   15.1   -0.7  18 15 00.0  -16 13 00     60    3      3      3</w:t>
            </w:r>
          </w:p>
          <w:p w:rsidR="00801927" w:rsidRPr="00FE36E2" w:rsidRDefault="00801927">
            <w:pPr>
              <w:pStyle w:val="PrformatHTML"/>
              <w:spacing w:line="335" w:lineRule="atLeast"/>
              <w:rPr>
                <w:sz w:val="14"/>
                <w:szCs w:val="16"/>
                <w:lang w:val="en-US"/>
              </w:rPr>
            </w:pPr>
            <w:r w:rsidRPr="00FE36E2">
              <w:rPr>
                <w:sz w:val="14"/>
                <w:szCs w:val="16"/>
                <w:lang w:val="en-US"/>
              </w:rPr>
              <w:t>SH 46  18 06 11.1  -14 09 31    46  342.9    1.8   15.2    3.3  18 00 30.0  -14 10 00     25    2      2      2</w:t>
            </w:r>
          </w:p>
          <w:p w:rsidR="00801927" w:rsidRPr="00FE36E2" w:rsidRDefault="00801927">
            <w:pPr>
              <w:pStyle w:val="PrformatHTML"/>
              <w:spacing w:line="335" w:lineRule="atLeast"/>
              <w:rPr>
                <w:sz w:val="14"/>
                <w:szCs w:val="16"/>
                <w:lang w:val="en-US"/>
              </w:rPr>
            </w:pPr>
            <w:r w:rsidRPr="00FE36E2">
              <w:rPr>
                <w:sz w:val="14"/>
                <w:szCs w:val="16"/>
                <w:lang w:val="en-US"/>
              </w:rPr>
              <w:t>SH 47  18 17 44.7  -15 36 50    47  342.9   -1.3   15.3    0.2  18 12 00.0  -15 39 00      5    1      2      2</w:t>
            </w:r>
          </w:p>
          <w:p w:rsidR="00801927" w:rsidRPr="00FE36E2" w:rsidRDefault="00801927">
            <w:pPr>
              <w:pStyle w:val="PrformatHTML"/>
              <w:spacing w:line="335" w:lineRule="atLeast"/>
              <w:rPr>
                <w:sz w:val="14"/>
                <w:szCs w:val="16"/>
                <w:lang w:val="en-US"/>
              </w:rPr>
            </w:pPr>
            <w:r w:rsidRPr="00FE36E2">
              <w:rPr>
                <w:sz w:val="14"/>
                <w:szCs w:val="16"/>
                <w:lang w:val="en-US"/>
              </w:rPr>
              <w:t>SH 48  18 22 24.1  -14 35 09    48  344.4   -1.8   16.7   -0.3  18 16 42.0  -14 38 00     10    3      2      2</w:t>
            </w:r>
          </w:p>
          <w:p w:rsidR="00801927" w:rsidRPr="00FE36E2" w:rsidRDefault="00801927">
            <w:pPr>
              <w:pStyle w:val="PrformatHTML"/>
              <w:spacing w:line="335" w:lineRule="atLeast"/>
              <w:rPr>
                <w:sz w:val="14"/>
                <w:szCs w:val="16"/>
                <w:lang w:val="en-US"/>
              </w:rPr>
            </w:pPr>
            <w:r w:rsidRPr="00FE36E2">
              <w:rPr>
                <w:sz w:val="14"/>
                <w:szCs w:val="16"/>
                <w:lang w:val="en-US"/>
              </w:rPr>
              <w:t>SH 49  18 18 40.6  -13 57 42    49  344.5   -0.7   16.8    0.7  18 13 00.0  -14 00 00     90    3      3      3</w:t>
            </w:r>
          </w:p>
          <w:p w:rsidR="00801927" w:rsidRPr="00FE36E2" w:rsidRDefault="00801927">
            <w:pPr>
              <w:pStyle w:val="PrformatHTML"/>
              <w:spacing w:line="335" w:lineRule="atLeast"/>
              <w:rPr>
                <w:sz w:val="14"/>
                <w:szCs w:val="16"/>
                <w:lang w:val="en-US"/>
              </w:rPr>
            </w:pPr>
            <w:r w:rsidRPr="00FE36E2">
              <w:rPr>
                <w:sz w:val="14"/>
                <w:szCs w:val="16"/>
                <w:lang w:val="en-US"/>
              </w:rPr>
              <w:t>SH 50  18 25 30.4  -14 42 42    50  344.6   -2.6   16.9   -1.1  18 19 48.0  -14 46 00     35    3      2      2</w:t>
            </w:r>
          </w:p>
          <w:p w:rsidR="00801927" w:rsidRPr="00FE36E2" w:rsidRDefault="00801927">
            <w:pPr>
              <w:pStyle w:val="PrformatHTML"/>
              <w:spacing w:line="335" w:lineRule="atLeast"/>
              <w:rPr>
                <w:sz w:val="14"/>
                <w:szCs w:val="16"/>
                <w:lang w:val="en-US"/>
              </w:rPr>
            </w:pPr>
            <w:r w:rsidRPr="00FE36E2">
              <w:rPr>
                <w:sz w:val="14"/>
                <w:szCs w:val="16"/>
                <w:lang w:val="en-US"/>
              </w:rPr>
              <w:t>SH 51  18 40 46.7  -16 33 30    51  344.7   -6.7   17.0   -5.2  18 35 00.0  -16 39 00     35    3      1      1</w:t>
            </w:r>
          </w:p>
          <w:p w:rsidR="00801927" w:rsidRPr="00FE36E2" w:rsidRDefault="00801927">
            <w:pPr>
              <w:pStyle w:val="PrformatHTML"/>
              <w:spacing w:line="335" w:lineRule="atLeast"/>
              <w:rPr>
                <w:sz w:val="14"/>
                <w:szCs w:val="16"/>
                <w:lang w:val="en-US"/>
              </w:rPr>
            </w:pPr>
            <w:r w:rsidRPr="00FE36E2">
              <w:rPr>
                <w:sz w:val="14"/>
                <w:szCs w:val="16"/>
                <w:lang w:val="en-US"/>
              </w:rPr>
              <w:t>SH 52  19 47 46.8  -23 05 15    52  345.1  -23.7   17.5  -22.2  19 41 48.0  -23 20 00      2    2      1      2</w:t>
            </w:r>
          </w:p>
          <w:p w:rsidR="00801927" w:rsidRPr="00FE36E2" w:rsidRDefault="00801927">
            <w:pPr>
              <w:pStyle w:val="PrformatHTML"/>
              <w:spacing w:line="335" w:lineRule="atLeast"/>
              <w:rPr>
                <w:sz w:val="14"/>
                <w:szCs w:val="16"/>
                <w:lang w:val="en-US"/>
              </w:rPr>
            </w:pPr>
            <w:r w:rsidRPr="00FE36E2">
              <w:rPr>
                <w:sz w:val="14"/>
                <w:szCs w:val="16"/>
                <w:lang w:val="en-US"/>
              </w:rPr>
              <w:t>SH 53  18 25 14.8  -13 13 44    53  345.9   -1.8   18.2   -0.3  18 19 36.0  -13 17 00     15    3      2      2</w:t>
            </w:r>
          </w:p>
          <w:p w:rsidR="00801927" w:rsidRPr="00FE36E2" w:rsidRDefault="00801927">
            <w:pPr>
              <w:pStyle w:val="PrformatHTML"/>
              <w:spacing w:line="335" w:lineRule="atLeast"/>
              <w:rPr>
                <w:sz w:val="14"/>
                <w:szCs w:val="16"/>
                <w:lang w:val="en-US"/>
              </w:rPr>
            </w:pPr>
            <w:r w:rsidRPr="00FE36E2">
              <w:rPr>
                <w:sz w:val="14"/>
                <w:szCs w:val="16"/>
                <w:lang w:val="en-US"/>
              </w:rPr>
              <w:t>SH 54  18 17 53.2  -11 43 48    54  346.4    0.5   18.7    2.0  18 12 18.0  -11 46 00    140    3      3      3</w:t>
            </w:r>
          </w:p>
          <w:p w:rsidR="00801927" w:rsidRPr="00FE36E2" w:rsidRDefault="00801927">
            <w:pPr>
              <w:pStyle w:val="PrformatHTML"/>
              <w:spacing w:line="335" w:lineRule="atLeast"/>
              <w:rPr>
                <w:sz w:val="14"/>
                <w:szCs w:val="16"/>
                <w:lang w:val="en-US"/>
              </w:rPr>
            </w:pPr>
            <w:r w:rsidRPr="00FE36E2">
              <w:rPr>
                <w:sz w:val="14"/>
                <w:szCs w:val="16"/>
                <w:lang w:val="en-US"/>
              </w:rPr>
              <w:t>SH 55  18 32 11.1  -11 45 44    55  348.0   -2.6   20.3   -1.1  18 26 36.0  -11 50 00      5    3      2      1</w:t>
            </w:r>
          </w:p>
          <w:p w:rsidR="00801927" w:rsidRPr="00FE36E2" w:rsidRDefault="00801927">
            <w:pPr>
              <w:pStyle w:val="PrformatHTML"/>
              <w:spacing w:line="335" w:lineRule="atLeast"/>
              <w:rPr>
                <w:sz w:val="14"/>
                <w:szCs w:val="16"/>
                <w:lang w:val="en-US"/>
              </w:rPr>
            </w:pPr>
            <w:r w:rsidRPr="00FE36E2">
              <w:rPr>
                <w:sz w:val="14"/>
                <w:szCs w:val="16"/>
                <w:lang w:val="en-US"/>
              </w:rPr>
              <w:t>SH 56  18 31 06.2  -09 42 53    56  349.7   -1.4   22.0    0.0  18 25 36.0  -09 47 00      7    1      2      1</w:t>
            </w:r>
          </w:p>
          <w:p w:rsidR="00801927" w:rsidRPr="00FE36E2" w:rsidRDefault="00801927">
            <w:pPr>
              <w:pStyle w:val="PrformatHTML"/>
              <w:spacing w:line="335" w:lineRule="atLeast"/>
              <w:rPr>
                <w:sz w:val="14"/>
                <w:szCs w:val="16"/>
                <w:lang w:val="en-US"/>
              </w:rPr>
            </w:pPr>
            <w:r w:rsidRPr="00FE36E2">
              <w:rPr>
                <w:sz w:val="14"/>
                <w:szCs w:val="16"/>
                <w:lang w:val="en-US"/>
              </w:rPr>
              <w:t>SH 57  18 30 33.6  -08 36 57    57  350.6   -0.8   22.9    0.7  18 25 06.0  -08 41 00      2    3      2      1</w:t>
            </w:r>
          </w:p>
          <w:p w:rsidR="00801927" w:rsidRPr="00FE36E2" w:rsidRDefault="00801927">
            <w:pPr>
              <w:pStyle w:val="PrformatHTML"/>
              <w:spacing w:line="335" w:lineRule="atLeast"/>
              <w:rPr>
                <w:sz w:val="14"/>
                <w:szCs w:val="16"/>
                <w:lang w:val="en-US"/>
              </w:rPr>
            </w:pPr>
            <w:r w:rsidRPr="00FE36E2">
              <w:rPr>
                <w:sz w:val="14"/>
                <w:szCs w:val="16"/>
                <w:lang w:val="en-US"/>
              </w:rPr>
              <w:t>SH 58  18 31 27.2  -08 27 49    58  350.8   -0.9   23.1    0.5  18 26 00.0  -08 32 00      8    3      2      2</w:t>
            </w:r>
          </w:p>
          <w:p w:rsidR="00801927" w:rsidRPr="00FE36E2" w:rsidRDefault="00801927">
            <w:pPr>
              <w:pStyle w:val="PrformatHTML"/>
              <w:spacing w:line="335" w:lineRule="atLeast"/>
              <w:rPr>
                <w:sz w:val="14"/>
                <w:szCs w:val="16"/>
                <w:lang w:val="en-US"/>
              </w:rPr>
            </w:pPr>
            <w:r w:rsidRPr="00FE36E2">
              <w:rPr>
                <w:sz w:val="14"/>
                <w:szCs w:val="16"/>
                <w:lang w:val="en-US"/>
              </w:rPr>
              <w:t>SH 59  18 37 01.2  -07 36 01    59  352.2   -1.8   24.5   -0.3  18 31 36.0  -07 41 00     20    3      2      1</w:t>
            </w:r>
          </w:p>
          <w:p w:rsidR="00801927" w:rsidRPr="00FE36E2" w:rsidRDefault="00801927">
            <w:pPr>
              <w:pStyle w:val="PrformatHTML"/>
              <w:spacing w:line="335" w:lineRule="atLeast"/>
              <w:rPr>
                <w:sz w:val="14"/>
                <w:szCs w:val="16"/>
                <w:lang w:val="en-US"/>
              </w:rPr>
            </w:pPr>
            <w:r w:rsidRPr="00FE36E2">
              <w:rPr>
                <w:sz w:val="14"/>
                <w:szCs w:val="16"/>
                <w:lang w:val="en-US"/>
              </w:rPr>
              <w:t>SH 60  18 36 41.0  -06 42 04    60  353.0   -1.3   25.3    0.2  18 31 18.0  -06 47 00     20    3      2      2</w:t>
            </w:r>
          </w:p>
          <w:p w:rsidR="00801927" w:rsidRPr="00FE36E2" w:rsidRDefault="00801927">
            <w:pPr>
              <w:pStyle w:val="PrformatHTML"/>
              <w:spacing w:line="335" w:lineRule="atLeast"/>
              <w:rPr>
                <w:sz w:val="14"/>
                <w:szCs w:val="16"/>
                <w:lang w:val="en-US"/>
              </w:rPr>
            </w:pPr>
            <w:r w:rsidRPr="00FE36E2">
              <w:rPr>
                <w:sz w:val="14"/>
                <w:szCs w:val="16"/>
                <w:lang w:val="en-US"/>
              </w:rPr>
              <w:t>SH 61  18 32 55.1  -05 00 36    61  354.1    0.3   26.4    1.8  18 27 36.0  -05 05 00      2    3      2      3</w:t>
            </w:r>
          </w:p>
          <w:p w:rsidR="00801927" w:rsidRPr="00FE36E2" w:rsidRDefault="00801927">
            <w:pPr>
              <w:pStyle w:val="PrformatHTML"/>
              <w:spacing w:line="335" w:lineRule="atLeast"/>
              <w:rPr>
                <w:sz w:val="14"/>
                <w:szCs w:val="16"/>
                <w:lang w:val="en-US"/>
              </w:rPr>
            </w:pPr>
            <w:r w:rsidRPr="00FE36E2">
              <w:rPr>
                <w:sz w:val="14"/>
                <w:szCs w:val="16"/>
                <w:lang w:val="en-US"/>
              </w:rPr>
              <w:t>SH 62  18 27 34.4  -03 51 22    62  354.5    2.1   26.8    3.5  18 22 18.0  -03 55 00      4    3      1      1</w:t>
            </w:r>
          </w:p>
          <w:p w:rsidR="00801927" w:rsidRPr="00FE36E2" w:rsidRDefault="00801927">
            <w:pPr>
              <w:pStyle w:val="PrformatHTML"/>
              <w:spacing w:line="335" w:lineRule="atLeast"/>
              <w:rPr>
                <w:sz w:val="14"/>
                <w:szCs w:val="16"/>
                <w:lang w:val="en-US"/>
              </w:rPr>
            </w:pPr>
            <w:r w:rsidRPr="00FE36E2">
              <w:rPr>
                <w:sz w:val="14"/>
                <w:szCs w:val="16"/>
                <w:lang w:val="en-US"/>
              </w:rPr>
              <w:t>SH 63  19 57 43.2  -14 06 56    63  355.1  -22.4   27.4  -20.9  19 52 06.0  -14 23 00     55    3      2      1</w:t>
            </w:r>
          </w:p>
          <w:p w:rsidR="00801927" w:rsidRPr="00FE36E2" w:rsidRDefault="00801927">
            <w:pPr>
              <w:pStyle w:val="PrformatHTML"/>
              <w:spacing w:line="335" w:lineRule="atLeast"/>
              <w:rPr>
                <w:sz w:val="14"/>
                <w:szCs w:val="16"/>
                <w:lang w:val="en-US"/>
              </w:rPr>
            </w:pPr>
            <w:r w:rsidRPr="00FE36E2">
              <w:rPr>
                <w:sz w:val="14"/>
                <w:szCs w:val="16"/>
                <w:lang w:val="en-US"/>
              </w:rPr>
              <w:t>SH 64  18 31 35.9  -01 54 47    64  356.7    2.1   29.0    3.5  18 26 24.0  -01 59 00     25    3      2      2</w:t>
            </w:r>
          </w:p>
          <w:p w:rsidR="00801927" w:rsidRPr="00FE36E2" w:rsidRDefault="00801927">
            <w:pPr>
              <w:pStyle w:val="PrformatHTML"/>
              <w:spacing w:line="335" w:lineRule="atLeast"/>
              <w:rPr>
                <w:sz w:val="14"/>
                <w:szCs w:val="16"/>
                <w:lang w:val="en-US"/>
              </w:rPr>
            </w:pPr>
            <w:r w:rsidRPr="00FE36E2">
              <w:rPr>
                <w:sz w:val="14"/>
                <w:szCs w:val="16"/>
                <w:lang w:val="en-US"/>
              </w:rPr>
              <w:t>SH 65  18 46 58.1  -03 44 35    65  356.8   -2.2   29.1   -0.7  18 41 42.0  -03 51 00      7    3      2      2</w:t>
            </w:r>
          </w:p>
          <w:p w:rsidR="00801927" w:rsidRPr="00FE36E2" w:rsidRDefault="00801927">
            <w:pPr>
              <w:pStyle w:val="PrformatHTML"/>
              <w:spacing w:line="335" w:lineRule="atLeast"/>
              <w:rPr>
                <w:sz w:val="14"/>
                <w:szCs w:val="16"/>
                <w:lang w:val="en-US"/>
              </w:rPr>
            </w:pPr>
            <w:r w:rsidRPr="00FE36E2">
              <w:rPr>
                <w:sz w:val="14"/>
                <w:szCs w:val="16"/>
                <w:lang w:val="en-US"/>
              </w:rPr>
              <w:t>SH 66  18 45 30.1  -01 59 47    66  358.2   -1.1   30.5    0.4  18 40 18.0  -02 06 00      8    3      2      2</w:t>
            </w:r>
          </w:p>
          <w:p w:rsidR="00801927" w:rsidRPr="00FE36E2" w:rsidRDefault="00801927">
            <w:pPr>
              <w:pStyle w:val="PrformatHTML"/>
              <w:spacing w:line="335" w:lineRule="atLeast"/>
              <w:rPr>
                <w:sz w:val="14"/>
                <w:szCs w:val="16"/>
                <w:lang w:val="en-US"/>
              </w:rPr>
            </w:pPr>
            <w:r w:rsidRPr="00FE36E2">
              <w:rPr>
                <w:sz w:val="14"/>
                <w:szCs w:val="16"/>
                <w:lang w:val="en-US"/>
              </w:rPr>
              <w:t>SH 67  18 49 24.9  -02 21 13    67  358.3   -2.1   30.6   -0.6  18 44 12.0  -02 28 00     10    2      1      1</w:t>
            </w:r>
          </w:p>
          <w:p w:rsidR="00FE36E2" w:rsidRDefault="00801927">
            <w:pPr>
              <w:pStyle w:val="PrformatHTML"/>
              <w:spacing w:line="335" w:lineRule="atLeast"/>
              <w:rPr>
                <w:sz w:val="14"/>
                <w:szCs w:val="16"/>
                <w:lang w:val="en-US"/>
              </w:rPr>
            </w:pPr>
            <w:r w:rsidRPr="00FE36E2">
              <w:rPr>
                <w:sz w:val="14"/>
                <w:szCs w:val="16"/>
                <w:lang w:val="en-US"/>
              </w:rPr>
              <w:t>SH 68  18 25 11.5  +00 51 18    68  358.4    4.8   30.7    6.2  18 20 06.0  +00 48 00      8    3      2      2</w:t>
            </w:r>
          </w:p>
          <w:p w:rsidR="00801927" w:rsidRPr="00FE36E2" w:rsidRDefault="00801927">
            <w:pPr>
              <w:pStyle w:val="PrformatHTML"/>
              <w:spacing w:line="335" w:lineRule="atLeast"/>
              <w:rPr>
                <w:sz w:val="14"/>
                <w:szCs w:val="16"/>
                <w:lang w:val="en-US"/>
              </w:rPr>
            </w:pPr>
            <w:r w:rsidRPr="00FE36E2">
              <w:rPr>
                <w:sz w:val="14"/>
                <w:szCs w:val="16"/>
                <w:lang w:val="en-US"/>
              </w:rPr>
              <w:lastRenderedPageBreak/>
              <w:t>SH 69  18 44 26.2  -00 16 56    69  359.6    0.0   31.9    1.4  18 39 18.0  -00 23 00     20    2      2      2</w:t>
            </w:r>
          </w:p>
          <w:p w:rsidR="00801927" w:rsidRPr="00FE36E2" w:rsidRDefault="00801927">
            <w:pPr>
              <w:pStyle w:val="PrformatHTML"/>
              <w:spacing w:line="335" w:lineRule="atLeast"/>
              <w:rPr>
                <w:sz w:val="14"/>
                <w:szCs w:val="16"/>
                <w:lang w:val="en-US"/>
              </w:rPr>
            </w:pPr>
            <w:r w:rsidRPr="00FE36E2">
              <w:rPr>
                <w:sz w:val="14"/>
                <w:szCs w:val="16"/>
                <w:lang w:val="en-US"/>
              </w:rPr>
              <w:t>SH 70  18 14 38.9  +07 03 47    70    2.7    9.9   35.1   11.4  18 09 48.0  +07 02 00      5    3      1      2</w:t>
            </w:r>
          </w:p>
          <w:p w:rsidR="00801927" w:rsidRPr="00FE36E2" w:rsidRDefault="00801927">
            <w:pPr>
              <w:pStyle w:val="PrformatHTML"/>
              <w:spacing w:line="335" w:lineRule="atLeast"/>
              <w:rPr>
                <w:sz w:val="14"/>
                <w:szCs w:val="16"/>
                <w:lang w:val="en-US"/>
              </w:rPr>
            </w:pPr>
            <w:r w:rsidRPr="00FE36E2">
              <w:rPr>
                <w:sz w:val="14"/>
                <w:szCs w:val="16"/>
                <w:lang w:val="en-US"/>
              </w:rPr>
              <w:t>SH 71  19 02 02.7  +02 09 35    71    3.8   -2.8   36.1   -1.4  18 57 00.0  +02 01 00      3    2      2      3</w:t>
            </w:r>
          </w:p>
          <w:p w:rsidR="00801927" w:rsidRPr="00FE36E2" w:rsidRDefault="00801927">
            <w:pPr>
              <w:pStyle w:val="PrformatHTML"/>
              <w:spacing w:line="335" w:lineRule="atLeast"/>
              <w:rPr>
                <w:sz w:val="14"/>
                <w:szCs w:val="16"/>
                <w:lang w:val="en-US"/>
              </w:rPr>
            </w:pPr>
            <w:r w:rsidRPr="00FE36E2">
              <w:rPr>
                <w:sz w:val="14"/>
                <w:szCs w:val="16"/>
                <w:lang w:val="en-US"/>
              </w:rPr>
              <w:t>SH 72  19 03 50.4  +02 18 50    72    4.1   -3.1   36.4   -1.7  18 58 48.0  +02 10 00     25    3      2      2</w:t>
            </w:r>
          </w:p>
          <w:p w:rsidR="00801927" w:rsidRPr="00FE36E2" w:rsidRDefault="00801927">
            <w:pPr>
              <w:pStyle w:val="PrformatHTML"/>
              <w:spacing w:line="335" w:lineRule="atLeast"/>
              <w:rPr>
                <w:sz w:val="14"/>
                <w:szCs w:val="16"/>
                <w:lang w:val="en-US"/>
              </w:rPr>
            </w:pPr>
            <w:r w:rsidRPr="00FE36E2">
              <w:rPr>
                <w:sz w:val="14"/>
                <w:szCs w:val="16"/>
                <w:lang w:val="en-US"/>
              </w:rPr>
              <w:t>SH 73  16 11 07.6  +21 52 26    73    5.0   43.1   37.7   44.6  16 06 48.0  +22 08 00     75    3      2      1</w:t>
            </w:r>
          </w:p>
          <w:p w:rsidR="00801927" w:rsidRPr="00FE36E2" w:rsidRDefault="00801927">
            <w:pPr>
              <w:pStyle w:val="PrformatHTML"/>
              <w:spacing w:line="335" w:lineRule="atLeast"/>
              <w:rPr>
                <w:sz w:val="14"/>
                <w:szCs w:val="16"/>
                <w:lang w:val="en-US"/>
              </w:rPr>
            </w:pPr>
            <w:r w:rsidRPr="00FE36E2">
              <w:rPr>
                <w:sz w:val="14"/>
                <w:szCs w:val="16"/>
                <w:lang w:val="en-US"/>
              </w:rPr>
              <w:t>SH 74  19 08 49.0  +05 36 32    74    7.6   -2.7   39.9   -1.3  19 03 54.0  +05 27 00      3    3      2      2</w:t>
            </w:r>
          </w:p>
          <w:p w:rsidR="00801927" w:rsidRPr="00FE36E2" w:rsidRDefault="00801927">
            <w:pPr>
              <w:pStyle w:val="PrformatHTML"/>
              <w:spacing w:line="335" w:lineRule="atLeast"/>
              <w:rPr>
                <w:sz w:val="14"/>
                <w:szCs w:val="16"/>
                <w:lang w:val="en-US"/>
              </w:rPr>
            </w:pPr>
            <w:r w:rsidRPr="00FE36E2">
              <w:rPr>
                <w:sz w:val="14"/>
                <w:szCs w:val="16"/>
                <w:lang w:val="en-US"/>
              </w:rPr>
              <w:t>SH 75  18 59 15.4  +07 07 12    75    7.9    0.1   40.2    1.5  18 54 24.0  +06 59 00     10    1      2      1</w:t>
            </w:r>
          </w:p>
          <w:p w:rsidR="00801927" w:rsidRPr="00FE36E2" w:rsidRDefault="00801927">
            <w:pPr>
              <w:pStyle w:val="PrformatHTML"/>
              <w:spacing w:line="335" w:lineRule="atLeast"/>
              <w:rPr>
                <w:sz w:val="14"/>
                <w:szCs w:val="16"/>
                <w:lang w:val="en-US"/>
              </w:rPr>
            </w:pPr>
            <w:r w:rsidRPr="00FE36E2">
              <w:rPr>
                <w:sz w:val="14"/>
                <w:szCs w:val="16"/>
                <w:lang w:val="en-US"/>
              </w:rPr>
              <w:t>SH 76  18 56 25.7  +07 48 48    76    8.1    1.1   40.5    2.5  18 51 36.0  +07 41 00      7    1      2      1</w:t>
            </w:r>
          </w:p>
          <w:p w:rsidR="00801927" w:rsidRPr="00FE36E2" w:rsidRDefault="00801927">
            <w:pPr>
              <w:pStyle w:val="PrformatHTML"/>
              <w:spacing w:line="335" w:lineRule="atLeast"/>
              <w:rPr>
                <w:sz w:val="14"/>
                <w:szCs w:val="16"/>
                <w:lang w:val="en-US"/>
              </w:rPr>
            </w:pPr>
            <w:r w:rsidRPr="00FE36E2">
              <w:rPr>
                <w:sz w:val="14"/>
                <w:szCs w:val="16"/>
                <w:lang w:val="en-US"/>
              </w:rPr>
              <w:t>SH 77  19 48 17.3  +01 08 53    77    8.4  -13.5   40.6  -12.1  19 43 12.0  +00 54 00      8    2      1      1</w:t>
            </w:r>
          </w:p>
          <w:p w:rsidR="00801927" w:rsidRPr="00FE36E2" w:rsidRDefault="00801927">
            <w:pPr>
              <w:pStyle w:val="PrformatHTML"/>
              <w:spacing w:line="335" w:lineRule="atLeast"/>
              <w:rPr>
                <w:sz w:val="14"/>
                <w:szCs w:val="16"/>
                <w:lang w:val="en-US"/>
              </w:rPr>
            </w:pPr>
            <w:r w:rsidRPr="00FE36E2">
              <w:rPr>
                <w:sz w:val="14"/>
                <w:szCs w:val="16"/>
                <w:lang w:val="en-US"/>
              </w:rPr>
              <w:t>SH 78  19 03 11.1  +14 07 46    78   14.5    2.5   46.9    3.8  18 58 36.0  +13 59 00     12    1      1      1</w:t>
            </w:r>
          </w:p>
          <w:p w:rsidR="00801927" w:rsidRPr="00FE36E2" w:rsidRDefault="00801927">
            <w:pPr>
              <w:pStyle w:val="PrformatHTML"/>
              <w:spacing w:line="335" w:lineRule="atLeast"/>
              <w:rPr>
                <w:sz w:val="14"/>
                <w:szCs w:val="16"/>
                <w:lang w:val="en-US"/>
              </w:rPr>
            </w:pPr>
            <w:r w:rsidRPr="00FE36E2">
              <w:rPr>
                <w:sz w:val="14"/>
                <w:szCs w:val="16"/>
                <w:lang w:val="en-US"/>
              </w:rPr>
              <w:t>SH 79  19 23 18.4  +13 58 34    79   16.7   -1.8   49.0   -0.5  19 18 42.0  +13 47 00     40    3      2      1</w:t>
            </w:r>
          </w:p>
          <w:p w:rsidR="00801927" w:rsidRPr="00FE36E2" w:rsidRDefault="00801927">
            <w:pPr>
              <w:pStyle w:val="PrformatHTML"/>
              <w:spacing w:line="335" w:lineRule="atLeast"/>
              <w:rPr>
                <w:sz w:val="14"/>
                <w:szCs w:val="16"/>
                <w:lang w:val="en-US"/>
              </w:rPr>
            </w:pPr>
            <w:r w:rsidRPr="00FE36E2">
              <w:rPr>
                <w:sz w:val="14"/>
                <w:szCs w:val="16"/>
                <w:lang w:val="en-US"/>
              </w:rPr>
              <w:t>SH 80  19 11 28.9  +16 51 57    80   17.9    2.0   50.2    3.3  19 07 00.0  +16 42 00      2    3      2      3</w:t>
            </w:r>
          </w:p>
          <w:p w:rsidR="00801927" w:rsidRPr="00FE36E2" w:rsidRDefault="00801927">
            <w:pPr>
              <w:pStyle w:val="PrformatHTML"/>
              <w:spacing w:line="335" w:lineRule="atLeast"/>
              <w:rPr>
                <w:sz w:val="14"/>
                <w:szCs w:val="16"/>
                <w:lang w:val="en-US"/>
              </w:rPr>
            </w:pPr>
            <w:r w:rsidRPr="00FE36E2">
              <w:rPr>
                <w:sz w:val="14"/>
                <w:szCs w:val="16"/>
                <w:lang w:val="en-US"/>
              </w:rPr>
              <w:t>SH 81  20 01 13.5  +11 47 34    81   19.5  -10.9   51.6   -9.7  19 56 30.0  +11 31 00     10    3      1      1</w:t>
            </w:r>
          </w:p>
          <w:p w:rsidR="00801927" w:rsidRPr="00FE36E2" w:rsidRDefault="00801927">
            <w:pPr>
              <w:pStyle w:val="PrformatHTML"/>
              <w:spacing w:line="335" w:lineRule="atLeast"/>
              <w:rPr>
                <w:sz w:val="14"/>
                <w:szCs w:val="16"/>
                <w:lang w:val="en-US"/>
              </w:rPr>
            </w:pPr>
            <w:r w:rsidRPr="00FE36E2">
              <w:rPr>
                <w:sz w:val="14"/>
                <w:szCs w:val="16"/>
                <w:lang w:val="en-US"/>
              </w:rPr>
              <w:t>SH 82  19 30 20.8  +18 16 32    82   21.3   -1.2   53.6    0.0  19 25 54.0  +18 04 00      9    3      1      2</w:t>
            </w:r>
          </w:p>
          <w:p w:rsidR="00801927" w:rsidRPr="00FE36E2" w:rsidRDefault="00801927">
            <w:pPr>
              <w:pStyle w:val="PrformatHTML"/>
              <w:spacing w:line="335" w:lineRule="atLeast"/>
              <w:rPr>
                <w:sz w:val="14"/>
                <w:szCs w:val="16"/>
                <w:lang w:val="en-US"/>
              </w:rPr>
            </w:pPr>
            <w:r w:rsidRPr="00FE36E2">
              <w:rPr>
                <w:sz w:val="14"/>
                <w:szCs w:val="16"/>
                <w:lang w:val="en-US"/>
              </w:rPr>
              <w:t>SH 83  19 24 32.2  +20 47 45    83   22.8    1.2   55.1    2.4  19 20 12.0  +20 36 00      2    1      2      2</w:t>
            </w:r>
          </w:p>
          <w:p w:rsidR="00801927" w:rsidRPr="00FE36E2" w:rsidRDefault="00801927">
            <w:pPr>
              <w:pStyle w:val="PrformatHTML"/>
              <w:spacing w:line="335" w:lineRule="atLeast"/>
              <w:rPr>
                <w:sz w:val="14"/>
                <w:szCs w:val="16"/>
                <w:lang w:val="en-US"/>
              </w:rPr>
            </w:pPr>
            <w:r w:rsidRPr="00FE36E2">
              <w:rPr>
                <w:sz w:val="14"/>
                <w:szCs w:val="16"/>
                <w:lang w:val="en-US"/>
              </w:rPr>
              <w:t>SH 84  19 49 04.0  +18 24 01    84   23.6   -5.0   55.9   -3.8  19 44 36.0  +18 09 00     15    3      2      3</w:t>
            </w:r>
          </w:p>
          <w:p w:rsidR="00801927" w:rsidRPr="00FE36E2" w:rsidRDefault="00801927">
            <w:pPr>
              <w:pStyle w:val="PrformatHTML"/>
              <w:spacing w:line="335" w:lineRule="atLeast"/>
              <w:rPr>
                <w:sz w:val="14"/>
                <w:szCs w:val="16"/>
                <w:lang w:val="en-US"/>
              </w:rPr>
            </w:pPr>
            <w:r w:rsidRPr="00FE36E2">
              <w:rPr>
                <w:sz w:val="14"/>
                <w:szCs w:val="16"/>
                <w:lang w:val="en-US"/>
              </w:rPr>
              <w:t>SH 85  19 03 17.2  +25 49 49    85   25.0    7.9   57.4    9.0  18 59 12.0  +25 41 00      6    3      2      2</w:t>
            </w:r>
          </w:p>
          <w:p w:rsidR="00801927" w:rsidRPr="00FE36E2" w:rsidRDefault="00801927">
            <w:pPr>
              <w:pStyle w:val="PrformatHTML"/>
              <w:spacing w:line="335" w:lineRule="atLeast"/>
              <w:rPr>
                <w:sz w:val="14"/>
                <w:szCs w:val="16"/>
                <w:lang w:val="en-US"/>
              </w:rPr>
            </w:pPr>
            <w:r w:rsidRPr="00FE36E2">
              <w:rPr>
                <w:sz w:val="14"/>
                <w:szCs w:val="16"/>
                <w:lang w:val="en-US"/>
              </w:rPr>
              <w:t>SH 86  19 43 09.7  +23 17 15    86   27.1   -1.3   59.4   -0.2  19 38 54.0  +23 03 00     40    1      2      2</w:t>
            </w:r>
          </w:p>
          <w:p w:rsidR="00801927" w:rsidRPr="00FE36E2" w:rsidRDefault="00801927">
            <w:pPr>
              <w:pStyle w:val="PrformatHTML"/>
              <w:spacing w:line="335" w:lineRule="atLeast"/>
              <w:rPr>
                <w:sz w:val="14"/>
                <w:szCs w:val="16"/>
                <w:lang w:val="en-US"/>
              </w:rPr>
            </w:pPr>
            <w:r w:rsidRPr="00FE36E2">
              <w:rPr>
                <w:sz w:val="14"/>
                <w:szCs w:val="16"/>
                <w:lang w:val="en-US"/>
              </w:rPr>
              <w:t>SH 87  19 46 24.7  +24 37 41    87   28.6   -1.2   60.9   -0.1  19 42 12.0  +24 23 00     10    3      1      1</w:t>
            </w:r>
          </w:p>
          <w:p w:rsidR="00801927" w:rsidRPr="00FE36E2" w:rsidRDefault="00801927">
            <w:pPr>
              <w:pStyle w:val="PrformatHTML"/>
              <w:spacing w:line="335" w:lineRule="atLeast"/>
              <w:rPr>
                <w:sz w:val="14"/>
                <w:szCs w:val="16"/>
                <w:lang w:val="en-US"/>
              </w:rPr>
            </w:pPr>
            <w:r w:rsidRPr="00FE36E2">
              <w:rPr>
                <w:sz w:val="14"/>
                <w:szCs w:val="16"/>
                <w:lang w:val="en-US"/>
              </w:rPr>
              <w:t>SH 88  19 45 58.8  +25 20 38    88   29.2   -0.8   61.5    0.3  19 41 48.0  +25 06 00     25    3      2      2</w:t>
            </w:r>
          </w:p>
          <w:p w:rsidR="00801927" w:rsidRPr="00FE36E2" w:rsidRDefault="00801927">
            <w:pPr>
              <w:pStyle w:val="PrformatHTML"/>
              <w:spacing w:line="335" w:lineRule="atLeast"/>
              <w:rPr>
                <w:sz w:val="14"/>
                <w:szCs w:val="16"/>
                <w:lang w:val="en-US"/>
              </w:rPr>
            </w:pPr>
            <w:r w:rsidRPr="00FE36E2">
              <w:rPr>
                <w:sz w:val="14"/>
                <w:szCs w:val="16"/>
                <w:lang w:val="en-US"/>
              </w:rPr>
              <w:t>SH 89  19 50 02.4  +26 29 10    89   30.7   -1.0   63.0    0.1  19 45 54.0  +26 14 00      5    1      2      1</w:t>
            </w:r>
          </w:p>
          <w:p w:rsidR="00801927" w:rsidRPr="00FE36E2" w:rsidRDefault="00801927">
            <w:pPr>
              <w:pStyle w:val="PrformatHTML"/>
              <w:spacing w:line="335" w:lineRule="atLeast"/>
              <w:rPr>
                <w:sz w:val="14"/>
                <w:szCs w:val="16"/>
                <w:lang w:val="en-US"/>
              </w:rPr>
            </w:pPr>
            <w:r w:rsidRPr="00FE36E2">
              <w:rPr>
                <w:sz w:val="14"/>
                <w:szCs w:val="16"/>
                <w:lang w:val="en-US"/>
              </w:rPr>
              <w:t>SH 90  19 49 13.3  +26 52 04    90   30.9   -0.6   63.2    0.5  19 45 06.0  +26 37 00      6    3      2      2</w:t>
            </w:r>
          </w:p>
          <w:p w:rsidR="00801927" w:rsidRPr="00FE36E2" w:rsidRDefault="00801927">
            <w:pPr>
              <w:pStyle w:val="PrformatHTML"/>
              <w:spacing w:line="335" w:lineRule="atLeast"/>
              <w:rPr>
                <w:sz w:val="14"/>
                <w:szCs w:val="16"/>
                <w:lang w:val="en-US"/>
              </w:rPr>
            </w:pPr>
            <w:r w:rsidRPr="00FE36E2">
              <w:rPr>
                <w:sz w:val="14"/>
                <w:szCs w:val="16"/>
                <w:lang w:val="en-US"/>
              </w:rPr>
              <w:t>SH 91  19 35 34.0  +29 36 16    91   31.7    3.4   64.1    4.4  19 31 36.0  +29 23 00    120    3      3      2</w:t>
            </w:r>
          </w:p>
          <w:p w:rsidR="00801927" w:rsidRPr="00FE36E2" w:rsidRDefault="00801927">
            <w:pPr>
              <w:pStyle w:val="PrformatHTML"/>
              <w:spacing w:line="335" w:lineRule="atLeast"/>
              <w:rPr>
                <w:sz w:val="14"/>
                <w:szCs w:val="16"/>
                <w:lang w:val="en-US"/>
              </w:rPr>
            </w:pPr>
            <w:r w:rsidRPr="00FE36E2">
              <w:rPr>
                <w:sz w:val="14"/>
                <w:szCs w:val="16"/>
                <w:lang w:val="en-US"/>
              </w:rPr>
              <w:t>SH 92  19 46 39.3  +28 14 44    92   31.8    0.6   64.1    1.6  19 42 36.0  +28 00 00     50    1      1      1</w:t>
            </w:r>
          </w:p>
          <w:p w:rsidR="00801927" w:rsidRPr="00FE36E2" w:rsidRDefault="00801927">
            <w:pPr>
              <w:pStyle w:val="PrformatHTML"/>
              <w:spacing w:line="335" w:lineRule="atLeast"/>
              <w:rPr>
                <w:sz w:val="14"/>
                <w:szCs w:val="16"/>
                <w:lang w:val="en-US"/>
              </w:rPr>
            </w:pPr>
            <w:r w:rsidRPr="00FE36E2">
              <w:rPr>
                <w:sz w:val="14"/>
                <w:szCs w:val="16"/>
                <w:lang w:val="en-US"/>
              </w:rPr>
              <w:t>SH 93  19 55 01.2  +27 12 49    93   31.9   -1.5   64.2   -0.5  19 50 54.0  +26 57 00      1    3      2      3</w:t>
            </w:r>
          </w:p>
          <w:p w:rsidR="00801927" w:rsidRPr="00FE36E2" w:rsidRDefault="00801927">
            <w:pPr>
              <w:pStyle w:val="PrformatHTML"/>
              <w:spacing w:line="335" w:lineRule="atLeast"/>
              <w:rPr>
                <w:sz w:val="14"/>
                <w:szCs w:val="16"/>
                <w:lang w:val="en-US"/>
              </w:rPr>
            </w:pPr>
            <w:r w:rsidRPr="00FE36E2">
              <w:rPr>
                <w:sz w:val="14"/>
                <w:szCs w:val="16"/>
                <w:lang w:val="en-US"/>
              </w:rPr>
              <w:t>SH 94  19 27 51.6  +31 28 14    94   32.5    5.7   64.9    6.8  19 24 00.0  +31 16 00     25    3      3      1</w:t>
            </w:r>
          </w:p>
          <w:p w:rsidR="00801927" w:rsidRPr="00FE36E2" w:rsidRDefault="00801927">
            <w:pPr>
              <w:pStyle w:val="PrformatHTML"/>
              <w:spacing w:line="335" w:lineRule="atLeast"/>
              <w:rPr>
                <w:sz w:val="14"/>
                <w:szCs w:val="16"/>
                <w:lang w:val="en-US"/>
              </w:rPr>
            </w:pPr>
            <w:r w:rsidRPr="00FE36E2">
              <w:rPr>
                <w:sz w:val="14"/>
                <w:szCs w:val="16"/>
                <w:lang w:val="en-US"/>
              </w:rPr>
              <w:t>SH 95  19 55 01.7  +29 17 49    95   33.6   -0.4   65.9    0.6  19 51 00.0  +29 02 00      1    1      2      2</w:t>
            </w:r>
          </w:p>
          <w:p w:rsidR="00801927" w:rsidRPr="00FE36E2" w:rsidRDefault="00801927">
            <w:pPr>
              <w:pStyle w:val="PrformatHTML"/>
              <w:spacing w:line="335" w:lineRule="atLeast"/>
              <w:rPr>
                <w:sz w:val="14"/>
                <w:szCs w:val="16"/>
                <w:lang w:val="en-US"/>
              </w:rPr>
            </w:pPr>
            <w:r w:rsidRPr="00FE36E2">
              <w:rPr>
                <w:sz w:val="14"/>
                <w:szCs w:val="16"/>
                <w:lang w:val="en-US"/>
              </w:rPr>
              <w:t>SH 96  19 28 42.1  +32 41 21    96   33.7    6.1   66.1    7.2  19 24 54.0  +32 29 00     25    3      2      1</w:t>
            </w:r>
          </w:p>
          <w:p w:rsidR="00801927" w:rsidRPr="00FE36E2" w:rsidRDefault="00801927">
            <w:pPr>
              <w:pStyle w:val="PrformatHTML"/>
              <w:spacing w:line="335" w:lineRule="atLeast"/>
              <w:rPr>
                <w:sz w:val="14"/>
                <w:szCs w:val="16"/>
                <w:lang w:val="en-US"/>
              </w:rPr>
            </w:pPr>
            <w:r w:rsidRPr="00FE36E2">
              <w:rPr>
                <w:sz w:val="14"/>
                <w:szCs w:val="16"/>
                <w:lang w:val="en-US"/>
              </w:rPr>
              <w:t>SH 97  19 56 05.3  +30 15 57    97   34.6   -0.1   66.9    0.9  19 52 06.0  +30 00 00     10    1      2      1</w:t>
            </w:r>
          </w:p>
          <w:p w:rsidR="00801927" w:rsidRPr="00FE36E2" w:rsidRDefault="00801927">
            <w:pPr>
              <w:pStyle w:val="PrformatHTML"/>
              <w:spacing w:line="335" w:lineRule="atLeast"/>
              <w:rPr>
                <w:sz w:val="14"/>
                <w:szCs w:val="16"/>
                <w:lang w:val="en-US"/>
              </w:rPr>
            </w:pPr>
            <w:r w:rsidRPr="00FE36E2">
              <w:rPr>
                <w:sz w:val="14"/>
                <w:szCs w:val="16"/>
                <w:lang w:val="en-US"/>
              </w:rPr>
              <w:t>SH 98  19 58 44.5  +31 25 18    98   35.8    0.0   68.2    1.0  19 54 48.0  +31 09 00     15    1      1      1</w:t>
            </w:r>
          </w:p>
          <w:p w:rsidR="00801927" w:rsidRPr="00FE36E2" w:rsidRDefault="00801927">
            <w:pPr>
              <w:pStyle w:val="PrformatHTML"/>
              <w:spacing w:line="335" w:lineRule="atLeast"/>
              <w:rPr>
                <w:sz w:val="14"/>
                <w:szCs w:val="16"/>
                <w:lang w:val="en-US"/>
              </w:rPr>
            </w:pPr>
            <w:r w:rsidRPr="00FE36E2">
              <w:rPr>
                <w:sz w:val="14"/>
                <w:szCs w:val="16"/>
                <w:lang w:val="en-US"/>
              </w:rPr>
              <w:t>SH 99  20 00 51.0  +33 29 34    99   37.8    0.8   70.2    1.7  19 57 00.0  +33 13 00      5    3      2      3</w:t>
            </w:r>
          </w:p>
          <w:p w:rsidR="00801927" w:rsidRPr="00FE36E2" w:rsidRDefault="00801927">
            <w:pPr>
              <w:pStyle w:val="PrformatHTML"/>
              <w:spacing w:line="335" w:lineRule="atLeast"/>
              <w:rPr>
                <w:sz w:val="14"/>
                <w:szCs w:val="16"/>
                <w:lang w:val="en-US"/>
              </w:rPr>
            </w:pPr>
            <w:r w:rsidRPr="00FE36E2">
              <w:rPr>
                <w:sz w:val="14"/>
                <w:szCs w:val="16"/>
                <w:lang w:val="en-US"/>
              </w:rPr>
              <w:t>SH 100 20 01 51.2  +33 30 42   100   38.0    0.6   70.3    1.6  19 58 00.0  +33 14 00      4    3      2      3</w:t>
            </w:r>
          </w:p>
          <w:p w:rsidR="00801927" w:rsidRPr="00FE36E2" w:rsidRDefault="00801927">
            <w:pPr>
              <w:pStyle w:val="PrformatHTML"/>
              <w:spacing w:line="335" w:lineRule="atLeast"/>
              <w:rPr>
                <w:sz w:val="14"/>
                <w:szCs w:val="16"/>
                <w:lang w:val="en-US"/>
              </w:rPr>
            </w:pPr>
            <w:r w:rsidRPr="00FE36E2">
              <w:rPr>
                <w:sz w:val="14"/>
                <w:szCs w:val="16"/>
                <w:lang w:val="en-US"/>
              </w:rPr>
              <w:t>SH 101 19 59 57.5  +35 17 28   101   39.2    1.9   71.6    2.8  19 56 12.0  +35 01 00     20    3      2      2</w:t>
            </w:r>
          </w:p>
          <w:p w:rsidR="00801927" w:rsidRPr="00FE36E2" w:rsidRDefault="00801927">
            <w:pPr>
              <w:pStyle w:val="PrformatHTML"/>
              <w:spacing w:line="335" w:lineRule="atLeast"/>
              <w:rPr>
                <w:sz w:val="14"/>
                <w:szCs w:val="16"/>
                <w:lang w:val="en-US"/>
              </w:rPr>
            </w:pPr>
            <w:r w:rsidRPr="00FE36E2">
              <w:rPr>
                <w:sz w:val="14"/>
                <w:szCs w:val="16"/>
                <w:lang w:val="en-US"/>
              </w:rPr>
              <w:t>SH 102 20 31 47.1  +30 36 19   102   39.2   -6.2   71.4   -5.3  20 27 42.0  +30 16 00     40    3      1      1</w:t>
            </w:r>
          </w:p>
          <w:p w:rsidR="00801927" w:rsidRPr="00FE36E2" w:rsidRDefault="00801927">
            <w:pPr>
              <w:pStyle w:val="PrformatHTML"/>
              <w:spacing w:line="335" w:lineRule="atLeast"/>
              <w:rPr>
                <w:sz w:val="14"/>
                <w:szCs w:val="16"/>
                <w:lang w:val="en-US"/>
              </w:rPr>
            </w:pPr>
            <w:r w:rsidRPr="00FE36E2">
              <w:rPr>
                <w:sz w:val="14"/>
                <w:szCs w:val="16"/>
                <w:lang w:val="en-US"/>
              </w:rPr>
              <w:t>SH 103 20 50 32.5  +30 55 24   103   42.0   -9.2   74.1   -8.3  20 46 24.0  +30 33 00    210    3      3      3</w:t>
            </w:r>
          </w:p>
          <w:p w:rsidR="00801927" w:rsidRPr="00FE36E2" w:rsidRDefault="00801927">
            <w:pPr>
              <w:pStyle w:val="PrformatHTML"/>
              <w:spacing w:line="335" w:lineRule="atLeast"/>
              <w:rPr>
                <w:sz w:val="14"/>
                <w:szCs w:val="16"/>
                <w:lang w:val="en-US"/>
              </w:rPr>
            </w:pPr>
            <w:r w:rsidRPr="00FE36E2">
              <w:rPr>
                <w:sz w:val="14"/>
                <w:szCs w:val="16"/>
                <w:lang w:val="en-US"/>
              </w:rPr>
              <w:t>SH 104 20 17 45.1  +36 44 40   104   42.5   -0.3   74.8    0.6  20 14 00.0  +36 26 00      7    1      2      2</w:t>
            </w:r>
          </w:p>
          <w:p w:rsidR="00801927" w:rsidRPr="00FE36E2" w:rsidRDefault="00801927">
            <w:pPr>
              <w:pStyle w:val="PrformatHTML"/>
              <w:spacing w:line="335" w:lineRule="atLeast"/>
              <w:rPr>
                <w:sz w:val="14"/>
                <w:szCs w:val="16"/>
                <w:lang w:val="en-US"/>
              </w:rPr>
            </w:pPr>
            <w:r w:rsidRPr="00FE36E2">
              <w:rPr>
                <w:sz w:val="14"/>
                <w:szCs w:val="16"/>
                <w:lang w:val="en-US"/>
              </w:rPr>
              <w:t>SH 105 20 12 02.8  +38 20 59   105   43.1    1.6   75.5    2.4  20 08 24.0  +38 03 00     18    2      3      3</w:t>
            </w:r>
          </w:p>
          <w:p w:rsidR="00801927" w:rsidRPr="00FE36E2" w:rsidRDefault="00801927">
            <w:pPr>
              <w:pStyle w:val="PrformatHTML"/>
              <w:spacing w:line="335" w:lineRule="atLeast"/>
              <w:rPr>
                <w:sz w:val="14"/>
                <w:szCs w:val="16"/>
                <w:lang w:val="en-US"/>
              </w:rPr>
            </w:pPr>
            <w:r w:rsidRPr="00FE36E2">
              <w:rPr>
                <w:sz w:val="14"/>
                <w:szCs w:val="16"/>
                <w:lang w:val="en-US"/>
              </w:rPr>
              <w:t>SH 106 20 27 27.7  +37 23 49   106   44.1   -1.4   76.4   -0.6  20 23 42.0  +37 04 00      3    3      2      3</w:t>
            </w:r>
          </w:p>
          <w:p w:rsidR="00801927" w:rsidRPr="00FE36E2" w:rsidRDefault="00801927">
            <w:pPr>
              <w:pStyle w:val="PrformatHTML"/>
              <w:spacing w:line="335" w:lineRule="atLeast"/>
              <w:rPr>
                <w:sz w:val="14"/>
                <w:szCs w:val="16"/>
                <w:lang w:val="en-US"/>
              </w:rPr>
            </w:pPr>
            <w:r w:rsidRPr="00FE36E2">
              <w:rPr>
                <w:sz w:val="14"/>
                <w:szCs w:val="16"/>
                <w:lang w:val="en-US"/>
              </w:rPr>
              <w:t>SH 107 20 42 46.8  +36 20 34   107   45.2   -4.5   77.4   -3.7  20 38 54.0  +35 59 00      5    2      2      2</w:t>
            </w:r>
          </w:p>
          <w:p w:rsidR="00801927" w:rsidRPr="00FE36E2" w:rsidRDefault="00801927">
            <w:pPr>
              <w:pStyle w:val="PrformatHTML"/>
              <w:spacing w:line="335" w:lineRule="atLeast"/>
              <w:rPr>
                <w:sz w:val="14"/>
                <w:szCs w:val="16"/>
                <w:lang w:val="en-US"/>
              </w:rPr>
            </w:pPr>
            <w:r w:rsidRPr="00FE36E2">
              <w:rPr>
                <w:sz w:val="14"/>
                <w:szCs w:val="16"/>
                <w:lang w:val="en-US"/>
              </w:rPr>
              <w:t>SH 108 20 22 35.5  +40 15 15   108   45.9    1.0   78.2    1.8  20 19 00.0  +39 56 00    180    3      3      3</w:t>
            </w:r>
          </w:p>
          <w:p w:rsidR="00801927" w:rsidRPr="00FE36E2" w:rsidRDefault="00801927">
            <w:pPr>
              <w:pStyle w:val="PrformatHTML"/>
              <w:spacing w:line="335" w:lineRule="atLeast"/>
              <w:rPr>
                <w:sz w:val="14"/>
                <w:szCs w:val="16"/>
                <w:lang w:val="en-US"/>
              </w:rPr>
            </w:pPr>
            <w:r w:rsidRPr="00FE36E2">
              <w:rPr>
                <w:sz w:val="14"/>
                <w:szCs w:val="16"/>
                <w:lang w:val="en-US"/>
              </w:rPr>
              <w:t>SH 109 20 33 38.5  +40 20 33   109   47.2   -0.6   79.5    0.1  20 30 00.0  +40 00 00   1080    2      3      2</w:t>
            </w:r>
          </w:p>
          <w:p w:rsidR="00801927" w:rsidRPr="00FE36E2" w:rsidRDefault="00801927">
            <w:pPr>
              <w:pStyle w:val="PrformatHTML"/>
              <w:spacing w:line="335" w:lineRule="atLeast"/>
              <w:rPr>
                <w:sz w:val="14"/>
                <w:szCs w:val="16"/>
                <w:lang w:val="en-US"/>
              </w:rPr>
            </w:pPr>
            <w:r w:rsidRPr="00FE36E2">
              <w:rPr>
                <w:sz w:val="14"/>
                <w:szCs w:val="16"/>
                <w:lang w:val="en-US"/>
              </w:rPr>
              <w:t>SH 110 21 20 48.9  +32 27 28   110   47.6  -12.9   79.6  -12.2  21 16 36.0  +32 02 00     50    3      2      1</w:t>
            </w:r>
          </w:p>
          <w:p w:rsidR="00801927" w:rsidRPr="00FE36E2" w:rsidRDefault="00801927">
            <w:pPr>
              <w:pStyle w:val="PrformatHTML"/>
              <w:spacing w:line="335" w:lineRule="atLeast"/>
              <w:rPr>
                <w:sz w:val="14"/>
                <w:szCs w:val="16"/>
                <w:lang w:val="en-US"/>
              </w:rPr>
            </w:pPr>
            <w:r w:rsidRPr="00FE36E2">
              <w:rPr>
                <w:sz w:val="14"/>
                <w:szCs w:val="16"/>
                <w:lang w:val="en-US"/>
              </w:rPr>
              <w:t>SH 111 21 41 53.3  +30 06 21   111   49.3  -17.7   81.2  -17.0  21 37 30.0  +29 39 00     90    3      1      1</w:t>
            </w:r>
          </w:p>
          <w:p w:rsidR="00801927" w:rsidRPr="00FE36E2" w:rsidRDefault="00801927">
            <w:pPr>
              <w:pStyle w:val="PrformatHTML"/>
              <w:spacing w:line="335" w:lineRule="atLeast"/>
              <w:rPr>
                <w:sz w:val="14"/>
                <w:szCs w:val="16"/>
                <w:lang w:val="en-US"/>
              </w:rPr>
            </w:pPr>
            <w:r w:rsidRPr="00FE36E2">
              <w:rPr>
                <w:sz w:val="14"/>
                <w:szCs w:val="16"/>
                <w:lang w:val="en-US"/>
              </w:rPr>
              <w:t>SH 112 20 33 50.4  +45 39 35   112   51.4    2.6   83.8    3.3  20 30 30.0  +45 19 00     15    1      2      2</w:t>
            </w:r>
          </w:p>
          <w:p w:rsidR="00801927" w:rsidRPr="00FE36E2" w:rsidRDefault="00801927">
            <w:pPr>
              <w:pStyle w:val="PrformatHTML"/>
              <w:spacing w:line="335" w:lineRule="atLeast"/>
              <w:rPr>
                <w:sz w:val="14"/>
                <w:szCs w:val="16"/>
                <w:lang w:val="en-US"/>
              </w:rPr>
            </w:pPr>
            <w:r w:rsidRPr="00FE36E2">
              <w:rPr>
                <w:sz w:val="14"/>
                <w:szCs w:val="16"/>
                <w:lang w:val="en-US"/>
              </w:rPr>
              <w:t>SH 113 21 20 48.2  +38 05 29   113   51.6   -8.9   83.7   -8.3  21 16 48.0  +37 40 00     15    3      1      1</w:t>
            </w:r>
          </w:p>
          <w:p w:rsidR="00801927" w:rsidRPr="00FE36E2" w:rsidRDefault="00801927">
            <w:pPr>
              <w:pStyle w:val="PrformatHTML"/>
              <w:spacing w:line="335" w:lineRule="atLeast"/>
              <w:rPr>
                <w:sz w:val="14"/>
                <w:szCs w:val="16"/>
                <w:lang w:val="en-US"/>
              </w:rPr>
            </w:pPr>
            <w:r w:rsidRPr="00FE36E2">
              <w:rPr>
                <w:sz w:val="14"/>
                <w:szCs w:val="16"/>
                <w:lang w:val="en-US"/>
              </w:rPr>
              <w:t>SH 114 21 21 10.8  +38 42 31   114   52.1   -8.5   84.2   -7.9  21 17 12.0  +38 17 00      9    3      3      2</w:t>
            </w:r>
          </w:p>
          <w:p w:rsidR="00801927" w:rsidRPr="00FE36E2" w:rsidRDefault="00801927">
            <w:pPr>
              <w:pStyle w:val="PrformatHTML"/>
              <w:spacing w:line="335" w:lineRule="atLeast"/>
              <w:rPr>
                <w:sz w:val="14"/>
                <w:szCs w:val="16"/>
                <w:lang w:val="en-US"/>
              </w:rPr>
            </w:pPr>
            <w:r w:rsidRPr="00FE36E2">
              <w:rPr>
                <w:sz w:val="14"/>
                <w:szCs w:val="16"/>
                <w:lang w:val="en-US"/>
              </w:rPr>
              <w:t>SH 115 20 34 34.0  +46 52 41   115   52.5    3.3   84.9    3.9  20 31 18.0  +46 32 00     50    3      2      2</w:t>
            </w:r>
          </w:p>
          <w:p w:rsidR="00801927" w:rsidRPr="00FE36E2" w:rsidRDefault="00801927">
            <w:pPr>
              <w:pStyle w:val="PrformatHTML"/>
              <w:spacing w:line="335" w:lineRule="atLeast"/>
              <w:rPr>
                <w:sz w:val="14"/>
                <w:szCs w:val="16"/>
                <w:lang w:val="en-US"/>
              </w:rPr>
            </w:pPr>
            <w:r w:rsidRPr="00FE36E2">
              <w:rPr>
                <w:sz w:val="14"/>
                <w:szCs w:val="16"/>
                <w:lang w:val="en-US"/>
              </w:rPr>
              <w:t>SH 116 20 32 19.3  +47 21 25   116   52.6    3.9   85.0    4.5  20 29 06.0  +47 01 00      2    1      2      2</w:t>
            </w:r>
          </w:p>
          <w:p w:rsidR="00801927" w:rsidRPr="00FE36E2" w:rsidRDefault="00801927">
            <w:pPr>
              <w:pStyle w:val="PrformatHTML"/>
              <w:spacing w:line="335" w:lineRule="atLeast"/>
              <w:rPr>
                <w:sz w:val="14"/>
                <w:szCs w:val="16"/>
                <w:lang w:val="en-US"/>
              </w:rPr>
            </w:pPr>
            <w:r w:rsidRPr="00FE36E2">
              <w:rPr>
                <w:sz w:val="14"/>
                <w:szCs w:val="16"/>
                <w:lang w:val="en-US"/>
              </w:rPr>
              <w:lastRenderedPageBreak/>
              <w:t>SH 117 20 58 46.6  +44 19 19   117   53.2   -1.6   85.5   -1.0  20 55 12.0  +43 56 00    240    3      3      2</w:t>
            </w:r>
          </w:p>
          <w:p w:rsidR="00801927" w:rsidRPr="00FE36E2" w:rsidRDefault="00801927">
            <w:pPr>
              <w:pStyle w:val="PrformatHTML"/>
              <w:spacing w:line="335" w:lineRule="atLeast"/>
              <w:rPr>
                <w:sz w:val="14"/>
                <w:szCs w:val="16"/>
                <w:lang w:val="en-US"/>
              </w:rPr>
            </w:pPr>
            <w:r w:rsidRPr="00FE36E2">
              <w:rPr>
                <w:sz w:val="14"/>
                <w:szCs w:val="16"/>
                <w:lang w:val="en-US"/>
              </w:rPr>
              <w:t>SH 118 21 37 01.1  +40 12 57   118   55.4   -9.5   87.5   -8.9  21 33 00.0  +39 46 00    480    3      2      1</w:t>
            </w:r>
          </w:p>
          <w:p w:rsidR="00801927" w:rsidRPr="00FE36E2" w:rsidRDefault="00801927">
            <w:pPr>
              <w:pStyle w:val="PrformatHTML"/>
              <w:spacing w:line="335" w:lineRule="atLeast"/>
              <w:rPr>
                <w:sz w:val="14"/>
                <w:szCs w:val="16"/>
                <w:lang w:val="en-US"/>
              </w:rPr>
            </w:pPr>
            <w:r w:rsidRPr="00FE36E2">
              <w:rPr>
                <w:sz w:val="14"/>
                <w:szCs w:val="16"/>
                <w:lang w:val="en-US"/>
              </w:rPr>
              <w:t>SH 119 21 18 25.8  +43 56 16   119   55.4   -4.4   87.6   -3.8  21 14 42.0  +43 31 00    160    2      2      3</w:t>
            </w:r>
          </w:p>
          <w:p w:rsidR="00801927" w:rsidRPr="00FE36E2" w:rsidRDefault="00801927">
            <w:pPr>
              <w:pStyle w:val="PrformatHTML"/>
              <w:spacing w:line="335" w:lineRule="atLeast"/>
              <w:rPr>
                <w:sz w:val="14"/>
                <w:szCs w:val="16"/>
                <w:lang w:val="en-US"/>
              </w:rPr>
            </w:pPr>
            <w:r w:rsidRPr="00FE36E2">
              <w:rPr>
                <w:sz w:val="14"/>
                <w:szCs w:val="16"/>
                <w:lang w:val="en-US"/>
              </w:rPr>
              <w:t>SH 120 21 03 47.1  +49 52 51   120   57.9    1.5   90.3    2.0  21 00 30.0  +49 29 00      1    1      1      1</w:t>
            </w:r>
          </w:p>
          <w:p w:rsidR="00801927" w:rsidRPr="00FE36E2" w:rsidRDefault="00801927">
            <w:pPr>
              <w:pStyle w:val="PrformatHTML"/>
              <w:spacing w:line="335" w:lineRule="atLeast"/>
              <w:rPr>
                <w:sz w:val="14"/>
                <w:szCs w:val="16"/>
                <w:lang w:val="en-US"/>
              </w:rPr>
            </w:pPr>
            <w:r w:rsidRPr="00FE36E2">
              <w:rPr>
                <w:sz w:val="14"/>
                <w:szCs w:val="16"/>
                <w:lang w:val="en-US"/>
              </w:rPr>
              <w:t>SH 121 21 05 12.7  +49 38 59   121   57.9    1.2   90.2    1.7  21 01 54.0  +49 15 00      1    3      2      1</w:t>
            </w:r>
          </w:p>
          <w:p w:rsidR="00801927" w:rsidRPr="00FE36E2" w:rsidRDefault="00801927">
            <w:pPr>
              <w:pStyle w:val="PrformatHTML"/>
              <w:spacing w:line="335" w:lineRule="atLeast"/>
              <w:rPr>
                <w:sz w:val="14"/>
                <w:szCs w:val="16"/>
                <w:lang w:val="en-US"/>
              </w:rPr>
            </w:pPr>
            <w:r w:rsidRPr="00FE36E2">
              <w:rPr>
                <w:sz w:val="14"/>
                <w:szCs w:val="16"/>
                <w:lang w:val="en-US"/>
              </w:rPr>
              <w:t>SH 122 23 08 47.3  +14 55 30   122   58.1  -41.6   89.2  -41.1  23 03 48.0  +14 23 00     40    3      2      1</w:t>
            </w:r>
          </w:p>
          <w:p w:rsidR="00801927" w:rsidRPr="00FE36E2" w:rsidRDefault="00801927">
            <w:pPr>
              <w:pStyle w:val="PrformatHTML"/>
              <w:spacing w:line="335" w:lineRule="atLeast"/>
              <w:rPr>
                <w:sz w:val="14"/>
                <w:szCs w:val="16"/>
                <w:lang w:val="en-US"/>
              </w:rPr>
            </w:pPr>
            <w:r w:rsidRPr="00FE36E2">
              <w:rPr>
                <w:sz w:val="14"/>
                <w:szCs w:val="16"/>
                <w:lang w:val="en-US"/>
              </w:rPr>
              <w:t>SH 123 21 42 22.8  +44 32 24   123   59.0   -6.8   91.2   -6.4  21 38 30.0  +44 05 00     13    2      2      2</w:t>
            </w:r>
          </w:p>
          <w:p w:rsidR="00801927" w:rsidRPr="00FE36E2" w:rsidRDefault="00801927">
            <w:pPr>
              <w:pStyle w:val="PrformatHTML"/>
              <w:spacing w:line="335" w:lineRule="atLeast"/>
              <w:rPr>
                <w:sz w:val="14"/>
                <w:szCs w:val="16"/>
                <w:lang w:val="en-US"/>
              </w:rPr>
            </w:pPr>
            <w:r w:rsidRPr="00FE36E2">
              <w:rPr>
                <w:sz w:val="14"/>
                <w:szCs w:val="16"/>
                <w:lang w:val="en-US"/>
              </w:rPr>
              <w:t>SH 124 21 38 21.7  +50 21 05   124   62.2   -1.9   94.5   -1.5  21 34 48.0  +49 54 00     70    1      2      2</w:t>
            </w:r>
          </w:p>
          <w:p w:rsidR="00801927" w:rsidRPr="00FE36E2" w:rsidRDefault="00801927">
            <w:pPr>
              <w:pStyle w:val="PrformatHTML"/>
              <w:spacing w:line="335" w:lineRule="atLeast"/>
              <w:rPr>
                <w:sz w:val="14"/>
                <w:szCs w:val="16"/>
                <w:lang w:val="en-US"/>
              </w:rPr>
            </w:pPr>
            <w:r w:rsidRPr="00FE36E2">
              <w:rPr>
                <w:sz w:val="14"/>
                <w:szCs w:val="16"/>
                <w:lang w:val="en-US"/>
              </w:rPr>
              <w:t>SH 125 21 53 33.2  +47 16 18   125   62.3   -5.9   94.4   -5.5  21 49 42.0  +46 48 00      9    2      2      3</w:t>
            </w:r>
          </w:p>
          <w:p w:rsidR="00801927" w:rsidRPr="00FE36E2" w:rsidRDefault="00801927">
            <w:pPr>
              <w:pStyle w:val="PrformatHTML"/>
              <w:spacing w:line="335" w:lineRule="atLeast"/>
              <w:rPr>
                <w:sz w:val="14"/>
                <w:szCs w:val="16"/>
                <w:lang w:val="en-US"/>
              </w:rPr>
            </w:pPr>
            <w:r w:rsidRPr="00FE36E2">
              <w:rPr>
                <w:sz w:val="14"/>
                <w:szCs w:val="16"/>
                <w:lang w:val="en-US"/>
              </w:rPr>
              <w:t>SH 126 22 33 27.5  +38 34 56   126   63.5  -17.2   95.4  -16.8  22 29 00.0  +38 04 00    160    3      2      2</w:t>
            </w:r>
          </w:p>
          <w:p w:rsidR="00801927" w:rsidRPr="00FE36E2" w:rsidRDefault="00801927">
            <w:pPr>
              <w:pStyle w:val="PrformatHTML"/>
              <w:spacing w:line="335" w:lineRule="atLeast"/>
              <w:rPr>
                <w:sz w:val="14"/>
                <w:szCs w:val="16"/>
                <w:lang w:val="en-US"/>
              </w:rPr>
            </w:pPr>
            <w:r w:rsidRPr="00FE36E2">
              <w:rPr>
                <w:sz w:val="14"/>
                <w:szCs w:val="16"/>
                <w:lang w:val="en-US"/>
              </w:rPr>
              <w:t>SH 127 21 28 41.9  +54 37 15   127   63.9    2.2   96.3    2.6  21 25 30.0  +54 11 00      2    3      2      2</w:t>
            </w:r>
          </w:p>
          <w:p w:rsidR="00801927" w:rsidRPr="00FE36E2" w:rsidRDefault="00801927">
            <w:pPr>
              <w:pStyle w:val="PrformatHTML"/>
              <w:spacing w:line="335" w:lineRule="atLeast"/>
              <w:rPr>
                <w:sz w:val="14"/>
                <w:szCs w:val="16"/>
                <w:lang w:val="en-US"/>
              </w:rPr>
            </w:pPr>
            <w:r w:rsidRPr="00FE36E2">
              <w:rPr>
                <w:sz w:val="14"/>
                <w:szCs w:val="16"/>
                <w:lang w:val="en-US"/>
              </w:rPr>
              <w:t>SH 128 21 32 08.8  +55 51 33   128   65.1    2.8   97.5    3.2  21 29 00.0  +55 25 00      1    3      2      3</w:t>
            </w:r>
          </w:p>
          <w:p w:rsidR="00801927" w:rsidRPr="00FE36E2" w:rsidRDefault="00801927">
            <w:pPr>
              <w:pStyle w:val="PrformatHTML"/>
              <w:spacing w:line="335" w:lineRule="atLeast"/>
              <w:rPr>
                <w:sz w:val="14"/>
                <w:szCs w:val="16"/>
                <w:lang w:val="en-US"/>
              </w:rPr>
            </w:pPr>
            <w:r w:rsidRPr="00FE36E2">
              <w:rPr>
                <w:sz w:val="14"/>
                <w:szCs w:val="16"/>
                <w:lang w:val="en-US"/>
              </w:rPr>
              <w:t>SH 129 21 11 44.9  +59 57 41   129   66.0    7.7   98.5    8.0  21 09 12.0  +59 33 00    140    3      2      2</w:t>
            </w:r>
          </w:p>
          <w:p w:rsidR="00801927" w:rsidRPr="00FE36E2" w:rsidRDefault="00801927">
            <w:pPr>
              <w:pStyle w:val="PrformatHTML"/>
              <w:spacing w:line="335" w:lineRule="atLeast"/>
              <w:rPr>
                <w:sz w:val="14"/>
                <w:szCs w:val="16"/>
                <w:lang w:val="en-US"/>
              </w:rPr>
            </w:pPr>
            <w:r w:rsidRPr="00FE36E2">
              <w:rPr>
                <w:sz w:val="14"/>
                <w:szCs w:val="16"/>
                <w:lang w:val="en-US"/>
              </w:rPr>
              <w:t>SH 130 20 42 59.6  +63 13 42   130   66.2   12.4   98.9   12.7  20 41 12.0  +62 52 00      3    3      2      2</w:t>
            </w:r>
          </w:p>
          <w:p w:rsidR="00801927" w:rsidRPr="00FE36E2" w:rsidRDefault="00801927">
            <w:pPr>
              <w:pStyle w:val="PrformatHTML"/>
              <w:spacing w:line="335" w:lineRule="atLeast"/>
              <w:rPr>
                <w:sz w:val="14"/>
                <w:szCs w:val="16"/>
                <w:lang w:val="en-US"/>
              </w:rPr>
            </w:pPr>
            <w:r w:rsidRPr="00FE36E2">
              <w:rPr>
                <w:sz w:val="14"/>
                <w:szCs w:val="16"/>
                <w:lang w:val="en-US"/>
              </w:rPr>
              <w:t>SH 131 21 39 00.3  +57 29 09   131   66.9    3.5   99.3    3.7  21 35 54.0  +57 02 00    170    1      2      2</w:t>
            </w:r>
          </w:p>
          <w:p w:rsidR="00801927" w:rsidRPr="00FE36E2" w:rsidRDefault="00801927">
            <w:pPr>
              <w:pStyle w:val="PrformatHTML"/>
              <w:spacing w:line="335" w:lineRule="atLeast"/>
              <w:rPr>
                <w:sz w:val="14"/>
                <w:szCs w:val="16"/>
                <w:lang w:val="en-US"/>
              </w:rPr>
            </w:pPr>
            <w:r w:rsidRPr="00FE36E2">
              <w:rPr>
                <w:sz w:val="14"/>
                <w:szCs w:val="16"/>
                <w:lang w:val="en-US"/>
              </w:rPr>
              <w:t>SH 132 22 18 47.7  +56 08 05   132   70.5   -0.8  102.8   -0.6  22 15 06.0  +55 38 00     90    3      3      2</w:t>
            </w:r>
          </w:p>
          <w:p w:rsidR="00801927" w:rsidRPr="00FE36E2" w:rsidRDefault="00801927">
            <w:pPr>
              <w:pStyle w:val="PrformatHTML"/>
              <w:spacing w:line="335" w:lineRule="atLeast"/>
              <w:rPr>
                <w:sz w:val="14"/>
                <w:szCs w:val="16"/>
                <w:lang w:val="en-US"/>
              </w:rPr>
            </w:pPr>
            <w:r w:rsidRPr="00FE36E2">
              <w:rPr>
                <w:sz w:val="14"/>
                <w:szCs w:val="16"/>
                <w:lang w:val="en-US"/>
              </w:rPr>
              <w:t>SH 133 21 28 59.9  +64 18 19   133   70.5    9.4  103.1    9.6  21 26 42.0  +63 52 00     80    3      1      1</w:t>
            </w:r>
          </w:p>
          <w:p w:rsidR="00801927" w:rsidRPr="00FE36E2" w:rsidRDefault="00801927">
            <w:pPr>
              <w:pStyle w:val="PrformatHTML"/>
              <w:spacing w:line="335" w:lineRule="atLeast"/>
              <w:rPr>
                <w:sz w:val="14"/>
                <w:szCs w:val="16"/>
                <w:lang w:val="en-US"/>
              </w:rPr>
            </w:pPr>
            <w:r w:rsidRPr="00FE36E2">
              <w:rPr>
                <w:sz w:val="14"/>
                <w:szCs w:val="16"/>
                <w:lang w:val="en-US"/>
              </w:rPr>
              <w:t>SH 134 22 11 29.9  +59 24 37   134   71.5    2.4  103.8    2.6  22 08 06.0  +58 55 00    160    3      2      2</w:t>
            </w:r>
          </w:p>
          <w:p w:rsidR="00801927" w:rsidRPr="00FE36E2" w:rsidRDefault="00801927">
            <w:pPr>
              <w:pStyle w:val="PrformatHTML"/>
              <w:spacing w:line="335" w:lineRule="atLeast"/>
              <w:rPr>
                <w:sz w:val="14"/>
                <w:szCs w:val="16"/>
                <w:lang w:val="en-US"/>
              </w:rPr>
            </w:pPr>
            <w:r w:rsidRPr="00FE36E2">
              <w:rPr>
                <w:sz w:val="14"/>
                <w:szCs w:val="16"/>
                <w:lang w:val="en-US"/>
              </w:rPr>
              <w:t>SH 135 22 22 11.6  +58 44 18   135   72.3    1.1  104.6    1.3  22 18 36.0  +58 14 00     15    3      2      2</w:t>
            </w:r>
          </w:p>
          <w:p w:rsidR="00801927" w:rsidRPr="00FE36E2" w:rsidRDefault="00801927">
            <w:pPr>
              <w:pStyle w:val="PrformatHTML"/>
              <w:spacing w:line="335" w:lineRule="atLeast"/>
              <w:rPr>
                <w:sz w:val="14"/>
                <w:szCs w:val="16"/>
                <w:lang w:val="en-US"/>
              </w:rPr>
            </w:pPr>
            <w:r w:rsidRPr="00FE36E2">
              <w:rPr>
                <w:sz w:val="14"/>
                <w:szCs w:val="16"/>
                <w:lang w:val="en-US"/>
              </w:rPr>
              <w:t>SH 136 21 16 29.7  +68 15 11   136   72.4   13.1  105.1   13.2  21 15 00.0  +67 50 00      5    3      2      3</w:t>
            </w:r>
          </w:p>
          <w:p w:rsidR="00801927" w:rsidRPr="00FE36E2" w:rsidRDefault="00801927">
            <w:pPr>
              <w:pStyle w:val="PrformatHTML"/>
              <w:spacing w:line="335" w:lineRule="atLeast"/>
              <w:rPr>
                <w:sz w:val="14"/>
                <w:szCs w:val="16"/>
                <w:lang w:val="en-US"/>
              </w:rPr>
            </w:pPr>
            <w:r w:rsidRPr="00FE36E2">
              <w:rPr>
                <w:sz w:val="14"/>
                <w:szCs w:val="16"/>
                <w:lang w:val="en-US"/>
              </w:rPr>
              <w:t>SH 137 21 57 07.2  +64 41 37   137   73.1    7.7  105.6    7.9  21 54 24.0  +64 13 00     90    3      2      1</w:t>
            </w:r>
          </w:p>
          <w:p w:rsidR="00801927" w:rsidRPr="00FE36E2" w:rsidRDefault="00801927">
            <w:pPr>
              <w:pStyle w:val="PrformatHTML"/>
              <w:spacing w:line="335" w:lineRule="atLeast"/>
              <w:rPr>
                <w:sz w:val="14"/>
                <w:szCs w:val="16"/>
                <w:lang w:val="en-US"/>
              </w:rPr>
            </w:pPr>
            <w:r w:rsidRPr="00FE36E2">
              <w:rPr>
                <w:sz w:val="14"/>
                <w:szCs w:val="16"/>
                <w:lang w:val="en-US"/>
              </w:rPr>
              <w:t>SH 138 22 32 39.5  +58 28 54   138   73.3    0.2  105.6    0.4  22 28 54.0  +57 58 00      1    3      2      2</w:t>
            </w:r>
          </w:p>
          <w:p w:rsidR="00801927" w:rsidRPr="00FE36E2" w:rsidRDefault="00801927">
            <w:pPr>
              <w:pStyle w:val="PrformatHTML"/>
              <w:spacing w:line="335" w:lineRule="atLeast"/>
              <w:rPr>
                <w:sz w:val="14"/>
                <w:szCs w:val="16"/>
                <w:lang w:val="en-US"/>
              </w:rPr>
            </w:pPr>
            <w:r w:rsidRPr="00FE36E2">
              <w:rPr>
                <w:sz w:val="14"/>
                <w:szCs w:val="16"/>
                <w:lang w:val="en-US"/>
              </w:rPr>
              <w:t>SH 139 22 35 00.4  +58 13 02   139   73.5   -0.1  105.8    0.0  22 31 12.0  +57 42 00     10    3      2      1</w:t>
            </w:r>
          </w:p>
          <w:p w:rsidR="00801927" w:rsidRPr="00FE36E2" w:rsidRDefault="00801927">
            <w:pPr>
              <w:pStyle w:val="PrformatHTML"/>
              <w:spacing w:line="335" w:lineRule="atLeast"/>
              <w:rPr>
                <w:sz w:val="14"/>
                <w:szCs w:val="16"/>
                <w:lang w:val="en-US"/>
              </w:rPr>
            </w:pPr>
            <w:r w:rsidRPr="00FE36E2">
              <w:rPr>
                <w:sz w:val="14"/>
                <w:szCs w:val="16"/>
                <w:lang w:val="en-US"/>
              </w:rPr>
              <w:t>SH 140 22 19 07.8  +63 17 07   140   74.3    5.2  106.8    5.3  22 15 54.0  +62 47 00     30    2      2      3</w:t>
            </w:r>
          </w:p>
          <w:p w:rsidR="00801927" w:rsidRPr="00FE36E2" w:rsidRDefault="00801927">
            <w:pPr>
              <w:pStyle w:val="PrformatHTML"/>
              <w:spacing w:line="335" w:lineRule="atLeast"/>
              <w:rPr>
                <w:sz w:val="14"/>
                <w:szCs w:val="16"/>
                <w:lang w:val="en-US"/>
              </w:rPr>
            </w:pPr>
            <w:r w:rsidRPr="00FE36E2">
              <w:rPr>
                <w:sz w:val="14"/>
                <w:szCs w:val="16"/>
                <w:lang w:val="en-US"/>
              </w:rPr>
              <w:t>SH 141 22 28 30.5  +61 38 41   141   74.4    3.2  106.8    3.3  22 25 00.0  +61 08 00      5    1      1      2</w:t>
            </w:r>
          </w:p>
          <w:p w:rsidR="00801927" w:rsidRPr="00FE36E2" w:rsidRDefault="00801927">
            <w:pPr>
              <w:pStyle w:val="PrformatHTML"/>
              <w:spacing w:line="335" w:lineRule="atLeast"/>
              <w:rPr>
                <w:sz w:val="14"/>
                <w:szCs w:val="16"/>
                <w:lang w:val="en-US"/>
              </w:rPr>
            </w:pPr>
            <w:r w:rsidRPr="00FE36E2">
              <w:rPr>
                <w:sz w:val="14"/>
                <w:szCs w:val="16"/>
                <w:lang w:val="en-US"/>
              </w:rPr>
              <w:t>SH 142 22 47 35.7  +58 03 40   142   74.9   -1.0  107.2   -1.0  22 43 36.0  +57 32 00     30    3      3      3</w:t>
            </w:r>
          </w:p>
          <w:p w:rsidR="00801927" w:rsidRPr="00FE36E2" w:rsidRDefault="00801927">
            <w:pPr>
              <w:pStyle w:val="PrformatHTML"/>
              <w:spacing w:line="335" w:lineRule="atLeast"/>
              <w:rPr>
                <w:sz w:val="14"/>
                <w:szCs w:val="16"/>
                <w:lang w:val="en-US"/>
              </w:rPr>
            </w:pPr>
            <w:r w:rsidRPr="00FE36E2">
              <w:rPr>
                <w:sz w:val="14"/>
                <w:szCs w:val="16"/>
                <w:lang w:val="en-US"/>
              </w:rPr>
              <w:t>SH 143 22 50 14.9  +57 42 47   143   75.0   -1.5  107.3   -1.4  22 46 12.0  +57 11 00      4    3      1      1</w:t>
            </w:r>
          </w:p>
          <w:p w:rsidR="00801927" w:rsidRPr="00FE36E2" w:rsidRDefault="00801927">
            <w:pPr>
              <w:pStyle w:val="PrformatHTML"/>
              <w:spacing w:line="335" w:lineRule="atLeast"/>
              <w:rPr>
                <w:sz w:val="14"/>
                <w:szCs w:val="16"/>
                <w:lang w:val="en-US"/>
              </w:rPr>
            </w:pPr>
            <w:r w:rsidRPr="00FE36E2">
              <w:rPr>
                <w:sz w:val="14"/>
                <w:szCs w:val="16"/>
                <w:lang w:val="en-US"/>
              </w:rPr>
              <w:t>SH 144 22 44 52.2  +59 53 32   144   75.4    0.8  107.7    0.8  22 41 00.0  +59 22 00      4    3      2      1</w:t>
            </w:r>
          </w:p>
          <w:p w:rsidR="00801927" w:rsidRPr="00FE36E2" w:rsidRDefault="00801927">
            <w:pPr>
              <w:pStyle w:val="PrformatHTML"/>
              <w:spacing w:line="335" w:lineRule="atLeast"/>
              <w:rPr>
                <w:sz w:val="14"/>
                <w:szCs w:val="16"/>
                <w:lang w:val="en-US"/>
              </w:rPr>
            </w:pPr>
            <w:r w:rsidRPr="00FE36E2">
              <w:rPr>
                <w:sz w:val="14"/>
                <w:szCs w:val="16"/>
                <w:lang w:val="en-US"/>
              </w:rPr>
              <w:t>SH 145 22 25 33.6  +64 18 31   145   75.5    5.7  107.9    5.8  22 22 18.0  +63 48 00     90    2      2      1</w:t>
            </w:r>
          </w:p>
          <w:p w:rsidR="00801927" w:rsidRPr="00FE36E2" w:rsidRDefault="00801927">
            <w:pPr>
              <w:pStyle w:val="PrformatHTML"/>
              <w:spacing w:line="335" w:lineRule="atLeast"/>
              <w:rPr>
                <w:sz w:val="14"/>
                <w:szCs w:val="16"/>
                <w:lang w:val="en-US"/>
              </w:rPr>
            </w:pPr>
            <w:r w:rsidRPr="00FE36E2">
              <w:rPr>
                <w:sz w:val="14"/>
                <w:szCs w:val="16"/>
                <w:lang w:val="en-US"/>
              </w:rPr>
              <w:t>SH 146 22 49 26.3  +59 55 45   146   75.9    0.5  108.2    0.6  22 45 30.0  +59 24 00      2    3      2      2</w:t>
            </w:r>
          </w:p>
          <w:p w:rsidR="00801927" w:rsidRPr="00FE36E2" w:rsidRDefault="00801927">
            <w:pPr>
              <w:pStyle w:val="PrformatHTML"/>
              <w:spacing w:line="335" w:lineRule="atLeast"/>
              <w:rPr>
                <w:sz w:val="14"/>
                <w:szCs w:val="16"/>
                <w:lang w:val="en-US"/>
              </w:rPr>
            </w:pPr>
            <w:r w:rsidRPr="00FE36E2">
              <w:rPr>
                <w:sz w:val="14"/>
                <w:szCs w:val="16"/>
                <w:lang w:val="en-US"/>
              </w:rPr>
              <w:t>SH 147 22 55 29.7  +58 28 01   147   76.0   -1.1  108.3   -1.1  22 51 24.0  +57 56 00      2    1      1      1</w:t>
            </w:r>
          </w:p>
          <w:p w:rsidR="00801927" w:rsidRPr="00FE36E2" w:rsidRDefault="00801927">
            <w:pPr>
              <w:pStyle w:val="PrformatHTML"/>
              <w:spacing w:line="335" w:lineRule="atLeast"/>
              <w:rPr>
                <w:sz w:val="14"/>
                <w:szCs w:val="16"/>
                <w:lang w:val="en-US"/>
              </w:rPr>
            </w:pPr>
            <w:r w:rsidRPr="00FE36E2">
              <w:rPr>
                <w:sz w:val="14"/>
                <w:szCs w:val="16"/>
                <w:lang w:val="en-US"/>
              </w:rPr>
              <w:t>SH 148 22 56 12.2  +58 31 02   148   76.1   -1.1  108.4   -1.1  22 52 06.0  +57 59 00      2    3      2      3</w:t>
            </w:r>
          </w:p>
          <w:p w:rsidR="00801927" w:rsidRPr="00FE36E2" w:rsidRDefault="00801927">
            <w:pPr>
              <w:pStyle w:val="PrformatHTML"/>
              <w:spacing w:line="335" w:lineRule="atLeast"/>
              <w:rPr>
                <w:sz w:val="14"/>
                <w:szCs w:val="16"/>
                <w:lang w:val="en-US"/>
              </w:rPr>
            </w:pPr>
            <w:r w:rsidRPr="00FE36E2">
              <w:rPr>
                <w:sz w:val="14"/>
                <w:szCs w:val="16"/>
                <w:lang w:val="en-US"/>
              </w:rPr>
              <w:t>SH 149 22 56 24.4  +58 32 03   149   76.1   -1.1  108.4   -1.1  22 52 18.0  +58 00 00      1    1      1      2</w:t>
            </w:r>
          </w:p>
          <w:p w:rsidR="00801927" w:rsidRPr="00FE36E2" w:rsidRDefault="00801927">
            <w:pPr>
              <w:pStyle w:val="PrformatHTML"/>
              <w:spacing w:line="335" w:lineRule="atLeast"/>
              <w:rPr>
                <w:sz w:val="14"/>
                <w:szCs w:val="16"/>
                <w:lang w:val="en-US"/>
              </w:rPr>
            </w:pPr>
            <w:r w:rsidRPr="00FE36E2">
              <w:rPr>
                <w:sz w:val="14"/>
                <w:szCs w:val="16"/>
                <w:lang w:val="en-US"/>
              </w:rPr>
              <w:t>SH 150 22 31 11.9  +65 06 50   150   76.4    6.1  108.9    6.1  22 27 54.0  +64 36 00     40    3      2      2</w:t>
            </w:r>
          </w:p>
          <w:p w:rsidR="00801927" w:rsidRPr="00FE36E2" w:rsidRDefault="00801927">
            <w:pPr>
              <w:pStyle w:val="PrformatHTML"/>
              <w:spacing w:line="335" w:lineRule="atLeast"/>
              <w:rPr>
                <w:sz w:val="14"/>
                <w:szCs w:val="16"/>
                <w:lang w:val="en-US"/>
              </w:rPr>
            </w:pPr>
            <w:r w:rsidRPr="00FE36E2">
              <w:rPr>
                <w:sz w:val="14"/>
                <w:szCs w:val="16"/>
                <w:lang w:val="en-US"/>
              </w:rPr>
              <w:t>SH 151 23 03 03.4  +57 04 18   151   76.4   -2.8  108.6   -2.7  22 58 48.0  +56 32 00     20    3      1      1</w:t>
            </w:r>
          </w:p>
          <w:p w:rsidR="00801927" w:rsidRPr="00FE36E2" w:rsidRDefault="00801927">
            <w:pPr>
              <w:pStyle w:val="PrformatHTML"/>
              <w:spacing w:line="335" w:lineRule="atLeast"/>
              <w:rPr>
                <w:sz w:val="14"/>
                <w:szCs w:val="16"/>
                <w:lang w:val="en-US"/>
              </w:rPr>
            </w:pPr>
            <w:r w:rsidRPr="00FE36E2">
              <w:rPr>
                <w:sz w:val="14"/>
                <w:szCs w:val="16"/>
                <w:lang w:val="en-US"/>
              </w:rPr>
              <w:t>SH 152 22 58 37.8  +58 47 08   152   76.5   -1.0  108.8   -0.9  22 54 30.0  +58 15 00      2    3      2      3</w:t>
            </w:r>
          </w:p>
          <w:p w:rsidR="00801927" w:rsidRPr="00FE36E2" w:rsidRDefault="00801927">
            <w:pPr>
              <w:pStyle w:val="PrformatHTML"/>
              <w:spacing w:line="335" w:lineRule="atLeast"/>
              <w:rPr>
                <w:sz w:val="14"/>
                <w:szCs w:val="16"/>
                <w:lang w:val="en-US"/>
              </w:rPr>
            </w:pPr>
            <w:r w:rsidRPr="00FE36E2">
              <w:rPr>
                <w:sz w:val="14"/>
                <w:szCs w:val="16"/>
                <w:lang w:val="en-US"/>
              </w:rPr>
              <w:t>SH 153 22 59 14.4  +58 44 10   153   76.5   -1.1  108.8   -1.0  22 55 06.0  +58 12 00      5    1      2      2</w:t>
            </w:r>
          </w:p>
          <w:p w:rsidR="00801927" w:rsidRPr="00FE36E2" w:rsidRDefault="00801927">
            <w:pPr>
              <w:pStyle w:val="PrformatHTML"/>
              <w:spacing w:line="335" w:lineRule="atLeast"/>
              <w:rPr>
                <w:sz w:val="14"/>
                <w:szCs w:val="16"/>
                <w:lang w:val="en-US"/>
              </w:rPr>
            </w:pPr>
            <w:r w:rsidRPr="00FE36E2">
              <w:rPr>
                <w:sz w:val="14"/>
                <w:szCs w:val="16"/>
                <w:lang w:val="en-US"/>
              </w:rPr>
              <w:t>SH 154 22 51 24.6  +61 10 50   154   76.6    1.6  109.0    1.6  22 47 30.0  +60 39 00     60    3      2      2</w:t>
            </w:r>
          </w:p>
          <w:p w:rsidR="00801927" w:rsidRPr="00FE36E2" w:rsidRDefault="00801927">
            <w:pPr>
              <w:pStyle w:val="PrformatHTML"/>
              <w:spacing w:line="335" w:lineRule="atLeast"/>
              <w:rPr>
                <w:sz w:val="14"/>
                <w:szCs w:val="16"/>
                <w:lang w:val="en-US"/>
              </w:rPr>
            </w:pPr>
            <w:r w:rsidRPr="00FE36E2">
              <w:rPr>
                <w:sz w:val="14"/>
                <w:szCs w:val="16"/>
                <w:lang w:val="en-US"/>
              </w:rPr>
              <w:t>SH 155 22 56 43.8  +62 37 04   155   77.8    2.6  110.2    2.6  22 52 48.0  +62 05 00     60    3      2      2</w:t>
            </w:r>
          </w:p>
          <w:p w:rsidR="00801927" w:rsidRPr="00FE36E2" w:rsidRDefault="00801927">
            <w:pPr>
              <w:pStyle w:val="PrformatHTML"/>
              <w:spacing w:line="335" w:lineRule="atLeast"/>
              <w:rPr>
                <w:sz w:val="14"/>
                <w:szCs w:val="16"/>
                <w:lang w:val="en-US"/>
              </w:rPr>
            </w:pPr>
            <w:r w:rsidRPr="00FE36E2">
              <w:rPr>
                <w:sz w:val="14"/>
                <w:szCs w:val="16"/>
                <w:lang w:val="en-US"/>
              </w:rPr>
              <w:t>SH 156 23 05 10.6  +60 15 23   156   77.8    0.1  110.1    0.1  23 01 00.0  +59 43 00      2    1      2      3</w:t>
            </w:r>
          </w:p>
          <w:p w:rsidR="00801927" w:rsidRPr="00FE36E2" w:rsidRDefault="00801927">
            <w:pPr>
              <w:pStyle w:val="PrformatHTML"/>
              <w:spacing w:line="335" w:lineRule="atLeast"/>
              <w:rPr>
                <w:sz w:val="14"/>
                <w:szCs w:val="16"/>
                <w:lang w:val="en-US"/>
              </w:rPr>
            </w:pPr>
            <w:r w:rsidRPr="00FE36E2">
              <w:rPr>
                <w:sz w:val="14"/>
                <w:szCs w:val="16"/>
                <w:lang w:val="en-US"/>
              </w:rPr>
              <w:t>SH 157 23 16 03.6  +60 02 44   157   79.0   -0.6  111.3   -0.7  23 11 42.0  +59 30 00     90    3      3      3</w:t>
            </w:r>
          </w:p>
          <w:p w:rsidR="00801927" w:rsidRPr="00FE36E2" w:rsidRDefault="00801927">
            <w:pPr>
              <w:pStyle w:val="PrformatHTML"/>
              <w:spacing w:line="335" w:lineRule="atLeast"/>
              <w:rPr>
                <w:sz w:val="14"/>
                <w:szCs w:val="16"/>
                <w:lang w:val="en-US"/>
              </w:rPr>
            </w:pPr>
            <w:r w:rsidRPr="00FE36E2">
              <w:rPr>
                <w:sz w:val="14"/>
                <w:szCs w:val="16"/>
                <w:lang w:val="en-US"/>
              </w:rPr>
              <w:t>SH 158 23 13 40.3  +61 30 40   158   79.2    0.9  111.6    0.8  23 09 24.0  +60 58 00     10    2      3      3</w:t>
            </w:r>
          </w:p>
          <w:p w:rsidR="00801927" w:rsidRPr="00FE36E2" w:rsidRDefault="00801927">
            <w:pPr>
              <w:pStyle w:val="PrformatHTML"/>
              <w:spacing w:line="335" w:lineRule="atLeast"/>
              <w:rPr>
                <w:sz w:val="14"/>
                <w:szCs w:val="16"/>
                <w:lang w:val="en-US"/>
              </w:rPr>
            </w:pPr>
            <w:r w:rsidRPr="00FE36E2">
              <w:rPr>
                <w:sz w:val="14"/>
                <w:szCs w:val="16"/>
                <w:lang w:val="en-US"/>
              </w:rPr>
              <w:t>SH 159 23 15 43.1  +61 08 43   159   79.3    0.4  111.7    0.4  23 11 24.0  +60 36 00      7    3      2      2</w:t>
            </w:r>
          </w:p>
          <w:p w:rsidR="00801927" w:rsidRPr="00FE36E2" w:rsidRDefault="00801927">
            <w:pPr>
              <w:pStyle w:val="PrformatHTML"/>
              <w:spacing w:line="335" w:lineRule="atLeast"/>
              <w:rPr>
                <w:sz w:val="14"/>
                <w:szCs w:val="16"/>
                <w:lang w:val="en-US"/>
              </w:rPr>
            </w:pPr>
            <w:r w:rsidRPr="00FE36E2">
              <w:rPr>
                <w:sz w:val="14"/>
                <w:szCs w:val="16"/>
                <w:lang w:val="en-US"/>
              </w:rPr>
              <w:t>SH 160 23 05 47.7  +64 40 24   160   79.5    4.1  112.0    4.1  23 01 48.0  +64 08 00     80    3      2      1</w:t>
            </w:r>
          </w:p>
          <w:p w:rsidR="00801927" w:rsidRPr="00FE36E2" w:rsidRDefault="00801927">
            <w:pPr>
              <w:pStyle w:val="PrformatHTML"/>
              <w:spacing w:line="335" w:lineRule="atLeast"/>
              <w:rPr>
                <w:sz w:val="14"/>
                <w:szCs w:val="16"/>
                <w:lang w:val="en-US"/>
              </w:rPr>
            </w:pPr>
            <w:r w:rsidRPr="00FE36E2">
              <w:rPr>
                <w:sz w:val="14"/>
                <w:szCs w:val="16"/>
                <w:lang w:val="en-US"/>
              </w:rPr>
              <w:t>SH 161 23 15 29.5  +61 51 43   161   79.5    1.1  111.9    1.1  23 11 12.0  +61 19 00     55    2      2      2</w:t>
            </w:r>
          </w:p>
          <w:p w:rsidR="00801927" w:rsidRPr="00FE36E2" w:rsidRDefault="00801927">
            <w:pPr>
              <w:pStyle w:val="PrformatHTML"/>
              <w:spacing w:line="335" w:lineRule="atLeast"/>
              <w:rPr>
                <w:sz w:val="14"/>
                <w:szCs w:val="16"/>
                <w:lang w:val="en-US"/>
              </w:rPr>
            </w:pPr>
            <w:r w:rsidRPr="00FE36E2">
              <w:rPr>
                <w:sz w:val="14"/>
                <w:szCs w:val="16"/>
                <w:lang w:val="en-US"/>
              </w:rPr>
              <w:t>SH 162 23 20 42.1  +61 11 52   162   79.9    0.3  112.2    0.2  23 16 18.0  +60 39 00     40    3      3      3</w:t>
            </w:r>
          </w:p>
          <w:p w:rsidR="00801927" w:rsidRPr="00FE36E2" w:rsidRDefault="00801927">
            <w:pPr>
              <w:pStyle w:val="PrformatHTML"/>
              <w:spacing w:line="335" w:lineRule="atLeast"/>
              <w:rPr>
                <w:sz w:val="14"/>
                <w:szCs w:val="16"/>
                <w:lang w:val="en-US"/>
              </w:rPr>
            </w:pPr>
            <w:r w:rsidRPr="00FE36E2">
              <w:rPr>
                <w:sz w:val="14"/>
                <w:szCs w:val="16"/>
                <w:lang w:val="en-US"/>
              </w:rPr>
              <w:t>SH 163 23 33 19.6  +60 47 08   163   81.3   -0.6  113.6   -0.7  23 28 42.0  +60 14 00     10    3      2      2</w:t>
            </w:r>
          </w:p>
          <w:p w:rsidR="00801927" w:rsidRPr="00FE36E2" w:rsidRDefault="00801927">
            <w:pPr>
              <w:pStyle w:val="PrformatHTML"/>
              <w:spacing w:line="335" w:lineRule="atLeast"/>
              <w:rPr>
                <w:sz w:val="14"/>
                <w:szCs w:val="16"/>
                <w:lang w:val="en-US"/>
              </w:rPr>
            </w:pPr>
            <w:r w:rsidRPr="00FE36E2">
              <w:rPr>
                <w:sz w:val="14"/>
                <w:szCs w:val="16"/>
                <w:lang w:val="en-US"/>
              </w:rPr>
              <w:t>SH 164 23 38 25.6  +59 58 14   164   81.7   -1.5  113.9   -1.6  23 33 42.0  +59 25 00      3    3      2      2</w:t>
            </w:r>
          </w:p>
          <w:p w:rsidR="00801927" w:rsidRPr="00FE36E2" w:rsidRDefault="00801927">
            <w:pPr>
              <w:pStyle w:val="PrformatHTML"/>
              <w:spacing w:line="335" w:lineRule="atLeast"/>
              <w:rPr>
                <w:sz w:val="14"/>
                <w:szCs w:val="16"/>
                <w:lang w:val="en-US"/>
              </w:rPr>
            </w:pPr>
            <w:r w:rsidRPr="00FE36E2">
              <w:rPr>
                <w:sz w:val="14"/>
                <w:szCs w:val="16"/>
                <w:lang w:val="en-US"/>
              </w:rPr>
              <w:lastRenderedPageBreak/>
              <w:t>SH 165 23 39 49.1  +61 56 15   165   82.3    0.3  114.6    0.2  23 35 06.0  +61 23 00     10    2      2      2</w:t>
            </w:r>
          </w:p>
          <w:p w:rsidR="00801927" w:rsidRPr="00FE36E2" w:rsidRDefault="00801927">
            <w:pPr>
              <w:pStyle w:val="PrformatHTML"/>
              <w:spacing w:line="335" w:lineRule="atLeast"/>
              <w:rPr>
                <w:sz w:val="14"/>
                <w:szCs w:val="16"/>
                <w:lang w:val="en-US"/>
              </w:rPr>
            </w:pPr>
            <w:r w:rsidRPr="00FE36E2">
              <w:rPr>
                <w:sz w:val="14"/>
                <w:szCs w:val="16"/>
                <w:lang w:val="en-US"/>
              </w:rPr>
              <w:t>SH 166 23 42 10.4  +60 58 17   166   82.3   -0.7  114.6   -0.8  23 37 24.0  +60 25 00     10    1      1      1</w:t>
            </w:r>
          </w:p>
          <w:p w:rsidR="00801927" w:rsidRPr="00FE36E2" w:rsidRDefault="00801927">
            <w:pPr>
              <w:pStyle w:val="PrformatHTML"/>
              <w:spacing w:line="335" w:lineRule="atLeast"/>
              <w:rPr>
                <w:sz w:val="14"/>
                <w:szCs w:val="16"/>
                <w:lang w:val="en-US"/>
              </w:rPr>
            </w:pPr>
            <w:r w:rsidRPr="00FE36E2">
              <w:rPr>
                <w:sz w:val="14"/>
                <w:szCs w:val="16"/>
                <w:lang w:val="en-US"/>
              </w:rPr>
              <w:t>SH 167 23 35 22.5  +64 51 11   167   82.6    3.3  115.0    3.2  23 30 48.0  +64 18 00      2    1      1      1</w:t>
            </w:r>
          </w:p>
          <w:p w:rsidR="00801927" w:rsidRPr="00FE36E2" w:rsidRDefault="00801927">
            <w:pPr>
              <w:pStyle w:val="PrformatHTML"/>
              <w:spacing w:line="335" w:lineRule="atLeast"/>
              <w:rPr>
                <w:sz w:val="14"/>
                <w:szCs w:val="16"/>
                <w:lang w:val="en-US"/>
              </w:rPr>
            </w:pPr>
            <w:r w:rsidRPr="00FE36E2">
              <w:rPr>
                <w:sz w:val="14"/>
                <w:szCs w:val="16"/>
                <w:lang w:val="en-US"/>
              </w:rPr>
              <w:t>SH 168 23 53 03.8  +60 28 23   168   83.5   -1.4  115.8   -1.6  23 48 06.0  +59 55 00      7    2      2      2</w:t>
            </w:r>
          </w:p>
          <w:p w:rsidR="00801927" w:rsidRPr="00FE36E2" w:rsidRDefault="00801927">
            <w:pPr>
              <w:pStyle w:val="PrformatHTML"/>
              <w:spacing w:line="335" w:lineRule="atLeast"/>
              <w:rPr>
                <w:sz w:val="14"/>
                <w:szCs w:val="16"/>
                <w:lang w:val="en-US"/>
              </w:rPr>
            </w:pPr>
            <w:r w:rsidRPr="00FE36E2">
              <w:rPr>
                <w:sz w:val="14"/>
                <w:szCs w:val="16"/>
                <w:lang w:val="en-US"/>
              </w:rPr>
              <w:t>SH 169 23 53 58.8  +60 22 23   169   83.6   -1.6  115.9   -1.7  23 49 00.0  +59 49 00      5    1      1      1</w:t>
            </w:r>
          </w:p>
          <w:p w:rsidR="00801927" w:rsidRPr="00FE36E2" w:rsidRDefault="00801927">
            <w:pPr>
              <w:pStyle w:val="PrformatHTML"/>
              <w:spacing w:line="335" w:lineRule="atLeast"/>
              <w:rPr>
                <w:sz w:val="14"/>
                <w:szCs w:val="16"/>
                <w:lang w:val="en-US"/>
              </w:rPr>
            </w:pPr>
            <w:r w:rsidRPr="00FE36E2">
              <w:rPr>
                <w:sz w:val="14"/>
                <w:szCs w:val="16"/>
                <w:lang w:val="en-US"/>
              </w:rPr>
              <w:t>SH 170 00 01 42.4  +64 37 24   170   85.3    2.5  117.7    2.3  23 56 36.0  +64 04 00     20    1      2      2</w:t>
            </w:r>
          </w:p>
          <w:p w:rsidR="00801927" w:rsidRPr="00FE36E2" w:rsidRDefault="00801927">
            <w:pPr>
              <w:pStyle w:val="PrformatHTML"/>
              <w:spacing w:line="335" w:lineRule="atLeast"/>
              <w:rPr>
                <w:sz w:val="14"/>
                <w:szCs w:val="16"/>
                <w:lang w:val="en-US"/>
              </w:rPr>
            </w:pPr>
            <w:r w:rsidRPr="00FE36E2">
              <w:rPr>
                <w:sz w:val="14"/>
                <w:szCs w:val="16"/>
                <w:lang w:val="en-US"/>
              </w:rPr>
              <w:t>SH 171 00 04 40.3  +67 09 24   171   86.0    4.9  118.4    4.7  23 59 30.0  +66 36 00    180    3      2      3</w:t>
            </w:r>
          </w:p>
          <w:p w:rsidR="00801927" w:rsidRPr="00FE36E2" w:rsidRDefault="00801927">
            <w:pPr>
              <w:pStyle w:val="PrformatHTML"/>
              <w:spacing w:line="335" w:lineRule="atLeast"/>
              <w:rPr>
                <w:sz w:val="14"/>
                <w:szCs w:val="16"/>
                <w:lang w:val="en-US"/>
              </w:rPr>
            </w:pPr>
            <w:r w:rsidRPr="00FE36E2">
              <w:rPr>
                <w:sz w:val="14"/>
                <w:szCs w:val="16"/>
                <w:lang w:val="en-US"/>
              </w:rPr>
              <w:t>SH 172 00 15 32.9  +61 15 21   172   86.4   -1.1  118.6   -1.3  00 10 12.0  +60 42 00      1    2      1      1</w:t>
            </w:r>
          </w:p>
          <w:p w:rsidR="00801927" w:rsidRPr="00FE36E2" w:rsidRDefault="00801927">
            <w:pPr>
              <w:pStyle w:val="PrformatHTML"/>
              <w:spacing w:line="335" w:lineRule="atLeast"/>
              <w:rPr>
                <w:sz w:val="14"/>
                <w:szCs w:val="16"/>
                <w:lang w:val="en-US"/>
              </w:rPr>
            </w:pPr>
            <w:r w:rsidRPr="00FE36E2">
              <w:rPr>
                <w:sz w:val="14"/>
                <w:szCs w:val="16"/>
                <w:lang w:val="en-US"/>
              </w:rPr>
              <w:t>SH 173 00 21 51.9  +61 44 17   173   87.2   -0.7  119.5   -0.9  00 16 24.0  +61 11 00     30    1      2      2</w:t>
            </w:r>
          </w:p>
          <w:p w:rsidR="00801927" w:rsidRPr="00FE36E2" w:rsidRDefault="00801927">
            <w:pPr>
              <w:pStyle w:val="PrformatHTML"/>
              <w:spacing w:line="335" w:lineRule="atLeast"/>
              <w:rPr>
                <w:sz w:val="14"/>
                <w:szCs w:val="16"/>
                <w:lang w:val="en-US"/>
              </w:rPr>
            </w:pPr>
            <w:r w:rsidRPr="00FE36E2">
              <w:rPr>
                <w:sz w:val="14"/>
                <w:szCs w:val="16"/>
                <w:lang w:val="en-US"/>
              </w:rPr>
              <w:t>SH 174 23 46 49.3  +80 56 20   174   87.5   18.7  120.3   18.4  23 42 36.0  +80 23 00     10    3      2      1</w:t>
            </w:r>
          </w:p>
          <w:p w:rsidR="00801927" w:rsidRPr="00FE36E2" w:rsidRDefault="00801927">
            <w:pPr>
              <w:pStyle w:val="PrformatHTML"/>
              <w:spacing w:line="335" w:lineRule="atLeast"/>
              <w:rPr>
                <w:sz w:val="14"/>
                <w:szCs w:val="16"/>
                <w:lang w:val="en-US"/>
              </w:rPr>
            </w:pPr>
            <w:r w:rsidRPr="00FE36E2">
              <w:rPr>
                <w:sz w:val="14"/>
                <w:szCs w:val="16"/>
                <w:lang w:val="en-US"/>
              </w:rPr>
              <w:t>SH 175 00 27 19.2  +64 42 13   175   88.0    2.2  120.4    2.0  00 21 42.0  +64 09 00      2    1      2      2</w:t>
            </w:r>
          </w:p>
          <w:p w:rsidR="00801927" w:rsidRPr="00FE36E2" w:rsidRDefault="00801927">
            <w:pPr>
              <w:pStyle w:val="PrformatHTML"/>
              <w:spacing w:line="335" w:lineRule="atLeast"/>
              <w:rPr>
                <w:sz w:val="14"/>
                <w:szCs w:val="16"/>
                <w:lang w:val="en-US"/>
              </w:rPr>
            </w:pPr>
            <w:r w:rsidRPr="00FE36E2">
              <w:rPr>
                <w:sz w:val="14"/>
                <w:szCs w:val="16"/>
                <w:lang w:val="en-US"/>
              </w:rPr>
              <w:t>SH 176 00 31 39.3  +57 17 09   176   88.1   -5.2  120.3   -5.5  00 26 06.0  +56 44 00     10    3      2      1</w:t>
            </w:r>
          </w:p>
          <w:p w:rsidR="00801927" w:rsidRPr="00FE36E2" w:rsidRDefault="00801927">
            <w:pPr>
              <w:pStyle w:val="PrformatHTML"/>
              <w:spacing w:line="335" w:lineRule="atLeast"/>
              <w:rPr>
                <w:sz w:val="14"/>
                <w:szCs w:val="16"/>
                <w:lang w:val="en-US"/>
              </w:rPr>
            </w:pPr>
            <w:r w:rsidRPr="00FE36E2">
              <w:rPr>
                <w:sz w:val="14"/>
                <w:szCs w:val="16"/>
                <w:lang w:val="en-US"/>
              </w:rPr>
              <w:t>SH 177 00 31 33.1  +62 28 09   177   88.3    0.0  120.7   -0.3  00 25 54.0  +61 55 00     40    3      1      1</w:t>
            </w:r>
          </w:p>
          <w:p w:rsidR="00801927" w:rsidRPr="00FE36E2" w:rsidRDefault="00801927">
            <w:pPr>
              <w:pStyle w:val="PrformatHTML"/>
              <w:spacing w:line="335" w:lineRule="atLeast"/>
              <w:rPr>
                <w:sz w:val="14"/>
                <w:szCs w:val="16"/>
                <w:lang w:val="en-US"/>
              </w:rPr>
            </w:pPr>
            <w:r w:rsidRPr="00FE36E2">
              <w:rPr>
                <w:sz w:val="14"/>
                <w:szCs w:val="16"/>
                <w:lang w:val="en-US"/>
              </w:rPr>
              <w:t>SH 178 22 18 56.2  +87 45 42   178   88.4   25.6  121.4   25.4  22 34 06.0  +87 15 00    420    3      2      1</w:t>
            </w:r>
          </w:p>
          <w:p w:rsidR="00801927" w:rsidRPr="00FE36E2" w:rsidRDefault="00801927">
            <w:pPr>
              <w:pStyle w:val="PrformatHTML"/>
              <w:spacing w:line="335" w:lineRule="atLeast"/>
              <w:rPr>
                <w:sz w:val="14"/>
                <w:szCs w:val="16"/>
                <w:lang w:val="en-US"/>
              </w:rPr>
            </w:pPr>
            <w:r w:rsidRPr="00FE36E2">
              <w:rPr>
                <w:sz w:val="14"/>
                <w:szCs w:val="16"/>
                <w:lang w:val="en-US"/>
              </w:rPr>
              <w:t>SH 179 00 40 25.4  +62 51 58   179   89.4    0.3  121.7    0.0  00 34 36.0  +62 19 00      1    1      1      1</w:t>
            </w:r>
          </w:p>
          <w:p w:rsidR="00801927" w:rsidRPr="00FE36E2" w:rsidRDefault="00801927">
            <w:pPr>
              <w:pStyle w:val="PrformatHTML"/>
              <w:spacing w:line="335" w:lineRule="atLeast"/>
              <w:rPr>
                <w:sz w:val="14"/>
                <w:szCs w:val="16"/>
                <w:lang w:val="en-US"/>
              </w:rPr>
            </w:pPr>
            <w:r w:rsidRPr="00FE36E2">
              <w:rPr>
                <w:sz w:val="14"/>
                <w:szCs w:val="16"/>
                <w:lang w:val="en-US"/>
              </w:rPr>
              <w:t>SH 180 00 48 46.7  +62 55 45   180   90.3    0.4  122.6    0.1  00 42 48.0  +62 23 00     15    3      1      1</w:t>
            </w:r>
          </w:p>
          <w:p w:rsidR="00801927" w:rsidRPr="00FE36E2" w:rsidRDefault="00801927">
            <w:pPr>
              <w:pStyle w:val="PrformatHTML"/>
              <w:spacing w:line="335" w:lineRule="atLeast"/>
              <w:rPr>
                <w:sz w:val="14"/>
                <w:szCs w:val="16"/>
                <w:lang w:val="en-US"/>
              </w:rPr>
            </w:pPr>
            <w:r w:rsidRPr="00FE36E2">
              <w:rPr>
                <w:sz w:val="14"/>
                <w:szCs w:val="16"/>
                <w:lang w:val="en-US"/>
              </w:rPr>
              <w:t>SH 181 00 49 16.7  +65 12 44   181   90.3    2.7  122.7    2.3  00 43 12.0  +64 40 00     15    3      1      1</w:t>
            </w:r>
          </w:p>
          <w:p w:rsidR="00801927" w:rsidRPr="00FE36E2" w:rsidRDefault="00801927">
            <w:pPr>
              <w:pStyle w:val="PrformatHTML"/>
              <w:spacing w:line="335" w:lineRule="atLeast"/>
              <w:rPr>
                <w:sz w:val="14"/>
                <w:szCs w:val="16"/>
                <w:lang w:val="en-US"/>
              </w:rPr>
            </w:pPr>
            <w:r w:rsidRPr="00FE36E2">
              <w:rPr>
                <w:sz w:val="14"/>
                <w:szCs w:val="16"/>
                <w:lang w:val="en-US"/>
              </w:rPr>
              <w:t>SH 182 00 50 16.7  +64 44 42   182   90.5    2.2  122.8    1.9  00 44 12.0  +64 12 00      2    3      1      1</w:t>
            </w:r>
          </w:p>
          <w:p w:rsidR="00801927" w:rsidRPr="00FE36E2" w:rsidRDefault="00801927">
            <w:pPr>
              <w:pStyle w:val="PrformatHTML"/>
              <w:spacing w:line="335" w:lineRule="atLeast"/>
              <w:rPr>
                <w:sz w:val="14"/>
                <w:szCs w:val="16"/>
                <w:lang w:val="en-US"/>
              </w:rPr>
            </w:pPr>
            <w:r w:rsidRPr="00FE36E2">
              <w:rPr>
                <w:sz w:val="14"/>
                <w:szCs w:val="16"/>
                <w:lang w:val="en-US"/>
              </w:rPr>
              <w:t>SH 183 00 53 59.8  +65 42 35   183   90.8    3.2  123.2    2.8  00 47 48.0  +65 10 00     35    3      2      1</w:t>
            </w:r>
          </w:p>
          <w:p w:rsidR="00801927" w:rsidRPr="00FE36E2" w:rsidRDefault="00801927">
            <w:pPr>
              <w:pStyle w:val="PrformatHTML"/>
              <w:spacing w:line="335" w:lineRule="atLeast"/>
              <w:rPr>
                <w:sz w:val="14"/>
                <w:szCs w:val="16"/>
                <w:lang w:val="en-US"/>
              </w:rPr>
            </w:pPr>
            <w:r w:rsidRPr="00FE36E2">
              <w:rPr>
                <w:sz w:val="14"/>
                <w:szCs w:val="16"/>
                <w:lang w:val="en-US"/>
              </w:rPr>
              <w:t>SH 184 00 52 50.8  +56 36 37   184   91.0   -5.9  123.1   -6.3  00 47 00.0  +56 04 00     40    3      2      3</w:t>
            </w:r>
          </w:p>
          <w:p w:rsidR="00801927" w:rsidRPr="00FE36E2" w:rsidRDefault="00801927">
            <w:pPr>
              <w:pStyle w:val="PrformatHTML"/>
              <w:spacing w:line="335" w:lineRule="atLeast"/>
              <w:rPr>
                <w:sz w:val="14"/>
                <w:szCs w:val="16"/>
                <w:lang w:val="en-US"/>
              </w:rPr>
            </w:pPr>
            <w:r w:rsidRPr="00FE36E2">
              <w:rPr>
                <w:sz w:val="14"/>
                <w:szCs w:val="16"/>
                <w:lang w:val="en-US"/>
              </w:rPr>
              <w:t>SH 185 01 00 00.0  +60 59 23   185   91.7   -1.5  124.0   -1.9  00 53 54.0  +60 27 00    120    3      2      2</w:t>
            </w:r>
          </w:p>
          <w:p w:rsidR="00801927" w:rsidRPr="00FE36E2" w:rsidRDefault="00801927">
            <w:pPr>
              <w:pStyle w:val="PrformatHTML"/>
              <w:spacing w:line="335" w:lineRule="atLeast"/>
              <w:rPr>
                <w:sz w:val="14"/>
                <w:szCs w:val="16"/>
                <w:lang w:val="en-US"/>
              </w:rPr>
            </w:pPr>
            <w:r w:rsidRPr="00FE36E2">
              <w:rPr>
                <w:sz w:val="14"/>
                <w:szCs w:val="16"/>
                <w:lang w:val="en-US"/>
              </w:rPr>
              <w:t>SH 186 01 08 51.1  +63 08 03   186   92.6    0.7  124.9    0.3  01 02 30.0  +62 36 00      1    3      2      2</w:t>
            </w:r>
          </w:p>
          <w:p w:rsidR="00801927" w:rsidRPr="00FE36E2" w:rsidRDefault="00801927">
            <w:pPr>
              <w:pStyle w:val="PrformatHTML"/>
              <w:spacing w:line="335" w:lineRule="atLeast"/>
              <w:rPr>
                <w:sz w:val="14"/>
                <w:szCs w:val="16"/>
                <w:lang w:val="en-US"/>
              </w:rPr>
            </w:pPr>
            <w:r w:rsidRPr="00FE36E2">
              <w:rPr>
                <w:sz w:val="14"/>
                <w:szCs w:val="16"/>
                <w:lang w:val="en-US"/>
              </w:rPr>
              <w:t>SH 187 01 23 07.8  +61 51 24   187   94.4   -0.4  126.7   -0.8  01 16 36.0  +61 20 00     10    3      3      2</w:t>
            </w:r>
          </w:p>
          <w:p w:rsidR="00801927" w:rsidRPr="00FE36E2" w:rsidRDefault="00801927">
            <w:pPr>
              <w:pStyle w:val="PrformatHTML"/>
              <w:spacing w:line="335" w:lineRule="atLeast"/>
              <w:rPr>
                <w:sz w:val="14"/>
                <w:szCs w:val="16"/>
                <w:lang w:val="en-US"/>
              </w:rPr>
            </w:pPr>
            <w:r w:rsidRPr="00FE36E2">
              <w:rPr>
                <w:sz w:val="14"/>
                <w:szCs w:val="16"/>
                <w:lang w:val="en-US"/>
              </w:rPr>
              <w:t>SH 188 01 30 39.4  +58 22 00   188   95.9   -3.7  128.1   -4.1  01 24 12.0  +57 51 00      9    3      3      2</w:t>
            </w:r>
          </w:p>
          <w:p w:rsidR="00801927" w:rsidRPr="00FE36E2" w:rsidRDefault="00801927">
            <w:pPr>
              <w:pStyle w:val="PrformatHTML"/>
              <w:spacing w:line="335" w:lineRule="atLeast"/>
              <w:rPr>
                <w:sz w:val="14"/>
                <w:szCs w:val="16"/>
                <w:lang w:val="en-US"/>
              </w:rPr>
            </w:pPr>
            <w:r w:rsidRPr="00FE36E2">
              <w:rPr>
                <w:sz w:val="14"/>
                <w:szCs w:val="16"/>
                <w:lang w:val="en-US"/>
              </w:rPr>
              <w:t>SH 189 02 12 08.6  +64 10 18   189   99.2    3.2  131.6    2.7  02 04 36.0  +63 42 00      2    1      1      1</w:t>
            </w:r>
          </w:p>
          <w:p w:rsidR="00801927" w:rsidRPr="00FE36E2" w:rsidRDefault="00801927">
            <w:pPr>
              <w:pStyle w:val="PrformatHTML"/>
              <w:spacing w:line="335" w:lineRule="atLeast"/>
              <w:rPr>
                <w:sz w:val="14"/>
                <w:szCs w:val="16"/>
                <w:lang w:val="en-US"/>
              </w:rPr>
            </w:pPr>
            <w:r w:rsidRPr="00FE36E2">
              <w:rPr>
                <w:sz w:val="14"/>
                <w:szCs w:val="16"/>
                <w:lang w:val="en-US"/>
              </w:rPr>
              <w:t>SH 190 02 33 23.2  +61 26 32   190  102.5    1.6  134.8    0.9  02 25 48.0  +61 00 00    150    3      3      3</w:t>
            </w:r>
          </w:p>
          <w:p w:rsidR="00801927" w:rsidRPr="00FE36E2" w:rsidRDefault="00801927">
            <w:pPr>
              <w:pStyle w:val="PrformatHTML"/>
              <w:spacing w:line="335" w:lineRule="atLeast"/>
              <w:rPr>
                <w:sz w:val="14"/>
                <w:szCs w:val="16"/>
                <w:lang w:val="en-US"/>
              </w:rPr>
            </w:pPr>
            <w:r w:rsidRPr="00FE36E2">
              <w:rPr>
                <w:sz w:val="14"/>
                <w:szCs w:val="16"/>
                <w:lang w:val="en-US"/>
              </w:rPr>
              <w:t>SH 191 02 36 39.3  +59 38 14   191  103.6    0.1  135.9   -0.6  02 29 12.0  +59 12 00      2    3      1      3</w:t>
            </w:r>
          </w:p>
          <w:p w:rsidR="00801927" w:rsidRPr="00FE36E2" w:rsidRDefault="00801927">
            <w:pPr>
              <w:pStyle w:val="PrformatHTML"/>
              <w:spacing w:line="335" w:lineRule="atLeast"/>
              <w:rPr>
                <w:sz w:val="14"/>
                <w:szCs w:val="16"/>
                <w:lang w:val="en-US"/>
              </w:rPr>
            </w:pPr>
            <w:r w:rsidRPr="00FE36E2">
              <w:rPr>
                <w:sz w:val="14"/>
                <w:szCs w:val="16"/>
                <w:lang w:val="en-US"/>
              </w:rPr>
              <w:t>SH 192 02 47 14.2  +61 59 17   192  103.7    2.8  136.1    2.1  02 39 24.0  +61 34 00      1    2      1      1</w:t>
            </w:r>
          </w:p>
          <w:p w:rsidR="00801927" w:rsidRPr="00FE36E2" w:rsidRDefault="00801927">
            <w:pPr>
              <w:pStyle w:val="PrformatHTML"/>
              <w:spacing w:line="335" w:lineRule="atLeast"/>
              <w:rPr>
                <w:sz w:val="14"/>
                <w:szCs w:val="16"/>
                <w:lang w:val="en-US"/>
              </w:rPr>
            </w:pPr>
            <w:r w:rsidRPr="00FE36E2">
              <w:rPr>
                <w:sz w:val="14"/>
                <w:szCs w:val="16"/>
                <w:lang w:val="en-US"/>
              </w:rPr>
              <w:t>SH 193 02 47 32.5  +62 00 15   193  103.8    2.8  136.1    2.1  02 39 42.0  +61 35 00      2    2      1      1</w:t>
            </w:r>
          </w:p>
          <w:p w:rsidR="00801927" w:rsidRPr="00FE36E2" w:rsidRDefault="00801927">
            <w:pPr>
              <w:pStyle w:val="PrformatHTML"/>
              <w:spacing w:line="335" w:lineRule="atLeast"/>
              <w:rPr>
                <w:sz w:val="14"/>
                <w:szCs w:val="16"/>
                <w:lang w:val="en-US"/>
              </w:rPr>
            </w:pPr>
            <w:r w:rsidRPr="00FE36E2">
              <w:rPr>
                <w:sz w:val="14"/>
                <w:szCs w:val="16"/>
                <w:lang w:val="en-US"/>
              </w:rPr>
              <w:t>SH 194 02 47 19.9  +61 56 16   194  103.8    2.7  136.1    2.1  02 39 30.0  +61 31 00      2    2      1      2</w:t>
            </w:r>
          </w:p>
          <w:p w:rsidR="00801927" w:rsidRPr="00FE36E2" w:rsidRDefault="00801927">
            <w:pPr>
              <w:pStyle w:val="PrformatHTML"/>
              <w:spacing w:line="335" w:lineRule="atLeast"/>
              <w:rPr>
                <w:sz w:val="14"/>
                <w:szCs w:val="16"/>
                <w:lang w:val="en-US"/>
              </w:rPr>
            </w:pPr>
            <w:r w:rsidRPr="00FE36E2">
              <w:rPr>
                <w:sz w:val="14"/>
                <w:szCs w:val="16"/>
                <w:lang w:val="en-US"/>
              </w:rPr>
              <w:t>SH 195 02 40 06.0  +59 38 56   195  104.0    0.3  136.3   -0.4  02 32 36.0  +59 13 00      3    3      1      1</w:t>
            </w:r>
          </w:p>
          <w:p w:rsidR="00801927" w:rsidRPr="00FE36E2" w:rsidRDefault="00801927">
            <w:pPr>
              <w:pStyle w:val="PrformatHTML"/>
              <w:spacing w:line="335" w:lineRule="atLeast"/>
              <w:rPr>
                <w:sz w:val="14"/>
                <w:szCs w:val="16"/>
                <w:lang w:val="en-US"/>
              </w:rPr>
            </w:pPr>
            <w:r w:rsidRPr="00FE36E2">
              <w:rPr>
                <w:sz w:val="14"/>
                <w:szCs w:val="16"/>
                <w:lang w:val="en-US"/>
              </w:rPr>
              <w:t>SH 196 02 51 19.2  +62 13 53   196  104.0    3.2  136.4    2.5  02 43 24.0  +61 49 00      4    1      1      2</w:t>
            </w:r>
          </w:p>
          <w:p w:rsidR="00801927" w:rsidRPr="00FE36E2" w:rsidRDefault="00801927">
            <w:pPr>
              <w:pStyle w:val="PrformatHTML"/>
              <w:spacing w:line="335" w:lineRule="atLeast"/>
              <w:rPr>
                <w:sz w:val="14"/>
                <w:szCs w:val="16"/>
                <w:lang w:val="en-US"/>
              </w:rPr>
            </w:pPr>
            <w:r w:rsidRPr="00FE36E2">
              <w:rPr>
                <w:sz w:val="14"/>
                <w:szCs w:val="16"/>
                <w:lang w:val="en-US"/>
              </w:rPr>
              <w:t>SH 197 02 41 55.4  +59 38 46   197  104.2    0.4  136.5   -0.3  02 34 24.0  +59 13 00      5    3      2      1</w:t>
            </w:r>
          </w:p>
          <w:p w:rsidR="00801927" w:rsidRPr="00FE36E2" w:rsidRDefault="00801927">
            <w:pPr>
              <w:pStyle w:val="PrformatHTML"/>
              <w:spacing w:line="335" w:lineRule="atLeast"/>
              <w:rPr>
                <w:sz w:val="14"/>
                <w:szCs w:val="16"/>
                <w:lang w:val="en-US"/>
              </w:rPr>
            </w:pPr>
            <w:r w:rsidRPr="00FE36E2">
              <w:rPr>
                <w:sz w:val="14"/>
                <w:szCs w:val="16"/>
                <w:lang w:val="en-US"/>
              </w:rPr>
              <w:t>SH 198 02 50 01.8  +59 42 00   198  105.1    0.9  137.4    0.2  02 42 24.0  +59 17 00      9    2      2      2</w:t>
            </w:r>
          </w:p>
          <w:p w:rsidR="00801927" w:rsidRPr="00FE36E2" w:rsidRDefault="00801927">
            <w:pPr>
              <w:pStyle w:val="PrformatHTML"/>
              <w:spacing w:line="335" w:lineRule="atLeast"/>
              <w:rPr>
                <w:sz w:val="14"/>
                <w:szCs w:val="16"/>
                <w:lang w:val="en-US"/>
              </w:rPr>
            </w:pPr>
            <w:r w:rsidRPr="00FE36E2">
              <w:rPr>
                <w:sz w:val="14"/>
                <w:szCs w:val="16"/>
                <w:lang w:val="en-US"/>
              </w:rPr>
              <w:t>SH 199 02 54 33.6  +60 24 34   199  105.2    1.8  137.6    1.1  02 46 48.0  +60 00 00    120    3      2      3</w:t>
            </w:r>
          </w:p>
          <w:p w:rsidR="00801927" w:rsidRPr="00FE36E2" w:rsidRDefault="00801927">
            <w:pPr>
              <w:pStyle w:val="PrformatHTML"/>
              <w:spacing w:line="335" w:lineRule="atLeast"/>
              <w:rPr>
                <w:sz w:val="14"/>
                <w:szCs w:val="16"/>
                <w:lang w:val="en-US"/>
              </w:rPr>
            </w:pPr>
            <w:r w:rsidRPr="00FE36E2">
              <w:rPr>
                <w:sz w:val="14"/>
                <w:szCs w:val="16"/>
                <w:lang w:val="en-US"/>
              </w:rPr>
              <w:t>SH 200 03 10 45.1  +62 48 56   200  105.7    4.8  138.1    4.1  03 02 30.0  +62 26 00      6    2      2      1</w:t>
            </w:r>
          </w:p>
          <w:p w:rsidR="00801927" w:rsidRPr="00FE36E2" w:rsidRDefault="00801927">
            <w:pPr>
              <w:pStyle w:val="PrformatHTML"/>
              <w:spacing w:line="335" w:lineRule="atLeast"/>
              <w:rPr>
                <w:sz w:val="14"/>
                <w:szCs w:val="16"/>
                <w:lang w:val="en-US"/>
              </w:rPr>
            </w:pPr>
            <w:r w:rsidRPr="00FE36E2">
              <w:rPr>
                <w:sz w:val="14"/>
                <w:szCs w:val="16"/>
                <w:lang w:val="en-US"/>
              </w:rPr>
              <w:t>SH 201 03 03 10.4  +60 28 42   201  106.1    2.4  138.5    1.6  02 55 18.0  +60 05 00      5    3      2      3</w:t>
            </w:r>
          </w:p>
          <w:p w:rsidR="00801927" w:rsidRPr="00FE36E2" w:rsidRDefault="00801927">
            <w:pPr>
              <w:pStyle w:val="PrformatHTML"/>
              <w:spacing w:line="335" w:lineRule="atLeast"/>
              <w:rPr>
                <w:sz w:val="14"/>
                <w:szCs w:val="16"/>
                <w:lang w:val="en-US"/>
              </w:rPr>
            </w:pPr>
            <w:r w:rsidRPr="00FE36E2">
              <w:rPr>
                <w:sz w:val="14"/>
                <w:szCs w:val="16"/>
                <w:lang w:val="en-US"/>
              </w:rPr>
              <w:t>SH 202 03 18 51.5  +59 38 02   202  108.2    2.7  140.6    1.9  03 10 54.0  +59 16 00    170    3      2      1</w:t>
            </w:r>
          </w:p>
          <w:p w:rsidR="00801927" w:rsidRPr="00FE36E2" w:rsidRDefault="00801927">
            <w:pPr>
              <w:pStyle w:val="PrformatHTML"/>
              <w:spacing w:line="335" w:lineRule="atLeast"/>
              <w:rPr>
                <w:sz w:val="14"/>
                <w:szCs w:val="16"/>
                <w:lang w:val="en-US"/>
              </w:rPr>
            </w:pPr>
            <w:r w:rsidRPr="00FE36E2">
              <w:rPr>
                <w:sz w:val="14"/>
                <w:szCs w:val="16"/>
                <w:lang w:val="en-US"/>
              </w:rPr>
              <w:t>SH 203 03 22 01.0  +54 52 40   203  111.2   -1.0  143.5   -1.9  03 14 30.0  +54 31 00     45    1      2      1</w:t>
            </w:r>
          </w:p>
          <w:p w:rsidR="00801927" w:rsidRPr="00FE36E2" w:rsidRDefault="00801927">
            <w:pPr>
              <w:pStyle w:val="PrformatHTML"/>
              <w:spacing w:line="335" w:lineRule="atLeast"/>
              <w:rPr>
                <w:sz w:val="14"/>
                <w:szCs w:val="16"/>
                <w:lang w:val="en-US"/>
              </w:rPr>
            </w:pPr>
            <w:r w:rsidRPr="00FE36E2">
              <w:rPr>
                <w:sz w:val="14"/>
                <w:szCs w:val="16"/>
                <w:lang w:val="en-US"/>
              </w:rPr>
              <w:t>SH 204 03 55 45.7  +57 25 44   204  113.4    3.8  145.8    3.0  03 47 42.0  +57 08 00     40    3      2      2</w:t>
            </w:r>
          </w:p>
          <w:p w:rsidR="00801927" w:rsidRPr="00FE36E2" w:rsidRDefault="00801927">
            <w:pPr>
              <w:pStyle w:val="PrformatHTML"/>
              <w:spacing w:line="335" w:lineRule="atLeast"/>
              <w:rPr>
                <w:sz w:val="14"/>
                <w:szCs w:val="16"/>
                <w:lang w:val="en-US"/>
              </w:rPr>
            </w:pPr>
            <w:r w:rsidRPr="00FE36E2">
              <w:rPr>
                <w:sz w:val="14"/>
                <w:szCs w:val="16"/>
                <w:lang w:val="en-US"/>
              </w:rPr>
              <w:t>SH 205 03 56 08.2  +53 11 40   205  116.2    0.7  148.6   -0.2  03 48 30.0  +52 54 00    120    3      2      2</w:t>
            </w:r>
          </w:p>
          <w:p w:rsidR="00801927" w:rsidRPr="00FE36E2" w:rsidRDefault="00801927">
            <w:pPr>
              <w:pStyle w:val="PrformatHTML"/>
              <w:spacing w:line="335" w:lineRule="atLeast"/>
              <w:rPr>
                <w:sz w:val="14"/>
                <w:szCs w:val="16"/>
                <w:lang w:val="en-US"/>
              </w:rPr>
            </w:pPr>
            <w:r w:rsidRPr="00FE36E2">
              <w:rPr>
                <w:sz w:val="14"/>
                <w:szCs w:val="16"/>
                <w:lang w:val="en-US"/>
              </w:rPr>
              <w:t>SH 206 04 03 13.1  +51 19 46   206  118.3    0.0  150.6   -0.9  03 55 42.0  +51 03 00     50    3      2      3</w:t>
            </w:r>
          </w:p>
          <w:p w:rsidR="00801927" w:rsidRPr="00FE36E2" w:rsidRDefault="00801927">
            <w:pPr>
              <w:pStyle w:val="PrformatHTML"/>
              <w:spacing w:line="335" w:lineRule="atLeast"/>
              <w:rPr>
                <w:sz w:val="14"/>
                <w:szCs w:val="16"/>
                <w:lang w:val="en-US"/>
              </w:rPr>
            </w:pPr>
            <w:r w:rsidRPr="00FE36E2">
              <w:rPr>
                <w:sz w:val="14"/>
                <w:szCs w:val="16"/>
                <w:lang w:val="en-US"/>
              </w:rPr>
              <w:t>SH 207 04 20 05.0  +53 08 37   207  118.9    3.1  151.2    2.1  04 12 18.0  +52 54 00      4    1      2      2</w:t>
            </w:r>
          </w:p>
          <w:p w:rsidR="00801927" w:rsidRPr="00FE36E2" w:rsidRDefault="00801927">
            <w:pPr>
              <w:pStyle w:val="PrformatHTML"/>
              <w:spacing w:line="335" w:lineRule="atLeast"/>
              <w:rPr>
                <w:sz w:val="14"/>
                <w:szCs w:val="16"/>
                <w:lang w:val="en-US"/>
              </w:rPr>
            </w:pPr>
            <w:r w:rsidRPr="00FE36E2">
              <w:rPr>
                <w:sz w:val="14"/>
                <w:szCs w:val="16"/>
                <w:lang w:val="en-US"/>
              </w:rPr>
              <w:t>SH 208 04 19 45.9  +52 58 40   208  119.0    3.0  151.3    2.0  04 12 00.0  +52 44 00      1    1      2      3</w:t>
            </w:r>
          </w:p>
          <w:p w:rsidR="00801927" w:rsidRPr="00FE36E2" w:rsidRDefault="00801927">
            <w:pPr>
              <w:pStyle w:val="PrformatHTML"/>
              <w:spacing w:line="335" w:lineRule="atLeast"/>
              <w:rPr>
                <w:sz w:val="14"/>
                <w:szCs w:val="16"/>
                <w:lang w:val="en-US"/>
              </w:rPr>
            </w:pPr>
            <w:r w:rsidRPr="00FE36E2">
              <w:rPr>
                <w:sz w:val="14"/>
                <w:szCs w:val="16"/>
                <w:lang w:val="en-US"/>
              </w:rPr>
              <w:t>SH 209 04 11 03.0  +51 09 47   209  119.3    0.7  151.6   -0.2  04 03 30.0  +50 54 00     14    3      2      2</w:t>
            </w:r>
          </w:p>
          <w:p w:rsidR="00801927" w:rsidRPr="00FE36E2" w:rsidRDefault="00801927">
            <w:pPr>
              <w:pStyle w:val="PrformatHTML"/>
              <w:spacing w:line="335" w:lineRule="atLeast"/>
              <w:rPr>
                <w:sz w:val="14"/>
                <w:szCs w:val="16"/>
                <w:lang w:val="en-US"/>
              </w:rPr>
            </w:pPr>
            <w:r w:rsidRPr="00FE36E2">
              <w:rPr>
                <w:sz w:val="14"/>
                <w:szCs w:val="16"/>
                <w:lang w:val="en-US"/>
              </w:rPr>
              <w:t>SH 210 04 30 59.1  +52 33 10   210  120.4    3.9  152.8    2.9  04 23 12.0  +52 20 00     20    3      1      2</w:t>
            </w:r>
          </w:p>
          <w:p w:rsidR="00801927" w:rsidRPr="00FE36E2" w:rsidRDefault="00801927">
            <w:pPr>
              <w:pStyle w:val="PrformatHTML"/>
              <w:spacing w:line="335" w:lineRule="atLeast"/>
              <w:rPr>
                <w:sz w:val="14"/>
                <w:szCs w:val="16"/>
                <w:lang w:val="en-US"/>
              </w:rPr>
            </w:pPr>
            <w:r w:rsidRPr="00FE36E2">
              <w:rPr>
                <w:sz w:val="14"/>
                <w:szCs w:val="16"/>
                <w:lang w:val="en-US"/>
              </w:rPr>
              <w:t>SH 211 04 36 57.8  +50 56 22   211  122.3    3.5  154.6    2.5  04 29 18.0  +50 44 00      2    3      2      3</w:t>
            </w:r>
          </w:p>
          <w:p w:rsidR="00801927" w:rsidRPr="00FE36E2" w:rsidRDefault="00801927">
            <w:pPr>
              <w:pStyle w:val="PrformatHTML"/>
              <w:spacing w:line="335" w:lineRule="atLeast"/>
              <w:rPr>
                <w:sz w:val="14"/>
                <w:szCs w:val="16"/>
                <w:lang w:val="en-US"/>
              </w:rPr>
            </w:pPr>
            <w:r w:rsidRPr="00FE36E2">
              <w:rPr>
                <w:sz w:val="14"/>
                <w:szCs w:val="16"/>
                <w:lang w:val="en-US"/>
              </w:rPr>
              <w:t>SH 212 04 40 37.8  +50 22 52   212  123.1    3.6  155.4    2.6  04 33 00.0  +50 11 00      5    1      2      3</w:t>
            </w:r>
          </w:p>
          <w:p w:rsidR="00801927" w:rsidRPr="00FE36E2" w:rsidRDefault="00801927">
            <w:pPr>
              <w:pStyle w:val="PrformatHTML"/>
              <w:spacing w:line="335" w:lineRule="atLeast"/>
              <w:rPr>
                <w:sz w:val="14"/>
                <w:szCs w:val="16"/>
                <w:lang w:val="en-US"/>
              </w:rPr>
            </w:pPr>
            <w:r w:rsidRPr="00FE36E2">
              <w:rPr>
                <w:sz w:val="14"/>
                <w:szCs w:val="16"/>
                <w:lang w:val="en-US"/>
              </w:rPr>
              <w:lastRenderedPageBreak/>
              <w:t>SH 213 04 20 43.0  +44 55 30   213  124.8   -2.5  157.1   -3.6  04 13 36.0  +44 41 00      1    3      2      1</w:t>
            </w:r>
          </w:p>
          <w:p w:rsidR="00801927" w:rsidRPr="00FE36E2" w:rsidRDefault="00801927">
            <w:pPr>
              <w:pStyle w:val="PrformatHTML"/>
              <w:spacing w:line="335" w:lineRule="atLeast"/>
              <w:rPr>
                <w:sz w:val="14"/>
                <w:szCs w:val="16"/>
                <w:lang w:val="en-US"/>
              </w:rPr>
            </w:pPr>
            <w:r w:rsidRPr="00FE36E2">
              <w:rPr>
                <w:sz w:val="14"/>
                <w:szCs w:val="16"/>
                <w:lang w:val="en-US"/>
              </w:rPr>
              <w:t>SH 214 04 21 34.9  +44 22 23   214  125.4   -2.8  157.6   -3.9  04 14 30.0  +44 08 00      4    1      1      1</w:t>
            </w:r>
          </w:p>
          <w:p w:rsidR="00801927" w:rsidRPr="00FE36E2" w:rsidRDefault="00801927">
            <w:pPr>
              <w:pStyle w:val="PrformatHTML"/>
              <w:spacing w:line="335" w:lineRule="atLeast"/>
              <w:rPr>
                <w:sz w:val="14"/>
                <w:szCs w:val="16"/>
                <w:lang w:val="en-US"/>
              </w:rPr>
            </w:pPr>
            <w:r w:rsidRPr="00FE36E2">
              <w:rPr>
                <w:sz w:val="14"/>
                <w:szCs w:val="16"/>
                <w:lang w:val="en-US"/>
              </w:rPr>
              <w:t>SH 215 04 17 33.0  +42 36 54   215  126.1   -4.6  158.3   -5.7  04 10 36.0  +42 22 00      2    3      2      2</w:t>
            </w:r>
          </w:p>
          <w:p w:rsidR="00801927" w:rsidRPr="00FE36E2" w:rsidRDefault="00801927">
            <w:pPr>
              <w:pStyle w:val="PrformatHTML"/>
              <w:spacing w:line="335" w:lineRule="atLeast"/>
              <w:rPr>
                <w:sz w:val="14"/>
                <w:szCs w:val="16"/>
                <w:lang w:val="en-US"/>
              </w:rPr>
            </w:pPr>
            <w:r w:rsidRPr="00FE36E2">
              <w:rPr>
                <w:sz w:val="14"/>
                <w:szCs w:val="16"/>
                <w:lang w:val="en-US"/>
              </w:rPr>
              <w:t>SH 216 04 44 57.0  +46 49 15   216  126.3    1.9  158.6    0.8  04 37 36.0  +46 38 00     80    3      2      2</w:t>
            </w:r>
          </w:p>
          <w:p w:rsidR="00801927" w:rsidRPr="00FE36E2" w:rsidRDefault="00801927">
            <w:pPr>
              <w:pStyle w:val="PrformatHTML"/>
              <w:spacing w:line="335" w:lineRule="atLeast"/>
              <w:rPr>
                <w:sz w:val="14"/>
                <w:szCs w:val="16"/>
                <w:lang w:val="en-US"/>
              </w:rPr>
            </w:pPr>
            <w:r w:rsidRPr="00FE36E2">
              <w:rPr>
                <w:sz w:val="14"/>
                <w:szCs w:val="16"/>
                <w:lang w:val="en-US"/>
              </w:rPr>
              <w:t>SH 217 04 58 47.5  +48 00 20   217  126.8    4.4  159.2    3.3  04 51 18.0  +47 51 00      9    2      2      2</w:t>
            </w:r>
          </w:p>
          <w:p w:rsidR="00801927" w:rsidRPr="00FE36E2" w:rsidRDefault="00801927">
            <w:pPr>
              <w:pStyle w:val="PrformatHTML"/>
              <w:spacing w:line="335" w:lineRule="atLeast"/>
              <w:rPr>
                <w:sz w:val="14"/>
                <w:szCs w:val="16"/>
                <w:lang w:val="en-US"/>
              </w:rPr>
            </w:pPr>
            <w:r w:rsidRPr="00FE36E2">
              <w:rPr>
                <w:sz w:val="14"/>
                <w:szCs w:val="16"/>
                <w:lang w:val="en-US"/>
              </w:rPr>
              <w:t>SH 218 05 41 16.6  +52 11 18   218  127.0   12.4  159.5   11.3  05 33 18.0  +52 08 00     70    2      1      1</w:t>
            </w:r>
          </w:p>
          <w:p w:rsidR="00801927" w:rsidRPr="00FE36E2" w:rsidRDefault="00801927">
            <w:pPr>
              <w:pStyle w:val="PrformatHTML"/>
              <w:spacing w:line="335" w:lineRule="atLeast"/>
              <w:rPr>
                <w:sz w:val="14"/>
                <w:szCs w:val="16"/>
                <w:lang w:val="en-US"/>
              </w:rPr>
            </w:pPr>
            <w:r w:rsidRPr="00FE36E2">
              <w:rPr>
                <w:sz w:val="14"/>
                <w:szCs w:val="16"/>
                <w:lang w:val="en-US"/>
              </w:rPr>
              <w:t>SH 219 04 56 08.0  +47 23 43   219  127.0    3.7  159.4    2.6  04 48 42.0  +47 14 00      3    2      2      3</w:t>
            </w:r>
          </w:p>
          <w:p w:rsidR="00801927" w:rsidRPr="00FE36E2" w:rsidRDefault="00801927">
            <w:pPr>
              <w:pStyle w:val="PrformatHTML"/>
              <w:spacing w:line="335" w:lineRule="atLeast"/>
              <w:rPr>
                <w:sz w:val="14"/>
                <w:szCs w:val="16"/>
                <w:lang w:val="en-US"/>
              </w:rPr>
            </w:pPr>
            <w:r w:rsidRPr="00FE36E2">
              <w:rPr>
                <w:sz w:val="14"/>
                <w:szCs w:val="16"/>
                <w:lang w:val="en-US"/>
              </w:rPr>
              <w:t>SH 220 04 00 38.4  +36 37 02   220  128.0  -11.1  160.1  -12.3  03 54 06.0  +36 20 00    320    3      2      3</w:t>
            </w:r>
          </w:p>
          <w:p w:rsidR="00801927" w:rsidRPr="00FE36E2" w:rsidRDefault="00801927">
            <w:pPr>
              <w:pStyle w:val="PrformatHTML"/>
              <w:spacing w:line="335" w:lineRule="atLeast"/>
              <w:rPr>
                <w:sz w:val="14"/>
                <w:szCs w:val="16"/>
                <w:lang w:val="en-US"/>
              </w:rPr>
            </w:pPr>
            <w:r w:rsidRPr="00FE36E2">
              <w:rPr>
                <w:sz w:val="14"/>
                <w:szCs w:val="16"/>
                <w:lang w:val="en-US"/>
              </w:rPr>
              <w:t>SH 221 05 01 40.0  +46 20 56   221  128.4    3.8  160.8    2.7  04 54 18.0  +46 12 00    120    3      2      1</w:t>
            </w:r>
          </w:p>
          <w:p w:rsidR="00801927" w:rsidRPr="00FE36E2" w:rsidRDefault="00801927">
            <w:pPr>
              <w:pStyle w:val="PrformatHTML"/>
              <w:spacing w:line="335" w:lineRule="atLeast"/>
              <w:rPr>
                <w:sz w:val="14"/>
                <w:szCs w:val="16"/>
                <w:lang w:val="en-US"/>
              </w:rPr>
            </w:pPr>
            <w:r w:rsidRPr="00FE36E2">
              <w:rPr>
                <w:sz w:val="14"/>
                <w:szCs w:val="16"/>
                <w:lang w:val="en-US"/>
              </w:rPr>
              <w:t>SH 222 04 30 09.8  +35 16 12   222  133.2   -7.8  165.4   -9.0  04 23 36.0  +35 03 00      6    3      2      3</w:t>
            </w:r>
          </w:p>
          <w:p w:rsidR="00801927" w:rsidRPr="00FE36E2" w:rsidRDefault="00801927">
            <w:pPr>
              <w:pStyle w:val="PrformatHTML"/>
              <w:spacing w:line="335" w:lineRule="atLeast"/>
              <w:rPr>
                <w:sz w:val="14"/>
                <w:szCs w:val="16"/>
                <w:lang w:val="en-US"/>
              </w:rPr>
            </w:pPr>
            <w:r w:rsidRPr="00FE36E2">
              <w:rPr>
                <w:sz w:val="14"/>
                <w:szCs w:val="16"/>
                <w:lang w:val="en-US"/>
              </w:rPr>
              <w:t>SH 223 05 17 11.9  +42 12 43   223  133.4    3.7  165.8    2.5  05 10 06.0  +42 06 00     70    3      2      2</w:t>
            </w:r>
          </w:p>
          <w:p w:rsidR="00801927" w:rsidRPr="00FE36E2" w:rsidRDefault="00801927">
            <w:pPr>
              <w:pStyle w:val="PrformatHTML"/>
              <w:spacing w:line="335" w:lineRule="atLeast"/>
              <w:rPr>
                <w:sz w:val="14"/>
                <w:szCs w:val="16"/>
                <w:lang w:val="en-US"/>
              </w:rPr>
            </w:pPr>
            <w:r w:rsidRPr="00FE36E2">
              <w:rPr>
                <w:sz w:val="14"/>
                <w:szCs w:val="16"/>
                <w:lang w:val="en-US"/>
              </w:rPr>
              <w:t>SH 224 05 27 16.1  +42 58 16   224  133.8    5.7  166.2    4.4  05 20 06.0  +42 53 00     30    3      3      2</w:t>
            </w:r>
          </w:p>
          <w:p w:rsidR="00801927" w:rsidRPr="00FE36E2" w:rsidRDefault="00801927">
            <w:pPr>
              <w:pStyle w:val="PrformatHTML"/>
              <w:spacing w:line="335" w:lineRule="atLeast"/>
              <w:rPr>
                <w:sz w:val="14"/>
                <w:szCs w:val="16"/>
                <w:lang w:val="en-US"/>
              </w:rPr>
            </w:pPr>
            <w:r w:rsidRPr="00FE36E2">
              <w:rPr>
                <w:sz w:val="14"/>
                <w:szCs w:val="16"/>
                <w:lang w:val="en-US"/>
              </w:rPr>
              <w:t>SH 225 05 27 00.4  +40 37 18   225  135.7    4.3  168.1    3.1  05 20 00.0  +40 32 00     10    3      2      2</w:t>
            </w:r>
          </w:p>
          <w:p w:rsidR="00801927" w:rsidRPr="00FE36E2" w:rsidRDefault="00801927">
            <w:pPr>
              <w:pStyle w:val="PrformatHTML"/>
              <w:spacing w:line="335" w:lineRule="atLeast"/>
              <w:rPr>
                <w:sz w:val="14"/>
                <w:szCs w:val="16"/>
                <w:lang w:val="en-US"/>
              </w:rPr>
            </w:pPr>
            <w:r w:rsidRPr="00FE36E2">
              <w:rPr>
                <w:sz w:val="14"/>
                <w:szCs w:val="16"/>
                <w:lang w:val="en-US"/>
              </w:rPr>
              <w:t>SH 226 05 11 06.8  +37 59 33   226  136.2    0.3  168.5   -1.0  05 04 18.0  +37 52 00      3    3      2      3</w:t>
            </w:r>
          </w:p>
          <w:p w:rsidR="00801927" w:rsidRPr="00FE36E2" w:rsidRDefault="00801927">
            <w:pPr>
              <w:pStyle w:val="PrformatHTML"/>
              <w:spacing w:line="335" w:lineRule="atLeast"/>
              <w:rPr>
                <w:sz w:val="14"/>
                <w:szCs w:val="16"/>
                <w:lang w:val="en-US"/>
              </w:rPr>
            </w:pPr>
            <w:r w:rsidRPr="00FE36E2">
              <w:rPr>
                <w:sz w:val="14"/>
                <w:szCs w:val="16"/>
                <w:lang w:val="en-US"/>
              </w:rPr>
              <w:t>SH 227 05 19 53.3  +38 57 19   227  136.4    2.3  168.7    1.0  05 13 00.0  +38 51 00     20    3      2      2</w:t>
            </w:r>
          </w:p>
          <w:p w:rsidR="00801927" w:rsidRPr="00FE36E2" w:rsidRDefault="00801927">
            <w:pPr>
              <w:pStyle w:val="PrformatHTML"/>
              <w:spacing w:line="335" w:lineRule="atLeast"/>
              <w:rPr>
                <w:sz w:val="14"/>
                <w:szCs w:val="16"/>
                <w:lang w:val="en-US"/>
              </w:rPr>
            </w:pPr>
            <w:r w:rsidRPr="00FE36E2">
              <w:rPr>
                <w:sz w:val="14"/>
                <w:szCs w:val="16"/>
                <w:lang w:val="en-US"/>
              </w:rPr>
              <w:t>SH 228 05 13 35.1  +37 27 12   228  136.9    0.4  169.2   -0.9  05 06 48.0  +37 20 00      8    3      2      3</w:t>
            </w:r>
          </w:p>
          <w:p w:rsidR="00801927" w:rsidRPr="00FE36E2" w:rsidRDefault="00801927">
            <w:pPr>
              <w:pStyle w:val="PrformatHTML"/>
              <w:spacing w:line="335" w:lineRule="atLeast"/>
              <w:rPr>
                <w:sz w:val="14"/>
                <w:szCs w:val="16"/>
                <w:lang w:val="en-US"/>
              </w:rPr>
            </w:pPr>
            <w:r w:rsidRPr="00FE36E2">
              <w:rPr>
                <w:sz w:val="14"/>
                <w:szCs w:val="16"/>
                <w:lang w:val="en-US"/>
              </w:rPr>
              <w:t>SH 229 05 16 19.0  +34 27 48   229  139.7   -0.9  172.0   -2.2  05 09 42.0  +34 21 00     65    3      2      3</w:t>
            </w:r>
          </w:p>
          <w:p w:rsidR="00801927" w:rsidRPr="00FE36E2" w:rsidRDefault="00801927">
            <w:pPr>
              <w:pStyle w:val="PrformatHTML"/>
              <w:spacing w:line="335" w:lineRule="atLeast"/>
              <w:rPr>
                <w:sz w:val="14"/>
                <w:szCs w:val="16"/>
                <w:lang w:val="en-US"/>
              </w:rPr>
            </w:pPr>
            <w:r w:rsidRPr="00FE36E2">
              <w:rPr>
                <w:sz w:val="14"/>
                <w:szCs w:val="16"/>
                <w:lang w:val="en-US"/>
              </w:rPr>
              <w:t>SH 230 05 22 30.4  +34 07 55   230  140.7    0.0  173.0   -1.3  05 15 54.0  +34 02 00    300    3      2      2</w:t>
            </w:r>
          </w:p>
          <w:p w:rsidR="00801927" w:rsidRPr="00FE36E2" w:rsidRDefault="00801927">
            <w:pPr>
              <w:pStyle w:val="PrformatHTML"/>
              <w:spacing w:line="335" w:lineRule="atLeast"/>
              <w:rPr>
                <w:sz w:val="14"/>
                <w:szCs w:val="16"/>
                <w:lang w:val="en-US"/>
              </w:rPr>
            </w:pPr>
            <w:r w:rsidRPr="00FE36E2">
              <w:rPr>
                <w:sz w:val="14"/>
                <w:szCs w:val="16"/>
                <w:lang w:val="en-US"/>
              </w:rPr>
              <w:t>SH 231 05 39 19.6  +35 55 30   231  141.0    3.9  173.4    2.6  05 32 36.0  +35 52 00     12    3      1      2</w:t>
            </w:r>
          </w:p>
          <w:p w:rsidR="00801927" w:rsidRPr="00FE36E2" w:rsidRDefault="00801927">
            <w:pPr>
              <w:pStyle w:val="PrformatHTML"/>
              <w:spacing w:line="335" w:lineRule="atLeast"/>
              <w:rPr>
                <w:sz w:val="14"/>
                <w:szCs w:val="16"/>
                <w:lang w:val="en-US"/>
              </w:rPr>
            </w:pPr>
            <w:r w:rsidRPr="00FE36E2">
              <w:rPr>
                <w:sz w:val="14"/>
                <w:szCs w:val="16"/>
                <w:lang w:val="en-US"/>
              </w:rPr>
              <w:t>SH 232 05 42 26.7  +36 12 03   232  141.1    4.6  173.5    3.2  05 35 42.0  +36 09 00     40    2      2      2</w:t>
            </w:r>
          </w:p>
          <w:p w:rsidR="00801927" w:rsidRPr="00FE36E2" w:rsidRDefault="00801927">
            <w:pPr>
              <w:pStyle w:val="PrformatHTML"/>
              <w:spacing w:line="335" w:lineRule="atLeast"/>
              <w:rPr>
                <w:sz w:val="14"/>
                <w:szCs w:val="16"/>
                <w:lang w:val="en-US"/>
              </w:rPr>
            </w:pPr>
            <w:r w:rsidRPr="00FE36E2">
              <w:rPr>
                <w:sz w:val="14"/>
                <w:szCs w:val="16"/>
                <w:lang w:val="en-US"/>
              </w:rPr>
              <w:t>SH 233 05 38 43.1  +35 47 35   233  141.1    3.7  173.4    2.4  05 32 00.0  +35 44 00      2    3      2      2</w:t>
            </w:r>
          </w:p>
          <w:p w:rsidR="00801927" w:rsidRPr="00FE36E2" w:rsidRDefault="00801927">
            <w:pPr>
              <w:pStyle w:val="PrformatHTML"/>
              <w:spacing w:line="335" w:lineRule="atLeast"/>
              <w:rPr>
                <w:sz w:val="14"/>
                <w:szCs w:val="16"/>
                <w:lang w:val="en-US"/>
              </w:rPr>
            </w:pPr>
            <w:r w:rsidRPr="00FE36E2">
              <w:rPr>
                <w:sz w:val="14"/>
                <w:szCs w:val="16"/>
                <w:lang w:val="en-US"/>
              </w:rPr>
              <w:t>SH 234 05 28 07.8  +34 26 07   234  141.1    1.2  173.4   -0.2  05 21 30.0  +34 21 00     12    3      2      3</w:t>
            </w:r>
          </w:p>
          <w:p w:rsidR="00801927" w:rsidRPr="00FE36E2" w:rsidRDefault="00801927">
            <w:pPr>
              <w:pStyle w:val="PrformatHTML"/>
              <w:spacing w:line="335" w:lineRule="atLeast"/>
              <w:rPr>
                <w:sz w:val="14"/>
                <w:szCs w:val="16"/>
                <w:lang w:val="en-US"/>
              </w:rPr>
            </w:pPr>
            <w:r w:rsidRPr="00FE36E2">
              <w:rPr>
                <w:sz w:val="14"/>
                <w:szCs w:val="16"/>
                <w:lang w:val="en-US"/>
              </w:rPr>
              <w:t>SH 235 05 41 01.4  +35 51 15   235  141.3    4.1  173.6    2.8  05 34 18.0  +35 48 00     10    3      2      3</w:t>
            </w:r>
          </w:p>
          <w:p w:rsidR="00801927" w:rsidRPr="00FE36E2" w:rsidRDefault="00801927">
            <w:pPr>
              <w:pStyle w:val="PrformatHTML"/>
              <w:spacing w:line="335" w:lineRule="atLeast"/>
              <w:rPr>
                <w:sz w:val="14"/>
                <w:szCs w:val="16"/>
                <w:lang w:val="en-US"/>
              </w:rPr>
            </w:pPr>
            <w:r w:rsidRPr="00FE36E2">
              <w:rPr>
                <w:sz w:val="14"/>
                <w:szCs w:val="16"/>
                <w:lang w:val="en-US"/>
              </w:rPr>
              <w:t>SH 236 05 22 33.8  +33 21 54   236  141.3   -0.4  173.6   -1.7  05 16 00.0  +33 16 00     55    3      2      3</w:t>
            </w:r>
          </w:p>
          <w:p w:rsidR="00801927" w:rsidRPr="00FE36E2" w:rsidRDefault="00801927">
            <w:pPr>
              <w:pStyle w:val="PrformatHTML"/>
              <w:spacing w:line="335" w:lineRule="atLeast"/>
              <w:rPr>
                <w:sz w:val="14"/>
                <w:szCs w:val="16"/>
                <w:lang w:val="en-US"/>
              </w:rPr>
            </w:pPr>
            <w:r w:rsidRPr="00FE36E2">
              <w:rPr>
                <w:sz w:val="14"/>
                <w:szCs w:val="16"/>
                <w:lang w:val="en-US"/>
              </w:rPr>
              <w:t>SH 237 05 31 25.5  +34 16 38   237  141.6    1.6  173.9    0.3  05 24 48.0  +34 12 00      7    3      2      3</w:t>
            </w:r>
          </w:p>
          <w:p w:rsidR="00801927" w:rsidRPr="00FE36E2" w:rsidRDefault="00801927">
            <w:pPr>
              <w:pStyle w:val="PrformatHTML"/>
              <w:spacing w:line="335" w:lineRule="atLeast"/>
              <w:rPr>
                <w:sz w:val="14"/>
                <w:szCs w:val="16"/>
                <w:lang w:val="en-US"/>
              </w:rPr>
            </w:pPr>
            <w:r w:rsidRPr="00FE36E2">
              <w:rPr>
                <w:sz w:val="14"/>
                <w:szCs w:val="16"/>
                <w:lang w:val="en-US"/>
              </w:rPr>
              <w:t>SH 238 04 21 50.0  +19 32 16   238  144.1  -19.6  176.2  -20.9  04 16 00.0  +19 18 00      1    3      2      3</w:t>
            </w:r>
          </w:p>
          <w:p w:rsidR="00801927" w:rsidRPr="00FE36E2" w:rsidRDefault="00801927">
            <w:pPr>
              <w:pStyle w:val="PrformatHTML"/>
              <w:spacing w:line="335" w:lineRule="atLeast"/>
              <w:rPr>
                <w:sz w:val="14"/>
                <w:szCs w:val="16"/>
                <w:lang w:val="en-US"/>
              </w:rPr>
            </w:pPr>
            <w:r w:rsidRPr="00FE36E2">
              <w:rPr>
                <w:sz w:val="14"/>
                <w:szCs w:val="16"/>
                <w:lang w:val="en-US"/>
              </w:rPr>
              <w:t>SH 239 04 31 17.4  +18 07 00   239  146.8  -18.7  178.9  -20.1  04 25 30.0  +17 54 00      5    3      2      2</w:t>
            </w:r>
          </w:p>
          <w:p w:rsidR="00801927" w:rsidRPr="00FE36E2" w:rsidRDefault="00801927">
            <w:pPr>
              <w:pStyle w:val="PrformatHTML"/>
              <w:spacing w:line="335" w:lineRule="atLeast"/>
              <w:rPr>
                <w:sz w:val="14"/>
                <w:szCs w:val="16"/>
                <w:lang w:val="en-US"/>
              </w:rPr>
            </w:pPr>
            <w:r w:rsidRPr="00FE36E2">
              <w:rPr>
                <w:sz w:val="14"/>
                <w:szCs w:val="16"/>
                <w:lang w:val="en-US"/>
              </w:rPr>
              <w:t>SH 240 05 41 00.3  +28 06 13   240  147.9    0.1  180.2   -1.3  05 34 42.0  +28 03 00    180    1      3      2</w:t>
            </w:r>
          </w:p>
          <w:p w:rsidR="00801927" w:rsidRPr="00FE36E2" w:rsidRDefault="00801927">
            <w:pPr>
              <w:pStyle w:val="PrformatHTML"/>
              <w:spacing w:line="335" w:lineRule="atLeast"/>
              <w:rPr>
                <w:sz w:val="14"/>
                <w:szCs w:val="16"/>
                <w:lang w:val="en-US"/>
              </w:rPr>
            </w:pPr>
            <w:r w:rsidRPr="00FE36E2">
              <w:rPr>
                <w:sz w:val="14"/>
                <w:szCs w:val="16"/>
                <w:lang w:val="en-US"/>
              </w:rPr>
              <w:t>SH 241 06 04 07.3  +30 14 52   241  148.6    5.5  180.9    4.1  05 57 42.0  +30 15 00     10    3      2      3</w:t>
            </w:r>
          </w:p>
          <w:p w:rsidR="00801927" w:rsidRPr="00FE36E2" w:rsidRDefault="00801927">
            <w:pPr>
              <w:pStyle w:val="PrformatHTML"/>
              <w:spacing w:line="335" w:lineRule="atLeast"/>
              <w:rPr>
                <w:sz w:val="14"/>
                <w:szCs w:val="16"/>
                <w:lang w:val="en-US"/>
              </w:rPr>
            </w:pPr>
            <w:r w:rsidRPr="00FE36E2">
              <w:rPr>
                <w:sz w:val="14"/>
                <w:szCs w:val="16"/>
                <w:lang w:val="en-US"/>
              </w:rPr>
              <w:t>SH 242 05 51 51.4  +27 00 39   242  150.1    1.6  182.4    0.2  05 45 36.0  +26 59 00      7    1      2      2</w:t>
            </w:r>
          </w:p>
          <w:p w:rsidR="00801927" w:rsidRPr="00FE36E2" w:rsidRDefault="00801927">
            <w:pPr>
              <w:pStyle w:val="PrformatHTML"/>
              <w:spacing w:line="335" w:lineRule="atLeast"/>
              <w:rPr>
                <w:sz w:val="14"/>
                <w:szCs w:val="16"/>
                <w:lang w:val="en-US"/>
              </w:rPr>
            </w:pPr>
            <w:r w:rsidRPr="00FE36E2">
              <w:rPr>
                <w:sz w:val="14"/>
                <w:szCs w:val="16"/>
                <w:lang w:val="en-US"/>
              </w:rPr>
              <w:t>SH 243 05 39 22.5  +23 17 27   243  151.8   -2.7  184.1   -4.2  05 33 18.0  +23 14 00      6    3      2      1</w:t>
            </w:r>
          </w:p>
          <w:p w:rsidR="00801927" w:rsidRPr="00FE36E2" w:rsidRDefault="00801927">
            <w:pPr>
              <w:pStyle w:val="PrformatHTML"/>
              <w:spacing w:line="335" w:lineRule="atLeast"/>
              <w:rPr>
                <w:sz w:val="14"/>
                <w:szCs w:val="16"/>
                <w:lang w:val="en-US"/>
              </w:rPr>
            </w:pPr>
            <w:r w:rsidRPr="00FE36E2">
              <w:rPr>
                <w:sz w:val="14"/>
                <w:szCs w:val="16"/>
                <w:lang w:val="en-US"/>
              </w:rPr>
              <w:t>SH 244 05 34 30.7  +21 57 09   244  152.3   -4.4  184.6   -5.8  05 28 30.0  +21 53 00      5    2      3      3</w:t>
            </w:r>
          </w:p>
          <w:p w:rsidR="00801927" w:rsidRPr="00FE36E2" w:rsidRDefault="00801927">
            <w:pPr>
              <w:pStyle w:val="PrformatHTML"/>
              <w:spacing w:line="335" w:lineRule="atLeast"/>
              <w:rPr>
                <w:sz w:val="14"/>
                <w:szCs w:val="16"/>
                <w:lang w:val="en-US"/>
              </w:rPr>
            </w:pPr>
            <w:r w:rsidRPr="00FE36E2">
              <w:rPr>
                <w:sz w:val="14"/>
                <w:szCs w:val="16"/>
                <w:lang w:val="en-US"/>
              </w:rPr>
              <w:t>SH 245 04 02 33.5  +04 07 43   245  154.3  -32.9  186.4  -34.3  03 57 18.0  +03 51 00    720    3      2      2</w:t>
            </w:r>
          </w:p>
          <w:p w:rsidR="00801927" w:rsidRPr="00FE36E2" w:rsidRDefault="00801927">
            <w:pPr>
              <w:pStyle w:val="PrformatHTML"/>
              <w:spacing w:line="335" w:lineRule="atLeast"/>
              <w:rPr>
                <w:sz w:val="14"/>
                <w:szCs w:val="16"/>
                <w:lang w:val="en-US"/>
              </w:rPr>
            </w:pPr>
            <w:r w:rsidRPr="00FE36E2">
              <w:rPr>
                <w:sz w:val="14"/>
                <w:szCs w:val="16"/>
                <w:lang w:val="en-US"/>
              </w:rPr>
              <w:t>SH 246 05 02 09.6  +14 05 45   246  154.8  -15.1  187.0  -16.6  04 56 30.0  +13 57 00     65    3      1      1</w:t>
            </w:r>
          </w:p>
          <w:p w:rsidR="00801927" w:rsidRPr="00FE36E2" w:rsidRDefault="00801927">
            <w:pPr>
              <w:pStyle w:val="PrformatHTML"/>
              <w:spacing w:line="335" w:lineRule="atLeast"/>
              <w:rPr>
                <w:sz w:val="14"/>
                <w:szCs w:val="16"/>
                <w:lang w:val="en-US"/>
              </w:rPr>
            </w:pPr>
            <w:r w:rsidRPr="00FE36E2">
              <w:rPr>
                <w:sz w:val="14"/>
                <w:szCs w:val="16"/>
                <w:lang w:val="en-US"/>
              </w:rPr>
              <w:t>SH 247 06 08 30.3  +21 37 12   247  156.6    2.3  188.9    0.8  06 02 30.0  +21 38 00      9    1      1      2</w:t>
            </w:r>
          </w:p>
          <w:p w:rsidR="00801927" w:rsidRPr="00FE36E2" w:rsidRDefault="00801927">
            <w:pPr>
              <w:pStyle w:val="PrformatHTML"/>
              <w:spacing w:line="335" w:lineRule="atLeast"/>
              <w:rPr>
                <w:sz w:val="14"/>
                <w:szCs w:val="16"/>
                <w:lang w:val="en-US"/>
              </w:rPr>
            </w:pPr>
            <w:r w:rsidRPr="00FE36E2">
              <w:rPr>
                <w:sz w:val="14"/>
                <w:szCs w:val="16"/>
                <w:lang w:val="en-US"/>
              </w:rPr>
              <w:t>SH 248 06 16 38.7  +22 30 01   248  156.7    4.3  189.1    2.9  06 10 36.0  +22 32 00     50    2      3      3</w:t>
            </w:r>
          </w:p>
          <w:p w:rsidR="00801927" w:rsidRPr="00FE36E2" w:rsidRDefault="00801927">
            <w:pPr>
              <w:pStyle w:val="PrformatHTML"/>
              <w:spacing w:line="335" w:lineRule="atLeast"/>
              <w:rPr>
                <w:sz w:val="14"/>
                <w:szCs w:val="16"/>
                <w:lang w:val="en-US"/>
              </w:rPr>
            </w:pPr>
            <w:r w:rsidRPr="00FE36E2">
              <w:rPr>
                <w:sz w:val="14"/>
                <w:szCs w:val="16"/>
                <w:lang w:val="en-US"/>
              </w:rPr>
              <w:t>SH 249 06 20 58.2  +23 05 23   249  156.7    5.5  189.0    4.0  06 14 54.0  +23 08 00     80    3      2      2</w:t>
            </w:r>
          </w:p>
          <w:p w:rsidR="00801927" w:rsidRPr="00FE36E2" w:rsidRDefault="00801927">
            <w:pPr>
              <w:pStyle w:val="PrformatHTML"/>
              <w:spacing w:line="335" w:lineRule="atLeast"/>
              <w:rPr>
                <w:sz w:val="14"/>
                <w:szCs w:val="16"/>
                <w:lang w:val="en-US"/>
              </w:rPr>
            </w:pPr>
            <w:r w:rsidRPr="00FE36E2">
              <w:rPr>
                <w:sz w:val="14"/>
                <w:szCs w:val="16"/>
                <w:lang w:val="en-US"/>
              </w:rPr>
              <w:t>SH 250 04 40 11.3  +07 21 46   250  157.4  -23.4  189.6  -24.8  04 34 48.0  +07 10 00     10    3      2      1</w:t>
            </w:r>
          </w:p>
          <w:p w:rsidR="00801927" w:rsidRPr="00FE36E2" w:rsidRDefault="00801927">
            <w:pPr>
              <w:pStyle w:val="PrformatHTML"/>
              <w:spacing w:line="335" w:lineRule="atLeast"/>
              <w:rPr>
                <w:sz w:val="14"/>
                <w:szCs w:val="16"/>
                <w:lang w:val="en-US"/>
              </w:rPr>
            </w:pPr>
            <w:r w:rsidRPr="00FE36E2">
              <w:rPr>
                <w:sz w:val="14"/>
                <w:szCs w:val="16"/>
                <w:lang w:val="en-US"/>
              </w:rPr>
              <w:t>SH 251 04 32 49.8  +05 51 46   251  157.7  -25.7  189.9  -27.2  04 27 30.0  +05 39 00     35    3      3      1</w:t>
            </w:r>
          </w:p>
          <w:p w:rsidR="00801927" w:rsidRPr="00FE36E2" w:rsidRDefault="00801927">
            <w:pPr>
              <w:pStyle w:val="PrformatHTML"/>
              <w:spacing w:line="335" w:lineRule="atLeast"/>
              <w:rPr>
                <w:sz w:val="14"/>
                <w:szCs w:val="16"/>
                <w:lang w:val="en-US"/>
              </w:rPr>
            </w:pPr>
            <w:r w:rsidRPr="00FE36E2">
              <w:rPr>
                <w:sz w:val="14"/>
                <w:szCs w:val="16"/>
                <w:lang w:val="en-US"/>
              </w:rPr>
              <w:t>SH 252 06 09 39.3  +20 30 02   252  157.7    2.0  190.0    0.5  06 03 42.0  +20 31 00     40    3      2      3</w:t>
            </w:r>
          </w:p>
          <w:p w:rsidR="00801927" w:rsidRPr="00FE36E2" w:rsidRDefault="00801927">
            <w:pPr>
              <w:pStyle w:val="PrformatHTML"/>
              <w:spacing w:line="335" w:lineRule="atLeast"/>
              <w:rPr>
                <w:sz w:val="14"/>
                <w:szCs w:val="16"/>
                <w:lang w:val="en-US"/>
              </w:rPr>
            </w:pPr>
            <w:r w:rsidRPr="00FE36E2">
              <w:rPr>
                <w:sz w:val="14"/>
                <w:szCs w:val="16"/>
                <w:lang w:val="en-US"/>
              </w:rPr>
              <w:t>SH 253 06 25 43.9  +20 01 41   253  159.9    5.1  192.3    3.6  06 19 48.0  +20 05 00      5    3      1      1</w:t>
            </w:r>
          </w:p>
          <w:p w:rsidR="00801927" w:rsidRPr="00FE36E2" w:rsidRDefault="00801927">
            <w:pPr>
              <w:pStyle w:val="PrformatHTML"/>
              <w:spacing w:line="335" w:lineRule="atLeast"/>
              <w:rPr>
                <w:sz w:val="14"/>
                <w:szCs w:val="16"/>
                <w:lang w:val="en-US"/>
              </w:rPr>
            </w:pPr>
            <w:r w:rsidRPr="00FE36E2">
              <w:rPr>
                <w:sz w:val="14"/>
                <w:szCs w:val="16"/>
                <w:lang w:val="en-US"/>
              </w:rPr>
              <w:t>SH 254 06 12 20.9  +18 02 38   254  160.2    1.3  192.5   -0.1  06 06 30.0  +18 04 00     11    2      2      2</w:t>
            </w:r>
          </w:p>
          <w:p w:rsidR="00801927" w:rsidRPr="00FE36E2" w:rsidRDefault="00801927">
            <w:pPr>
              <w:pStyle w:val="PrformatHTML"/>
              <w:spacing w:line="335" w:lineRule="atLeast"/>
              <w:rPr>
                <w:sz w:val="14"/>
                <w:szCs w:val="16"/>
                <w:lang w:val="en-US"/>
              </w:rPr>
            </w:pPr>
            <w:r w:rsidRPr="00FE36E2">
              <w:rPr>
                <w:sz w:val="14"/>
                <w:szCs w:val="16"/>
                <w:lang w:val="en-US"/>
              </w:rPr>
              <w:t>SH 255 06 13 08.7  +17 58 31   255  160.3    1.5  192.7    0.0  06 07 18.0  +18 00 00      3    1      2      3</w:t>
            </w:r>
          </w:p>
          <w:p w:rsidR="00801927" w:rsidRPr="00FE36E2" w:rsidRDefault="00801927">
            <w:pPr>
              <w:pStyle w:val="PrformatHTML"/>
              <w:spacing w:line="335" w:lineRule="atLeast"/>
              <w:rPr>
                <w:sz w:val="14"/>
                <w:szCs w:val="16"/>
                <w:lang w:val="en-US"/>
              </w:rPr>
            </w:pPr>
            <w:r w:rsidRPr="00FE36E2">
              <w:rPr>
                <w:sz w:val="14"/>
                <w:szCs w:val="16"/>
                <w:lang w:val="en-US"/>
              </w:rPr>
              <w:t>SH 256 06 12 38.6  +17 56 35   256  160.3    1.4  192.6   -0.1  06 06 48.0  +17 58 00      1    3      2      2</w:t>
            </w:r>
          </w:p>
          <w:p w:rsidR="00801927" w:rsidRPr="00FE36E2" w:rsidRDefault="00801927">
            <w:pPr>
              <w:pStyle w:val="PrformatHTML"/>
              <w:spacing w:line="335" w:lineRule="atLeast"/>
              <w:rPr>
                <w:sz w:val="14"/>
                <w:szCs w:val="16"/>
                <w:lang w:val="en-US"/>
              </w:rPr>
            </w:pPr>
            <w:r w:rsidRPr="00FE36E2">
              <w:rPr>
                <w:sz w:val="14"/>
                <w:szCs w:val="16"/>
                <w:lang w:val="en-US"/>
              </w:rPr>
              <w:t>SH 257 06 12 50.7  +17 58 33   257  160.3    1.4  192.6   -0.1  06 07 00.0  +18 00 00      3    1      2      3</w:t>
            </w:r>
          </w:p>
          <w:p w:rsidR="00801927" w:rsidRPr="00FE36E2" w:rsidRDefault="00801927">
            <w:pPr>
              <w:pStyle w:val="PrformatHTML"/>
              <w:spacing w:line="335" w:lineRule="atLeast"/>
              <w:rPr>
                <w:sz w:val="14"/>
                <w:szCs w:val="16"/>
                <w:lang w:val="en-US"/>
              </w:rPr>
            </w:pPr>
            <w:r w:rsidRPr="00FE36E2">
              <w:rPr>
                <w:sz w:val="14"/>
                <w:szCs w:val="16"/>
                <w:lang w:val="en-US"/>
              </w:rPr>
              <w:t>SH 258 06 13 32.6  +17 55 27   258  160.4    1.5  192.7    0.1  06 07 42.0  +17 57 00      1    3      2      2</w:t>
            </w:r>
          </w:p>
          <w:p w:rsidR="00801927" w:rsidRPr="00FE36E2" w:rsidRDefault="00801927">
            <w:pPr>
              <w:pStyle w:val="PrformatHTML"/>
              <w:spacing w:line="335" w:lineRule="atLeast"/>
              <w:rPr>
                <w:sz w:val="14"/>
                <w:szCs w:val="16"/>
                <w:lang w:val="en-US"/>
              </w:rPr>
            </w:pPr>
            <w:r w:rsidRPr="00FE36E2">
              <w:rPr>
                <w:sz w:val="14"/>
                <w:szCs w:val="16"/>
                <w:lang w:val="en-US"/>
              </w:rPr>
              <w:t>SH 259 06 11 37.4  +17 26 44   259  160.6    0.9  192.9   -0.6  06 05 48.0  +17 28 00      2    1      1      1</w:t>
            </w:r>
          </w:p>
          <w:p w:rsidR="00801927" w:rsidRPr="00FE36E2" w:rsidRDefault="00801927">
            <w:pPr>
              <w:pStyle w:val="PrformatHTML"/>
              <w:spacing w:line="335" w:lineRule="atLeast"/>
              <w:rPr>
                <w:sz w:val="14"/>
                <w:szCs w:val="16"/>
                <w:lang w:val="en-US"/>
              </w:rPr>
            </w:pPr>
            <w:r w:rsidRPr="00FE36E2">
              <w:rPr>
                <w:sz w:val="14"/>
                <w:szCs w:val="16"/>
                <w:lang w:val="en-US"/>
              </w:rPr>
              <w:t>SH 260 04 55 07.9  +05 39 42   260  161.2  -21.2  193.4  -22.7  04 49 48.0  +05 30 00     22    3      3      1</w:t>
            </w:r>
          </w:p>
          <w:p w:rsidR="00801927" w:rsidRPr="00FE36E2" w:rsidRDefault="00801927">
            <w:pPr>
              <w:pStyle w:val="PrformatHTML"/>
              <w:spacing w:line="335" w:lineRule="atLeast"/>
              <w:rPr>
                <w:sz w:val="14"/>
                <w:szCs w:val="16"/>
                <w:lang w:val="en-US"/>
              </w:rPr>
            </w:pPr>
            <w:r w:rsidRPr="00FE36E2">
              <w:rPr>
                <w:sz w:val="14"/>
                <w:szCs w:val="16"/>
                <w:lang w:val="en-US"/>
              </w:rPr>
              <w:lastRenderedPageBreak/>
              <w:t>SH 261 06 08 57.2  +15 48 07   261  161.8   -0.5  194.1   -1.9  06 03 12.0  +15 49 00     45    3      2      2</w:t>
            </w:r>
          </w:p>
          <w:p w:rsidR="00801927" w:rsidRPr="00FE36E2" w:rsidRDefault="00801927">
            <w:pPr>
              <w:pStyle w:val="PrformatHTML"/>
              <w:spacing w:line="335" w:lineRule="atLeast"/>
              <w:rPr>
                <w:sz w:val="14"/>
                <w:szCs w:val="16"/>
                <w:lang w:val="en-US"/>
              </w:rPr>
            </w:pPr>
            <w:r w:rsidRPr="00FE36E2">
              <w:rPr>
                <w:sz w:val="14"/>
                <w:szCs w:val="16"/>
                <w:lang w:val="en-US"/>
              </w:rPr>
              <w:t>SH 262 05 06 45.2  +06 10 04   262  162.4  -18.5  194.6  -20.0  05 01 24.0  +06 02 00     20    3      2      1</w:t>
            </w:r>
          </w:p>
          <w:p w:rsidR="00801927" w:rsidRPr="00FE36E2" w:rsidRDefault="00801927">
            <w:pPr>
              <w:pStyle w:val="PrformatHTML"/>
              <w:spacing w:line="335" w:lineRule="atLeast"/>
              <w:rPr>
                <w:sz w:val="14"/>
                <w:szCs w:val="16"/>
                <w:lang w:val="en-US"/>
              </w:rPr>
            </w:pPr>
            <w:r w:rsidRPr="00FE36E2">
              <w:rPr>
                <w:sz w:val="14"/>
                <w:szCs w:val="16"/>
                <w:lang w:val="en-US"/>
              </w:rPr>
              <w:t>SH 263 05 21 44.7  +08 23 57   263  162.4  -14.1  194.7  -15.6  05 16 18.0  +08 18 00     22    2      2      2</w:t>
            </w:r>
          </w:p>
          <w:p w:rsidR="00801927" w:rsidRPr="00FE36E2" w:rsidRDefault="00801927">
            <w:pPr>
              <w:pStyle w:val="PrformatHTML"/>
              <w:spacing w:line="335" w:lineRule="atLeast"/>
              <w:rPr>
                <w:sz w:val="14"/>
                <w:szCs w:val="16"/>
                <w:lang w:val="en-US"/>
              </w:rPr>
            </w:pPr>
            <w:r w:rsidRPr="00FE36E2">
              <w:rPr>
                <w:sz w:val="14"/>
                <w:szCs w:val="16"/>
                <w:lang w:val="en-US"/>
              </w:rPr>
              <w:t>SH 264 05 35 12.5  +09 56 00   264  162.8  -10.5  195.1  -12.0  05 29 42.0  +09 52 00    390    1      1      2</w:t>
            </w:r>
          </w:p>
          <w:p w:rsidR="00801927" w:rsidRPr="00FE36E2" w:rsidRDefault="00801927">
            <w:pPr>
              <w:pStyle w:val="PrformatHTML"/>
              <w:spacing w:line="335" w:lineRule="atLeast"/>
              <w:rPr>
                <w:sz w:val="14"/>
                <w:szCs w:val="16"/>
                <w:lang w:val="en-US"/>
              </w:rPr>
            </w:pPr>
            <w:r w:rsidRPr="00FE36E2">
              <w:rPr>
                <w:sz w:val="14"/>
                <w:szCs w:val="16"/>
                <w:lang w:val="en-US"/>
              </w:rPr>
              <w:t>SH 265 05 18 36.4  +07 26 23   265  162.8  -15.3  195.1  -16.8  05 13 12.0  +07 20 00     70    3      2      2</w:t>
            </w:r>
          </w:p>
          <w:p w:rsidR="00801927" w:rsidRPr="00FE36E2" w:rsidRDefault="00801927">
            <w:pPr>
              <w:pStyle w:val="PrformatHTML"/>
              <w:spacing w:line="335" w:lineRule="atLeast"/>
              <w:rPr>
                <w:sz w:val="14"/>
                <w:szCs w:val="16"/>
                <w:lang w:val="en-US"/>
              </w:rPr>
            </w:pPr>
            <w:r w:rsidRPr="00FE36E2">
              <w:rPr>
                <w:sz w:val="14"/>
                <w:szCs w:val="16"/>
                <w:lang w:val="en-US"/>
              </w:rPr>
              <w:t>SH 266 06 18 49.8  +15 16 40   266  163.4    1.4  195.7   -0.1  06 13 06.0  +15 19 00      1    2      2      3</w:t>
            </w:r>
          </w:p>
          <w:p w:rsidR="00801927" w:rsidRPr="00FE36E2" w:rsidRDefault="00801927">
            <w:pPr>
              <w:pStyle w:val="PrformatHTML"/>
              <w:spacing w:line="335" w:lineRule="atLeast"/>
              <w:rPr>
                <w:sz w:val="14"/>
                <w:szCs w:val="16"/>
                <w:lang w:val="en-US"/>
              </w:rPr>
            </w:pPr>
            <w:r w:rsidRPr="00FE36E2">
              <w:rPr>
                <w:sz w:val="14"/>
                <w:szCs w:val="16"/>
                <w:lang w:val="en-US"/>
              </w:rPr>
              <w:t>SH 267 06 15 53.3  +14 16 06   267  163.9    0.3  196.2   -1.2  06 10 12.0  +14 18 00      4    1      1      2</w:t>
            </w:r>
          </w:p>
          <w:p w:rsidR="00801927" w:rsidRPr="00FE36E2" w:rsidRDefault="00801927">
            <w:pPr>
              <w:pStyle w:val="PrformatHTML"/>
              <w:spacing w:line="335" w:lineRule="atLeast"/>
              <w:rPr>
                <w:sz w:val="14"/>
                <w:szCs w:val="16"/>
                <w:lang w:val="en-US"/>
              </w:rPr>
            </w:pPr>
            <w:r w:rsidRPr="00FE36E2">
              <w:rPr>
                <w:sz w:val="14"/>
                <w:szCs w:val="16"/>
                <w:lang w:val="en-US"/>
              </w:rPr>
              <w:t>SH 268 06 10 15.1  +13 19 55   268  164.1   -1.4  196.4   -2.8  06 04 36.0  +13 21 00     60    3      1      1</w:t>
            </w:r>
          </w:p>
          <w:p w:rsidR="00801927" w:rsidRPr="00FE36E2" w:rsidRDefault="00801927">
            <w:pPr>
              <w:pStyle w:val="PrformatHTML"/>
              <w:spacing w:line="335" w:lineRule="atLeast"/>
              <w:rPr>
                <w:sz w:val="14"/>
                <w:szCs w:val="16"/>
                <w:lang w:val="en-US"/>
              </w:rPr>
            </w:pPr>
            <w:r w:rsidRPr="00FE36E2">
              <w:rPr>
                <w:sz w:val="14"/>
                <w:szCs w:val="16"/>
                <w:lang w:val="en-US"/>
              </w:rPr>
              <w:t>SH 269 06 14 34.2  +13 49 17   269  164.2   -0.2  196.5   -1.7  06 08 54.0  +13 51 00      4    3      2      3</w:t>
            </w:r>
          </w:p>
          <w:p w:rsidR="00801927" w:rsidRPr="00FE36E2" w:rsidRDefault="00801927">
            <w:pPr>
              <w:pStyle w:val="PrformatHTML"/>
              <w:spacing w:line="335" w:lineRule="atLeast"/>
              <w:rPr>
                <w:sz w:val="14"/>
                <w:szCs w:val="16"/>
                <w:lang w:val="en-US"/>
              </w:rPr>
            </w:pPr>
            <w:r w:rsidRPr="00FE36E2">
              <w:rPr>
                <w:sz w:val="14"/>
                <w:szCs w:val="16"/>
                <w:lang w:val="en-US"/>
              </w:rPr>
              <w:t>SH 270 06 10 13.8  +12 48 55   270  164.5   -1.6  196.8   -3.1  06 04 36.0  +12 50 00      1    3      2      3</w:t>
            </w:r>
          </w:p>
          <w:p w:rsidR="00801927" w:rsidRPr="00FE36E2" w:rsidRDefault="00801927">
            <w:pPr>
              <w:pStyle w:val="PrformatHTML"/>
              <w:spacing w:line="335" w:lineRule="atLeast"/>
              <w:rPr>
                <w:sz w:val="14"/>
                <w:szCs w:val="16"/>
                <w:lang w:val="en-US"/>
              </w:rPr>
            </w:pPr>
            <w:r w:rsidRPr="00FE36E2">
              <w:rPr>
                <w:sz w:val="14"/>
                <w:szCs w:val="16"/>
                <w:lang w:val="en-US"/>
              </w:rPr>
              <w:t>SH 271 06 14 54.6  +12 21 14   271  165.5   -0.8  197.8   -2.3  06 09 18.0  +12 23 00      2    1      2      3</w:t>
            </w:r>
          </w:p>
          <w:p w:rsidR="00801927" w:rsidRPr="00FE36E2" w:rsidRDefault="00801927">
            <w:pPr>
              <w:pStyle w:val="PrformatHTML"/>
              <w:spacing w:line="335" w:lineRule="atLeast"/>
              <w:rPr>
                <w:sz w:val="14"/>
                <w:szCs w:val="16"/>
                <w:lang w:val="en-US"/>
              </w:rPr>
            </w:pPr>
            <w:r w:rsidRPr="00FE36E2">
              <w:rPr>
                <w:sz w:val="14"/>
                <w:szCs w:val="16"/>
                <w:lang w:val="en-US"/>
              </w:rPr>
              <w:t>SH 272 06 15 00.6  +12 20 13   272  165.5   -0.8  197.8   -2.3  06 09 24.0  +12 22 00      1    2      1      2</w:t>
            </w:r>
          </w:p>
          <w:p w:rsidR="00801927" w:rsidRPr="00FE36E2" w:rsidRDefault="00801927">
            <w:pPr>
              <w:pStyle w:val="PrformatHTML"/>
              <w:spacing w:line="335" w:lineRule="atLeast"/>
              <w:rPr>
                <w:sz w:val="14"/>
                <w:szCs w:val="16"/>
                <w:lang w:val="en-US"/>
              </w:rPr>
            </w:pPr>
            <w:r w:rsidRPr="00FE36E2">
              <w:rPr>
                <w:sz w:val="14"/>
                <w:szCs w:val="16"/>
                <w:lang w:val="en-US"/>
              </w:rPr>
              <w:t>SH 273 06 40 48.5  +09 54 29   273  170.6    3.7  202.9    2.2  06 35 18.0  +10 00 00    250    3      2      3</w:t>
            </w:r>
          </w:p>
          <w:p w:rsidR="00801927" w:rsidRPr="00FE36E2" w:rsidRDefault="00801927">
            <w:pPr>
              <w:pStyle w:val="PrformatHTML"/>
              <w:spacing w:line="335" w:lineRule="atLeast"/>
              <w:rPr>
                <w:sz w:val="14"/>
                <w:szCs w:val="16"/>
                <w:lang w:val="en-US"/>
              </w:rPr>
            </w:pPr>
            <w:r w:rsidRPr="00FE36E2">
              <w:rPr>
                <w:sz w:val="14"/>
                <w:szCs w:val="16"/>
                <w:lang w:val="en-US"/>
              </w:rPr>
              <w:t>SH 274 07 29 06.9  +13 15 43   274  172.9   15.7  205.2   14.3  07 23 30.0  +13 28 00      8    3      3      3</w:t>
            </w:r>
          </w:p>
          <w:p w:rsidR="00801927" w:rsidRPr="00FE36E2" w:rsidRDefault="00801927">
            <w:pPr>
              <w:pStyle w:val="PrformatHTML"/>
              <w:spacing w:line="335" w:lineRule="atLeast"/>
              <w:rPr>
                <w:sz w:val="14"/>
                <w:szCs w:val="16"/>
                <w:lang w:val="en-US"/>
              </w:rPr>
            </w:pPr>
            <w:r w:rsidRPr="00FE36E2">
              <w:rPr>
                <w:sz w:val="14"/>
                <w:szCs w:val="16"/>
                <w:lang w:val="en-US"/>
              </w:rPr>
              <w:t>SH 275 06 31 42.9  +04 55 47   275  174.0   -0.6  206.3   -2.1  06 26 24.0  +05 00 00    100    1      2      3</w:t>
            </w:r>
          </w:p>
          <w:p w:rsidR="00801927" w:rsidRPr="00FE36E2" w:rsidRDefault="00801927">
            <w:pPr>
              <w:pStyle w:val="PrformatHTML"/>
              <w:spacing w:line="335" w:lineRule="atLeast"/>
              <w:rPr>
                <w:sz w:val="14"/>
                <w:szCs w:val="16"/>
                <w:lang w:val="en-US"/>
              </w:rPr>
            </w:pPr>
            <w:r w:rsidRPr="00FE36E2">
              <w:rPr>
                <w:sz w:val="14"/>
                <w:szCs w:val="16"/>
                <w:lang w:val="en-US"/>
              </w:rPr>
              <w:t>SH 276 05 27 28.1  -03 57 55   276  174.4  -19.0  206.7  -20.5  05 22 30.0  -04 03 00   1200    2      2      2</w:t>
            </w:r>
          </w:p>
          <w:p w:rsidR="00801927" w:rsidRPr="00FE36E2" w:rsidRDefault="00801927">
            <w:pPr>
              <w:pStyle w:val="PrformatHTML"/>
              <w:spacing w:line="335" w:lineRule="atLeast"/>
              <w:rPr>
                <w:sz w:val="14"/>
                <w:szCs w:val="16"/>
                <w:lang w:val="en-US"/>
              </w:rPr>
            </w:pPr>
            <w:r w:rsidRPr="00FE36E2">
              <w:rPr>
                <w:sz w:val="14"/>
                <w:szCs w:val="16"/>
                <w:lang w:val="en-US"/>
              </w:rPr>
              <w:t>SH 277 05 40 43.6  -02 26 50   277  174.6  -15.3  206.9  -16.8  05 35 42.0  -02 30 00    120    3      2      3</w:t>
            </w:r>
          </w:p>
          <w:p w:rsidR="00801927" w:rsidRPr="00FE36E2" w:rsidRDefault="00801927">
            <w:pPr>
              <w:pStyle w:val="PrformatHTML"/>
              <w:spacing w:line="335" w:lineRule="atLeast"/>
              <w:rPr>
                <w:sz w:val="14"/>
                <w:szCs w:val="16"/>
                <w:lang w:val="en-US"/>
              </w:rPr>
            </w:pPr>
            <w:r w:rsidRPr="00FE36E2">
              <w:rPr>
                <w:sz w:val="14"/>
                <w:szCs w:val="16"/>
                <w:lang w:val="en-US"/>
              </w:rPr>
              <w:t>SH 278 05 19 48.2  -05 39 49   278  175.0  -21.5  207.4  -22.9  05 14 54.0  -05 46 00     50    3      2      2</w:t>
            </w:r>
          </w:p>
          <w:p w:rsidR="00801927" w:rsidRPr="00FE36E2" w:rsidRDefault="00801927">
            <w:pPr>
              <w:pStyle w:val="PrformatHTML"/>
              <w:spacing w:line="335" w:lineRule="atLeast"/>
              <w:rPr>
                <w:sz w:val="14"/>
                <w:szCs w:val="16"/>
                <w:lang w:val="en-US"/>
              </w:rPr>
            </w:pPr>
            <w:r w:rsidRPr="00FE36E2">
              <w:rPr>
                <w:sz w:val="14"/>
                <w:szCs w:val="16"/>
                <w:lang w:val="en-US"/>
              </w:rPr>
              <w:t>SH 279 05 35 20.2  -04 48 03   279  176.1  -17.6  208.5  -19.1  05 30 24.0  -04 52 00     20    3      2      3</w:t>
            </w:r>
          </w:p>
          <w:p w:rsidR="00801927" w:rsidRPr="00FE36E2" w:rsidRDefault="00801927">
            <w:pPr>
              <w:pStyle w:val="PrformatHTML"/>
              <w:spacing w:line="335" w:lineRule="atLeast"/>
              <w:rPr>
                <w:sz w:val="14"/>
                <w:szCs w:val="16"/>
                <w:lang w:val="en-US"/>
              </w:rPr>
            </w:pPr>
            <w:r w:rsidRPr="00FE36E2">
              <w:rPr>
                <w:sz w:val="14"/>
                <w:szCs w:val="16"/>
                <w:lang w:val="en-US"/>
              </w:rPr>
              <w:t>SH 280 06 34 19.3  +02 32 24   280  176.4   -1.2  208.7   -2.6  06 29 06.0  +02 37 00     40    3      2      2</w:t>
            </w:r>
          </w:p>
          <w:p w:rsidR="00801927" w:rsidRPr="00FE36E2" w:rsidRDefault="00801927">
            <w:pPr>
              <w:pStyle w:val="PrformatHTML"/>
              <w:spacing w:line="335" w:lineRule="atLeast"/>
              <w:rPr>
                <w:sz w:val="14"/>
                <w:szCs w:val="16"/>
                <w:lang w:val="en-US"/>
              </w:rPr>
            </w:pPr>
            <w:r w:rsidRPr="00FE36E2">
              <w:rPr>
                <w:sz w:val="14"/>
                <w:szCs w:val="16"/>
                <w:lang w:val="en-US"/>
              </w:rPr>
              <w:t>SH 281 05 34 54.6  -05 28 00   281  176.7  -18.0  209.1  -19.5  05 30 00.0  -05 32 00     60    3      2      3</w:t>
            </w:r>
          </w:p>
          <w:p w:rsidR="00801927" w:rsidRPr="00FE36E2" w:rsidRDefault="00801927">
            <w:pPr>
              <w:pStyle w:val="PrformatHTML"/>
              <w:spacing w:line="335" w:lineRule="atLeast"/>
              <w:rPr>
                <w:sz w:val="14"/>
                <w:szCs w:val="16"/>
                <w:lang w:val="en-US"/>
              </w:rPr>
            </w:pPr>
            <w:r w:rsidRPr="00FE36E2">
              <w:rPr>
                <w:sz w:val="14"/>
                <w:szCs w:val="16"/>
                <w:lang w:val="en-US"/>
              </w:rPr>
              <w:t>SH 282 06 37 59.0  +01 30 52   282  177.7   -0.8  210.1   -2.3  06 32 48.0  +01 36 00     35    3      2      2</w:t>
            </w:r>
          </w:p>
          <w:p w:rsidR="00801927" w:rsidRPr="00FE36E2" w:rsidRDefault="00801927">
            <w:pPr>
              <w:pStyle w:val="PrformatHTML"/>
              <w:spacing w:line="335" w:lineRule="atLeast"/>
              <w:rPr>
                <w:sz w:val="14"/>
                <w:szCs w:val="16"/>
                <w:lang w:val="en-US"/>
              </w:rPr>
            </w:pPr>
            <w:r w:rsidRPr="00FE36E2">
              <w:rPr>
                <w:sz w:val="14"/>
                <w:szCs w:val="16"/>
                <w:lang w:val="en-US"/>
              </w:rPr>
              <w:t>SH 283 06 38 39.1  +00 42 46   283  178.5   -1.1  210.9   -2.5  06 33 30.0  +00 48 00      3    3      1      1</w:t>
            </w:r>
          </w:p>
          <w:p w:rsidR="00801927" w:rsidRPr="00FE36E2" w:rsidRDefault="00801927">
            <w:pPr>
              <w:pStyle w:val="PrformatHTML"/>
              <w:spacing w:line="335" w:lineRule="atLeast"/>
              <w:rPr>
                <w:sz w:val="14"/>
                <w:szCs w:val="16"/>
                <w:lang w:val="en-US"/>
              </w:rPr>
            </w:pPr>
            <w:r w:rsidRPr="00FE36E2">
              <w:rPr>
                <w:sz w:val="14"/>
                <w:szCs w:val="16"/>
                <w:lang w:val="en-US"/>
              </w:rPr>
              <w:t>SH 284 06 45 02.0  +00 13 51   284  179.7    0.1  212.0   -1.3  06 39 54.0  +00 20 00     80    2      2      2</w:t>
            </w:r>
          </w:p>
          <w:p w:rsidR="00801927" w:rsidRPr="00FE36E2" w:rsidRDefault="00801927">
            <w:pPr>
              <w:pStyle w:val="PrformatHTML"/>
              <w:spacing w:line="335" w:lineRule="atLeast"/>
              <w:rPr>
                <w:sz w:val="14"/>
                <w:szCs w:val="16"/>
                <w:lang w:val="en-US"/>
              </w:rPr>
            </w:pPr>
            <w:r w:rsidRPr="00FE36E2">
              <w:rPr>
                <w:sz w:val="14"/>
                <w:szCs w:val="16"/>
                <w:lang w:val="en-US"/>
              </w:rPr>
              <w:t>SH 285 06 55 12.4  -00 30 37   285  181.5    2.1  213.8    0.6  06 50 06.0  -00 23 00      1    1      2      3</w:t>
            </w:r>
          </w:p>
          <w:p w:rsidR="00801927" w:rsidRPr="00FE36E2" w:rsidRDefault="00801927">
            <w:pPr>
              <w:pStyle w:val="PrformatHTML"/>
              <w:spacing w:line="335" w:lineRule="atLeast"/>
              <w:rPr>
                <w:sz w:val="14"/>
                <w:szCs w:val="16"/>
                <w:lang w:val="en-US"/>
              </w:rPr>
            </w:pPr>
            <w:r w:rsidRPr="00FE36E2">
              <w:rPr>
                <w:sz w:val="14"/>
                <w:szCs w:val="16"/>
                <w:lang w:val="en-US"/>
              </w:rPr>
              <w:t>SH 286 06 54 33.3  -04 30 32   286  185.0    0.1  217.3   -1.4  06 49 36.0  -04 23 00      6    2      1      1</w:t>
            </w:r>
          </w:p>
          <w:p w:rsidR="00801927" w:rsidRPr="00FE36E2" w:rsidRDefault="00801927">
            <w:pPr>
              <w:pStyle w:val="PrformatHTML"/>
              <w:spacing w:line="335" w:lineRule="atLeast"/>
              <w:rPr>
                <w:sz w:val="14"/>
                <w:szCs w:val="16"/>
                <w:lang w:val="en-US"/>
              </w:rPr>
            </w:pPr>
            <w:r w:rsidRPr="00FE36E2">
              <w:rPr>
                <w:sz w:val="14"/>
                <w:szCs w:val="16"/>
                <w:lang w:val="en-US"/>
              </w:rPr>
              <w:t>SH 287 06 59 32.6  -04 48 14   287  185.8    1.0  218.1   -0.4  06 54 36.0  -04 40 00     12    3      2      2</w:t>
            </w:r>
          </w:p>
          <w:p w:rsidR="00801927" w:rsidRPr="00FE36E2" w:rsidRDefault="00801927">
            <w:pPr>
              <w:pStyle w:val="PrformatHTML"/>
              <w:spacing w:line="335" w:lineRule="atLeast"/>
              <w:rPr>
                <w:sz w:val="14"/>
                <w:szCs w:val="16"/>
                <w:lang w:val="en-US"/>
              </w:rPr>
            </w:pPr>
            <w:r w:rsidRPr="00FE36E2">
              <w:rPr>
                <w:sz w:val="14"/>
                <w:szCs w:val="16"/>
                <w:lang w:val="en-US"/>
              </w:rPr>
              <w:t>SH 288 07 08 33.9  -04 18 30   288  186.4    3.2  218.7    1.8  07 03 36.0  -04 09 00      1    3      2      3</w:t>
            </w:r>
          </w:p>
          <w:p w:rsidR="00801927" w:rsidRPr="00FE36E2" w:rsidRDefault="00801927">
            <w:pPr>
              <w:pStyle w:val="PrformatHTML"/>
              <w:spacing w:line="335" w:lineRule="atLeast"/>
              <w:rPr>
                <w:sz w:val="14"/>
                <w:szCs w:val="16"/>
                <w:lang w:val="en-US"/>
              </w:rPr>
            </w:pPr>
            <w:r w:rsidRPr="00FE36E2">
              <w:rPr>
                <w:sz w:val="14"/>
                <w:szCs w:val="16"/>
                <w:lang w:val="en-US"/>
              </w:rPr>
              <w:t>SH 289 06 45 56.6  -07 20 18   289  186.5   -3.1  218.9   -4.6  06 41 06.0  -07 14 00     11    2      1      1</w:t>
            </w:r>
          </w:p>
          <w:p w:rsidR="00801927" w:rsidRPr="00FE36E2" w:rsidRDefault="00801927">
            <w:pPr>
              <w:pStyle w:val="PrformatHTML"/>
              <w:spacing w:line="335" w:lineRule="atLeast"/>
              <w:rPr>
                <w:sz w:val="14"/>
                <w:szCs w:val="16"/>
                <w:lang w:val="en-US"/>
              </w:rPr>
            </w:pPr>
            <w:r w:rsidRPr="00FE36E2">
              <w:rPr>
                <w:sz w:val="14"/>
                <w:szCs w:val="16"/>
                <w:lang w:val="en-US"/>
              </w:rPr>
              <w:t>SH 290 08 54 11.1  +08 55 16   290  187.1   32.7  219.1   31.3  08 48 48.0  +09 18 00     17    2      2      2</w:t>
            </w:r>
          </w:p>
          <w:p w:rsidR="00801927" w:rsidRPr="00FE36E2" w:rsidRDefault="00801927">
            <w:pPr>
              <w:pStyle w:val="PrformatHTML"/>
              <w:spacing w:line="335" w:lineRule="atLeast"/>
              <w:rPr>
                <w:sz w:val="14"/>
                <w:szCs w:val="16"/>
                <w:lang w:val="en-US"/>
              </w:rPr>
            </w:pPr>
            <w:r w:rsidRPr="00FE36E2">
              <w:rPr>
                <w:sz w:val="14"/>
                <w:szCs w:val="16"/>
                <w:lang w:val="en-US"/>
              </w:rPr>
              <w:t>SH 291 06 55 25.2  -08 01 40   291  188.2   -1.4  220.6   -2.8  06 50 36.0  -07 54 00      8    2      1      2</w:t>
            </w:r>
          </w:p>
          <w:p w:rsidR="00801927" w:rsidRPr="00FE36E2" w:rsidRDefault="00801927">
            <w:pPr>
              <w:pStyle w:val="PrformatHTML"/>
              <w:spacing w:line="335" w:lineRule="atLeast"/>
              <w:rPr>
                <w:sz w:val="14"/>
                <w:szCs w:val="16"/>
                <w:lang w:val="en-US"/>
              </w:rPr>
            </w:pPr>
            <w:r w:rsidRPr="00FE36E2">
              <w:rPr>
                <w:sz w:val="14"/>
                <w:szCs w:val="16"/>
                <w:lang w:val="en-US"/>
              </w:rPr>
              <w:t>SH 292 07 04 25.8  -10 26 56   292  191.4   -0.5  223.7   -1.9  06 59 42.0  -10 18 00     21    3      2      3</w:t>
            </w:r>
          </w:p>
          <w:p w:rsidR="00801927" w:rsidRPr="00FE36E2" w:rsidRDefault="00801927">
            <w:pPr>
              <w:pStyle w:val="PrformatHTML"/>
              <w:spacing w:line="335" w:lineRule="atLeast"/>
              <w:rPr>
                <w:sz w:val="14"/>
                <w:szCs w:val="16"/>
                <w:lang w:val="en-US"/>
              </w:rPr>
            </w:pPr>
            <w:r w:rsidRPr="00FE36E2">
              <w:rPr>
                <w:sz w:val="14"/>
                <w:szCs w:val="16"/>
                <w:lang w:val="en-US"/>
              </w:rPr>
              <w:t>SH 293 07 01 47.7  -11 18 34   293  191.9   -1.5  224.2   -2.9  06 57 06.0  -11 10 00     11    1      1      2</w:t>
            </w:r>
          </w:p>
          <w:p w:rsidR="00801927" w:rsidRPr="00FE36E2" w:rsidRDefault="00801927">
            <w:pPr>
              <w:pStyle w:val="PrformatHTML"/>
              <w:spacing w:line="335" w:lineRule="atLeast"/>
              <w:rPr>
                <w:sz w:val="14"/>
                <w:szCs w:val="16"/>
                <w:lang w:val="en-US"/>
              </w:rPr>
            </w:pPr>
            <w:r w:rsidRPr="00FE36E2">
              <w:rPr>
                <w:sz w:val="14"/>
                <w:szCs w:val="16"/>
                <w:lang w:val="en-US"/>
              </w:rPr>
              <w:t>SH 294 07 16 34.5  -09 26 38   294  191.9    2.6  224.2    1.2  07 11 48.0  -09 16 00      7    3      2      3</w:t>
            </w:r>
          </w:p>
          <w:p w:rsidR="00801927" w:rsidRPr="00FE36E2" w:rsidRDefault="00801927">
            <w:pPr>
              <w:pStyle w:val="PrformatHTML"/>
              <w:spacing w:line="335" w:lineRule="atLeast"/>
              <w:rPr>
                <w:sz w:val="14"/>
                <w:szCs w:val="16"/>
                <w:lang w:val="en-US"/>
              </w:rPr>
            </w:pPr>
            <w:r w:rsidRPr="00FE36E2">
              <w:rPr>
                <w:sz w:val="14"/>
                <w:szCs w:val="16"/>
                <w:lang w:val="en-US"/>
              </w:rPr>
              <w:t>SH 295 07 02 41.4  -11 27 42   295  192.1   -1.4  224.4   -2.7  06 58 00.0  -11 19 00      8    1      1      1</w:t>
            </w:r>
          </w:p>
          <w:p w:rsidR="00801927" w:rsidRPr="00FE36E2" w:rsidRDefault="00801927">
            <w:pPr>
              <w:pStyle w:val="PrformatHTML"/>
              <w:spacing w:line="335" w:lineRule="atLeast"/>
              <w:rPr>
                <w:sz w:val="14"/>
                <w:szCs w:val="16"/>
                <w:lang w:val="en-US"/>
              </w:rPr>
            </w:pPr>
            <w:r w:rsidRPr="00FE36E2">
              <w:rPr>
                <w:sz w:val="14"/>
                <w:szCs w:val="16"/>
                <w:lang w:val="en-US"/>
              </w:rPr>
              <w:t>SH 296 07 05 48.1  -11 13 08   296  192.2   -0.6  224.6   -2.0  07 01 06.0  -11 04 00    200    3      2      3</w:t>
            </w:r>
          </w:p>
          <w:p w:rsidR="00801927" w:rsidRPr="00FE36E2" w:rsidRDefault="00801927">
            <w:pPr>
              <w:pStyle w:val="PrformatHTML"/>
              <w:spacing w:line="335" w:lineRule="atLeast"/>
              <w:rPr>
                <w:sz w:val="14"/>
                <w:szCs w:val="16"/>
                <w:lang w:val="en-US"/>
              </w:rPr>
            </w:pPr>
            <w:r w:rsidRPr="00FE36E2">
              <w:rPr>
                <w:sz w:val="14"/>
                <w:szCs w:val="16"/>
                <w:lang w:val="en-US"/>
              </w:rPr>
              <w:t>SH 297 07 05 15.4  -12 20 04   297  193.2   -1.2  225.5   -2.6  07 00 36.0  -12 11 00      7    3      2      3</w:t>
            </w:r>
          </w:p>
          <w:p w:rsidR="00801927" w:rsidRPr="00FE36E2" w:rsidRDefault="00801927">
            <w:pPr>
              <w:pStyle w:val="PrformatHTML"/>
              <w:spacing w:line="335" w:lineRule="atLeast"/>
              <w:rPr>
                <w:sz w:val="14"/>
                <w:szCs w:val="16"/>
                <w:lang w:val="en-US"/>
              </w:rPr>
            </w:pPr>
            <w:r w:rsidRPr="00FE36E2">
              <w:rPr>
                <w:sz w:val="14"/>
                <w:szCs w:val="16"/>
                <w:lang w:val="en-US"/>
              </w:rPr>
              <w:t>SH 298 07 18 38.0  -13 11 55   298  195.5    1.2  227.8   -0.1  07 14 00.0  -13 01 00     22    3      3      3</w:t>
            </w:r>
          </w:p>
          <w:p w:rsidR="00801927" w:rsidRPr="00FE36E2" w:rsidRDefault="00801927">
            <w:pPr>
              <w:pStyle w:val="PrformatHTML"/>
              <w:spacing w:line="335" w:lineRule="atLeast"/>
              <w:rPr>
                <w:sz w:val="14"/>
                <w:szCs w:val="16"/>
                <w:lang w:val="en-US"/>
              </w:rPr>
            </w:pPr>
            <w:r w:rsidRPr="00FE36E2">
              <w:rPr>
                <w:sz w:val="14"/>
                <w:szCs w:val="16"/>
                <w:lang w:val="en-US"/>
              </w:rPr>
              <w:t>SH 299 07 30 39.8  -15 17 34   299  198.7    2.8  231.0    1.5  07 26 06.0  -15 05 00      1    3      1      1</w:t>
            </w:r>
          </w:p>
          <w:p w:rsidR="00801927" w:rsidRPr="00FE36E2" w:rsidRDefault="00801927">
            <w:pPr>
              <w:pStyle w:val="PrformatHTML"/>
              <w:spacing w:line="335" w:lineRule="atLeast"/>
              <w:rPr>
                <w:sz w:val="14"/>
                <w:szCs w:val="16"/>
                <w:lang w:val="en-US"/>
              </w:rPr>
            </w:pPr>
            <w:r w:rsidRPr="00FE36E2">
              <w:rPr>
                <w:sz w:val="14"/>
                <w:szCs w:val="16"/>
                <w:lang w:val="en-US"/>
              </w:rPr>
              <w:t>SH 300 07 31 03.5  -15 24 37   300  198.9    2.8  231.1    1.5  07 26 30.0  -15 12 00      3    2      1      1</w:t>
            </w:r>
          </w:p>
          <w:p w:rsidR="00801927" w:rsidRPr="00FE36E2" w:rsidRDefault="00801927">
            <w:pPr>
              <w:pStyle w:val="PrformatHTML"/>
              <w:spacing w:line="335" w:lineRule="atLeast"/>
              <w:rPr>
                <w:sz w:val="14"/>
                <w:szCs w:val="16"/>
                <w:lang w:val="en-US"/>
              </w:rPr>
            </w:pPr>
            <w:r w:rsidRPr="00FE36E2">
              <w:rPr>
                <w:sz w:val="14"/>
                <w:szCs w:val="16"/>
                <w:lang w:val="en-US"/>
              </w:rPr>
              <w:t>SH 301 07 09 48.8  -18 28 43   301  199.1   -3.1  231.5   -4.4  07 05 24.0  -18 19 00      9    2      2      3</w:t>
            </w:r>
          </w:p>
          <w:p w:rsidR="00801927" w:rsidRPr="00FE36E2" w:rsidRDefault="00801927">
            <w:pPr>
              <w:pStyle w:val="PrformatHTML"/>
              <w:spacing w:line="335" w:lineRule="atLeast"/>
              <w:rPr>
                <w:sz w:val="14"/>
                <w:szCs w:val="16"/>
                <w:lang w:val="en-US"/>
              </w:rPr>
            </w:pPr>
            <w:r w:rsidRPr="00FE36E2">
              <w:rPr>
                <w:sz w:val="14"/>
                <w:szCs w:val="16"/>
                <w:lang w:val="en-US"/>
              </w:rPr>
              <w:t>SH 302 07 31 41.9  -16 58 43   302  200.3    2.1  232.6    0.9  07 27 12.0  -16 46 00     21    2      1      2</w:t>
            </w:r>
          </w:p>
          <w:p w:rsidR="00801927" w:rsidRPr="00FE36E2" w:rsidRDefault="00801927">
            <w:pPr>
              <w:pStyle w:val="PrformatHTML"/>
              <w:spacing w:line="335" w:lineRule="atLeast"/>
              <w:rPr>
                <w:sz w:val="14"/>
                <w:szCs w:val="16"/>
                <w:lang w:val="en-US"/>
              </w:rPr>
            </w:pPr>
            <w:r w:rsidRPr="00FE36E2">
              <w:rPr>
                <w:sz w:val="14"/>
                <w:szCs w:val="16"/>
                <w:lang w:val="en-US"/>
              </w:rPr>
              <w:t>SH 303 06 54 01.8  -22 25 30   303  200.9   -8.2  233.4   -9.5  06 49 48.0  -22 18 00     90    2      2      2</w:t>
            </w:r>
          </w:p>
          <w:p w:rsidR="00801927" w:rsidRPr="00FE36E2" w:rsidRDefault="00801927">
            <w:pPr>
              <w:pStyle w:val="PrformatHTML"/>
              <w:spacing w:line="335" w:lineRule="atLeast"/>
              <w:rPr>
                <w:sz w:val="14"/>
                <w:szCs w:val="16"/>
                <w:lang w:val="en-US"/>
              </w:rPr>
            </w:pPr>
            <w:r w:rsidRPr="00FE36E2">
              <w:rPr>
                <w:sz w:val="14"/>
                <w:szCs w:val="16"/>
                <w:lang w:val="en-US"/>
              </w:rPr>
              <w:t>SH 304 06 43 26.6  -24 08 00   304  201.4  -11.2  233.9  -12.4  06 39 18.0  -24 02 00    200    3      2      2</w:t>
            </w:r>
          </w:p>
          <w:p w:rsidR="00801927" w:rsidRPr="00FE36E2" w:rsidRDefault="00801927">
            <w:pPr>
              <w:pStyle w:val="PrformatHTML"/>
              <w:spacing w:line="335" w:lineRule="atLeast"/>
              <w:rPr>
                <w:sz w:val="14"/>
                <w:szCs w:val="16"/>
                <w:lang w:val="en-US"/>
              </w:rPr>
            </w:pPr>
            <w:r w:rsidRPr="00FE36E2">
              <w:rPr>
                <w:sz w:val="14"/>
                <w:szCs w:val="16"/>
                <w:lang w:val="en-US"/>
              </w:rPr>
              <w:t>SH 305 07 30 08.1  -18 31 30   305  201.5    1.1  233.8   -0.2  07 25 42.0  -18 19 00      4    3      2      3</w:t>
            </w:r>
          </w:p>
          <w:p w:rsidR="00801927" w:rsidRPr="00FE36E2" w:rsidRDefault="00801927">
            <w:pPr>
              <w:pStyle w:val="PrformatHTML"/>
              <w:spacing w:line="335" w:lineRule="atLeast"/>
              <w:rPr>
                <w:sz w:val="14"/>
                <w:szCs w:val="16"/>
                <w:lang w:val="en-US"/>
              </w:rPr>
            </w:pPr>
            <w:r w:rsidRPr="00FE36E2">
              <w:rPr>
                <w:sz w:val="14"/>
                <w:szCs w:val="16"/>
                <w:lang w:val="en-US"/>
              </w:rPr>
              <w:t>SH 306 07 30 36.7  -19 06 34   306  202.0    0.9  234.3   -0.4  07 26 12.0  -18 54 00     30    3      2      1</w:t>
            </w:r>
          </w:p>
          <w:p w:rsidR="00801927" w:rsidRPr="00FE36E2" w:rsidRDefault="00801927">
            <w:pPr>
              <w:pStyle w:val="PrformatHTML"/>
              <w:spacing w:line="335" w:lineRule="atLeast"/>
              <w:rPr>
                <w:sz w:val="14"/>
                <w:szCs w:val="16"/>
                <w:lang w:val="en-US"/>
              </w:rPr>
            </w:pPr>
            <w:r w:rsidRPr="00FE36E2">
              <w:rPr>
                <w:sz w:val="14"/>
                <w:szCs w:val="16"/>
                <w:lang w:val="en-US"/>
              </w:rPr>
              <w:t>SH 307 07 35 32.0  -18 45 14   307  202.3    2.1  234.6    0.8  07 31 06.0  -18 32 00      6    3      2      3</w:t>
            </w:r>
          </w:p>
          <w:p w:rsidR="00801927" w:rsidRPr="00FE36E2" w:rsidRDefault="00801927">
            <w:pPr>
              <w:pStyle w:val="PrformatHTML"/>
              <w:spacing w:line="335" w:lineRule="atLeast"/>
              <w:rPr>
                <w:sz w:val="14"/>
                <w:szCs w:val="16"/>
                <w:lang w:val="en-US"/>
              </w:rPr>
            </w:pPr>
            <w:r w:rsidRPr="00FE36E2">
              <w:rPr>
                <w:sz w:val="14"/>
                <w:szCs w:val="16"/>
                <w:lang w:val="en-US"/>
              </w:rPr>
              <w:t>SH 308 06 54 09.7  -23 56 32   308  202.3   -0.9  234.8  -10.1  06 50 00.0  -23 49 00     35    3      3      2</w:t>
            </w:r>
          </w:p>
          <w:p w:rsidR="00801927" w:rsidRPr="00FE36E2" w:rsidRDefault="00801927">
            <w:pPr>
              <w:pStyle w:val="PrformatHTML"/>
              <w:spacing w:line="335" w:lineRule="atLeast"/>
              <w:rPr>
                <w:sz w:val="14"/>
                <w:szCs w:val="16"/>
                <w:lang w:val="en-US"/>
              </w:rPr>
            </w:pPr>
            <w:r w:rsidRPr="00FE36E2">
              <w:rPr>
                <w:sz w:val="14"/>
                <w:szCs w:val="16"/>
                <w:lang w:val="en-US"/>
              </w:rPr>
              <w:lastRenderedPageBreak/>
              <w:t>SH 309 07 32 06.1  -19 25 46   309  202.5    1.0  234.8   -0.2  07 27 42.0  -19 13 00     12    2      1      2</w:t>
            </w:r>
          </w:p>
          <w:p w:rsidR="00801927" w:rsidRPr="00FE36E2" w:rsidRDefault="00801927">
            <w:pPr>
              <w:pStyle w:val="PrformatHTML"/>
              <w:spacing w:line="335" w:lineRule="atLeast"/>
              <w:rPr>
                <w:sz w:val="14"/>
                <w:szCs w:val="16"/>
                <w:lang w:val="en-US"/>
              </w:rPr>
            </w:pPr>
            <w:r w:rsidRPr="00FE36E2">
              <w:rPr>
                <w:sz w:val="14"/>
                <w:szCs w:val="16"/>
                <w:lang w:val="en-US"/>
              </w:rPr>
              <w:t>SH 310 07 13 03.4  -24 35 11   310  204.9   -5.3  237.3   -6.5  07 08 54.0  -24 25 00    480    3      2      2</w:t>
            </w:r>
          </w:p>
          <w:p w:rsidR="00801927" w:rsidRPr="00FE36E2" w:rsidRDefault="00801927">
            <w:pPr>
              <w:pStyle w:val="PrformatHTML"/>
              <w:spacing w:line="335" w:lineRule="atLeast"/>
              <w:rPr>
                <w:sz w:val="14"/>
                <w:szCs w:val="16"/>
              </w:rPr>
            </w:pPr>
            <w:r w:rsidRPr="00FE36E2">
              <w:rPr>
                <w:sz w:val="14"/>
                <w:szCs w:val="16"/>
              </w:rPr>
              <w:t>SH 311 07 52 20.8  -26 26 28   311  210.9    1.4  243.2    0.4  07 48 12.0  -26 11 00     45    3      2      3</w:t>
            </w:r>
          </w:p>
          <w:p w:rsidR="00801927" w:rsidRPr="00FE36E2" w:rsidRDefault="00801927">
            <w:pPr>
              <w:pStyle w:val="PrformatHTML"/>
              <w:spacing w:line="335" w:lineRule="atLeast"/>
              <w:rPr>
                <w:sz w:val="14"/>
                <w:szCs w:val="16"/>
              </w:rPr>
            </w:pPr>
            <w:r w:rsidRPr="00FE36E2">
              <w:rPr>
                <w:sz w:val="14"/>
                <w:szCs w:val="16"/>
              </w:rPr>
              <w:t>SH 312 08 59 09.7  -25 41 19   312  219.2   14.0  251.2   13.1  08 54 48.0  -25 18 00    720    3      2      2</w:t>
            </w:r>
          </w:p>
          <w:p w:rsidR="00801927" w:rsidRPr="00FE36E2" w:rsidRDefault="00801927">
            <w:pPr>
              <w:pStyle w:val="PrformatHTML"/>
              <w:spacing w:line="335" w:lineRule="atLeast"/>
              <w:rPr>
                <w:sz w:val="14"/>
                <w:szCs w:val="16"/>
              </w:rPr>
            </w:pPr>
            <w:r w:rsidRPr="00FE36E2">
              <w:rPr>
                <w:sz w:val="14"/>
                <w:szCs w:val="16"/>
              </w:rPr>
              <w:t>SH 313 12 53 31.6  -22 51 36   313  272.5   39.6  303.6   40.0  12 48 12.0  -22 19 00     12    1      2      2</w:t>
            </w:r>
          </w:p>
          <w:p w:rsidR="00801927" w:rsidRDefault="00801927">
            <w:pPr>
              <w:pStyle w:val="PrformatHTML"/>
              <w:spacing w:line="335" w:lineRule="atLeast"/>
            </w:pPr>
            <w:r w:rsidRPr="00FE36E2">
              <w:rPr>
                <w:sz w:val="14"/>
                <w:szCs w:val="16"/>
              </w:rPr>
              <w:t> </w:t>
            </w:r>
          </w:p>
        </w:tc>
      </w:tr>
    </w:tbl>
    <w:p w:rsidR="00E56956" w:rsidRDefault="00E56956" w:rsidP="00E56956">
      <w:pPr>
        <w:spacing w:line="335" w:lineRule="atLeast"/>
        <w:rPr>
          <w:rFonts w:ascii="Trebuchet MS" w:hAnsi="Trebuchet MS"/>
          <w:vanish/>
          <w:sz w:val="23"/>
          <w:szCs w:val="23"/>
        </w:rPr>
      </w:pPr>
    </w:p>
    <w:tbl>
      <w:tblPr>
        <w:tblW w:w="4300" w:type="pct"/>
        <w:tblCellMar>
          <w:left w:w="0" w:type="dxa"/>
          <w:right w:w="0" w:type="dxa"/>
        </w:tblCellMar>
        <w:tblLook w:val="04A0"/>
      </w:tblPr>
      <w:tblGrid>
        <w:gridCol w:w="9720"/>
      </w:tblGrid>
      <w:tr w:rsidR="00E56956" w:rsidRPr="00BC6DAB" w:rsidTr="00E56956">
        <w:tc>
          <w:tcPr>
            <w:tcW w:w="5000" w:type="pct"/>
            <w:tcBorders>
              <w:top w:val="nil"/>
              <w:left w:val="nil"/>
              <w:bottom w:val="nil"/>
              <w:right w:val="nil"/>
            </w:tcBorders>
            <w:vAlign w:val="center"/>
            <w:hideMark/>
          </w:tcPr>
          <w:p w:rsidR="008B0199" w:rsidRDefault="00E56956" w:rsidP="000E347A">
            <w:pPr>
              <w:pStyle w:val="Titre1"/>
            </w:pPr>
            <w:r>
              <w:lastRenderedPageBreak/>
              <w:br/>
            </w:r>
            <w:r w:rsidR="000E347A">
              <w:t>Données additionnelles</w:t>
            </w:r>
          </w:p>
          <w:p w:rsidR="008B0199" w:rsidRDefault="00963DE3" w:rsidP="00281ED9">
            <w:pPr>
              <w:pStyle w:val="NormalWeb"/>
              <w:numPr>
                <w:ilvl w:val="0"/>
                <w:numId w:val="28"/>
              </w:numPr>
              <w:spacing w:line="335" w:lineRule="atLeast"/>
            </w:pPr>
            <w:hyperlink r:id="rId847" w:history="1">
              <w:r w:rsidR="008B0199" w:rsidRPr="008B0199">
                <w:rPr>
                  <w:rStyle w:val="Lienhypertexte"/>
                  <w:rFonts w:ascii="Verdana" w:hAnsi="Verdana"/>
                  <w:b/>
                  <w:bCs/>
                  <w:sz w:val="20"/>
                  <w:szCs w:val="20"/>
                </w:rPr>
                <w:t>Dossiers additionnels de SDB</w:t>
              </w:r>
            </w:hyperlink>
            <w:r w:rsidR="008B0199" w:rsidRPr="008B0199">
              <w:rPr>
                <w:rFonts w:ascii="Verdana" w:hAnsi="Verdana"/>
                <w:sz w:val="20"/>
                <w:szCs w:val="20"/>
              </w:rPr>
              <w:t xml:space="preserve"> à employer avec TheSky</w:t>
            </w:r>
          </w:p>
          <w:p w:rsidR="008B0199" w:rsidRDefault="00963DE3" w:rsidP="00281ED9">
            <w:pPr>
              <w:pStyle w:val="NormalWeb"/>
              <w:numPr>
                <w:ilvl w:val="0"/>
                <w:numId w:val="28"/>
              </w:numPr>
              <w:spacing w:line="335" w:lineRule="atLeast"/>
            </w:pPr>
            <w:hyperlink r:id="rId848" w:anchor="Background" w:history="1">
              <w:r w:rsidR="008B0199">
                <w:rPr>
                  <w:rStyle w:val="Lienhypertexte"/>
                  <w:rFonts w:ascii="Verdana" w:hAnsi="Verdana"/>
                  <w:b/>
                  <w:bCs/>
                  <w:sz w:val="20"/>
                  <w:szCs w:val="20"/>
                </w:rPr>
                <w:t>Background</w:t>
              </w:r>
            </w:hyperlink>
          </w:p>
          <w:p w:rsidR="008B0199" w:rsidRDefault="00963DE3" w:rsidP="00281ED9">
            <w:pPr>
              <w:pStyle w:val="NormalWeb"/>
              <w:numPr>
                <w:ilvl w:val="0"/>
                <w:numId w:val="28"/>
              </w:numPr>
              <w:spacing w:line="335" w:lineRule="atLeast"/>
            </w:pPr>
            <w:hyperlink r:id="rId849" w:anchor="Bumping the Max objects above 1,000" w:history="1">
              <w:r w:rsidR="008B0199" w:rsidRPr="008B0199">
                <w:rPr>
                  <w:rStyle w:val="Lienhypertexte"/>
                  <w:rFonts w:ascii="Verdana" w:hAnsi="Verdana"/>
                  <w:b/>
                  <w:bCs/>
                  <w:sz w:val="20"/>
                  <w:szCs w:val="20"/>
                </w:rPr>
                <w:t>Cogner les objets de Max. au-dessus de 1.000</w:t>
              </w:r>
            </w:hyperlink>
            <w:r w:rsidR="008B0199">
              <w:br/>
            </w:r>
            <w:r w:rsidR="008B0199" w:rsidRPr="008B0199">
              <w:rPr>
                <w:rFonts w:ascii="Verdana" w:hAnsi="Verdana"/>
                <w:b/>
                <w:bCs/>
                <w:sz w:val="20"/>
                <w:szCs w:val="20"/>
              </w:rPr>
              <w:t xml:space="preserve">----&gt; </w:t>
            </w:r>
            <w:hyperlink r:id="rId850" w:anchor="Back up the Registry first!" w:history="1">
              <w:r w:rsidR="008B0199" w:rsidRPr="008B0199">
                <w:rPr>
                  <w:rStyle w:val="Lienhypertexte"/>
                  <w:rFonts w:ascii="Verdana" w:hAnsi="Verdana"/>
                  <w:b/>
                  <w:bCs/>
                  <w:sz w:val="20"/>
                  <w:szCs w:val="20"/>
                </w:rPr>
                <w:t>soutenant l'enregistrement</w:t>
              </w:r>
            </w:hyperlink>
            <w:r w:rsidR="008B0199" w:rsidRPr="008B0199">
              <w:rPr>
                <w:rFonts w:ascii="Verdana" w:hAnsi="Verdana"/>
                <w:b/>
                <w:bCs/>
                <w:sz w:val="20"/>
                <w:szCs w:val="20"/>
              </w:rPr>
              <w:t xml:space="preserve"> d'abord !</w:t>
            </w:r>
            <w:r w:rsidR="008B0199">
              <w:br/>
            </w:r>
            <w:r w:rsidR="008B0199" w:rsidRPr="008B0199">
              <w:rPr>
                <w:rFonts w:ascii="Verdana" w:hAnsi="Verdana"/>
                <w:b/>
                <w:bCs/>
                <w:sz w:val="20"/>
                <w:szCs w:val="20"/>
              </w:rPr>
              <w:t> </w:t>
            </w:r>
          </w:p>
          <w:p w:rsidR="008B0199" w:rsidRDefault="00963DE3" w:rsidP="00281ED9">
            <w:pPr>
              <w:pStyle w:val="NormalWeb"/>
              <w:numPr>
                <w:ilvl w:val="0"/>
                <w:numId w:val="28"/>
              </w:numPr>
              <w:spacing w:line="335" w:lineRule="atLeast"/>
            </w:pPr>
            <w:hyperlink r:id="rId851" w:anchor="Creating the Query" w:history="1">
              <w:r w:rsidR="008B0199">
                <w:rPr>
                  <w:rStyle w:val="Lienhypertexte"/>
                  <w:rFonts w:ascii="Verdana" w:hAnsi="Verdana"/>
                  <w:b/>
                  <w:bCs/>
                  <w:sz w:val="20"/>
                  <w:szCs w:val="20"/>
                </w:rPr>
                <w:t>Creating the Query</w:t>
              </w:r>
            </w:hyperlink>
          </w:p>
          <w:p w:rsidR="008B0199" w:rsidRDefault="00963DE3" w:rsidP="00281ED9">
            <w:pPr>
              <w:pStyle w:val="NormalWeb"/>
              <w:numPr>
                <w:ilvl w:val="0"/>
                <w:numId w:val="28"/>
              </w:numPr>
              <w:spacing w:line="335" w:lineRule="atLeast"/>
            </w:pPr>
            <w:hyperlink r:id="rId852" w:anchor="Double Star Angular Separation Query" w:history="1">
              <w:r w:rsidR="008B0199">
                <w:rPr>
                  <w:rStyle w:val="Lienhypertexte"/>
                  <w:rFonts w:ascii="Verdana" w:hAnsi="Verdana"/>
                  <w:b/>
                  <w:bCs/>
                  <w:sz w:val="20"/>
                  <w:szCs w:val="20"/>
                </w:rPr>
                <w:t>Double Star Angular Separation Query</w:t>
              </w:r>
            </w:hyperlink>
          </w:p>
          <w:p w:rsidR="008B0199" w:rsidRDefault="00963DE3" w:rsidP="00281ED9">
            <w:pPr>
              <w:pStyle w:val="NormalWeb"/>
              <w:numPr>
                <w:ilvl w:val="0"/>
                <w:numId w:val="28"/>
              </w:numPr>
              <w:spacing w:line="335" w:lineRule="atLeast"/>
            </w:pPr>
            <w:hyperlink r:id="rId853" w:anchor="Creating an ASCII text file from your query" w:history="1">
              <w:r w:rsidR="008B0199" w:rsidRPr="008B0199">
                <w:rPr>
                  <w:rStyle w:val="Lienhypertexte"/>
                  <w:rFonts w:ascii="Verdana" w:hAnsi="Verdana"/>
                  <w:b/>
                  <w:bCs/>
                  <w:sz w:val="20"/>
                  <w:szCs w:val="20"/>
                </w:rPr>
                <w:t>Comment créer un dossier des textes d'ASCII de la question</w:t>
              </w:r>
            </w:hyperlink>
          </w:p>
          <w:p w:rsidR="008B0199" w:rsidRDefault="00963DE3" w:rsidP="00281ED9">
            <w:pPr>
              <w:pStyle w:val="NormalWeb"/>
              <w:numPr>
                <w:ilvl w:val="0"/>
                <w:numId w:val="28"/>
              </w:numPr>
              <w:spacing w:line="335" w:lineRule="atLeast"/>
            </w:pPr>
            <w:hyperlink r:id="rId854" w:anchor="Making an Orchestrate Script out of the Query" w:history="1">
              <w:r w:rsidR="008B0199" w:rsidRPr="008B0199">
                <w:rPr>
                  <w:rStyle w:val="Lienhypertexte"/>
                  <w:rFonts w:ascii="Verdana" w:hAnsi="Verdana"/>
                  <w:b/>
                  <w:bCs/>
                  <w:sz w:val="20"/>
                  <w:szCs w:val="20"/>
                </w:rPr>
                <w:t>Fabrication d'un Orchestrate Script hors de la question</w:t>
              </w:r>
            </w:hyperlink>
          </w:p>
          <w:p w:rsidR="008B0199" w:rsidRDefault="00963DE3" w:rsidP="00281ED9">
            <w:pPr>
              <w:pStyle w:val="NormalWeb"/>
              <w:numPr>
                <w:ilvl w:val="0"/>
                <w:numId w:val="28"/>
              </w:numPr>
              <w:spacing w:line="335" w:lineRule="atLeast"/>
            </w:pPr>
            <w:hyperlink r:id="rId855" w:history="1">
              <w:r w:rsidR="008B0199" w:rsidRPr="008B0199">
                <w:rPr>
                  <w:rStyle w:val="Lienhypertexte"/>
                  <w:rFonts w:ascii="Verdana" w:hAnsi="Verdana"/>
                  <w:b/>
                  <w:bCs/>
                  <w:sz w:val="20"/>
                  <w:szCs w:val="20"/>
                </w:rPr>
                <w:t>Fabrication d'un dossier de SDB hors de la question</w:t>
              </w:r>
            </w:hyperlink>
          </w:p>
          <w:p w:rsidR="008B0199" w:rsidRDefault="00963DE3" w:rsidP="00281ED9">
            <w:pPr>
              <w:pStyle w:val="NormalWeb"/>
              <w:numPr>
                <w:ilvl w:val="0"/>
                <w:numId w:val="28"/>
              </w:numPr>
              <w:spacing w:line="335" w:lineRule="atLeast"/>
            </w:pPr>
            <w:hyperlink r:id="rId856" w:history="1">
              <w:r w:rsidR="008B0199">
                <w:rPr>
                  <w:rStyle w:val="Lienhypertexte"/>
                  <w:rFonts w:ascii="Verdana" w:hAnsi="Verdana"/>
                  <w:b/>
                  <w:bCs/>
                  <w:sz w:val="20"/>
                  <w:szCs w:val="20"/>
                </w:rPr>
                <w:t>Minor Planet Queries</w:t>
              </w:r>
            </w:hyperlink>
          </w:p>
          <w:p w:rsidR="008B0199" w:rsidRDefault="00963DE3" w:rsidP="00281ED9">
            <w:pPr>
              <w:pStyle w:val="NormalWeb"/>
              <w:numPr>
                <w:ilvl w:val="0"/>
                <w:numId w:val="28"/>
              </w:numPr>
              <w:spacing w:line="335" w:lineRule="atLeast"/>
            </w:pPr>
            <w:hyperlink r:id="rId857" w:anchor="Mosaic scripts" w:history="1">
              <w:r w:rsidR="008B0199">
                <w:rPr>
                  <w:rStyle w:val="Lienhypertexte"/>
                  <w:rFonts w:ascii="Verdana" w:hAnsi="Verdana"/>
                  <w:b/>
                  <w:bCs/>
                  <w:sz w:val="20"/>
                  <w:szCs w:val="20"/>
                </w:rPr>
                <w:t>Mosaic scripts</w:t>
              </w:r>
            </w:hyperlink>
          </w:p>
          <w:p w:rsidR="008B0199" w:rsidRDefault="00963DE3" w:rsidP="00281ED9">
            <w:pPr>
              <w:pStyle w:val="NormalWeb"/>
              <w:numPr>
                <w:ilvl w:val="0"/>
                <w:numId w:val="28"/>
              </w:numPr>
              <w:spacing w:line="335" w:lineRule="atLeast"/>
            </w:pPr>
            <w:hyperlink r:id="rId858" w:anchor="NGC/IC Query example" w:history="1">
              <w:r w:rsidR="008B0199">
                <w:rPr>
                  <w:rStyle w:val="Lienhypertexte"/>
                  <w:rFonts w:ascii="Verdana" w:hAnsi="Verdana"/>
                  <w:b/>
                  <w:bCs/>
                  <w:sz w:val="20"/>
                  <w:szCs w:val="20"/>
                </w:rPr>
                <w:t>NGC /IC Query example</w:t>
              </w:r>
            </w:hyperlink>
          </w:p>
          <w:p w:rsidR="008B0199" w:rsidRDefault="00963DE3" w:rsidP="00281ED9">
            <w:pPr>
              <w:pStyle w:val="NormalWeb"/>
              <w:numPr>
                <w:ilvl w:val="0"/>
                <w:numId w:val="28"/>
              </w:numPr>
              <w:spacing w:line="335" w:lineRule="atLeast"/>
            </w:pPr>
            <w:hyperlink r:id="rId859" w:anchor="Using the Attribute Filters" w:history="1">
              <w:r w:rsidR="008B0199">
                <w:rPr>
                  <w:rStyle w:val="Lienhypertexte"/>
                  <w:rFonts w:ascii="Verdana" w:hAnsi="Verdana"/>
                  <w:b/>
                  <w:bCs/>
                  <w:sz w:val="20"/>
                  <w:szCs w:val="20"/>
                </w:rPr>
                <w:t>The Attribute Filter</w:t>
              </w:r>
            </w:hyperlink>
          </w:p>
          <w:p w:rsidR="008B0199" w:rsidRDefault="00963DE3" w:rsidP="00281ED9">
            <w:pPr>
              <w:pStyle w:val="NormalWeb"/>
              <w:numPr>
                <w:ilvl w:val="0"/>
                <w:numId w:val="28"/>
              </w:numPr>
              <w:spacing w:line="335" w:lineRule="atLeast"/>
            </w:pPr>
            <w:hyperlink r:id="rId860" w:anchor="Testing a script" w:history="1">
              <w:r w:rsidR="008B0199">
                <w:rPr>
                  <w:rStyle w:val="Lienhypertexte"/>
                  <w:rFonts w:ascii="Verdana" w:hAnsi="Verdana"/>
                  <w:b/>
                  <w:bCs/>
                  <w:sz w:val="20"/>
                  <w:szCs w:val="20"/>
                </w:rPr>
                <w:t>Testing a script</w:t>
              </w:r>
            </w:hyperlink>
          </w:p>
          <w:p w:rsidR="00E56956" w:rsidRDefault="00963DE3" w:rsidP="003D4CC3">
            <w:pPr>
              <w:pStyle w:val="NormalWeb"/>
              <w:numPr>
                <w:ilvl w:val="0"/>
                <w:numId w:val="10"/>
              </w:numPr>
              <w:spacing w:line="335" w:lineRule="atLeast"/>
            </w:pPr>
            <w:hyperlink r:id="rId861" w:history="1">
              <w:r w:rsidR="008B0199">
                <w:rPr>
                  <w:rStyle w:val="Lienhypertexte"/>
                  <w:rFonts w:ascii="Verdana" w:hAnsi="Verdana"/>
                  <w:b/>
                  <w:bCs/>
                  <w:sz w:val="20"/>
                  <w:szCs w:val="20"/>
                </w:rPr>
                <w:t>TPoint mapping points query/export</w:t>
              </w:r>
            </w:hyperlink>
          </w:p>
          <w:p w:rsidR="008B0199" w:rsidRDefault="008B0199" w:rsidP="008B0199">
            <w:pPr>
              <w:pStyle w:val="Titre2"/>
              <w:spacing w:line="335" w:lineRule="atLeast"/>
            </w:pPr>
            <w:r>
              <w:rPr>
                <w:rFonts w:ascii="Verdana" w:hAnsi="Verdana"/>
                <w:sz w:val="20"/>
                <w:szCs w:val="20"/>
              </w:rPr>
              <w:t>Background</w:t>
            </w:r>
          </w:p>
          <w:p w:rsidR="008B0199" w:rsidRDefault="00963DE3" w:rsidP="008B0199">
            <w:pPr>
              <w:pStyle w:val="NormalWeb"/>
            </w:pPr>
            <w:hyperlink r:id="rId862" w:history="1">
              <w:r w:rsidR="008B0199" w:rsidRPr="008B0199">
                <w:rPr>
                  <w:rStyle w:val="Lienhypertexte"/>
                  <w:rFonts w:ascii="Verdana" w:hAnsi="Verdana"/>
                  <w:b/>
                  <w:bCs/>
                  <w:sz w:val="20"/>
                  <w:szCs w:val="20"/>
                </w:rPr>
                <w:t>Le Data Wizard</w:t>
              </w:r>
            </w:hyperlink>
            <w:r w:rsidR="008B0199">
              <w:t xml:space="preserve"> </w:t>
            </w:r>
            <w:r w:rsidR="008B0199" w:rsidRPr="008B0199">
              <w:rPr>
                <w:rFonts w:ascii="Verdana" w:hAnsi="Verdana"/>
                <w:sz w:val="20"/>
                <w:szCs w:val="20"/>
              </w:rPr>
              <w:t>est un outil très puissant qui est simple à utiliser-et qu'il peut être employé de beaucoup de différentes manières. Si vous êtes intéressé par un sous-ensemble des données existantes comme trouvé dans</w:t>
            </w:r>
            <w:r w:rsidR="008B0199">
              <w:t xml:space="preserve"> </w:t>
            </w:r>
            <w:hyperlink r:id="rId863" w:history="1">
              <w:r w:rsidR="008B0199" w:rsidRPr="008B0199">
                <w:rPr>
                  <w:rStyle w:val="Lienhypertexte"/>
                  <w:rFonts w:ascii="Verdana" w:hAnsi="Verdana"/>
                  <w:b/>
                  <w:bCs/>
                  <w:sz w:val="20"/>
                  <w:szCs w:val="20"/>
                </w:rPr>
                <w:t>TheSky</w:t>
              </w:r>
            </w:hyperlink>
            <w:r w:rsidR="008B0199" w:rsidRPr="008B0199">
              <w:rPr>
                <w:rFonts w:ascii="Verdana" w:hAnsi="Verdana"/>
                <w:sz w:val="20"/>
                <w:szCs w:val="20"/>
              </w:rPr>
              <w:t>, le</w:t>
            </w:r>
            <w:r w:rsidR="008B0199">
              <w:t xml:space="preserve"> </w:t>
            </w:r>
            <w:hyperlink r:id="rId864" w:history="1">
              <w:r w:rsidR="008B0199" w:rsidRPr="008B0199">
                <w:rPr>
                  <w:rStyle w:val="Lienhypertexte"/>
                  <w:rFonts w:ascii="Verdana" w:hAnsi="Verdana"/>
                  <w:b/>
                  <w:bCs/>
                  <w:sz w:val="20"/>
                  <w:szCs w:val="20"/>
                </w:rPr>
                <w:t>Data Wizard</w:t>
              </w:r>
            </w:hyperlink>
            <w:r w:rsidR="008B0199">
              <w:t xml:space="preserve"> </w:t>
            </w:r>
            <w:r w:rsidR="008B0199" w:rsidRPr="008B0199">
              <w:rPr>
                <w:rFonts w:ascii="Verdana" w:hAnsi="Verdana"/>
                <w:sz w:val="20"/>
                <w:szCs w:val="20"/>
              </w:rPr>
              <w:t xml:space="preserve">te permet de questionner l'ensemble de données n'importe quelle manière que vous voyez l'ajustement. Disons-vous a voulu créer une liste d'objets de NGC/IC qui sont de type nébuleuses, avec une taille supérieur ou égal à 10 arcminutes dans la taille et sont actuellement au-dessus de 30 degrés d'altitude. Approuver très bien. Maintenant que vous avez la liste a créé ce qui est prochain. Que diriez-vous de transformer cette liste en Orchestrate script qui est effectués par TheSky et CCDSoft à l'image toute ceux-ci viser les objets. Ou que diriez-vous de compiler le texte dans un SDB </w:t>
            </w:r>
            <w:proofErr w:type="gramStart"/>
            <w:r w:rsidR="008B0199" w:rsidRPr="008B0199">
              <w:rPr>
                <w:rFonts w:ascii="Verdana" w:hAnsi="Verdana"/>
                <w:sz w:val="20"/>
                <w:szCs w:val="20"/>
              </w:rPr>
              <w:t>classer</w:t>
            </w:r>
            <w:proofErr w:type="gramEnd"/>
            <w:r w:rsidR="008B0199" w:rsidRPr="008B0199">
              <w:rPr>
                <w:rFonts w:ascii="Verdana" w:hAnsi="Verdana"/>
                <w:sz w:val="20"/>
                <w:szCs w:val="20"/>
              </w:rPr>
              <w:t>.</w:t>
            </w:r>
          </w:p>
          <w:p w:rsidR="008B0199" w:rsidRDefault="008B0199" w:rsidP="008B0199">
            <w:pPr>
              <w:pStyle w:val="NormalWeb"/>
            </w:pPr>
            <w:r w:rsidRPr="008B0199">
              <w:t> </w:t>
            </w:r>
          </w:p>
          <w:p w:rsidR="008B0199" w:rsidRDefault="008B0199" w:rsidP="008B0199">
            <w:pPr>
              <w:pStyle w:val="NormalWeb"/>
            </w:pPr>
            <w:r w:rsidRPr="008B0199">
              <w:rPr>
                <w:rFonts w:ascii="Verdana" w:hAnsi="Verdana"/>
                <w:sz w:val="20"/>
                <w:szCs w:val="20"/>
              </w:rPr>
              <w:t>Exemples. Créer une liste de tous les objets de NGC/IC qui sont de type les nébuleuses, plus considérablement que 20 minutes d'arc dans la taille, ou me montrer toutes les galaxies de PGC qui sont plus grandes que la grandeur 15ème et moins que la grandeur 18. Ou me montrer toutes les planètes mineures qui sont à moins de 15 degrés du méridien.</w:t>
            </w:r>
          </w:p>
          <w:p w:rsidR="008B0199" w:rsidRDefault="008B0199" w:rsidP="008B0199">
            <w:pPr>
              <w:pStyle w:val="NormalWeb"/>
            </w:pPr>
            <w:r w:rsidRPr="008B0199">
              <w:t> </w:t>
            </w:r>
          </w:p>
          <w:p w:rsidR="00E56956" w:rsidRPr="008B0199" w:rsidRDefault="008B0199" w:rsidP="008B0199">
            <w:pPr>
              <w:pStyle w:val="NormalWeb"/>
            </w:pPr>
            <w:r w:rsidRPr="008B0199">
              <w:rPr>
                <w:rFonts w:ascii="Verdana" w:hAnsi="Verdana"/>
                <w:sz w:val="20"/>
                <w:szCs w:val="20"/>
              </w:rPr>
              <w:t xml:space="preserve">Pour commencer par employons un exemple très de base. Disons-vous veulent créer une liste </w:t>
            </w:r>
            <w:r w:rsidRPr="008B0199">
              <w:rPr>
                <w:rFonts w:ascii="Verdana" w:hAnsi="Verdana"/>
                <w:b/>
                <w:bCs/>
                <w:i/>
                <w:iCs/>
                <w:sz w:val="20"/>
                <w:szCs w:val="20"/>
              </w:rPr>
              <w:t>(question) de</w:t>
            </w:r>
            <w:r w:rsidRPr="008B0199">
              <w:rPr>
                <w:rFonts w:ascii="Verdana" w:hAnsi="Verdana"/>
                <w:sz w:val="20"/>
                <w:szCs w:val="20"/>
              </w:rPr>
              <w:t xml:space="preserve"> tous les objets de Messier qui sont de type galaxies de Spiral seulement. Assez facile, faisons-le.</w:t>
            </w:r>
          </w:p>
          <w:p w:rsidR="008B0199" w:rsidRDefault="008B0199" w:rsidP="008B0199">
            <w:pPr>
              <w:pStyle w:val="Titre2"/>
              <w:spacing w:line="335" w:lineRule="atLeast"/>
            </w:pPr>
            <w:bookmarkStart w:id="104" w:name="Creating_the_Query"/>
            <w:r w:rsidRPr="008B0199">
              <w:rPr>
                <w:rFonts w:ascii="Verdana" w:hAnsi="Verdana"/>
                <w:sz w:val="20"/>
                <w:szCs w:val="20"/>
              </w:rPr>
              <w:t>Créant le Query</w:t>
            </w:r>
            <w:bookmarkEnd w:id="104"/>
            <w:r>
              <w:t xml:space="preserve"> </w:t>
            </w:r>
            <w:r w:rsidRPr="008B0199">
              <w:rPr>
                <w:rFonts w:ascii="Verdana" w:hAnsi="Verdana"/>
                <w:sz w:val="20"/>
                <w:szCs w:val="20"/>
              </w:rPr>
              <w:t>- le Galaxy Example</w:t>
            </w:r>
          </w:p>
          <w:p w:rsidR="008B0199" w:rsidRDefault="008B0199" w:rsidP="008B0199">
            <w:pPr>
              <w:pStyle w:val="Titre3"/>
              <w:spacing w:line="335" w:lineRule="atLeast"/>
            </w:pPr>
            <w:r w:rsidRPr="008B0199">
              <w:rPr>
                <w:rFonts w:ascii="Verdana" w:hAnsi="Verdana"/>
                <w:sz w:val="20"/>
                <w:szCs w:val="20"/>
              </w:rPr>
              <w:t>Étape 1</w:t>
            </w:r>
          </w:p>
          <w:p w:rsidR="008B0199" w:rsidRDefault="008B0199" w:rsidP="008B0199">
            <w:pPr>
              <w:pStyle w:val="NormalWeb"/>
            </w:pPr>
            <w:r w:rsidRPr="008B0199">
              <w:rPr>
                <w:rFonts w:ascii="Verdana" w:hAnsi="Verdana"/>
                <w:sz w:val="20"/>
                <w:szCs w:val="20"/>
              </w:rPr>
              <w:t>Commencer un "NEW" Database Query using Data | Magicien de données | Dossier nouveau.</w:t>
            </w:r>
            <w:r>
              <w:t xml:space="preserve"> </w:t>
            </w: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pPr>
            <w:r w:rsidRPr="008B0199">
              <w:rPr>
                <w:rFonts w:ascii="Verdana" w:hAnsi="Verdana"/>
                <w:sz w:val="20"/>
                <w:szCs w:val="20"/>
              </w:rPr>
              <w:lastRenderedPageBreak/>
              <w:t>Créer un "NEW" Query</w:t>
            </w:r>
            <w:r w:rsidRPr="008B0199">
              <w:rPr>
                <w:rFonts w:ascii="Times New Roman" w:hAnsi="Times New Roman" w:cs="Times New Roman"/>
                <w:sz w:val="24"/>
                <w:szCs w:val="24"/>
                <w:lang w:eastAsia="fr-FR"/>
              </w:rPr>
              <w:br/>
            </w:r>
            <w:r w:rsidR="00E56956">
              <w:rPr>
                <w:rFonts w:ascii="Verdana" w:hAnsi="Verdana"/>
                <w:noProof/>
                <w:sz w:val="20"/>
                <w:szCs w:val="20"/>
                <w:lang w:eastAsia="fr-FR"/>
              </w:rPr>
              <w:drawing>
                <wp:inline distT="0" distB="0" distL="0" distR="0">
                  <wp:extent cx="4178300" cy="2604770"/>
                  <wp:effectExtent l="19050" t="0" r="0" b="0"/>
                  <wp:docPr id="1321" name="Image 1321" descr="http://www.bisque.com/tom/datawizard/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http://www.bisque.com/tom/datawizard/new.jpg"/>
                          <pic:cNvPicPr>
                            <a:picLocks noChangeAspect="1" noChangeArrowheads="1"/>
                          </pic:cNvPicPr>
                        </pic:nvPicPr>
                        <pic:blipFill>
                          <a:blip r:embed="rId865" cstate="print"/>
                          <a:srcRect/>
                          <a:stretch>
                            <a:fillRect/>
                          </a:stretch>
                        </pic:blipFill>
                        <pic:spPr bwMode="auto">
                          <a:xfrm>
                            <a:off x="0" y="0"/>
                            <a:ext cx="4178300" cy="2604770"/>
                          </a:xfrm>
                          <a:prstGeom prst="rect">
                            <a:avLst/>
                          </a:prstGeom>
                          <a:noFill/>
                          <a:ln w="9525">
                            <a:noFill/>
                            <a:miter lim="800000"/>
                            <a:headEnd/>
                            <a:tailEnd/>
                          </a:ln>
                        </pic:spPr>
                      </pic:pic>
                    </a:graphicData>
                  </a:graphic>
                </wp:inline>
              </w:drawing>
            </w:r>
            <w:r w:rsidR="00E56956" w:rsidRPr="008B0199">
              <w:rPr>
                <w:rFonts w:ascii="Verdana" w:hAnsi="Verdana"/>
                <w:sz w:val="20"/>
                <w:szCs w:val="20"/>
              </w:rPr>
              <w:br/>
            </w:r>
            <w:r w:rsidRPr="008B0199">
              <w:rPr>
                <w:rFonts w:ascii="Verdana" w:hAnsi="Verdana"/>
                <w:sz w:val="20"/>
                <w:szCs w:val="20"/>
              </w:rPr>
              <w:t>À partir de l'éraflure</w:t>
            </w:r>
          </w:p>
          <w:p w:rsidR="008B0199" w:rsidRDefault="008B0199" w:rsidP="008B0199">
            <w:pPr>
              <w:pStyle w:val="NormalWeb"/>
            </w:pPr>
            <w:r w:rsidRPr="008B0199">
              <w:rPr>
                <w:rFonts w:ascii="Verdana" w:hAnsi="Verdana"/>
                <w:sz w:val="20"/>
                <w:szCs w:val="20"/>
              </w:rPr>
              <w:t>Employer l'option Query de menu | Éditer Parameters pour accéder au dialogue d'Editing. Sur le "Object Types et Databases" tabuler la marque de contrôle le type d'objet "Spiral Galaxy" situé sous le groupe de Non-Stellar Galactic comme montré.</w:t>
            </w:r>
          </w:p>
          <w:p w:rsidR="008B0199" w:rsidRDefault="008B0199" w:rsidP="008B0199">
            <w:pPr>
              <w:pStyle w:val="Titre2"/>
              <w:spacing w:line="335" w:lineRule="atLeast"/>
              <w:jc w:val="center"/>
            </w:pPr>
            <w:r w:rsidRPr="008B0199">
              <w:rPr>
                <w:rFonts w:ascii="Verdana" w:hAnsi="Verdana"/>
                <w:sz w:val="20"/>
                <w:szCs w:val="20"/>
              </w:rPr>
              <w:t>Choisir la galaxie en spirale</w:t>
            </w:r>
            <w:r w:rsidR="00E56956" w:rsidRPr="008B0199">
              <w:rPr>
                <w:rFonts w:ascii="Verdana" w:hAnsi="Verdana"/>
                <w:sz w:val="20"/>
                <w:szCs w:val="20"/>
              </w:rPr>
              <w:br/>
            </w:r>
            <w:r w:rsidR="00E56956">
              <w:rPr>
                <w:rFonts w:ascii="Verdana" w:hAnsi="Verdana"/>
                <w:noProof/>
                <w:sz w:val="20"/>
                <w:szCs w:val="20"/>
                <w:lang w:eastAsia="fr-FR"/>
              </w:rPr>
              <w:drawing>
                <wp:inline distT="0" distB="0" distL="0" distR="0">
                  <wp:extent cx="4242435" cy="4444365"/>
                  <wp:effectExtent l="19050" t="0" r="5715" b="0"/>
                  <wp:docPr id="1322" name="Image 1322" descr="http://www.bisque.com/tom/datawizard/galaxy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http://www.bisque.com/tom/datawizard/galaxyonly.jpg"/>
                          <pic:cNvPicPr>
                            <a:picLocks noChangeAspect="1" noChangeArrowheads="1"/>
                          </pic:cNvPicPr>
                        </pic:nvPicPr>
                        <pic:blipFill>
                          <a:blip r:embed="rId866" cstate="print"/>
                          <a:srcRect/>
                          <a:stretch>
                            <a:fillRect/>
                          </a:stretch>
                        </pic:blipFill>
                        <pic:spPr bwMode="auto">
                          <a:xfrm>
                            <a:off x="0" y="0"/>
                            <a:ext cx="4242435" cy="4444365"/>
                          </a:xfrm>
                          <a:prstGeom prst="rect">
                            <a:avLst/>
                          </a:prstGeom>
                          <a:noFill/>
                          <a:ln w="9525">
                            <a:noFill/>
                            <a:miter lim="800000"/>
                            <a:headEnd/>
                            <a:tailEnd/>
                          </a:ln>
                        </pic:spPr>
                      </pic:pic>
                    </a:graphicData>
                  </a:graphic>
                </wp:inline>
              </w:drawing>
            </w:r>
            <w:r w:rsidR="00E56956" w:rsidRPr="008B0199">
              <w:rPr>
                <w:rFonts w:ascii="Verdana" w:hAnsi="Verdana"/>
                <w:sz w:val="20"/>
                <w:szCs w:val="20"/>
              </w:rPr>
              <w:br/>
            </w:r>
            <w:r w:rsidRPr="008B0199">
              <w:rPr>
                <w:rFonts w:ascii="Verdana" w:hAnsi="Verdana"/>
                <w:sz w:val="20"/>
                <w:szCs w:val="20"/>
              </w:rPr>
              <w:t>Nous voulons seulement Spiral Galaxies dans les données de Messier</w:t>
            </w:r>
          </w:p>
          <w:p w:rsidR="008B0199" w:rsidRDefault="008B0199" w:rsidP="008B0199">
            <w:pPr>
              <w:pStyle w:val="NormalWeb"/>
            </w:pPr>
            <w:r w:rsidRPr="008B0199">
              <w:rPr>
                <w:rFonts w:ascii="Verdana" w:hAnsi="Verdana"/>
                <w:b/>
                <w:bCs/>
                <w:sz w:val="20"/>
                <w:szCs w:val="20"/>
              </w:rPr>
              <w:t>NOTE IMPORTANTE :</w:t>
            </w:r>
            <w:r>
              <w:t xml:space="preserve"> </w:t>
            </w:r>
            <w:r w:rsidRPr="008B0199">
              <w:rPr>
                <w:rFonts w:ascii="Verdana" w:hAnsi="Verdana"/>
                <w:sz w:val="20"/>
                <w:szCs w:val="20"/>
              </w:rPr>
              <w:t>Vous devez "EXPAND" le groupe de Non-Stellar d'abord voir la catégorie "</w:t>
            </w:r>
            <w:r w:rsidRPr="008B0199">
              <w:rPr>
                <w:rFonts w:ascii="Verdana" w:hAnsi="Verdana"/>
                <w:i/>
                <w:iCs/>
                <w:sz w:val="20"/>
                <w:szCs w:val="20"/>
              </w:rPr>
              <w:t>Galactic</w:t>
            </w:r>
            <w:r w:rsidRPr="008B0199">
              <w:rPr>
                <w:rFonts w:ascii="Verdana" w:hAnsi="Verdana"/>
                <w:sz w:val="20"/>
                <w:szCs w:val="20"/>
              </w:rPr>
              <w:t xml:space="preserve">" puis EXPAND la catégorie de Galactic pour obtenir au type d'objet galaxie en spirale. Voir ci-dessus. Marque de contrôle le type d'objet "Spiral Galaxy" seulement. La notification du côté droit du dialogue l'Object Types choisi pour la question </w:t>
            </w:r>
            <w:proofErr w:type="gramStart"/>
            <w:r w:rsidRPr="008B0199">
              <w:rPr>
                <w:rFonts w:ascii="Verdana" w:hAnsi="Verdana"/>
                <w:sz w:val="20"/>
                <w:szCs w:val="20"/>
              </w:rPr>
              <w:t>sont</w:t>
            </w:r>
            <w:proofErr w:type="gramEnd"/>
            <w:r w:rsidRPr="008B0199">
              <w:rPr>
                <w:rFonts w:ascii="Verdana" w:hAnsi="Verdana"/>
                <w:sz w:val="20"/>
                <w:szCs w:val="20"/>
              </w:rPr>
              <w:t xml:space="preserve"> montrées sous "des </w:t>
            </w:r>
            <w:r w:rsidRPr="008B0199">
              <w:rPr>
                <w:rFonts w:ascii="Verdana" w:hAnsi="Verdana"/>
                <w:b/>
                <w:bCs/>
                <w:color w:val="0000FF"/>
                <w:sz w:val="20"/>
                <w:szCs w:val="20"/>
              </w:rPr>
              <w:t>types d'objet de Selected</w:t>
            </w:r>
            <w:r w:rsidRPr="008B0199">
              <w:rPr>
                <w:rFonts w:ascii="Verdana" w:hAnsi="Verdana"/>
                <w:sz w:val="20"/>
                <w:szCs w:val="20"/>
              </w:rPr>
              <w:t>". Ce sont les objets qui seront contenus dans votre question.</w:t>
            </w:r>
          </w:p>
          <w:p w:rsidR="008B0199" w:rsidRDefault="008B0199" w:rsidP="008B0199">
            <w:pPr>
              <w:pStyle w:val="Titre2"/>
              <w:spacing w:line="335" w:lineRule="atLeast"/>
            </w:pPr>
            <w:r w:rsidRPr="008B0199">
              <w:rPr>
                <w:rFonts w:ascii="Verdana" w:hAnsi="Verdana"/>
                <w:sz w:val="20"/>
                <w:szCs w:val="20"/>
              </w:rPr>
              <w:t>Étape 2</w:t>
            </w:r>
          </w:p>
          <w:p w:rsidR="008B0199" w:rsidRDefault="008B0199" w:rsidP="008B0199">
            <w:pPr>
              <w:pStyle w:val="NormalWeb"/>
            </w:pPr>
            <w:r w:rsidRPr="008B0199">
              <w:rPr>
                <w:rFonts w:ascii="Verdana" w:hAnsi="Verdana"/>
                <w:sz w:val="20"/>
                <w:szCs w:val="20"/>
              </w:rPr>
              <w:t xml:space="preserve">Après vous devez choisir que les bases de données et ou les catalogues vous veulent questionner. Sous les "bases de données/catalogues de Select" augmenter le groupe de Non-Stellar et choisir le catalogue "M" de Messier de la liste de bases de données non-stellaires. Les </w:t>
            </w:r>
            <w:r w:rsidRPr="008B0199">
              <w:rPr>
                <w:rFonts w:ascii="Verdana" w:hAnsi="Verdana"/>
                <w:sz w:val="20"/>
                <w:szCs w:val="20"/>
              </w:rPr>
              <w:lastRenderedPageBreak/>
              <w:t>catalogues/bases de données que vous avez choisi de questionner sont énumérés du côté droit du dialogue sous des "</w:t>
            </w:r>
            <w:r w:rsidRPr="008B0199">
              <w:rPr>
                <w:rFonts w:ascii="Verdana" w:hAnsi="Verdana"/>
                <w:color w:val="0000FF"/>
                <w:sz w:val="20"/>
                <w:szCs w:val="20"/>
              </w:rPr>
              <w:t>bases de données/catalogues de Selected".</w:t>
            </w:r>
            <w:r w:rsidRPr="008B0199">
              <w:rPr>
                <w:rFonts w:ascii="Verdana" w:hAnsi="Verdana"/>
                <w:sz w:val="20"/>
                <w:szCs w:val="20"/>
              </w:rPr>
              <w:t xml:space="preserve"> Dans ce cas-ci "M" comme dans Messier apparaît.</w:t>
            </w:r>
          </w:p>
          <w:p w:rsidR="008B0199" w:rsidRDefault="008B0199" w:rsidP="008B0199">
            <w:pPr>
              <w:pStyle w:val="Titre2"/>
              <w:spacing w:line="335" w:lineRule="atLeast"/>
              <w:jc w:val="center"/>
            </w:pPr>
            <w:r w:rsidRPr="008B0199">
              <w:rPr>
                <w:rFonts w:ascii="Verdana" w:hAnsi="Verdana"/>
                <w:sz w:val="20"/>
                <w:szCs w:val="20"/>
              </w:rPr>
              <w:t>Choisir maintenant les ensembles de données que vous voulez questionner</w:t>
            </w:r>
            <w:r w:rsidR="00E56956" w:rsidRPr="008B0199">
              <w:rPr>
                <w:rFonts w:ascii="Verdana" w:hAnsi="Verdana"/>
                <w:sz w:val="20"/>
                <w:szCs w:val="20"/>
              </w:rPr>
              <w:br/>
            </w:r>
            <w:r w:rsidR="00E56956">
              <w:rPr>
                <w:rFonts w:ascii="Verdana" w:hAnsi="Verdana"/>
                <w:noProof/>
                <w:sz w:val="20"/>
                <w:szCs w:val="20"/>
                <w:lang w:eastAsia="fr-FR"/>
              </w:rPr>
              <w:drawing>
                <wp:inline distT="0" distB="0" distL="0" distR="0">
                  <wp:extent cx="4242435" cy="4444365"/>
                  <wp:effectExtent l="19050" t="0" r="5715" b="0"/>
                  <wp:docPr id="1323" name="Image 1323" descr="http://www.bisque.com/tom/datawizard/st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http://www.bisque.com/tom/datawizard/step2.jpg"/>
                          <pic:cNvPicPr>
                            <a:picLocks noChangeAspect="1" noChangeArrowheads="1"/>
                          </pic:cNvPicPr>
                        </pic:nvPicPr>
                        <pic:blipFill>
                          <a:blip r:embed="rId867" cstate="print"/>
                          <a:srcRect/>
                          <a:stretch>
                            <a:fillRect/>
                          </a:stretch>
                        </pic:blipFill>
                        <pic:spPr bwMode="auto">
                          <a:xfrm>
                            <a:off x="0" y="0"/>
                            <a:ext cx="4242435" cy="4444365"/>
                          </a:xfrm>
                          <a:prstGeom prst="rect">
                            <a:avLst/>
                          </a:prstGeom>
                          <a:noFill/>
                          <a:ln w="9525">
                            <a:noFill/>
                            <a:miter lim="800000"/>
                            <a:headEnd/>
                            <a:tailEnd/>
                          </a:ln>
                        </pic:spPr>
                      </pic:pic>
                    </a:graphicData>
                  </a:graphic>
                </wp:inline>
              </w:drawing>
            </w:r>
            <w:r w:rsidR="00E56956" w:rsidRPr="008B0199">
              <w:rPr>
                <w:rFonts w:ascii="Verdana" w:hAnsi="Verdana"/>
                <w:sz w:val="20"/>
                <w:szCs w:val="20"/>
              </w:rPr>
              <w:br/>
            </w:r>
            <w:r>
              <w:rPr>
                <w:rFonts w:ascii="Verdana" w:hAnsi="Verdana"/>
                <w:sz w:val="20"/>
                <w:szCs w:val="20"/>
              </w:rPr>
              <w:t>Pick "M" for Messier</w:t>
            </w:r>
          </w:p>
          <w:p w:rsidR="008B0199" w:rsidRDefault="008B0199" w:rsidP="008B0199">
            <w:pPr>
              <w:pStyle w:val="Titre2"/>
              <w:spacing w:line="335" w:lineRule="atLeast"/>
            </w:pPr>
            <w:r w:rsidRPr="008B0199">
              <w:rPr>
                <w:rFonts w:ascii="Verdana" w:hAnsi="Verdana"/>
                <w:sz w:val="20"/>
                <w:szCs w:val="20"/>
              </w:rPr>
              <w:t>Étape 3</w:t>
            </w:r>
          </w:p>
          <w:p w:rsidR="008B0199" w:rsidRDefault="008B0199" w:rsidP="008B0199">
            <w:pPr>
              <w:pStyle w:val="NormalWeb"/>
            </w:pPr>
            <w:r w:rsidRPr="008B0199">
              <w:rPr>
                <w:rFonts w:ascii="Verdana" w:hAnsi="Verdana"/>
                <w:sz w:val="20"/>
                <w:szCs w:val="20"/>
              </w:rPr>
              <w:t>Encore maintenant nous allons chercher pour rendre ceci très simple.  La question ne sera pas limitée pas plus (bien que naturellement nous pourrions) juste à Spiral Galaxies dans le catalogue de Messier. Sauter l'étiquette de "Attribute Filter" pour maintenant qui est employée pour filtrer des objets vers le bas encore autres, comme seulement Spiral Galaxies qui sont de la grandeur 11ème par le 15ème et à une altitude supérieur ou égal à 20 degrés et ainsi de suite.</w:t>
            </w:r>
            <w:r>
              <w:t xml:space="preserve"> </w:t>
            </w:r>
          </w:p>
          <w:p w:rsidR="008B0199" w:rsidRDefault="008B0199" w:rsidP="008B0199">
            <w:pPr>
              <w:pStyle w:val="NormalWeb"/>
            </w:pPr>
            <w:r w:rsidRPr="008B0199">
              <w:t> </w:t>
            </w:r>
          </w:p>
          <w:p w:rsidR="008B0199" w:rsidRDefault="008B0199" w:rsidP="008B0199">
            <w:pPr>
              <w:pStyle w:val="NormalWeb"/>
            </w:pPr>
            <w:r w:rsidRPr="008B0199">
              <w:rPr>
                <w:rFonts w:ascii="Verdana" w:hAnsi="Verdana"/>
                <w:sz w:val="20"/>
                <w:szCs w:val="20"/>
              </w:rPr>
              <w:t>Pour maintenant aller directement au "Report Columns" tableau. Voici que vous choisissez les champs que vous voulez montrer dans votre question. EXPAND les valeurs de Floating point. Voici une liste de champs disponibles qui sont de type virgule flottante (nombres décimaux). Placer une marque de contrôle aux champs que vous voulez voir.</w:t>
            </w: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pPr>
            <w:r w:rsidRPr="008B0199">
              <w:rPr>
                <w:rFonts w:ascii="Verdana" w:hAnsi="Verdana"/>
                <w:sz w:val="20"/>
                <w:szCs w:val="20"/>
              </w:rPr>
              <w:t>Choisir les champs que vous voulez ici</w:t>
            </w:r>
            <w:r w:rsidR="00E56956" w:rsidRPr="008B0199">
              <w:rPr>
                <w:rFonts w:ascii="Verdana" w:hAnsi="Verdana"/>
                <w:sz w:val="20"/>
                <w:szCs w:val="20"/>
              </w:rPr>
              <w:br/>
            </w:r>
            <w:r w:rsidR="00E56956">
              <w:rPr>
                <w:rFonts w:ascii="Verdana" w:hAnsi="Verdana"/>
                <w:noProof/>
                <w:sz w:val="20"/>
                <w:szCs w:val="20"/>
                <w:lang w:eastAsia="fr-FR"/>
              </w:rPr>
              <w:drawing>
                <wp:inline distT="0" distB="0" distL="0" distR="0">
                  <wp:extent cx="4242435" cy="4444365"/>
                  <wp:effectExtent l="19050" t="0" r="5715" b="0"/>
                  <wp:docPr id="1324" name="Image 1324" descr="http://www.bisque.com/tom/datawizard/st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http://www.bisque.com/tom/datawizard/step3.jpg"/>
                          <pic:cNvPicPr>
                            <a:picLocks noChangeAspect="1" noChangeArrowheads="1"/>
                          </pic:cNvPicPr>
                        </pic:nvPicPr>
                        <pic:blipFill>
                          <a:blip r:embed="rId868" cstate="print"/>
                          <a:srcRect/>
                          <a:stretch>
                            <a:fillRect/>
                          </a:stretch>
                        </pic:blipFill>
                        <pic:spPr bwMode="auto">
                          <a:xfrm>
                            <a:off x="0" y="0"/>
                            <a:ext cx="4242435" cy="4444365"/>
                          </a:xfrm>
                          <a:prstGeom prst="rect">
                            <a:avLst/>
                          </a:prstGeom>
                          <a:noFill/>
                          <a:ln w="9525">
                            <a:noFill/>
                            <a:miter lim="800000"/>
                            <a:headEnd/>
                            <a:tailEnd/>
                          </a:ln>
                        </pic:spPr>
                      </pic:pic>
                    </a:graphicData>
                  </a:graphic>
                </wp:inline>
              </w:drawing>
            </w:r>
            <w:r w:rsidR="00E56956" w:rsidRPr="008B0199">
              <w:rPr>
                <w:rFonts w:ascii="Verdana" w:hAnsi="Verdana"/>
                <w:sz w:val="20"/>
                <w:szCs w:val="20"/>
              </w:rPr>
              <w:br/>
            </w:r>
            <w:r>
              <w:rPr>
                <w:rFonts w:ascii="Verdana" w:hAnsi="Verdana"/>
                <w:sz w:val="20"/>
                <w:szCs w:val="20"/>
              </w:rPr>
              <w:t>Press OK</w:t>
            </w:r>
          </w:p>
          <w:p w:rsidR="008B0199" w:rsidRDefault="008B0199" w:rsidP="008B0199">
            <w:pPr>
              <w:pStyle w:val="NormalWeb"/>
            </w:pPr>
            <w:r w:rsidRPr="008B0199">
              <w:rPr>
                <w:rFonts w:ascii="Verdana" w:hAnsi="Verdana"/>
                <w:sz w:val="20"/>
                <w:szCs w:val="20"/>
              </w:rPr>
              <w:t>Choisir le RA d'époque de courant de champs et le DEC (comme corrigé pour la précession, la nutation, et l'aberration pour le date/heure et l'endroit courants) et avec les coordonnées nous voulons montrer le Magnitude des objets et de leur temps de passage pour la date du jour et l'endroit. Maintenant vous êtes fait ! Vous demandez (questionnant) tous les objets de Messier de type d'objet Spiral Galaxy montrant les champs avec du RA et le DEC pour l'époque courante et la grandeur, et temps de passage. Presser BIEN.</w:t>
            </w:r>
          </w:p>
          <w:p w:rsidR="008B0199" w:rsidRDefault="008B0199" w:rsidP="008B0199">
            <w:pPr>
              <w:pStyle w:val="NormalWeb"/>
            </w:pPr>
            <w:r w:rsidRPr="008B0199">
              <w:t> </w:t>
            </w:r>
          </w:p>
          <w:p w:rsidR="008B0199" w:rsidRDefault="008B0199" w:rsidP="008B0199">
            <w:pPr>
              <w:pStyle w:val="NormalWeb"/>
            </w:pPr>
            <w:r w:rsidRPr="008B0199">
              <w:rPr>
                <w:rFonts w:ascii="Verdana" w:hAnsi="Verdana"/>
                <w:sz w:val="20"/>
                <w:szCs w:val="20"/>
              </w:rPr>
              <w:t>Presser maintenant "RUN" sur la droite inférieure du dialogue de Data Wizard de créer la question. Vous devriez voir un total de 30 objets énumérés juste comme au-dessous de. Sinon vous n'avez pas spécifié les paramètres de question correctement.</w:t>
            </w:r>
          </w:p>
          <w:p w:rsidR="008B0199" w:rsidRDefault="008B0199" w:rsidP="008B0199">
            <w:pPr>
              <w:pStyle w:val="NormalWeb"/>
            </w:pPr>
            <w:r w:rsidRPr="008B0199">
              <w:t> </w:t>
            </w:r>
          </w:p>
          <w:p w:rsidR="008B0199" w:rsidRDefault="008B0199" w:rsidP="008B0199">
            <w:pPr>
              <w:pStyle w:val="NormalWeb"/>
            </w:pPr>
            <w:r w:rsidRPr="008B0199">
              <w:rPr>
                <w:rFonts w:ascii="Verdana" w:hAnsi="Verdana"/>
                <w:sz w:val="20"/>
                <w:szCs w:val="20"/>
              </w:rPr>
              <w:t xml:space="preserve">Vous pouvez </w:t>
            </w:r>
            <w:hyperlink r:id="rId869" w:history="1">
              <w:r w:rsidRPr="008B0199">
                <w:rPr>
                  <w:rStyle w:val="Lienhypertexte"/>
                  <w:rFonts w:ascii="Verdana" w:hAnsi="Verdana"/>
                  <w:b/>
                  <w:bCs/>
                  <w:sz w:val="20"/>
                  <w:szCs w:val="20"/>
                </w:rPr>
                <w:t>DOWNLOAD le QUERY</w:t>
              </w:r>
            </w:hyperlink>
            <w:r w:rsidRPr="008B0199">
              <w:rPr>
                <w:rFonts w:ascii="Verdana" w:hAnsi="Verdana"/>
                <w:sz w:val="20"/>
                <w:szCs w:val="20"/>
              </w:rPr>
              <w:t xml:space="preserve"> ici si vous ne pouvez pas créer la question vous-même. Vous pouvez sauver autant de questions pendant que vous aimez qui vient dans très maniable. Par exemple, chaque nuit vous êtes dehors les objets qui répondent aux critères de question peuvent changer avec le date/heure ou l'endroit ainsi vous pouvez juste charger la question et la courir encore. Notre exemple ne changera pas parce que nous avons simplement demandé tout le Spiral Galaxies dans le catalogue de Messier ce qui ne change pas.</w:t>
            </w:r>
          </w:p>
          <w:p w:rsidR="008B0199" w:rsidRDefault="008B0199" w:rsidP="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pPr>
            <w:r w:rsidRPr="008B0199">
              <w:rPr>
                <w:rFonts w:ascii="Verdana" w:hAnsi="Verdana"/>
                <w:sz w:val="20"/>
                <w:szCs w:val="20"/>
              </w:rPr>
              <w:t>Toutes les galaxies en spirale plus malpropres</w:t>
            </w:r>
            <w:r w:rsidR="00E56956" w:rsidRPr="008B0199">
              <w:rPr>
                <w:rFonts w:ascii="Verdana" w:hAnsi="Verdana"/>
                <w:sz w:val="20"/>
                <w:szCs w:val="20"/>
              </w:rPr>
              <w:br/>
            </w:r>
            <w:r w:rsidR="00E56956">
              <w:rPr>
                <w:rFonts w:ascii="Verdana" w:hAnsi="Verdana"/>
                <w:noProof/>
                <w:sz w:val="20"/>
                <w:szCs w:val="20"/>
                <w:lang w:eastAsia="fr-FR"/>
              </w:rPr>
              <w:drawing>
                <wp:inline distT="0" distB="0" distL="0" distR="0">
                  <wp:extent cx="4720590" cy="5401310"/>
                  <wp:effectExtent l="19050" t="0" r="3810" b="0"/>
                  <wp:docPr id="1325" name="Image 1325" descr="http://www.bisque.com/tom/datawizard/d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http://www.bisque.com/tom/datawizard/done.jpg"/>
                          <pic:cNvPicPr>
                            <a:picLocks noChangeAspect="1" noChangeArrowheads="1"/>
                          </pic:cNvPicPr>
                        </pic:nvPicPr>
                        <pic:blipFill>
                          <a:blip r:embed="rId870" cstate="print"/>
                          <a:srcRect/>
                          <a:stretch>
                            <a:fillRect/>
                          </a:stretch>
                        </pic:blipFill>
                        <pic:spPr bwMode="auto">
                          <a:xfrm>
                            <a:off x="0" y="0"/>
                            <a:ext cx="4720590" cy="5401310"/>
                          </a:xfrm>
                          <a:prstGeom prst="rect">
                            <a:avLst/>
                          </a:prstGeom>
                          <a:noFill/>
                          <a:ln w="9525">
                            <a:noFill/>
                            <a:miter lim="800000"/>
                            <a:headEnd/>
                            <a:tailEnd/>
                          </a:ln>
                        </pic:spPr>
                      </pic:pic>
                    </a:graphicData>
                  </a:graphic>
                </wp:inline>
              </w:drawing>
            </w:r>
            <w:r w:rsidR="00E56956" w:rsidRPr="008B0199">
              <w:rPr>
                <w:rFonts w:ascii="Verdana" w:hAnsi="Verdana"/>
                <w:sz w:val="20"/>
                <w:szCs w:val="20"/>
              </w:rPr>
              <w:br/>
            </w:r>
            <w:r>
              <w:rPr>
                <w:rFonts w:ascii="Verdana" w:hAnsi="Verdana"/>
                <w:sz w:val="20"/>
                <w:szCs w:val="20"/>
              </w:rPr>
              <w:t>30 objects match the query</w:t>
            </w:r>
          </w:p>
          <w:p w:rsidR="008B0199" w:rsidRDefault="008B0199" w:rsidP="008B0199">
            <w:pPr>
              <w:pStyle w:val="NormalWeb"/>
            </w:pPr>
            <w:r w:rsidRPr="008B0199">
              <w:rPr>
                <w:rFonts w:ascii="Verdana" w:hAnsi="Verdana"/>
                <w:sz w:val="20"/>
                <w:szCs w:val="20"/>
              </w:rPr>
              <w:t>La liste peut t'être assortie cependant aiment. Cliquer dessus l'en-tête de colonne pour assortir par cette colonne. Cliquant sur des sortes de Magnitude par la grandeur, Transit par temps de Transit et ainsi de suite.</w:t>
            </w: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Pr="007D0A9C" w:rsidRDefault="008B0199" w:rsidP="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pPr>
            <w:r w:rsidRPr="008B0199">
              <w:rPr>
                <w:rFonts w:ascii="Verdana" w:hAnsi="Verdana"/>
                <w:sz w:val="20"/>
                <w:szCs w:val="20"/>
              </w:rPr>
              <w:t>Classé par Magnitude</w:t>
            </w:r>
            <w:r w:rsidR="00E56956" w:rsidRPr="008B0199">
              <w:rPr>
                <w:rFonts w:ascii="Verdana" w:hAnsi="Verdana"/>
                <w:sz w:val="20"/>
                <w:szCs w:val="20"/>
              </w:rPr>
              <w:br/>
            </w:r>
            <w:r w:rsidR="00E56956">
              <w:rPr>
                <w:rFonts w:ascii="Verdana" w:hAnsi="Verdana"/>
                <w:noProof/>
                <w:sz w:val="20"/>
                <w:szCs w:val="20"/>
                <w:lang w:eastAsia="fr-FR"/>
              </w:rPr>
              <w:drawing>
                <wp:inline distT="0" distB="0" distL="0" distR="0">
                  <wp:extent cx="4720590" cy="5560695"/>
                  <wp:effectExtent l="19050" t="0" r="3810" b="0"/>
                  <wp:docPr id="1326" name="Image 1326" descr="http://www.bisque.com/tom/datawizard/mags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http://www.bisque.com/tom/datawizard/magsort.jpg"/>
                          <pic:cNvPicPr>
                            <a:picLocks noChangeAspect="1" noChangeArrowheads="1"/>
                          </pic:cNvPicPr>
                        </pic:nvPicPr>
                        <pic:blipFill>
                          <a:blip r:embed="rId871" cstate="print"/>
                          <a:srcRect/>
                          <a:stretch>
                            <a:fillRect/>
                          </a:stretch>
                        </pic:blipFill>
                        <pic:spPr bwMode="auto">
                          <a:xfrm>
                            <a:off x="0" y="0"/>
                            <a:ext cx="4720590" cy="5560695"/>
                          </a:xfrm>
                          <a:prstGeom prst="rect">
                            <a:avLst/>
                          </a:prstGeom>
                          <a:noFill/>
                          <a:ln w="9525">
                            <a:noFill/>
                            <a:miter lim="800000"/>
                            <a:headEnd/>
                            <a:tailEnd/>
                          </a:ln>
                        </pic:spPr>
                      </pic:pic>
                    </a:graphicData>
                  </a:graphic>
                </wp:inline>
              </w:drawing>
            </w:r>
            <w:r w:rsidR="00E56956" w:rsidRPr="008B0199">
              <w:rPr>
                <w:rFonts w:ascii="Verdana" w:hAnsi="Verdana"/>
                <w:sz w:val="20"/>
                <w:szCs w:val="20"/>
              </w:rPr>
              <w:br/>
            </w:r>
            <w:r w:rsidRPr="008B0199">
              <w:rPr>
                <w:rFonts w:ascii="Verdana" w:hAnsi="Verdana"/>
                <w:sz w:val="20"/>
                <w:szCs w:val="20"/>
              </w:rPr>
              <w:t>Noter les deux options Frame Object et Show Information</w:t>
            </w:r>
          </w:p>
          <w:p w:rsidR="008B0199" w:rsidRDefault="008B0199" w:rsidP="008B0199">
            <w:pPr>
              <w:pStyle w:val="NormalWeb"/>
            </w:pPr>
            <w:r w:rsidRPr="008B0199">
              <w:rPr>
                <w:rFonts w:ascii="Verdana" w:hAnsi="Verdana"/>
                <w:sz w:val="20"/>
                <w:szCs w:val="20"/>
              </w:rPr>
              <w:t>Deux dispositifs maniables sont Frame Object et Show Information. En choisissant ces derniers quand vous faites descendre l'écran votre liste de cibles que les objets sont centrés pour vous et l'information le dialogue est également montré. C'est très gentil quand vous voulez voir ce que sera le résultat final de la question puisque presque tous les objets sont montrés avec une photographie numérique réelle prise de la CD-ROM de Palomar Sky Survey 102 réglée.</w:t>
            </w:r>
          </w:p>
          <w:p w:rsidR="008B0199" w:rsidRDefault="008B0199" w:rsidP="008B0199">
            <w:pPr>
              <w:pStyle w:val="NormalWeb"/>
            </w:pPr>
            <w:r w:rsidRPr="008B0199">
              <w:t> </w:t>
            </w:r>
          </w:p>
          <w:p w:rsidR="008B0199" w:rsidRDefault="008B0199" w:rsidP="008B0199">
            <w:pPr>
              <w:pStyle w:val="NormalWeb"/>
            </w:pPr>
            <w:r w:rsidRPr="008B0199">
              <w:rPr>
                <w:rFonts w:ascii="Verdana" w:hAnsi="Verdana"/>
                <w:sz w:val="20"/>
                <w:szCs w:val="20"/>
              </w:rPr>
              <w:t>De notre "rapport" créé par notre question cliquer dessus l'objet M81 avec l'information de Frame Object et de Show choisie.</w:t>
            </w:r>
          </w:p>
          <w:p w:rsidR="008B0199" w:rsidRDefault="008B0199">
            <w:pPr>
              <w:pStyle w:val="Titre2"/>
              <w:spacing w:line="335" w:lineRule="atLeast"/>
              <w:jc w:val="center"/>
              <w:rPr>
                <w:rFonts w:ascii="Verdana" w:hAnsi="Verdana"/>
                <w:sz w:val="20"/>
                <w:szCs w:val="20"/>
              </w:rPr>
            </w:pPr>
          </w:p>
          <w:p w:rsidR="008B0199" w:rsidRDefault="008B0199">
            <w:pPr>
              <w:pStyle w:val="Titre2"/>
              <w:spacing w:line="335" w:lineRule="atLeast"/>
              <w:jc w:val="center"/>
              <w:rPr>
                <w:rFonts w:ascii="Verdana" w:hAnsi="Verdana"/>
                <w:sz w:val="20"/>
                <w:szCs w:val="20"/>
              </w:rPr>
            </w:pPr>
          </w:p>
          <w:p w:rsidR="008B0199" w:rsidRDefault="008B0199">
            <w:pPr>
              <w:pStyle w:val="Titre2"/>
              <w:spacing w:line="335" w:lineRule="atLeast"/>
              <w:jc w:val="center"/>
              <w:rPr>
                <w:rFonts w:ascii="Verdana" w:hAnsi="Verdana"/>
                <w:sz w:val="20"/>
                <w:szCs w:val="20"/>
              </w:rPr>
            </w:pPr>
          </w:p>
          <w:p w:rsidR="008B0199" w:rsidRDefault="008B0199">
            <w:pPr>
              <w:pStyle w:val="Titre2"/>
              <w:spacing w:line="335" w:lineRule="atLeast"/>
              <w:jc w:val="center"/>
              <w:rPr>
                <w:rFonts w:ascii="Verdana" w:hAnsi="Verdana"/>
                <w:sz w:val="20"/>
                <w:szCs w:val="20"/>
              </w:rPr>
            </w:pPr>
          </w:p>
          <w:p w:rsidR="008B0199" w:rsidRDefault="008B0199">
            <w:pPr>
              <w:pStyle w:val="Titre2"/>
              <w:spacing w:line="335" w:lineRule="atLeast"/>
              <w:jc w:val="center"/>
              <w:rPr>
                <w:rFonts w:ascii="Verdana" w:hAnsi="Verdana"/>
                <w:sz w:val="20"/>
                <w:szCs w:val="20"/>
              </w:rPr>
            </w:pPr>
          </w:p>
          <w:p w:rsidR="008B0199" w:rsidRDefault="008B0199">
            <w:pPr>
              <w:pStyle w:val="Titre2"/>
              <w:spacing w:line="335" w:lineRule="atLeast"/>
              <w:jc w:val="center"/>
              <w:rPr>
                <w:rFonts w:ascii="Verdana" w:hAnsi="Verdana"/>
                <w:sz w:val="20"/>
                <w:szCs w:val="20"/>
              </w:rPr>
            </w:pPr>
          </w:p>
          <w:p w:rsidR="008B0199" w:rsidRDefault="008B0199">
            <w:pPr>
              <w:pStyle w:val="Titre2"/>
              <w:spacing w:line="335" w:lineRule="atLeast"/>
              <w:jc w:val="center"/>
              <w:rPr>
                <w:rFonts w:ascii="Verdana" w:hAnsi="Verdana"/>
                <w:sz w:val="20"/>
                <w:szCs w:val="20"/>
              </w:rPr>
            </w:pPr>
          </w:p>
          <w:p w:rsidR="008B0199" w:rsidRDefault="008B0199">
            <w:pPr>
              <w:pStyle w:val="Titre2"/>
              <w:spacing w:line="335" w:lineRule="atLeast"/>
              <w:jc w:val="center"/>
              <w:rPr>
                <w:rFonts w:ascii="Verdana" w:hAnsi="Verdana"/>
                <w:sz w:val="20"/>
                <w:szCs w:val="20"/>
              </w:rPr>
            </w:pPr>
          </w:p>
          <w:p w:rsidR="008B0199" w:rsidRDefault="008B0199" w:rsidP="008B0199">
            <w:pPr>
              <w:pStyle w:val="Titre2"/>
              <w:spacing w:line="335" w:lineRule="atLeast"/>
              <w:jc w:val="center"/>
            </w:pPr>
            <w:r w:rsidRPr="008B0199">
              <w:rPr>
                <w:rFonts w:ascii="Verdana" w:hAnsi="Verdana"/>
                <w:sz w:val="20"/>
                <w:szCs w:val="20"/>
              </w:rPr>
              <w:t>Vous êtes porté directement aux objets</w:t>
            </w:r>
            <w:r w:rsidR="00E56956" w:rsidRPr="008B0199">
              <w:rPr>
                <w:rFonts w:ascii="Verdana" w:hAnsi="Verdana"/>
                <w:sz w:val="20"/>
                <w:szCs w:val="20"/>
              </w:rPr>
              <w:br/>
            </w:r>
            <w:r w:rsidR="00E56956">
              <w:rPr>
                <w:rFonts w:ascii="Verdana" w:hAnsi="Verdana"/>
                <w:noProof/>
                <w:sz w:val="20"/>
                <w:szCs w:val="20"/>
                <w:lang w:eastAsia="fr-FR"/>
              </w:rPr>
              <w:drawing>
                <wp:inline distT="0" distB="0" distL="0" distR="0">
                  <wp:extent cx="6092190" cy="5103495"/>
                  <wp:effectExtent l="19050" t="0" r="3810" b="0"/>
                  <wp:docPr id="1327" name="Image 1327" descr="http://www.bisque.com/tom/datawizard/m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http://www.bisque.com/tom/datawizard/m81.jpg"/>
                          <pic:cNvPicPr>
                            <a:picLocks noChangeAspect="1" noChangeArrowheads="1"/>
                          </pic:cNvPicPr>
                        </pic:nvPicPr>
                        <pic:blipFill>
                          <a:blip r:embed="rId872" cstate="print"/>
                          <a:srcRect/>
                          <a:stretch>
                            <a:fillRect/>
                          </a:stretch>
                        </pic:blipFill>
                        <pic:spPr bwMode="auto">
                          <a:xfrm>
                            <a:off x="0" y="0"/>
                            <a:ext cx="6092190" cy="5103495"/>
                          </a:xfrm>
                          <a:prstGeom prst="rect">
                            <a:avLst/>
                          </a:prstGeom>
                          <a:noFill/>
                          <a:ln w="9525">
                            <a:noFill/>
                            <a:miter lim="800000"/>
                            <a:headEnd/>
                            <a:tailEnd/>
                          </a:ln>
                        </pic:spPr>
                      </pic:pic>
                    </a:graphicData>
                  </a:graphic>
                </wp:inline>
              </w:drawing>
            </w:r>
            <w:r w:rsidR="00E56956" w:rsidRPr="008B0199">
              <w:rPr>
                <w:rFonts w:ascii="Verdana" w:hAnsi="Verdana"/>
                <w:sz w:val="20"/>
                <w:szCs w:val="20"/>
              </w:rPr>
              <w:br/>
            </w:r>
            <w:r>
              <w:rPr>
                <w:rFonts w:ascii="Verdana" w:hAnsi="Verdana"/>
                <w:sz w:val="20"/>
                <w:szCs w:val="20"/>
              </w:rPr>
              <w:t>Pretty handy stuff!</w:t>
            </w:r>
          </w:p>
          <w:p w:rsidR="008B0199" w:rsidRDefault="008B0199" w:rsidP="008B0199">
            <w:pPr>
              <w:pStyle w:val="Titre2"/>
              <w:spacing w:line="335" w:lineRule="atLeast"/>
            </w:pPr>
            <w:bookmarkStart w:id="105" w:name="NGC/IC_Query_example"/>
            <w:r w:rsidRPr="008B0199">
              <w:rPr>
                <w:rFonts w:ascii="Verdana" w:hAnsi="Verdana"/>
                <w:sz w:val="20"/>
                <w:szCs w:val="20"/>
              </w:rPr>
              <w:t>Exemple de NGC/IC Query</w:t>
            </w:r>
            <w:bookmarkEnd w:id="105"/>
          </w:p>
          <w:p w:rsidR="008B0199" w:rsidRDefault="008B0199" w:rsidP="008B0199">
            <w:pPr>
              <w:pStyle w:val="NormalWeb"/>
            </w:pPr>
            <w:r w:rsidRPr="008B0199">
              <w:rPr>
                <w:rFonts w:ascii="Verdana" w:hAnsi="Verdana"/>
                <w:sz w:val="20"/>
                <w:szCs w:val="20"/>
              </w:rPr>
              <w:t>Un autre exemple. TheSky rapporte souvent une importance de 30.00 pour des douzaines d'objets très lumineux. Sûrement ceci ne peut pas être correct !  Voir la page suivante</w:t>
            </w:r>
            <w:r>
              <w:t xml:space="preserve"> </w:t>
            </w:r>
            <w:hyperlink r:id="rId873" w:history="1">
              <w:r w:rsidRPr="008B0199">
                <w:rPr>
                  <w:rStyle w:val="Lienhypertexte"/>
                  <w:rFonts w:ascii="Verdana" w:hAnsi="Verdana"/>
                  <w:sz w:val="20"/>
                  <w:szCs w:val="20"/>
                </w:rPr>
                <w:t>CATALOG DATA</w:t>
              </w:r>
            </w:hyperlink>
            <w:r w:rsidRPr="008B0199">
              <w:rPr>
                <w:rFonts w:ascii="Verdana" w:hAnsi="Verdana"/>
                <w:sz w:val="20"/>
                <w:szCs w:val="20"/>
              </w:rPr>
              <w:t xml:space="preserve"> avec une explication. En créant un Query sur les catalogues de NGC/IC using un filtre d'attribut de Magnitude = 30 vous verrez tous les objets de NGC/IC avec une importance de 30.00 assignés à eux.</w:t>
            </w:r>
          </w:p>
          <w:p w:rsidR="008B0199" w:rsidRPr="007D0A9C" w:rsidRDefault="008B0199">
            <w:pPr>
              <w:pStyle w:val="Titre3"/>
              <w:spacing w:line="335" w:lineRule="atLeast"/>
              <w:jc w:val="center"/>
              <w:rPr>
                <w:rFonts w:ascii="Verdana" w:hAnsi="Verdana"/>
                <w:sz w:val="20"/>
                <w:szCs w:val="20"/>
              </w:rPr>
            </w:pPr>
          </w:p>
          <w:p w:rsidR="008B0199" w:rsidRPr="007D0A9C" w:rsidRDefault="008B0199">
            <w:pPr>
              <w:pStyle w:val="Titre3"/>
              <w:spacing w:line="335" w:lineRule="atLeast"/>
              <w:jc w:val="center"/>
              <w:rPr>
                <w:rFonts w:ascii="Verdana" w:hAnsi="Verdana"/>
                <w:sz w:val="20"/>
                <w:szCs w:val="20"/>
              </w:rPr>
            </w:pPr>
          </w:p>
          <w:p w:rsidR="008B0199" w:rsidRPr="007D0A9C" w:rsidRDefault="008B0199">
            <w:pPr>
              <w:pStyle w:val="Titre3"/>
              <w:spacing w:line="335" w:lineRule="atLeast"/>
              <w:jc w:val="center"/>
              <w:rPr>
                <w:rFonts w:ascii="Verdana" w:hAnsi="Verdana"/>
                <w:sz w:val="20"/>
                <w:szCs w:val="20"/>
              </w:rPr>
            </w:pPr>
          </w:p>
          <w:p w:rsidR="008B0199" w:rsidRPr="007D0A9C" w:rsidRDefault="008B0199">
            <w:pPr>
              <w:pStyle w:val="Titre3"/>
              <w:spacing w:line="335" w:lineRule="atLeast"/>
              <w:jc w:val="center"/>
              <w:rPr>
                <w:rFonts w:ascii="Verdana" w:hAnsi="Verdana"/>
                <w:sz w:val="20"/>
                <w:szCs w:val="20"/>
              </w:rPr>
            </w:pPr>
          </w:p>
          <w:p w:rsidR="008B0199" w:rsidRPr="007D0A9C" w:rsidRDefault="008B0199">
            <w:pPr>
              <w:pStyle w:val="Titre3"/>
              <w:spacing w:line="335" w:lineRule="atLeast"/>
              <w:jc w:val="center"/>
              <w:rPr>
                <w:rFonts w:ascii="Verdana" w:hAnsi="Verdana"/>
                <w:sz w:val="20"/>
                <w:szCs w:val="20"/>
              </w:rPr>
            </w:pPr>
          </w:p>
          <w:p w:rsidR="008B0199" w:rsidRPr="007D0A9C" w:rsidRDefault="008B0199">
            <w:pPr>
              <w:pStyle w:val="Titre3"/>
              <w:spacing w:line="335" w:lineRule="atLeast"/>
              <w:jc w:val="center"/>
              <w:rPr>
                <w:rFonts w:ascii="Verdana" w:hAnsi="Verdana"/>
                <w:sz w:val="20"/>
                <w:szCs w:val="20"/>
              </w:rPr>
            </w:pPr>
          </w:p>
          <w:p w:rsidR="008B0199" w:rsidRPr="007D0A9C" w:rsidRDefault="008B0199">
            <w:pPr>
              <w:pStyle w:val="Titre3"/>
              <w:spacing w:line="335" w:lineRule="atLeast"/>
              <w:jc w:val="center"/>
              <w:rPr>
                <w:rFonts w:ascii="Verdana" w:hAnsi="Verdana"/>
                <w:sz w:val="20"/>
                <w:szCs w:val="20"/>
              </w:rPr>
            </w:pPr>
          </w:p>
          <w:p w:rsidR="008B0199" w:rsidRPr="007D0A9C" w:rsidRDefault="008B0199">
            <w:pPr>
              <w:pStyle w:val="Titre3"/>
              <w:spacing w:line="335" w:lineRule="atLeast"/>
              <w:jc w:val="center"/>
              <w:rPr>
                <w:rFonts w:ascii="Verdana" w:hAnsi="Verdana"/>
                <w:sz w:val="20"/>
                <w:szCs w:val="20"/>
              </w:rPr>
            </w:pPr>
          </w:p>
          <w:p w:rsidR="008B0199" w:rsidRPr="007D0A9C" w:rsidRDefault="008B0199">
            <w:pPr>
              <w:pStyle w:val="Titre3"/>
              <w:spacing w:line="335" w:lineRule="atLeast"/>
              <w:jc w:val="center"/>
              <w:rPr>
                <w:rFonts w:ascii="Verdana" w:hAnsi="Verdana"/>
                <w:sz w:val="20"/>
                <w:szCs w:val="20"/>
              </w:rPr>
            </w:pPr>
          </w:p>
          <w:p w:rsidR="008B0199" w:rsidRDefault="008B0199" w:rsidP="008B0199">
            <w:pPr>
              <w:pStyle w:val="Titre3"/>
              <w:spacing w:line="335" w:lineRule="atLeast"/>
              <w:jc w:val="center"/>
            </w:pPr>
            <w:r w:rsidRPr="008B0199">
              <w:rPr>
                <w:rFonts w:ascii="Verdana" w:hAnsi="Verdana"/>
                <w:sz w:val="20"/>
                <w:szCs w:val="20"/>
              </w:rPr>
              <w:t>Tout le Magnitude 30 objets</w:t>
            </w:r>
            <w:r w:rsidR="00E56956" w:rsidRPr="008B0199">
              <w:rPr>
                <w:rFonts w:ascii="Verdana" w:hAnsi="Verdana"/>
                <w:sz w:val="20"/>
                <w:szCs w:val="20"/>
              </w:rPr>
              <w:br/>
            </w:r>
            <w:r w:rsidR="00E56956">
              <w:rPr>
                <w:rFonts w:ascii="Verdana" w:hAnsi="Verdana"/>
                <w:noProof/>
                <w:sz w:val="20"/>
                <w:szCs w:val="20"/>
              </w:rPr>
              <w:drawing>
                <wp:inline distT="0" distB="0" distL="0" distR="0">
                  <wp:extent cx="4263390" cy="3370580"/>
                  <wp:effectExtent l="19050" t="0" r="3810" b="0"/>
                  <wp:docPr id="1328" name="Image 1328" descr="http://www.bisque.com/tom/datawizard/w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http://www.bisque.com/tom/datawizard/wow.jpg"/>
                          <pic:cNvPicPr>
                            <a:picLocks noChangeAspect="1" noChangeArrowheads="1"/>
                          </pic:cNvPicPr>
                        </pic:nvPicPr>
                        <pic:blipFill>
                          <a:blip r:embed="rId665" cstate="print"/>
                          <a:srcRect/>
                          <a:stretch>
                            <a:fillRect/>
                          </a:stretch>
                        </pic:blipFill>
                        <pic:spPr bwMode="auto">
                          <a:xfrm>
                            <a:off x="0" y="0"/>
                            <a:ext cx="4263390" cy="3370580"/>
                          </a:xfrm>
                          <a:prstGeom prst="rect">
                            <a:avLst/>
                          </a:prstGeom>
                          <a:noFill/>
                          <a:ln w="9525">
                            <a:noFill/>
                            <a:miter lim="800000"/>
                            <a:headEnd/>
                            <a:tailEnd/>
                          </a:ln>
                        </pic:spPr>
                      </pic:pic>
                    </a:graphicData>
                  </a:graphic>
                </wp:inline>
              </w:drawing>
            </w:r>
            <w:r w:rsidR="00E56956" w:rsidRPr="008B0199">
              <w:rPr>
                <w:rFonts w:ascii="Verdana" w:hAnsi="Verdana"/>
                <w:sz w:val="20"/>
                <w:szCs w:val="20"/>
              </w:rPr>
              <w:br/>
            </w:r>
            <w:r w:rsidRPr="008B0199">
              <w:rPr>
                <w:rFonts w:ascii="Verdana" w:hAnsi="Verdana"/>
                <w:sz w:val="20"/>
                <w:szCs w:val="20"/>
              </w:rPr>
              <w:t>Des données de NGC/IC</w:t>
            </w:r>
          </w:p>
          <w:p w:rsidR="008B0199" w:rsidRDefault="008B0199" w:rsidP="008B0199">
            <w:pPr>
              <w:pStyle w:val="NormalWeb"/>
            </w:pPr>
            <w:r w:rsidRPr="008B0199">
              <w:rPr>
                <w:rFonts w:ascii="Verdana" w:hAnsi="Verdana"/>
                <w:sz w:val="20"/>
                <w:szCs w:val="20"/>
              </w:rPr>
              <w:t>Vous voyez qu'il y a de 617 de ces objets avec une grandeur qui n'existe pas ou n'égale pas à 30.00.</w:t>
            </w:r>
          </w:p>
          <w:p w:rsidR="008B0199" w:rsidRDefault="008B0199" w:rsidP="008B0199">
            <w:pPr>
              <w:pStyle w:val="NormalWeb"/>
            </w:pPr>
            <w:r w:rsidRPr="008B0199">
              <w:rPr>
                <w:rFonts w:ascii="Verdana" w:hAnsi="Verdana"/>
                <w:b/>
                <w:bCs/>
                <w:color w:val="FF0000"/>
                <w:sz w:val="20"/>
                <w:szCs w:val="20"/>
              </w:rPr>
              <w:t>Avertissement !</w:t>
            </w:r>
            <w:r>
              <w:t xml:space="preserve"> </w:t>
            </w:r>
            <w:r w:rsidRPr="008B0199">
              <w:rPr>
                <w:rFonts w:ascii="Verdana" w:hAnsi="Verdana"/>
                <w:sz w:val="20"/>
                <w:szCs w:val="20"/>
              </w:rPr>
              <w:t>Il y a une limite de mémoire de défaut à seulement 1.000 allumettes ! </w:t>
            </w:r>
            <w:r>
              <w:t xml:space="preserve"> </w:t>
            </w:r>
            <w:hyperlink r:id="rId874" w:anchor="Bumping the Max objects above 1,000" w:history="1">
              <w:r w:rsidRPr="008B0199">
                <w:rPr>
                  <w:rStyle w:val="Lienhypertexte"/>
                  <w:rFonts w:ascii="Verdana" w:hAnsi="Verdana"/>
                  <w:b/>
                  <w:bCs/>
                  <w:sz w:val="20"/>
                  <w:szCs w:val="20"/>
                </w:rPr>
                <w:t>Changer si nécessaire &lt;-- Voici comment.</w:t>
              </w:r>
            </w:hyperlink>
          </w:p>
          <w:p w:rsidR="008B0199" w:rsidRDefault="008B0199" w:rsidP="008B0199">
            <w:pPr>
              <w:pStyle w:val="Titre2"/>
              <w:spacing w:line="335" w:lineRule="atLeast"/>
            </w:pPr>
            <w:bookmarkStart w:id="106" w:name="Making_an_Orchestrate_Script_out_of_the_"/>
            <w:r w:rsidRPr="008B0199">
              <w:rPr>
                <w:rFonts w:ascii="Verdana" w:hAnsi="Verdana"/>
                <w:sz w:val="20"/>
                <w:szCs w:val="20"/>
              </w:rPr>
              <w:t>Fabrication d'un Orchestrate Script hors du Query</w:t>
            </w:r>
            <w:bookmarkEnd w:id="106"/>
          </w:p>
          <w:p w:rsidR="008B0199" w:rsidRDefault="008B0199" w:rsidP="008B0199">
            <w:pPr>
              <w:pStyle w:val="NormalWeb"/>
            </w:pPr>
            <w:r w:rsidRPr="008B0199">
              <w:rPr>
                <w:rFonts w:ascii="Verdana" w:hAnsi="Verdana"/>
                <w:sz w:val="20"/>
                <w:szCs w:val="20"/>
              </w:rPr>
              <w:t>Maintenant disons-nous veulent créer un</w:t>
            </w:r>
            <w:r>
              <w:t xml:space="preserve"> </w:t>
            </w:r>
            <w:r w:rsidRPr="008B0199">
              <w:rPr>
                <w:rFonts w:ascii="Verdana" w:hAnsi="Verdana"/>
                <w:sz w:val="20"/>
                <w:szCs w:val="20"/>
              </w:rPr>
              <w:t>manuscrit à l'image tout d'</w:t>
            </w:r>
            <w:hyperlink r:id="rId875" w:history="1">
              <w:r w:rsidRPr="008B0199">
                <w:rPr>
                  <w:rStyle w:val="Lienhypertexte"/>
                  <w:rFonts w:ascii="Verdana" w:hAnsi="Verdana"/>
                  <w:b/>
                  <w:bCs/>
                  <w:sz w:val="20"/>
                  <w:szCs w:val="20"/>
                </w:rPr>
                <w:t>Orchestrate de</w:t>
              </w:r>
            </w:hyperlink>
            <w:r>
              <w:t xml:space="preserve"> </w:t>
            </w:r>
            <w:r w:rsidRPr="008B0199">
              <w:rPr>
                <w:rFonts w:ascii="Verdana" w:hAnsi="Verdana"/>
                <w:sz w:val="20"/>
                <w:szCs w:val="20"/>
              </w:rPr>
              <w:t>ces objets. D'abord vous devez changer la question parce que non tous ces objets vont être évidents !  Regarder ce qui se produit quand nous changeons la question en seulement exposition les galaxies en spirale qui sont plus hautes que 20 degrés d'altitude !</w:t>
            </w:r>
          </w:p>
          <w:p w:rsidR="008B0199" w:rsidRDefault="008B0199" w:rsidP="008B0199">
            <w:pPr>
              <w:pStyle w:val="Titre2"/>
              <w:spacing w:line="335" w:lineRule="atLeast"/>
            </w:pPr>
            <w:bookmarkStart w:id="107" w:name="Using_the_Attribute_Filters"/>
            <w:r w:rsidRPr="008B0199">
              <w:rPr>
                <w:rFonts w:ascii="Verdana" w:hAnsi="Verdana"/>
                <w:sz w:val="20"/>
                <w:szCs w:val="20"/>
              </w:rPr>
              <w:t>Using l'Attribute Filters</w:t>
            </w:r>
            <w:bookmarkEnd w:id="107"/>
          </w:p>
          <w:p w:rsidR="008B0199" w:rsidRDefault="008B0199" w:rsidP="008B0199">
            <w:pPr>
              <w:pStyle w:val="NormalWeb"/>
            </w:pPr>
            <w:r w:rsidRPr="008B0199">
              <w:rPr>
                <w:rFonts w:ascii="Verdana" w:hAnsi="Verdana"/>
                <w:sz w:val="20"/>
                <w:szCs w:val="20"/>
              </w:rPr>
              <w:t>Employer l'Attribute Filter pour limiter le nombre d'objets trouvés (Spiral Galaxies dans les données de Messier) seulement à ceux qui sont plus hauts que 20 degrés d'altitude basée sur l'information courante de l'emplacement de TheSky.</w:t>
            </w: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8B0199" w:rsidRPr="007D0A9C" w:rsidRDefault="008B0199">
            <w:pPr>
              <w:pStyle w:val="Titre2"/>
              <w:spacing w:line="335" w:lineRule="atLeast"/>
              <w:jc w:val="center"/>
              <w:rPr>
                <w:rFonts w:ascii="Verdana" w:hAnsi="Verdana"/>
                <w:sz w:val="20"/>
                <w:szCs w:val="20"/>
              </w:rPr>
            </w:pPr>
          </w:p>
          <w:p w:rsidR="00633880" w:rsidRDefault="008B0199" w:rsidP="00633880">
            <w:pPr>
              <w:pStyle w:val="Titre2"/>
              <w:spacing w:line="335" w:lineRule="atLeast"/>
              <w:jc w:val="center"/>
            </w:pPr>
            <w:r w:rsidRPr="00633880">
              <w:rPr>
                <w:rFonts w:ascii="Verdana" w:hAnsi="Verdana"/>
                <w:sz w:val="20"/>
                <w:szCs w:val="20"/>
              </w:rPr>
              <w:t xml:space="preserve">Filtre réglé </w:t>
            </w:r>
            <w:r w:rsidR="00633880" w:rsidRPr="00633880">
              <w:rPr>
                <w:rFonts w:ascii="Verdana" w:hAnsi="Verdana"/>
                <w:sz w:val="20"/>
                <w:szCs w:val="20"/>
              </w:rPr>
              <w:t>meilleur</w:t>
            </w:r>
            <w:r w:rsidR="00633880">
              <w:rPr>
                <w:rFonts w:ascii="Verdana" w:hAnsi="Verdana"/>
                <w:sz w:val="20"/>
                <w:szCs w:val="20"/>
              </w:rPr>
              <w:t xml:space="preserve"> que</w:t>
            </w:r>
            <w:r w:rsidR="00E56956" w:rsidRPr="00633880">
              <w:rPr>
                <w:rFonts w:ascii="Verdana" w:hAnsi="Verdana"/>
                <w:sz w:val="20"/>
                <w:szCs w:val="20"/>
              </w:rPr>
              <w:br/>
            </w:r>
            <w:r w:rsidR="00E56956">
              <w:rPr>
                <w:rFonts w:ascii="Verdana" w:hAnsi="Verdana"/>
                <w:noProof/>
                <w:sz w:val="20"/>
                <w:szCs w:val="20"/>
                <w:lang w:eastAsia="fr-FR"/>
              </w:rPr>
              <w:drawing>
                <wp:inline distT="0" distB="0" distL="0" distR="0">
                  <wp:extent cx="3681682" cy="3856921"/>
                  <wp:effectExtent l="19050" t="0" r="0" b="0"/>
                  <wp:docPr id="1329" name="Image 1329" descr="http://www.bisque.com/tom/datawizard/20-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http://www.bisque.com/tom/datawizard/20-deg.jpg"/>
                          <pic:cNvPicPr>
                            <a:picLocks noChangeAspect="1" noChangeArrowheads="1"/>
                          </pic:cNvPicPr>
                        </pic:nvPicPr>
                        <pic:blipFill>
                          <a:blip r:embed="rId876" cstate="print"/>
                          <a:srcRect/>
                          <a:stretch>
                            <a:fillRect/>
                          </a:stretch>
                        </pic:blipFill>
                        <pic:spPr bwMode="auto">
                          <a:xfrm>
                            <a:off x="0" y="0"/>
                            <a:ext cx="3683141" cy="3858450"/>
                          </a:xfrm>
                          <a:prstGeom prst="rect">
                            <a:avLst/>
                          </a:prstGeom>
                          <a:noFill/>
                          <a:ln w="9525">
                            <a:noFill/>
                            <a:miter lim="800000"/>
                            <a:headEnd/>
                            <a:tailEnd/>
                          </a:ln>
                        </pic:spPr>
                      </pic:pic>
                    </a:graphicData>
                  </a:graphic>
                </wp:inline>
              </w:drawing>
            </w:r>
            <w:r w:rsidR="00E56956" w:rsidRPr="00633880">
              <w:rPr>
                <w:rFonts w:ascii="Verdana" w:hAnsi="Verdana"/>
                <w:sz w:val="20"/>
                <w:szCs w:val="20"/>
              </w:rPr>
              <w:br/>
              <w:t> </w:t>
            </w:r>
            <w:r w:rsidR="00633880" w:rsidRPr="00633880">
              <w:rPr>
                <w:rFonts w:ascii="Verdana" w:hAnsi="Verdana"/>
                <w:sz w:val="20"/>
                <w:szCs w:val="20"/>
              </w:rPr>
              <w:t>ou égale à 20 degrés d'Altitude</w:t>
            </w:r>
          </w:p>
          <w:p w:rsidR="00633880" w:rsidRDefault="00633880" w:rsidP="00633880">
            <w:pPr>
              <w:pStyle w:val="NormalWeb"/>
            </w:pPr>
            <w:r w:rsidRPr="00633880">
              <w:rPr>
                <w:rFonts w:ascii="Verdana" w:hAnsi="Verdana"/>
                <w:sz w:val="20"/>
                <w:szCs w:val="20"/>
              </w:rPr>
              <w:t>Défaut de la reproduction sonore ! Seulement 3 galaxies ont été trouvées using le filtre choisi toutes les galaxies avec une altitude grande qu'ou égalent à 20 degrés pour la date du jour et l'heure.</w:t>
            </w:r>
          </w:p>
          <w:p w:rsidR="00633880" w:rsidRDefault="00633880" w:rsidP="00633880">
            <w:pPr>
              <w:pStyle w:val="Titre2"/>
              <w:spacing w:line="335" w:lineRule="atLeast"/>
              <w:jc w:val="center"/>
            </w:pPr>
            <w:r w:rsidRPr="00633880">
              <w:rPr>
                <w:rFonts w:ascii="Verdana" w:hAnsi="Verdana"/>
                <w:sz w:val="20"/>
                <w:szCs w:val="20"/>
              </w:rPr>
              <w:t>Galaxies en spirale de</w:t>
            </w:r>
            <w:r>
              <w:rPr>
                <w:rFonts w:ascii="Times New Roman" w:hAnsi="Times New Roman" w:cs="Times New Roman"/>
                <w:sz w:val="24"/>
                <w:szCs w:val="24"/>
                <w:lang w:eastAsia="fr-FR"/>
              </w:rPr>
              <w:br/>
            </w:r>
            <w:r w:rsidRPr="00633880">
              <w:rPr>
                <w:rFonts w:ascii="Verdana" w:hAnsi="Verdana"/>
                <w:sz w:val="20"/>
                <w:szCs w:val="20"/>
              </w:rPr>
              <w:t>Des données plus malpropres au-dessus de 20 degrés d'altitude</w:t>
            </w:r>
            <w:r>
              <w:rPr>
                <w:rFonts w:ascii="Times New Roman" w:hAnsi="Times New Roman" w:cs="Times New Roman"/>
                <w:sz w:val="24"/>
                <w:szCs w:val="24"/>
                <w:lang w:eastAsia="fr-FR"/>
              </w:rPr>
              <w:br/>
            </w:r>
            <w:r w:rsidR="00E56956">
              <w:rPr>
                <w:rFonts w:ascii="Verdana" w:hAnsi="Verdana"/>
                <w:noProof/>
                <w:sz w:val="20"/>
                <w:szCs w:val="20"/>
                <w:lang w:eastAsia="fr-FR"/>
              </w:rPr>
              <w:drawing>
                <wp:inline distT="0" distB="0" distL="0" distR="0">
                  <wp:extent cx="5071745" cy="2062480"/>
                  <wp:effectExtent l="19050" t="0" r="0" b="0"/>
                  <wp:docPr id="1330" name="Image 1330" descr="http://www.bisque.com/tom/datawizard/onl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http://www.bisque.com/tom/datawizard/only3.jpg"/>
                          <pic:cNvPicPr>
                            <a:picLocks noChangeAspect="1" noChangeArrowheads="1"/>
                          </pic:cNvPicPr>
                        </pic:nvPicPr>
                        <pic:blipFill>
                          <a:blip r:embed="rId877" cstate="print"/>
                          <a:srcRect/>
                          <a:stretch>
                            <a:fillRect/>
                          </a:stretch>
                        </pic:blipFill>
                        <pic:spPr bwMode="auto">
                          <a:xfrm>
                            <a:off x="0" y="0"/>
                            <a:ext cx="5071745" cy="2062480"/>
                          </a:xfrm>
                          <a:prstGeom prst="rect">
                            <a:avLst/>
                          </a:prstGeom>
                          <a:noFill/>
                          <a:ln w="9525">
                            <a:noFill/>
                            <a:miter lim="800000"/>
                            <a:headEnd/>
                            <a:tailEnd/>
                          </a:ln>
                        </pic:spPr>
                      </pic:pic>
                    </a:graphicData>
                  </a:graphic>
                </wp:inline>
              </w:drawing>
            </w:r>
            <w:r w:rsidR="00E56956" w:rsidRPr="00633880">
              <w:rPr>
                <w:rFonts w:ascii="Verdana" w:hAnsi="Verdana"/>
                <w:sz w:val="20"/>
                <w:szCs w:val="20"/>
              </w:rPr>
              <w:br/>
            </w:r>
            <w:r>
              <w:rPr>
                <w:rFonts w:ascii="Verdana" w:hAnsi="Verdana"/>
                <w:sz w:val="20"/>
                <w:szCs w:val="20"/>
              </w:rPr>
              <w:t>Seulement ce sont réellement évidents en ce moment</w:t>
            </w:r>
          </w:p>
          <w:p w:rsidR="00633880" w:rsidRDefault="00633880" w:rsidP="00633880">
            <w:pPr>
              <w:pStyle w:val="Titre3"/>
              <w:spacing w:line="335" w:lineRule="atLeast"/>
            </w:pPr>
            <w:r w:rsidRPr="00633880">
              <w:rPr>
                <w:rFonts w:ascii="Verdana" w:hAnsi="Verdana"/>
                <w:b w:val="0"/>
                <w:bCs w:val="0"/>
                <w:sz w:val="20"/>
                <w:szCs w:val="20"/>
              </w:rPr>
              <w:t>Ok. Maintenant nous voulons avoir la commande TheSky/CCDSoft d'Orchestrate à l'image ces galaxies pour nous. Employer juste l'étiquette d'EXPORT "DATA Scripting" de Data le Wizard pour créer le manuscrit d'Orchestrate !  D'abord vous avez besoin de "ADD" les commandes d'Orchestrate que vous voulez inclus en votre manuscrit.</w:t>
            </w:r>
            <w:r>
              <w:t> </w:t>
            </w:r>
          </w:p>
          <w:p w:rsidR="00633880" w:rsidRDefault="00633880" w:rsidP="00633880">
            <w:pPr>
              <w:pStyle w:val="Titre3"/>
              <w:spacing w:line="335" w:lineRule="atLeast"/>
            </w:pPr>
            <w:r w:rsidRPr="00633880">
              <w:rPr>
                <w:rFonts w:ascii="Verdana" w:hAnsi="Verdana"/>
                <w:b w:val="0"/>
                <w:bCs w:val="0"/>
                <w:sz w:val="20"/>
                <w:szCs w:val="20"/>
              </w:rPr>
              <w:t>Les commandes aiment SetFilter, WaitFor, WaitUntil, SetTrackingRate, Automap, Jog, etc. peuvent être employées.</w:t>
            </w:r>
          </w:p>
          <w:p w:rsidR="00633880" w:rsidRDefault="00633880" w:rsidP="00633880">
            <w:pPr>
              <w:pStyle w:val="NormalWeb"/>
            </w:pPr>
            <w:r w:rsidRPr="00633880">
              <w:t> </w:t>
            </w:r>
          </w:p>
          <w:p w:rsidR="00633880" w:rsidRDefault="00633880" w:rsidP="00633880">
            <w:pPr>
              <w:pStyle w:val="NormalWeb"/>
            </w:pPr>
            <w:r w:rsidRPr="00633880">
              <w:rPr>
                <w:rFonts w:ascii="Verdana" w:hAnsi="Verdana"/>
                <w:sz w:val="20"/>
                <w:szCs w:val="20"/>
              </w:rPr>
              <w:lastRenderedPageBreak/>
              <w:t>Si vous voulez voir le chemin le télescope prendra pour obtenir à votre utilisation de cibles l'article de menu Options et pour permettre Show Path et Label Path. La cible commençante et la cible de terminaison sont montrées avec le chemin.</w:t>
            </w:r>
          </w:p>
          <w:p w:rsidR="00E56956" w:rsidRPr="00633880" w:rsidRDefault="00633880" w:rsidP="00633880">
            <w:pPr>
              <w:pStyle w:val="Titre2"/>
              <w:spacing w:line="335" w:lineRule="atLeast"/>
              <w:jc w:val="center"/>
              <w:rPr>
                <w:rFonts w:ascii="Trebuchet MS" w:hAnsi="Trebuchet MS"/>
              </w:rPr>
            </w:pPr>
            <w:r w:rsidRPr="00633880">
              <w:rPr>
                <w:rFonts w:ascii="Verdana" w:hAnsi="Verdana"/>
                <w:sz w:val="20"/>
                <w:szCs w:val="20"/>
              </w:rPr>
              <w:t>Employer l'article de menu Options</w:t>
            </w:r>
            <w:r w:rsidRPr="00633880">
              <w:rPr>
                <w:rFonts w:ascii="Times New Roman" w:hAnsi="Times New Roman" w:cs="Times New Roman"/>
                <w:sz w:val="24"/>
                <w:szCs w:val="24"/>
                <w:lang w:eastAsia="fr-FR"/>
              </w:rPr>
              <w:br/>
            </w:r>
            <w:r w:rsidR="00E56956">
              <w:rPr>
                <w:rFonts w:ascii="Verdana" w:hAnsi="Verdana"/>
                <w:noProof/>
                <w:sz w:val="20"/>
                <w:szCs w:val="20"/>
                <w:lang w:eastAsia="fr-FR"/>
              </w:rPr>
              <w:drawing>
                <wp:inline distT="0" distB="0" distL="0" distR="0">
                  <wp:extent cx="5709920" cy="4327525"/>
                  <wp:effectExtent l="19050" t="0" r="5080" b="0"/>
                  <wp:docPr id="1331" name="Image 1331" descr="http://www.bisque.com/tom/datawizard/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http://www.bisque.com/tom/datawizard/path.jpg"/>
                          <pic:cNvPicPr>
                            <a:picLocks noChangeAspect="1" noChangeArrowheads="1"/>
                          </pic:cNvPicPr>
                        </pic:nvPicPr>
                        <pic:blipFill>
                          <a:blip r:embed="rId878" cstate="print"/>
                          <a:srcRect/>
                          <a:stretch>
                            <a:fillRect/>
                          </a:stretch>
                        </pic:blipFill>
                        <pic:spPr bwMode="auto">
                          <a:xfrm>
                            <a:off x="0" y="0"/>
                            <a:ext cx="5709920" cy="4327525"/>
                          </a:xfrm>
                          <a:prstGeom prst="rect">
                            <a:avLst/>
                          </a:prstGeom>
                          <a:noFill/>
                          <a:ln w="9525">
                            <a:noFill/>
                            <a:miter lim="800000"/>
                            <a:headEnd/>
                            <a:tailEnd/>
                          </a:ln>
                        </pic:spPr>
                      </pic:pic>
                    </a:graphicData>
                  </a:graphic>
                </wp:inline>
              </w:drawing>
            </w:r>
            <w:r w:rsidR="00E56956" w:rsidRPr="00633880">
              <w:rPr>
                <w:rFonts w:ascii="Verdana" w:hAnsi="Verdana"/>
                <w:sz w:val="20"/>
                <w:szCs w:val="20"/>
              </w:rPr>
              <w:br/>
            </w:r>
            <w:r w:rsidRPr="00633880">
              <w:rPr>
                <w:rFonts w:ascii="Verdana" w:hAnsi="Verdana"/>
                <w:sz w:val="20"/>
                <w:szCs w:val="20"/>
              </w:rPr>
              <w:t>Montrer l'itinéraire que le télescope prendra</w:t>
            </w:r>
          </w:p>
          <w:p w:rsidR="00633880" w:rsidRDefault="00633880" w:rsidP="00633880">
            <w:pPr>
              <w:pStyle w:val="NormalWeb"/>
            </w:pPr>
            <w:r w:rsidRPr="00633880">
              <w:rPr>
                <w:rFonts w:ascii="Verdana" w:hAnsi="Verdana"/>
                <w:sz w:val="20"/>
                <w:szCs w:val="20"/>
              </w:rPr>
              <w:t xml:space="preserve">À la droite de la commande de TakeImage il y a une liste de baisse vers le bas d'autres commandes disponibles. Vous pouvez ajouter des commandes additionnelles au manuscrit comme des secondes de "WaitFor 5" après chaque groupe pour le télescope arrangeant ou commuter des filtres, taux de </w:t>
            </w:r>
            <w:r w:rsidR="00AD1B1A">
              <w:rPr>
                <w:rFonts w:ascii="Verdana" w:hAnsi="Verdana"/>
                <w:sz w:val="20"/>
                <w:szCs w:val="20"/>
              </w:rPr>
              <w:t>suivi</w:t>
            </w:r>
            <w:r w:rsidRPr="00633880">
              <w:rPr>
                <w:rFonts w:ascii="Verdana" w:hAnsi="Verdana"/>
                <w:sz w:val="20"/>
                <w:szCs w:val="20"/>
              </w:rPr>
              <w:t xml:space="preserve"> d'ensemble, et ainsi de suite.</w:t>
            </w:r>
          </w:p>
          <w:p w:rsidR="00683125" w:rsidRDefault="00633880" w:rsidP="00683125">
            <w:pPr>
              <w:pStyle w:val="Titre2"/>
              <w:spacing w:line="335" w:lineRule="atLeast"/>
              <w:jc w:val="center"/>
            </w:pPr>
            <w:r w:rsidRPr="00683125">
              <w:rPr>
                <w:rFonts w:ascii="Verdana" w:hAnsi="Verdana"/>
                <w:sz w:val="20"/>
                <w:szCs w:val="20"/>
              </w:rPr>
              <w:t>Exportation d'un Orchestrate Script</w:t>
            </w:r>
            <w:r w:rsidR="00E56956" w:rsidRPr="00683125">
              <w:rPr>
                <w:rFonts w:ascii="Verdana" w:hAnsi="Verdana"/>
                <w:sz w:val="20"/>
                <w:szCs w:val="20"/>
              </w:rPr>
              <w:br/>
            </w:r>
            <w:r w:rsidR="00E56956">
              <w:rPr>
                <w:rFonts w:ascii="Verdana" w:hAnsi="Verdana"/>
                <w:noProof/>
                <w:sz w:val="20"/>
                <w:szCs w:val="20"/>
                <w:lang w:eastAsia="fr-FR"/>
              </w:rPr>
              <w:drawing>
                <wp:inline distT="0" distB="0" distL="0" distR="0">
                  <wp:extent cx="3263900" cy="3348990"/>
                  <wp:effectExtent l="19050" t="0" r="0" b="0"/>
                  <wp:docPr id="1332" name="Image 1332" descr="http://www.bisque.com/tom/datawizard/drop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http://www.bisque.com/tom/datawizard/droplist.jpg"/>
                          <pic:cNvPicPr>
                            <a:picLocks noChangeAspect="1" noChangeArrowheads="1"/>
                          </pic:cNvPicPr>
                        </pic:nvPicPr>
                        <pic:blipFill>
                          <a:blip r:embed="rId879" cstate="print"/>
                          <a:srcRect/>
                          <a:stretch>
                            <a:fillRect/>
                          </a:stretch>
                        </pic:blipFill>
                        <pic:spPr bwMode="auto">
                          <a:xfrm>
                            <a:off x="0" y="0"/>
                            <a:ext cx="3263900" cy="3348990"/>
                          </a:xfrm>
                          <a:prstGeom prst="rect">
                            <a:avLst/>
                          </a:prstGeom>
                          <a:noFill/>
                          <a:ln w="9525">
                            <a:noFill/>
                            <a:miter lim="800000"/>
                            <a:headEnd/>
                            <a:tailEnd/>
                          </a:ln>
                        </pic:spPr>
                      </pic:pic>
                    </a:graphicData>
                  </a:graphic>
                </wp:inline>
              </w:drawing>
            </w:r>
            <w:r w:rsidR="00E56956" w:rsidRPr="00683125">
              <w:rPr>
                <w:rFonts w:ascii="Verdana" w:hAnsi="Verdana"/>
                <w:sz w:val="20"/>
                <w:szCs w:val="20"/>
              </w:rPr>
              <w:br/>
            </w:r>
            <w:r w:rsidR="00683125" w:rsidRPr="00683125">
              <w:rPr>
                <w:rFonts w:ascii="Verdana" w:hAnsi="Verdana"/>
                <w:sz w:val="20"/>
                <w:szCs w:val="20"/>
              </w:rPr>
              <w:t>Ajouter les commandes à la liste</w:t>
            </w:r>
          </w:p>
          <w:p w:rsidR="00636191" w:rsidRPr="007D0A9C" w:rsidRDefault="00636191" w:rsidP="00683125">
            <w:pPr>
              <w:pStyle w:val="Titre2"/>
              <w:spacing w:line="335" w:lineRule="atLeast"/>
              <w:jc w:val="center"/>
              <w:rPr>
                <w:rFonts w:ascii="Verdana" w:hAnsi="Verdana"/>
                <w:sz w:val="20"/>
                <w:szCs w:val="20"/>
              </w:rPr>
            </w:pPr>
          </w:p>
          <w:p w:rsidR="00C7684E" w:rsidRDefault="00C7684E" w:rsidP="00683125">
            <w:pPr>
              <w:pStyle w:val="Titre2"/>
              <w:spacing w:line="335" w:lineRule="atLeast"/>
              <w:jc w:val="center"/>
              <w:rPr>
                <w:rFonts w:ascii="Verdana" w:hAnsi="Verdana"/>
                <w:sz w:val="20"/>
                <w:szCs w:val="20"/>
              </w:rPr>
            </w:pPr>
          </w:p>
          <w:p w:rsidR="00E56956" w:rsidRPr="00636191" w:rsidRDefault="00683125" w:rsidP="00683125">
            <w:pPr>
              <w:pStyle w:val="Titre2"/>
              <w:spacing w:line="335" w:lineRule="atLeast"/>
              <w:jc w:val="center"/>
              <w:rPr>
                <w:rFonts w:ascii="Trebuchet MS" w:hAnsi="Trebuchet MS"/>
              </w:rPr>
            </w:pPr>
            <w:r w:rsidRPr="00636191">
              <w:rPr>
                <w:rFonts w:ascii="Verdana" w:hAnsi="Verdana"/>
                <w:sz w:val="20"/>
                <w:szCs w:val="20"/>
              </w:rPr>
              <w:t>Employer l'étiquette de Scripting</w:t>
            </w:r>
            <w:r>
              <w:rPr>
                <w:rFonts w:ascii="Times New Roman" w:hAnsi="Times New Roman" w:cs="Times New Roman"/>
                <w:sz w:val="24"/>
                <w:szCs w:val="24"/>
                <w:lang w:eastAsia="fr-FR"/>
              </w:rPr>
              <w:br/>
            </w:r>
            <w:r w:rsidRPr="00636191">
              <w:rPr>
                <w:rFonts w:ascii="Verdana" w:hAnsi="Verdana"/>
                <w:sz w:val="20"/>
                <w:szCs w:val="20"/>
              </w:rPr>
              <w:t> sur le dialogue d'Export Data</w:t>
            </w:r>
            <w:r w:rsidR="00E56956" w:rsidRPr="00636191">
              <w:rPr>
                <w:rFonts w:ascii="Verdana" w:hAnsi="Verdana"/>
                <w:sz w:val="20"/>
                <w:szCs w:val="20"/>
              </w:rPr>
              <w:br/>
            </w:r>
            <w:r w:rsidR="00E56956">
              <w:rPr>
                <w:rFonts w:ascii="Verdana" w:hAnsi="Verdana"/>
                <w:noProof/>
                <w:sz w:val="20"/>
                <w:szCs w:val="20"/>
                <w:lang w:eastAsia="fr-FR"/>
              </w:rPr>
              <w:drawing>
                <wp:inline distT="0" distB="0" distL="0" distR="0">
                  <wp:extent cx="3348990" cy="3423920"/>
                  <wp:effectExtent l="19050" t="0" r="3810" b="0"/>
                  <wp:docPr id="1333" name="Image 1333" descr="http://www.bisque.com/tom/datawizard/sc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http://www.bisque.com/tom/datawizard/script.jpg"/>
                          <pic:cNvPicPr>
                            <a:picLocks noChangeAspect="1" noChangeArrowheads="1"/>
                          </pic:cNvPicPr>
                        </pic:nvPicPr>
                        <pic:blipFill>
                          <a:blip r:embed="rId880" cstate="print"/>
                          <a:srcRect/>
                          <a:stretch>
                            <a:fillRect/>
                          </a:stretch>
                        </pic:blipFill>
                        <pic:spPr bwMode="auto">
                          <a:xfrm>
                            <a:off x="0" y="0"/>
                            <a:ext cx="3348990" cy="3423920"/>
                          </a:xfrm>
                          <a:prstGeom prst="rect">
                            <a:avLst/>
                          </a:prstGeom>
                          <a:noFill/>
                          <a:ln w="9525">
                            <a:noFill/>
                            <a:miter lim="800000"/>
                            <a:headEnd/>
                            <a:tailEnd/>
                          </a:ln>
                        </pic:spPr>
                      </pic:pic>
                    </a:graphicData>
                  </a:graphic>
                </wp:inline>
              </w:drawing>
            </w:r>
            <w:r w:rsidR="00E56956" w:rsidRPr="00636191">
              <w:rPr>
                <w:rFonts w:ascii="Verdana" w:hAnsi="Verdana"/>
                <w:sz w:val="20"/>
                <w:szCs w:val="20"/>
              </w:rPr>
              <w:br/>
            </w:r>
            <w:r w:rsidR="00636191" w:rsidRPr="00636191">
              <w:rPr>
                <w:rFonts w:ascii="Verdana" w:hAnsi="Verdana"/>
                <w:sz w:val="20"/>
                <w:szCs w:val="20"/>
              </w:rPr>
              <w:t>Les commandes sont ajoutées à la liste</w:t>
            </w:r>
          </w:p>
          <w:p w:rsidR="00E56956" w:rsidRPr="00E56956" w:rsidRDefault="00E56956">
            <w:pPr>
              <w:pStyle w:val="NormalWeb"/>
              <w:rPr>
                <w:lang w:val="en-US"/>
              </w:rPr>
            </w:pPr>
            <w:r w:rsidRPr="00E56956">
              <w:rPr>
                <w:rFonts w:ascii="Verdana" w:hAnsi="Verdana"/>
                <w:sz w:val="20"/>
                <w:szCs w:val="20"/>
                <w:lang w:val="en-US"/>
              </w:rPr>
              <w:t>SlewToObject, M 31, 3.06281 52.12644</w:t>
            </w:r>
            <w:r w:rsidRPr="00E56956">
              <w:rPr>
                <w:rFonts w:ascii="Verdana" w:hAnsi="Verdana"/>
                <w:sz w:val="20"/>
                <w:szCs w:val="20"/>
                <w:lang w:val="en-US"/>
              </w:rPr>
              <w:br/>
              <w:t xml:space="preserve">TakeImage , 30 , </w:t>
            </w:r>
            <w:r w:rsidRPr="00E56956">
              <w:rPr>
                <w:rFonts w:ascii="Verdana" w:hAnsi="Verdana"/>
                <w:sz w:val="20"/>
                <w:szCs w:val="20"/>
                <w:lang w:val="en-US"/>
              </w:rPr>
              <w:br/>
              <w:t xml:space="preserve">WaitFor , 5 , </w:t>
            </w:r>
            <w:r w:rsidRPr="00E56956">
              <w:rPr>
                <w:rFonts w:ascii="Verdana" w:hAnsi="Verdana"/>
                <w:sz w:val="20"/>
                <w:szCs w:val="20"/>
                <w:lang w:val="en-US"/>
              </w:rPr>
              <w:br/>
            </w:r>
            <w:r w:rsidRPr="00E56956">
              <w:rPr>
                <w:rFonts w:ascii="Verdana" w:hAnsi="Verdana"/>
                <w:sz w:val="20"/>
                <w:szCs w:val="20"/>
                <w:lang w:val="en-US"/>
              </w:rPr>
              <w:br/>
              <w:t>SlewToObject, M 33, 3.88254 39.99577</w:t>
            </w:r>
            <w:r w:rsidRPr="00E56956">
              <w:rPr>
                <w:rFonts w:ascii="Verdana" w:hAnsi="Verdana"/>
                <w:sz w:val="20"/>
                <w:szCs w:val="20"/>
                <w:lang w:val="en-US"/>
              </w:rPr>
              <w:br/>
              <w:t xml:space="preserve">TakeImage , 30 , </w:t>
            </w:r>
            <w:r w:rsidRPr="00E56956">
              <w:rPr>
                <w:rFonts w:ascii="Verdana" w:hAnsi="Verdana"/>
                <w:sz w:val="20"/>
                <w:szCs w:val="20"/>
                <w:lang w:val="en-US"/>
              </w:rPr>
              <w:br/>
              <w:t xml:space="preserve">WaitFor , 5 , </w:t>
            </w:r>
            <w:r w:rsidRPr="00E56956">
              <w:rPr>
                <w:rFonts w:ascii="Verdana" w:hAnsi="Verdana"/>
                <w:sz w:val="20"/>
                <w:szCs w:val="20"/>
                <w:lang w:val="en-US"/>
              </w:rPr>
              <w:br/>
            </w:r>
            <w:r w:rsidRPr="00E56956">
              <w:rPr>
                <w:rFonts w:ascii="Verdana" w:hAnsi="Verdana"/>
                <w:sz w:val="20"/>
                <w:szCs w:val="20"/>
                <w:lang w:val="en-US"/>
              </w:rPr>
              <w:br/>
              <w:t>SlewToObject, M 74, 3.74673 25.20579</w:t>
            </w:r>
            <w:r w:rsidRPr="00E56956">
              <w:rPr>
                <w:rFonts w:ascii="Verdana" w:hAnsi="Verdana"/>
                <w:sz w:val="20"/>
                <w:szCs w:val="20"/>
                <w:lang w:val="en-US"/>
              </w:rPr>
              <w:br/>
              <w:t xml:space="preserve">TakeImage , 30 , </w:t>
            </w:r>
            <w:r w:rsidRPr="00E56956">
              <w:rPr>
                <w:rFonts w:ascii="Verdana" w:hAnsi="Verdana"/>
                <w:sz w:val="20"/>
                <w:szCs w:val="20"/>
                <w:lang w:val="en-US"/>
              </w:rPr>
              <w:br/>
              <w:t xml:space="preserve">WaitFor , 5 , </w:t>
            </w:r>
            <w:r w:rsidRPr="00E56956">
              <w:rPr>
                <w:rFonts w:ascii="Verdana" w:hAnsi="Verdana"/>
                <w:sz w:val="20"/>
                <w:szCs w:val="20"/>
                <w:lang w:val="en-US"/>
              </w:rPr>
              <w:br/>
              <w:t> </w:t>
            </w:r>
          </w:p>
          <w:p w:rsidR="00636191" w:rsidRDefault="00636191" w:rsidP="00636191">
            <w:pPr>
              <w:pStyle w:val="NormalWeb"/>
            </w:pPr>
            <w:r w:rsidRPr="00636191">
              <w:rPr>
                <w:rFonts w:ascii="Verdana" w:hAnsi="Verdana"/>
                <w:sz w:val="20"/>
                <w:szCs w:val="20"/>
              </w:rPr>
              <w:t xml:space="preserve">En copiant votre Script au presse-papiers vous pouvez alors Edit | Le coller directement dans </w:t>
            </w:r>
            <w:hyperlink r:id="rId881" w:history="1">
              <w:r w:rsidRPr="00636191">
                <w:rPr>
                  <w:rStyle w:val="Lienhypertexte"/>
                  <w:rFonts w:ascii="Verdana" w:hAnsi="Verdana"/>
                  <w:b/>
                  <w:bCs/>
                  <w:sz w:val="20"/>
                  <w:szCs w:val="20"/>
                </w:rPr>
                <w:t>Orchestrate</w:t>
              </w:r>
            </w:hyperlink>
            <w:r w:rsidRPr="00636191">
              <w:rPr>
                <w:rFonts w:ascii="Verdana" w:hAnsi="Verdana"/>
                <w:sz w:val="20"/>
                <w:szCs w:val="20"/>
              </w:rPr>
              <w:t>.</w:t>
            </w:r>
            <w:r>
              <w:t xml:space="preserve"> </w:t>
            </w:r>
          </w:p>
          <w:p w:rsidR="00E56956" w:rsidRPr="00636191" w:rsidRDefault="00636191" w:rsidP="00636191">
            <w:pPr>
              <w:pStyle w:val="Titre2"/>
              <w:spacing w:line="335" w:lineRule="atLeast"/>
              <w:jc w:val="center"/>
              <w:rPr>
                <w:rFonts w:ascii="Trebuchet MS" w:hAnsi="Trebuchet MS"/>
              </w:rPr>
            </w:pPr>
            <w:r w:rsidRPr="00636191">
              <w:rPr>
                <w:rFonts w:ascii="Verdana" w:hAnsi="Verdana"/>
                <w:sz w:val="20"/>
                <w:szCs w:val="20"/>
              </w:rPr>
              <w:t>Script prêt à aller</w:t>
            </w:r>
            <w:r w:rsidR="00E56956" w:rsidRPr="00636191">
              <w:rPr>
                <w:rFonts w:ascii="Verdana" w:hAnsi="Verdana"/>
                <w:sz w:val="20"/>
                <w:szCs w:val="20"/>
              </w:rPr>
              <w:br/>
            </w:r>
            <w:r w:rsidR="00E56956">
              <w:rPr>
                <w:rFonts w:ascii="Verdana" w:hAnsi="Verdana"/>
                <w:noProof/>
                <w:sz w:val="20"/>
                <w:szCs w:val="20"/>
                <w:lang w:eastAsia="fr-FR"/>
              </w:rPr>
              <w:drawing>
                <wp:inline distT="0" distB="0" distL="0" distR="0">
                  <wp:extent cx="6153150" cy="2325754"/>
                  <wp:effectExtent l="19050" t="0" r="0" b="0"/>
                  <wp:docPr id="1334" name="Image 1334" descr="http://www.bisque.com/tom/datawizard/orchest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http://www.bisque.com/tom/datawizard/orchestrate.jpg"/>
                          <pic:cNvPicPr>
                            <a:picLocks noChangeAspect="1" noChangeArrowheads="1"/>
                          </pic:cNvPicPr>
                        </pic:nvPicPr>
                        <pic:blipFill>
                          <a:blip r:embed="rId882" cstate="print"/>
                          <a:srcRect/>
                          <a:stretch>
                            <a:fillRect/>
                          </a:stretch>
                        </pic:blipFill>
                        <pic:spPr bwMode="auto">
                          <a:xfrm>
                            <a:off x="0" y="0"/>
                            <a:ext cx="6156227" cy="2326917"/>
                          </a:xfrm>
                          <a:prstGeom prst="rect">
                            <a:avLst/>
                          </a:prstGeom>
                          <a:noFill/>
                          <a:ln w="9525">
                            <a:noFill/>
                            <a:miter lim="800000"/>
                            <a:headEnd/>
                            <a:tailEnd/>
                          </a:ln>
                        </pic:spPr>
                      </pic:pic>
                    </a:graphicData>
                  </a:graphic>
                </wp:inline>
              </w:drawing>
            </w:r>
          </w:p>
          <w:p w:rsidR="00636191" w:rsidRDefault="00636191" w:rsidP="00636191">
            <w:pPr>
              <w:pStyle w:val="Titre2"/>
              <w:spacing w:line="335" w:lineRule="atLeast"/>
            </w:pPr>
            <w:bookmarkStart w:id="108" w:name="Creating_an_ASCII_text_file_from_your_qu"/>
            <w:r w:rsidRPr="00636191">
              <w:rPr>
                <w:rFonts w:ascii="Verdana" w:hAnsi="Verdana"/>
                <w:sz w:val="20"/>
                <w:szCs w:val="20"/>
              </w:rPr>
              <w:t>Création d'un dossier des textes d'ASCII de votre question</w:t>
            </w:r>
            <w:bookmarkEnd w:id="108"/>
          </w:p>
          <w:p w:rsidR="00636191" w:rsidRDefault="00636191" w:rsidP="00636191">
            <w:pPr>
              <w:pStyle w:val="NormalWeb"/>
            </w:pPr>
            <w:r w:rsidRPr="00636191">
              <w:rPr>
                <w:rFonts w:ascii="Verdana" w:hAnsi="Verdana"/>
                <w:sz w:val="20"/>
                <w:szCs w:val="20"/>
              </w:rPr>
              <w:t>Votre question peut être sauvée comme dossier des textes ou être créée directement au panneau d'agrafe employant l'option d'Export Data.</w:t>
            </w:r>
          </w:p>
          <w:p w:rsidR="00636191" w:rsidRPr="007D0A9C" w:rsidRDefault="00636191">
            <w:pPr>
              <w:pStyle w:val="Titre2"/>
              <w:spacing w:line="335" w:lineRule="atLeast"/>
              <w:jc w:val="center"/>
              <w:rPr>
                <w:rFonts w:ascii="Verdana" w:hAnsi="Verdana"/>
                <w:sz w:val="20"/>
                <w:szCs w:val="20"/>
              </w:rPr>
            </w:pPr>
          </w:p>
          <w:p w:rsidR="00E56956" w:rsidRPr="00636191" w:rsidRDefault="00636191">
            <w:pPr>
              <w:pStyle w:val="Titre2"/>
              <w:spacing w:line="335" w:lineRule="atLeast"/>
              <w:jc w:val="center"/>
              <w:rPr>
                <w:rFonts w:ascii="Trebuchet MS" w:hAnsi="Trebuchet MS"/>
              </w:rPr>
            </w:pPr>
            <w:r w:rsidRPr="00636191">
              <w:rPr>
                <w:rFonts w:ascii="Verdana" w:hAnsi="Verdana"/>
                <w:sz w:val="20"/>
                <w:szCs w:val="20"/>
              </w:rPr>
              <w:t>Exportation des données</w:t>
            </w:r>
            <w:r w:rsidRPr="00636191">
              <w:rPr>
                <w:rFonts w:ascii="Times New Roman" w:hAnsi="Times New Roman" w:cs="Times New Roman"/>
                <w:sz w:val="24"/>
                <w:szCs w:val="24"/>
                <w:lang w:eastAsia="fr-FR"/>
              </w:rPr>
              <w:br/>
            </w:r>
            <w:r w:rsidR="00E56956">
              <w:rPr>
                <w:rFonts w:ascii="Verdana" w:hAnsi="Verdana"/>
                <w:noProof/>
                <w:sz w:val="20"/>
                <w:szCs w:val="20"/>
                <w:lang w:eastAsia="fr-FR"/>
              </w:rPr>
              <w:drawing>
                <wp:inline distT="0" distB="0" distL="0" distR="0">
                  <wp:extent cx="3348990" cy="3423920"/>
                  <wp:effectExtent l="19050" t="0" r="3810" b="0"/>
                  <wp:docPr id="1335" name="Image 1335" descr="http://www.bisque.com/tom/datawizard/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http://www.bisque.com/tom/datawizard/export.jpg"/>
                          <pic:cNvPicPr>
                            <a:picLocks noChangeAspect="1" noChangeArrowheads="1"/>
                          </pic:cNvPicPr>
                        </pic:nvPicPr>
                        <pic:blipFill>
                          <a:blip r:embed="rId883" cstate="print"/>
                          <a:srcRect/>
                          <a:stretch>
                            <a:fillRect/>
                          </a:stretch>
                        </pic:blipFill>
                        <pic:spPr bwMode="auto">
                          <a:xfrm>
                            <a:off x="0" y="0"/>
                            <a:ext cx="3348990" cy="3423920"/>
                          </a:xfrm>
                          <a:prstGeom prst="rect">
                            <a:avLst/>
                          </a:prstGeom>
                          <a:noFill/>
                          <a:ln w="9525">
                            <a:noFill/>
                            <a:miter lim="800000"/>
                            <a:headEnd/>
                            <a:tailEnd/>
                          </a:ln>
                        </pic:spPr>
                      </pic:pic>
                    </a:graphicData>
                  </a:graphic>
                </wp:inline>
              </w:drawing>
            </w:r>
            <w:r w:rsidR="00E56956" w:rsidRPr="00636191">
              <w:rPr>
                <w:rFonts w:ascii="Verdana" w:hAnsi="Verdana"/>
                <w:sz w:val="20"/>
                <w:szCs w:val="20"/>
              </w:rPr>
              <w:br/>
            </w:r>
            <w:r w:rsidRPr="00636191">
              <w:rPr>
                <w:rFonts w:ascii="Verdana" w:hAnsi="Verdana"/>
                <w:sz w:val="20"/>
                <w:szCs w:val="20"/>
              </w:rPr>
              <w:t>Économiser à un dossier des textes ou créer au panneau d'agrafe</w:t>
            </w:r>
          </w:p>
          <w:p w:rsidR="00636191" w:rsidRDefault="00636191" w:rsidP="00636191">
            <w:pPr>
              <w:pStyle w:val="NormalWeb"/>
            </w:pPr>
            <w:r w:rsidRPr="00636191">
              <w:rPr>
                <w:rFonts w:ascii="Verdana" w:hAnsi="Verdana"/>
                <w:sz w:val="20"/>
                <w:szCs w:val="20"/>
              </w:rPr>
              <w:t>Pour ces utilisateurs expérimentés qui veulent écrire le leur propres manuscrits faits sur commande créent la liste de cible comme dossier des textes seulement. Votre manuscrit peut alors ouvrir le dossier et lire les coordonnées de l'objet, a massacré la portée, @Focus l'appareil-photo, prennent l'image, commutateur filtre, etc. Bien qu'il puisse dire qu'</w:t>
            </w:r>
            <w:hyperlink r:id="rId884" w:history="1">
              <w:r w:rsidRPr="00636191">
                <w:rPr>
                  <w:rStyle w:val="Lienhypertexte"/>
                  <w:rFonts w:ascii="Verdana" w:hAnsi="Verdana"/>
                  <w:sz w:val="20"/>
                  <w:szCs w:val="20"/>
                </w:rPr>
                <w:t>Orchestrate</w:t>
              </w:r>
            </w:hyperlink>
            <w:r w:rsidRPr="00636191">
              <w:rPr>
                <w:rFonts w:ascii="Verdana" w:hAnsi="Verdana"/>
                <w:sz w:val="20"/>
                <w:szCs w:val="20"/>
              </w:rPr>
              <w:t xml:space="preserve"> est un peu limité dans ce qu'il peut faire comparé à un manuscrit bien rédigé fait sur commande de VB le soit extrêmement franc et facile à utiliser et chronomètre souvent la manière la plus simple d'obtenir le travail réalisé !</w:t>
            </w:r>
          </w:p>
          <w:p w:rsidR="00636191" w:rsidRDefault="00636191" w:rsidP="00636191">
            <w:pPr>
              <w:pStyle w:val="Titre2"/>
              <w:spacing w:line="335" w:lineRule="atLeast"/>
            </w:pPr>
            <w:bookmarkStart w:id="109" w:name="Mosaic_scripts"/>
            <w:r w:rsidRPr="00636191">
              <w:rPr>
                <w:rFonts w:ascii="Verdana" w:hAnsi="Verdana"/>
                <w:sz w:val="20"/>
                <w:szCs w:val="20"/>
              </w:rPr>
              <w:t>Manuscrits de mosaïque</w:t>
            </w:r>
            <w:bookmarkEnd w:id="109"/>
          </w:p>
          <w:p w:rsidR="00636191" w:rsidRDefault="00636191" w:rsidP="00636191">
            <w:pPr>
              <w:pStyle w:val="NormalWeb"/>
            </w:pPr>
            <w:r w:rsidRPr="00636191">
              <w:rPr>
                <w:rFonts w:ascii="Verdana" w:hAnsi="Verdana"/>
                <w:sz w:val="20"/>
                <w:szCs w:val="20"/>
              </w:rPr>
              <w:t>Première utilisation TheSky de créer la mosaïque pour vous. Un chevauchement de 15 à de 30% est utile. Les programmes qui peuvent rassembler des mosaïques automatiquement (comme le panorama Factory) préfèrent un grand chevauchement environ ~25% ou même plus.</w:t>
            </w:r>
            <w:r>
              <w:t xml:space="preserve"> </w:t>
            </w:r>
          </w:p>
          <w:p w:rsidR="00636191" w:rsidRDefault="00636191" w:rsidP="00636191">
            <w:pPr>
              <w:pStyle w:val="NormalWeb"/>
            </w:pPr>
            <w:r w:rsidRPr="00636191">
              <w:t> </w:t>
            </w:r>
          </w:p>
          <w:p w:rsidR="00E56956" w:rsidRPr="00636191" w:rsidRDefault="00636191" w:rsidP="00636191">
            <w:pPr>
              <w:pStyle w:val="NormalWeb"/>
            </w:pPr>
            <w:r w:rsidRPr="00636191">
              <w:rPr>
                <w:rFonts w:ascii="Verdana" w:hAnsi="Verdana"/>
                <w:sz w:val="20"/>
                <w:szCs w:val="20"/>
              </w:rPr>
              <w:t>Dans l'exemple nous employons un champ visuel de 1 degré à l'image M31 la galaxie d'Andromeda. Elle prendra des images de 4 - 1 degrés pour couvrir la galaxie using un chevauchement de 15%</w:t>
            </w:r>
            <w:r w:rsidR="00E56956" w:rsidRPr="00636191">
              <w:rPr>
                <w:rFonts w:ascii="Verdana" w:hAnsi="Verdana"/>
                <w:sz w:val="20"/>
                <w:szCs w:val="20"/>
              </w:rPr>
              <w:t>.</w:t>
            </w: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E56956" w:rsidRPr="00636191" w:rsidRDefault="00636191">
            <w:pPr>
              <w:pStyle w:val="Titre2"/>
              <w:spacing w:line="335" w:lineRule="atLeast"/>
              <w:jc w:val="center"/>
              <w:rPr>
                <w:rFonts w:ascii="Trebuchet MS" w:hAnsi="Trebuchet MS"/>
              </w:rPr>
            </w:pPr>
            <w:r w:rsidRPr="00636191">
              <w:rPr>
                <w:rFonts w:ascii="Verdana" w:hAnsi="Verdana"/>
                <w:sz w:val="20"/>
                <w:szCs w:val="20"/>
              </w:rPr>
              <w:t>Mosaïque Created par TheSky</w:t>
            </w:r>
            <w:r w:rsidR="00E56956" w:rsidRPr="00636191">
              <w:rPr>
                <w:rFonts w:ascii="Trebuchet MS" w:hAnsi="Trebuchet MS"/>
              </w:rPr>
              <w:br/>
            </w:r>
            <w:r w:rsidR="00E56956">
              <w:rPr>
                <w:rFonts w:ascii="Trebuchet MS" w:hAnsi="Trebuchet MS"/>
                <w:noProof/>
                <w:lang w:eastAsia="fr-FR"/>
              </w:rPr>
              <w:drawing>
                <wp:inline distT="0" distB="0" distL="0" distR="0">
                  <wp:extent cx="4284980" cy="4199890"/>
                  <wp:effectExtent l="19050" t="0" r="1270" b="0"/>
                  <wp:docPr id="1336" name="Image 1336" descr="http://www.bisque.com/tom/datawizard/mosa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http://www.bisque.com/tom/datawizard/mosaic.jpg"/>
                          <pic:cNvPicPr>
                            <a:picLocks noChangeAspect="1" noChangeArrowheads="1"/>
                          </pic:cNvPicPr>
                        </pic:nvPicPr>
                        <pic:blipFill>
                          <a:blip r:embed="rId885" cstate="print"/>
                          <a:srcRect/>
                          <a:stretch>
                            <a:fillRect/>
                          </a:stretch>
                        </pic:blipFill>
                        <pic:spPr bwMode="auto">
                          <a:xfrm>
                            <a:off x="0" y="0"/>
                            <a:ext cx="4284980" cy="4199890"/>
                          </a:xfrm>
                          <a:prstGeom prst="rect">
                            <a:avLst/>
                          </a:prstGeom>
                          <a:noFill/>
                          <a:ln w="9525">
                            <a:noFill/>
                            <a:miter lim="800000"/>
                            <a:headEnd/>
                            <a:tailEnd/>
                          </a:ln>
                        </pic:spPr>
                      </pic:pic>
                    </a:graphicData>
                  </a:graphic>
                </wp:inline>
              </w:drawing>
            </w:r>
            <w:r w:rsidR="00E56956" w:rsidRPr="00636191">
              <w:rPr>
                <w:rFonts w:ascii="Trebuchet MS" w:hAnsi="Trebuchet MS"/>
              </w:rPr>
              <w:br/>
            </w:r>
            <w:r w:rsidRPr="00636191">
              <w:rPr>
                <w:rFonts w:ascii="Verdana" w:hAnsi="Verdana"/>
                <w:sz w:val="20"/>
                <w:szCs w:val="20"/>
              </w:rPr>
              <w:t>chevauchement de 15%</w:t>
            </w:r>
          </w:p>
          <w:p w:rsidR="00636191" w:rsidRDefault="00636191" w:rsidP="00636191">
            <w:pPr>
              <w:pStyle w:val="NormalWeb"/>
            </w:pPr>
            <w:r w:rsidRPr="00636191">
              <w:rPr>
                <w:rFonts w:ascii="Verdana" w:hAnsi="Verdana"/>
                <w:sz w:val="20"/>
                <w:szCs w:val="20"/>
              </w:rPr>
              <w:t xml:space="preserve">Vous pouvez manuellement cliquer dessus chaque entrée de Mosaic et prendre chaque image pendant que vous allez. Améliorer pourtant Export que les données comme </w:t>
            </w:r>
            <w:hyperlink r:id="rId886" w:history="1">
              <w:r w:rsidRPr="00636191">
                <w:rPr>
                  <w:rStyle w:val="Lienhypertexte"/>
                  <w:rFonts w:ascii="Verdana" w:hAnsi="Verdana"/>
                  <w:sz w:val="20"/>
                  <w:szCs w:val="20"/>
                </w:rPr>
                <w:t>Orchestrate script</w:t>
              </w:r>
            </w:hyperlink>
            <w:r w:rsidRPr="00636191">
              <w:rPr>
                <w:rFonts w:ascii="Verdana" w:hAnsi="Verdana"/>
                <w:b/>
                <w:bCs/>
                <w:sz w:val="20"/>
                <w:szCs w:val="20"/>
              </w:rPr>
              <w:t>.</w:t>
            </w:r>
          </w:p>
          <w:p w:rsidR="00636191" w:rsidRDefault="00636191" w:rsidP="00636191">
            <w:pPr>
              <w:pStyle w:val="NormalWeb"/>
            </w:pPr>
            <w:r w:rsidRPr="00636191">
              <w:t> </w:t>
            </w:r>
          </w:p>
          <w:p w:rsidR="00636191" w:rsidRDefault="00636191" w:rsidP="00636191">
            <w:pPr>
              <w:pStyle w:val="NormalWeb"/>
            </w:pPr>
            <w:r w:rsidRPr="00636191">
              <w:rPr>
                <w:rFonts w:ascii="Verdana" w:hAnsi="Verdana"/>
                <w:sz w:val="20"/>
                <w:szCs w:val="20"/>
              </w:rPr>
              <w:t xml:space="preserve">Quand vous êtes satisfait du Mosaic vous pouvez employer le magicien de Data à "Export" les données sous forme de </w:t>
            </w:r>
            <w:hyperlink r:id="rId887" w:history="1">
              <w:r w:rsidRPr="00636191">
                <w:rPr>
                  <w:rStyle w:val="Lienhypertexte"/>
                  <w:rFonts w:ascii="Verdana" w:hAnsi="Verdana"/>
                  <w:sz w:val="20"/>
                  <w:szCs w:val="20"/>
                </w:rPr>
                <w:t>manuscrit d'Orchestrate</w:t>
              </w:r>
            </w:hyperlink>
            <w:r w:rsidRPr="00636191">
              <w:rPr>
                <w:rFonts w:ascii="Verdana" w:hAnsi="Verdana"/>
                <w:sz w:val="20"/>
                <w:szCs w:val="20"/>
              </w:rPr>
              <w:t>. Employer le Data Wizard pour créer une "nouvelle" question de Database.</w:t>
            </w: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636191" w:rsidRPr="007D0A9C" w:rsidRDefault="00636191">
            <w:pPr>
              <w:pStyle w:val="Titre2"/>
              <w:spacing w:line="335" w:lineRule="atLeast"/>
              <w:jc w:val="center"/>
              <w:rPr>
                <w:rFonts w:ascii="Verdana" w:hAnsi="Verdana"/>
                <w:sz w:val="20"/>
                <w:szCs w:val="20"/>
              </w:rPr>
            </w:pPr>
          </w:p>
          <w:p w:rsidR="00CE1F84" w:rsidRDefault="00636191" w:rsidP="00CE1F84">
            <w:pPr>
              <w:pStyle w:val="Titre2"/>
              <w:spacing w:line="335" w:lineRule="atLeast"/>
              <w:jc w:val="center"/>
            </w:pPr>
            <w:r w:rsidRPr="00CE1F84">
              <w:rPr>
                <w:rFonts w:ascii="Verdana" w:hAnsi="Verdana"/>
                <w:sz w:val="20"/>
                <w:szCs w:val="20"/>
              </w:rPr>
              <w:t>Choisir Mosaic sous Other Data Points</w:t>
            </w:r>
            <w:r w:rsidR="00E56956" w:rsidRPr="00CE1F84">
              <w:rPr>
                <w:rFonts w:ascii="Verdana" w:hAnsi="Verdana"/>
                <w:sz w:val="20"/>
                <w:szCs w:val="20"/>
              </w:rPr>
              <w:br/>
            </w:r>
            <w:r w:rsidR="00E56956">
              <w:rPr>
                <w:rFonts w:ascii="Verdana" w:hAnsi="Verdana"/>
                <w:noProof/>
                <w:sz w:val="20"/>
                <w:szCs w:val="20"/>
                <w:lang w:eastAsia="fr-FR"/>
              </w:rPr>
              <w:drawing>
                <wp:inline distT="0" distB="0" distL="0" distR="0">
                  <wp:extent cx="4242435" cy="4444365"/>
                  <wp:effectExtent l="19050" t="0" r="5715" b="0"/>
                  <wp:docPr id="1337" name="Image 1337" descr="http://www.bisque.com/tom/datawizard/qu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http://www.bisque.com/tom/datawizard/query.jpg"/>
                          <pic:cNvPicPr>
                            <a:picLocks noChangeAspect="1" noChangeArrowheads="1"/>
                          </pic:cNvPicPr>
                        </pic:nvPicPr>
                        <pic:blipFill>
                          <a:blip r:embed="rId888" cstate="print"/>
                          <a:srcRect/>
                          <a:stretch>
                            <a:fillRect/>
                          </a:stretch>
                        </pic:blipFill>
                        <pic:spPr bwMode="auto">
                          <a:xfrm>
                            <a:off x="0" y="0"/>
                            <a:ext cx="4242435" cy="4444365"/>
                          </a:xfrm>
                          <a:prstGeom prst="rect">
                            <a:avLst/>
                          </a:prstGeom>
                          <a:noFill/>
                          <a:ln w="9525">
                            <a:noFill/>
                            <a:miter lim="800000"/>
                            <a:headEnd/>
                            <a:tailEnd/>
                          </a:ln>
                        </pic:spPr>
                      </pic:pic>
                    </a:graphicData>
                  </a:graphic>
                </wp:inline>
              </w:drawing>
            </w:r>
            <w:r w:rsidR="00E56956" w:rsidRPr="00CE1F84">
              <w:rPr>
                <w:rFonts w:ascii="Verdana" w:hAnsi="Verdana"/>
                <w:sz w:val="20"/>
                <w:szCs w:val="20"/>
              </w:rPr>
              <w:br/>
            </w:r>
            <w:r w:rsidR="00CE1F84" w:rsidRPr="00CE1F84">
              <w:rPr>
                <w:rFonts w:ascii="Verdana" w:hAnsi="Verdana"/>
                <w:sz w:val="20"/>
                <w:szCs w:val="20"/>
              </w:rPr>
              <w:t>Objet Types et Databases</w:t>
            </w:r>
          </w:p>
          <w:p w:rsidR="00CE1F84" w:rsidRDefault="00CE1F84" w:rsidP="00CE1F84">
            <w:pPr>
              <w:pStyle w:val="Titre2"/>
              <w:spacing w:line="335" w:lineRule="atLeast"/>
              <w:jc w:val="center"/>
            </w:pPr>
            <w:r w:rsidRPr="00CE1F84">
              <w:rPr>
                <w:rFonts w:ascii="Verdana" w:hAnsi="Verdana"/>
                <w:sz w:val="20"/>
                <w:szCs w:val="20"/>
              </w:rPr>
              <w:t>Rapporter les colonnes</w:t>
            </w:r>
            <w:r w:rsidR="00E56956" w:rsidRPr="00CE1F84">
              <w:rPr>
                <w:rFonts w:ascii="Verdana" w:hAnsi="Verdana"/>
                <w:sz w:val="20"/>
                <w:szCs w:val="20"/>
              </w:rPr>
              <w:br/>
            </w:r>
            <w:r w:rsidR="00E56956">
              <w:rPr>
                <w:rFonts w:ascii="Trebuchet MS" w:hAnsi="Trebuchet MS"/>
                <w:noProof/>
                <w:lang w:eastAsia="fr-FR"/>
              </w:rPr>
              <w:lastRenderedPageBreak/>
              <w:drawing>
                <wp:inline distT="0" distB="0" distL="0" distR="0">
                  <wp:extent cx="4242435" cy="4444365"/>
                  <wp:effectExtent l="19050" t="0" r="5715" b="0"/>
                  <wp:docPr id="1338" name="Image 1338" descr="http://www.bisque.com/tom/datawizard/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http://www.bisque.com/tom/datawizard/report.jpg"/>
                          <pic:cNvPicPr>
                            <a:picLocks noChangeAspect="1" noChangeArrowheads="1"/>
                          </pic:cNvPicPr>
                        </pic:nvPicPr>
                        <pic:blipFill>
                          <a:blip r:embed="rId889" cstate="print"/>
                          <a:srcRect/>
                          <a:stretch>
                            <a:fillRect/>
                          </a:stretch>
                        </pic:blipFill>
                        <pic:spPr bwMode="auto">
                          <a:xfrm>
                            <a:off x="0" y="0"/>
                            <a:ext cx="4242435" cy="4444365"/>
                          </a:xfrm>
                          <a:prstGeom prst="rect">
                            <a:avLst/>
                          </a:prstGeom>
                          <a:noFill/>
                          <a:ln w="9525">
                            <a:noFill/>
                            <a:miter lim="800000"/>
                            <a:headEnd/>
                            <a:tailEnd/>
                          </a:ln>
                        </pic:spPr>
                      </pic:pic>
                    </a:graphicData>
                  </a:graphic>
                </wp:inline>
              </w:drawing>
            </w:r>
            <w:r w:rsidR="00E56956" w:rsidRPr="00CE1F84">
              <w:rPr>
                <w:rFonts w:ascii="Trebuchet MS" w:hAnsi="Trebuchet MS"/>
              </w:rPr>
              <w:br/>
            </w:r>
            <w:r w:rsidRPr="00CE1F84">
              <w:rPr>
                <w:rFonts w:ascii="Verdana" w:hAnsi="Verdana"/>
                <w:sz w:val="20"/>
                <w:szCs w:val="20"/>
              </w:rPr>
              <w:t>Choisir les colonnes de RA et de DEC</w:t>
            </w:r>
          </w:p>
          <w:p w:rsidR="00CE1F84" w:rsidRDefault="00CE1F84" w:rsidP="00CE1F84">
            <w:pPr>
              <w:pStyle w:val="NormalWeb"/>
            </w:pPr>
            <w:r w:rsidRPr="00CE1F84">
              <w:rPr>
                <w:rFonts w:ascii="Verdana" w:hAnsi="Verdana"/>
                <w:sz w:val="20"/>
                <w:szCs w:val="20"/>
              </w:rPr>
              <w:t>Courir maintenant juste la question.</w:t>
            </w:r>
          </w:p>
          <w:p w:rsidR="00CE1F84" w:rsidRDefault="00CE1F84" w:rsidP="00CE1F84">
            <w:pPr>
              <w:pStyle w:val="Titre2"/>
              <w:spacing w:line="335" w:lineRule="atLeast"/>
              <w:jc w:val="center"/>
            </w:pPr>
            <w:r w:rsidRPr="00CE1F84">
              <w:rPr>
                <w:rFonts w:ascii="Verdana" w:hAnsi="Verdana"/>
                <w:sz w:val="20"/>
                <w:szCs w:val="20"/>
              </w:rPr>
              <w:t>Voici la question de base de données</w:t>
            </w:r>
            <w:r>
              <w:rPr>
                <w:rFonts w:ascii="Times New Roman" w:hAnsi="Times New Roman" w:cs="Times New Roman"/>
                <w:sz w:val="24"/>
                <w:szCs w:val="24"/>
                <w:lang w:eastAsia="fr-FR"/>
              </w:rPr>
              <w:br/>
            </w:r>
            <w:r w:rsidR="00E56956">
              <w:rPr>
                <w:rFonts w:ascii="Trebuchet MS" w:hAnsi="Trebuchet MS"/>
                <w:noProof/>
                <w:lang w:eastAsia="fr-FR"/>
              </w:rPr>
              <w:drawing>
                <wp:inline distT="0" distB="0" distL="0" distR="0">
                  <wp:extent cx="4189095" cy="2647315"/>
                  <wp:effectExtent l="19050" t="0" r="1905" b="0"/>
                  <wp:docPr id="1339" name="Image 1339" descr="http://www.bisque.com/tom/datawizard/mosai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http://www.bisque.com/tom/datawizard/mosaicq.jpg"/>
                          <pic:cNvPicPr>
                            <a:picLocks noChangeAspect="1" noChangeArrowheads="1"/>
                          </pic:cNvPicPr>
                        </pic:nvPicPr>
                        <pic:blipFill>
                          <a:blip r:embed="rId890" cstate="print"/>
                          <a:srcRect/>
                          <a:stretch>
                            <a:fillRect/>
                          </a:stretch>
                        </pic:blipFill>
                        <pic:spPr bwMode="auto">
                          <a:xfrm>
                            <a:off x="0" y="0"/>
                            <a:ext cx="4189095" cy="2647315"/>
                          </a:xfrm>
                          <a:prstGeom prst="rect">
                            <a:avLst/>
                          </a:prstGeom>
                          <a:noFill/>
                          <a:ln w="9525">
                            <a:noFill/>
                            <a:miter lim="800000"/>
                            <a:headEnd/>
                            <a:tailEnd/>
                          </a:ln>
                        </pic:spPr>
                      </pic:pic>
                    </a:graphicData>
                  </a:graphic>
                </wp:inline>
              </w:drawing>
            </w:r>
            <w:r w:rsidR="00E56956" w:rsidRPr="00CE1F84">
              <w:rPr>
                <w:rFonts w:ascii="Trebuchet MS" w:hAnsi="Trebuchet MS"/>
              </w:rPr>
              <w:br/>
            </w:r>
            <w:r>
              <w:rPr>
                <w:rFonts w:ascii="Verdana" w:hAnsi="Verdana"/>
                <w:sz w:val="20"/>
                <w:szCs w:val="20"/>
              </w:rPr>
              <w:t>Note the 4 mosaic coordinates</w:t>
            </w:r>
          </w:p>
          <w:p w:rsidR="00CE1F84" w:rsidRDefault="00CE1F84" w:rsidP="00CE1F84">
            <w:pPr>
              <w:pStyle w:val="NormalWeb"/>
            </w:pPr>
            <w:r w:rsidRPr="00CE1F84">
              <w:rPr>
                <w:rFonts w:ascii="Verdana" w:hAnsi="Verdana"/>
                <w:sz w:val="20"/>
                <w:szCs w:val="20"/>
              </w:rPr>
              <w:t xml:space="preserve">Après la question de base de données "sera exportée" comme </w:t>
            </w:r>
            <w:hyperlink r:id="rId891" w:history="1">
              <w:r w:rsidRPr="00CE1F84">
                <w:rPr>
                  <w:rStyle w:val="Lienhypertexte"/>
                  <w:rFonts w:ascii="Verdana" w:hAnsi="Verdana"/>
                  <w:sz w:val="20"/>
                  <w:szCs w:val="20"/>
                </w:rPr>
                <w:t>manuscrit d'Orchestrate</w:t>
              </w:r>
            </w:hyperlink>
            <w:r w:rsidRPr="00CE1F84">
              <w:rPr>
                <w:rFonts w:ascii="Verdana" w:hAnsi="Verdana"/>
                <w:sz w:val="20"/>
                <w:szCs w:val="20"/>
              </w:rPr>
              <w:t xml:space="preserve">. Sur l'étiquette scripting choisir le Slew Command "SlewToRADec". Ajouter alors juste les opérations additionnelles que vous voulez. Ici nous avons ajouté un </w:t>
            </w:r>
            <w:proofErr w:type="gramStart"/>
            <w:r w:rsidRPr="00CE1F84">
              <w:rPr>
                <w:rFonts w:ascii="Verdana" w:hAnsi="Verdana"/>
                <w:sz w:val="20"/>
                <w:szCs w:val="20"/>
              </w:rPr>
              <w:t>seconde</w:t>
            </w:r>
            <w:proofErr w:type="gramEnd"/>
            <w:r w:rsidRPr="00CE1F84">
              <w:rPr>
                <w:rFonts w:ascii="Verdana" w:hAnsi="Verdana"/>
                <w:sz w:val="20"/>
                <w:szCs w:val="20"/>
              </w:rPr>
              <w:t xml:space="preserve"> retard 5 de arrangement après chaque groupe. Naturellement le retard d'image a pu également être fait directement dans CCDSoft aussi bien. Employer la liste de baisse vers le bas à côté de Take Image pour voir les opérations disponibles.</w:t>
            </w:r>
          </w:p>
          <w:p w:rsidR="0053768D" w:rsidRDefault="0053768D" w:rsidP="00CE1F84">
            <w:pPr>
              <w:pStyle w:val="Titre2"/>
              <w:spacing w:line="335" w:lineRule="atLeast"/>
              <w:jc w:val="center"/>
              <w:rPr>
                <w:rFonts w:ascii="Verdana" w:hAnsi="Verdana"/>
                <w:sz w:val="20"/>
                <w:szCs w:val="20"/>
              </w:rPr>
            </w:pPr>
          </w:p>
          <w:p w:rsidR="0053768D" w:rsidRDefault="0053768D" w:rsidP="00CE1F84">
            <w:pPr>
              <w:pStyle w:val="Titre2"/>
              <w:spacing w:line="335" w:lineRule="atLeast"/>
              <w:jc w:val="center"/>
              <w:rPr>
                <w:rFonts w:ascii="Verdana" w:hAnsi="Verdana"/>
                <w:sz w:val="20"/>
                <w:szCs w:val="20"/>
              </w:rPr>
            </w:pPr>
          </w:p>
          <w:p w:rsidR="0053768D" w:rsidRDefault="0053768D" w:rsidP="00CE1F84">
            <w:pPr>
              <w:pStyle w:val="Titre2"/>
              <w:spacing w:line="335" w:lineRule="atLeast"/>
              <w:jc w:val="center"/>
              <w:rPr>
                <w:rFonts w:ascii="Verdana" w:hAnsi="Verdana"/>
                <w:sz w:val="20"/>
                <w:szCs w:val="20"/>
              </w:rPr>
            </w:pPr>
          </w:p>
          <w:p w:rsidR="00CE1F84" w:rsidRDefault="00CE1F84" w:rsidP="00CE1F84">
            <w:pPr>
              <w:pStyle w:val="Titre2"/>
              <w:spacing w:line="335" w:lineRule="atLeast"/>
              <w:jc w:val="center"/>
              <w:rPr>
                <w:rFonts w:ascii="Times New Roman" w:hAnsi="Times New Roman" w:cs="Times New Roman"/>
                <w:sz w:val="24"/>
                <w:szCs w:val="24"/>
                <w:lang w:eastAsia="fr-FR"/>
              </w:rPr>
            </w:pPr>
            <w:r w:rsidRPr="00CE1F84">
              <w:rPr>
                <w:rFonts w:ascii="Verdana" w:hAnsi="Verdana"/>
                <w:sz w:val="20"/>
                <w:szCs w:val="20"/>
              </w:rPr>
              <w:lastRenderedPageBreak/>
              <w:t>Laisser tomber Down List des opérations</w:t>
            </w:r>
            <w:r w:rsidRPr="00CE1F84">
              <w:rPr>
                <w:rFonts w:ascii="Times New Roman" w:hAnsi="Times New Roman" w:cs="Times New Roman"/>
                <w:sz w:val="24"/>
                <w:szCs w:val="24"/>
                <w:lang w:eastAsia="fr-FR"/>
              </w:rPr>
              <w:br/>
            </w:r>
            <w:r w:rsidR="00E56956">
              <w:rPr>
                <w:rFonts w:ascii="Trebuchet MS" w:hAnsi="Trebuchet MS"/>
                <w:noProof/>
                <w:lang w:eastAsia="fr-FR"/>
              </w:rPr>
              <w:drawing>
                <wp:inline distT="0" distB="0" distL="0" distR="0">
                  <wp:extent cx="3348990" cy="3423920"/>
                  <wp:effectExtent l="19050" t="0" r="3810" b="0"/>
                  <wp:docPr id="1340" name="Image 1340" descr="http://www.bisque.com/tom/datawizard/p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http://www.bisque.com/tom/datawizard/pick.jpg"/>
                          <pic:cNvPicPr>
                            <a:picLocks noChangeAspect="1" noChangeArrowheads="1"/>
                          </pic:cNvPicPr>
                        </pic:nvPicPr>
                        <pic:blipFill>
                          <a:blip r:embed="rId892" cstate="print"/>
                          <a:srcRect/>
                          <a:stretch>
                            <a:fillRect/>
                          </a:stretch>
                        </pic:blipFill>
                        <pic:spPr bwMode="auto">
                          <a:xfrm>
                            <a:off x="0" y="0"/>
                            <a:ext cx="3348990" cy="3423920"/>
                          </a:xfrm>
                          <a:prstGeom prst="rect">
                            <a:avLst/>
                          </a:prstGeom>
                          <a:noFill/>
                          <a:ln w="9525">
                            <a:noFill/>
                            <a:miter lim="800000"/>
                            <a:headEnd/>
                            <a:tailEnd/>
                          </a:ln>
                        </pic:spPr>
                      </pic:pic>
                    </a:graphicData>
                  </a:graphic>
                </wp:inline>
              </w:drawing>
            </w:r>
            <w:r w:rsidR="00E56956" w:rsidRPr="00CE1F84">
              <w:rPr>
                <w:rFonts w:ascii="Trebuchet MS" w:hAnsi="Trebuchet MS"/>
              </w:rPr>
              <w:br/>
            </w:r>
            <w:r w:rsidRPr="00CE1F84">
              <w:rPr>
                <w:rFonts w:ascii="Verdana" w:hAnsi="Verdana"/>
                <w:sz w:val="20"/>
                <w:szCs w:val="20"/>
              </w:rPr>
              <w:t>Sélectionner les opérations que vous voulez de la liste</w:t>
            </w:r>
            <w:r>
              <w:rPr>
                <w:rFonts w:ascii="Times New Roman" w:hAnsi="Times New Roman" w:cs="Times New Roman"/>
                <w:sz w:val="24"/>
                <w:szCs w:val="24"/>
                <w:lang w:eastAsia="fr-FR"/>
              </w:rPr>
              <w:br/>
            </w:r>
          </w:p>
          <w:p w:rsidR="00CE1F84" w:rsidRDefault="00CE1F84" w:rsidP="00CE1F84">
            <w:pPr>
              <w:pStyle w:val="Titre2"/>
              <w:spacing w:line="335" w:lineRule="atLeast"/>
              <w:jc w:val="center"/>
              <w:rPr>
                <w:rFonts w:ascii="Times New Roman" w:hAnsi="Times New Roman" w:cs="Times New Roman"/>
                <w:sz w:val="24"/>
                <w:szCs w:val="24"/>
                <w:lang w:eastAsia="fr-FR"/>
              </w:rPr>
            </w:pPr>
          </w:p>
          <w:p w:rsidR="00CE1F84" w:rsidRDefault="00CE1F84" w:rsidP="00CE1F84">
            <w:pPr>
              <w:pStyle w:val="Titre2"/>
              <w:spacing w:line="335" w:lineRule="atLeast"/>
              <w:jc w:val="center"/>
              <w:rPr>
                <w:rFonts w:ascii="Times New Roman" w:hAnsi="Times New Roman" w:cs="Times New Roman"/>
                <w:sz w:val="24"/>
                <w:szCs w:val="24"/>
                <w:lang w:eastAsia="fr-FR"/>
              </w:rPr>
            </w:pPr>
          </w:p>
          <w:p w:rsidR="00CE1F84" w:rsidRDefault="00CE1F84" w:rsidP="00CE1F84">
            <w:pPr>
              <w:pStyle w:val="Titre2"/>
              <w:spacing w:line="335" w:lineRule="atLeast"/>
              <w:jc w:val="center"/>
              <w:rPr>
                <w:rFonts w:ascii="Times New Roman" w:hAnsi="Times New Roman" w:cs="Times New Roman"/>
                <w:sz w:val="24"/>
                <w:szCs w:val="24"/>
                <w:lang w:eastAsia="fr-FR"/>
              </w:rPr>
            </w:pPr>
          </w:p>
          <w:p w:rsidR="00CE1F84" w:rsidRDefault="00CE1F84" w:rsidP="00CE1F84">
            <w:pPr>
              <w:pStyle w:val="Titre2"/>
              <w:spacing w:line="335" w:lineRule="atLeast"/>
              <w:jc w:val="center"/>
              <w:rPr>
                <w:rFonts w:ascii="Times New Roman" w:hAnsi="Times New Roman" w:cs="Times New Roman"/>
                <w:sz w:val="24"/>
                <w:szCs w:val="24"/>
                <w:lang w:eastAsia="fr-FR"/>
              </w:rPr>
            </w:pPr>
          </w:p>
          <w:p w:rsidR="00CE1F84" w:rsidRDefault="00CE1F84" w:rsidP="00CE1F84">
            <w:pPr>
              <w:pStyle w:val="Titre2"/>
              <w:spacing w:line="335" w:lineRule="atLeast"/>
              <w:jc w:val="center"/>
              <w:rPr>
                <w:rFonts w:ascii="Times New Roman" w:hAnsi="Times New Roman" w:cs="Times New Roman"/>
                <w:sz w:val="24"/>
                <w:szCs w:val="24"/>
                <w:lang w:eastAsia="fr-FR"/>
              </w:rPr>
            </w:pPr>
          </w:p>
          <w:p w:rsidR="0053768D" w:rsidRDefault="00CE1F84" w:rsidP="00CE1F84">
            <w:pPr>
              <w:pStyle w:val="Titre2"/>
              <w:spacing w:line="335" w:lineRule="atLeast"/>
              <w:jc w:val="center"/>
              <w:rPr>
                <w:rFonts w:ascii="Verdana" w:hAnsi="Verdana"/>
                <w:sz w:val="20"/>
                <w:szCs w:val="20"/>
              </w:rPr>
            </w:pPr>
            <w:r>
              <w:rPr>
                <w:rFonts w:ascii="Times New Roman" w:hAnsi="Times New Roman" w:cs="Times New Roman"/>
                <w:sz w:val="24"/>
                <w:szCs w:val="24"/>
                <w:lang w:eastAsia="fr-FR"/>
              </w:rPr>
              <w:br/>
            </w:r>
            <w:r w:rsidRPr="00CE1F84">
              <w:rPr>
                <w:rFonts w:ascii="Verdana" w:hAnsi="Verdana"/>
                <w:sz w:val="20"/>
                <w:szCs w:val="20"/>
              </w:rPr>
              <w:t xml:space="preserve">Opérations de </w:t>
            </w:r>
            <w:r>
              <w:rPr>
                <w:rFonts w:ascii="Verdana" w:hAnsi="Verdana"/>
                <w:sz w:val="20"/>
                <w:szCs w:val="20"/>
              </w:rPr>
              <w:t>WaitFor</w:t>
            </w:r>
            <w:r w:rsidRPr="00CE1F84">
              <w:rPr>
                <w:rFonts w:ascii="Verdana" w:hAnsi="Verdana"/>
                <w:sz w:val="20"/>
                <w:szCs w:val="20"/>
              </w:rPr>
              <w:t xml:space="preserve"> et de TakeImage supplémentaires</w:t>
            </w:r>
            <w:r>
              <w:rPr>
                <w:rFonts w:ascii="Times New Roman" w:hAnsi="Times New Roman" w:cs="Times New Roman"/>
                <w:sz w:val="24"/>
                <w:szCs w:val="24"/>
                <w:lang w:eastAsia="fr-FR"/>
              </w:rPr>
              <w:br/>
            </w:r>
            <w:r w:rsidR="00E56956">
              <w:rPr>
                <w:rFonts w:ascii="Trebuchet MS" w:hAnsi="Trebuchet MS"/>
                <w:noProof/>
                <w:lang w:eastAsia="fr-FR"/>
              </w:rPr>
              <w:drawing>
                <wp:inline distT="0" distB="0" distL="0" distR="0">
                  <wp:extent cx="3348990" cy="3423920"/>
                  <wp:effectExtent l="19050" t="0" r="3810" b="0"/>
                  <wp:docPr id="1341" name="Image 1341" descr="http://www.bisque.com/tom/datawizard/scrip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http://www.bisque.com/tom/datawizard/scripting.jpg"/>
                          <pic:cNvPicPr>
                            <a:picLocks noChangeAspect="1" noChangeArrowheads="1"/>
                          </pic:cNvPicPr>
                        </pic:nvPicPr>
                        <pic:blipFill>
                          <a:blip r:embed="rId893" cstate="print"/>
                          <a:srcRect/>
                          <a:stretch>
                            <a:fillRect/>
                          </a:stretch>
                        </pic:blipFill>
                        <pic:spPr bwMode="auto">
                          <a:xfrm>
                            <a:off x="0" y="0"/>
                            <a:ext cx="3348990" cy="3423920"/>
                          </a:xfrm>
                          <a:prstGeom prst="rect">
                            <a:avLst/>
                          </a:prstGeom>
                          <a:noFill/>
                          <a:ln w="9525">
                            <a:noFill/>
                            <a:miter lim="800000"/>
                            <a:headEnd/>
                            <a:tailEnd/>
                          </a:ln>
                        </pic:spPr>
                      </pic:pic>
                    </a:graphicData>
                  </a:graphic>
                </wp:inline>
              </w:drawing>
            </w:r>
            <w:r w:rsidR="00E56956" w:rsidRPr="00CE1F84">
              <w:rPr>
                <w:rFonts w:ascii="Trebuchet MS" w:hAnsi="Trebuchet MS"/>
              </w:rPr>
              <w:br/>
            </w:r>
          </w:p>
          <w:p w:rsidR="0053768D" w:rsidRDefault="0053768D" w:rsidP="00CE1F84">
            <w:pPr>
              <w:pStyle w:val="Titre2"/>
              <w:spacing w:line="335" w:lineRule="atLeast"/>
              <w:jc w:val="center"/>
              <w:rPr>
                <w:rFonts w:ascii="Verdana" w:hAnsi="Verdana"/>
                <w:sz w:val="20"/>
                <w:szCs w:val="20"/>
              </w:rPr>
            </w:pPr>
          </w:p>
          <w:p w:rsidR="00CE1F84" w:rsidRDefault="00CE1F84" w:rsidP="00CE1F84">
            <w:pPr>
              <w:pStyle w:val="Titre2"/>
              <w:spacing w:line="335" w:lineRule="atLeast"/>
              <w:jc w:val="center"/>
            </w:pPr>
            <w:r>
              <w:rPr>
                <w:rFonts w:ascii="Verdana" w:hAnsi="Verdana"/>
                <w:sz w:val="20"/>
                <w:szCs w:val="20"/>
              </w:rPr>
              <w:lastRenderedPageBreak/>
              <w:t>Export dialog</w:t>
            </w:r>
          </w:p>
          <w:p w:rsidR="00CE1F84" w:rsidRDefault="00CE1F84" w:rsidP="0053768D">
            <w:pPr>
              <w:pStyle w:val="Titre2"/>
              <w:spacing w:line="335" w:lineRule="atLeast"/>
              <w:jc w:val="center"/>
            </w:pPr>
            <w:r w:rsidRPr="00CE1F84">
              <w:rPr>
                <w:rFonts w:ascii="Verdana" w:hAnsi="Verdana"/>
                <w:sz w:val="20"/>
                <w:szCs w:val="20"/>
              </w:rPr>
              <w:t>Les données de Mosaic seront exportées comme manuscrit</w:t>
            </w:r>
            <w:r w:rsidR="00E56956" w:rsidRPr="00CE1F84">
              <w:rPr>
                <w:rFonts w:ascii="Verdana" w:hAnsi="Verdana"/>
                <w:sz w:val="20"/>
                <w:szCs w:val="20"/>
              </w:rPr>
              <w:br/>
            </w:r>
            <w:r w:rsidR="00E56956">
              <w:rPr>
                <w:rFonts w:ascii="Verdana" w:hAnsi="Verdana"/>
                <w:noProof/>
                <w:sz w:val="20"/>
                <w:szCs w:val="20"/>
                <w:lang w:eastAsia="fr-FR"/>
              </w:rPr>
              <w:drawing>
                <wp:inline distT="0" distB="0" distL="0" distR="0">
                  <wp:extent cx="3348990" cy="3423920"/>
                  <wp:effectExtent l="19050" t="0" r="3810" b="0"/>
                  <wp:docPr id="1342" name="Image 1342" descr="http://www.bisque.com/tom/datawizard/images/export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http://www.bisque.com/tom/datawizard/images/exportit.jpg"/>
                          <pic:cNvPicPr>
                            <a:picLocks noChangeAspect="1" noChangeArrowheads="1"/>
                          </pic:cNvPicPr>
                        </pic:nvPicPr>
                        <pic:blipFill>
                          <a:blip r:embed="rId894" cstate="print"/>
                          <a:srcRect/>
                          <a:stretch>
                            <a:fillRect/>
                          </a:stretch>
                        </pic:blipFill>
                        <pic:spPr bwMode="auto">
                          <a:xfrm>
                            <a:off x="0" y="0"/>
                            <a:ext cx="3348990" cy="3423920"/>
                          </a:xfrm>
                          <a:prstGeom prst="rect">
                            <a:avLst/>
                          </a:prstGeom>
                          <a:noFill/>
                          <a:ln w="9525">
                            <a:noFill/>
                            <a:miter lim="800000"/>
                            <a:headEnd/>
                            <a:tailEnd/>
                          </a:ln>
                        </pic:spPr>
                      </pic:pic>
                    </a:graphicData>
                  </a:graphic>
                </wp:inline>
              </w:drawing>
            </w:r>
            <w:r w:rsidR="00E56956" w:rsidRPr="00CE1F84">
              <w:rPr>
                <w:rFonts w:ascii="Trebuchet MS" w:hAnsi="Trebuchet MS"/>
              </w:rPr>
              <w:br/>
            </w:r>
            <w:r>
              <w:rPr>
                <w:rFonts w:ascii="Verdana" w:hAnsi="Verdana"/>
                <w:sz w:val="20"/>
                <w:szCs w:val="20"/>
              </w:rPr>
              <w:t>Check mark Export as a script</w:t>
            </w:r>
          </w:p>
          <w:p w:rsidR="00CE1F84" w:rsidRDefault="00963DE3" w:rsidP="00CE1F84">
            <w:pPr>
              <w:pStyle w:val="NormalWeb"/>
            </w:pPr>
            <w:hyperlink r:id="rId895" w:history="1">
              <w:r w:rsidR="00CE1F84" w:rsidRPr="00CE1F84">
                <w:rPr>
                  <w:rStyle w:val="Lienhypertexte"/>
                  <w:rFonts w:ascii="Verdana" w:hAnsi="Verdana"/>
                  <w:b/>
                  <w:bCs/>
                  <w:sz w:val="20"/>
                  <w:szCs w:val="20"/>
                </w:rPr>
                <w:t>Le manuscrit d'Orchestrate</w:t>
              </w:r>
            </w:hyperlink>
            <w:r w:rsidR="00CE1F84">
              <w:t xml:space="preserve"> </w:t>
            </w:r>
            <w:r w:rsidR="00CE1F84" w:rsidRPr="00CE1F84">
              <w:rPr>
                <w:rFonts w:ascii="Verdana" w:hAnsi="Verdana"/>
                <w:sz w:val="20"/>
                <w:szCs w:val="20"/>
              </w:rPr>
              <w:t>peut être copié au Clip Board puis Edit | Collé directement dans Orchestrate OU économisé comme dossier des textes qui peut être aussi bien employé avec VB ou d'autres manuscrits.</w:t>
            </w:r>
          </w:p>
          <w:p w:rsidR="00CE1F84" w:rsidRDefault="00CE1F84" w:rsidP="00CE1F84">
            <w:pPr>
              <w:pStyle w:val="Titre2"/>
              <w:spacing w:line="335" w:lineRule="atLeast"/>
              <w:jc w:val="center"/>
            </w:pPr>
            <w:r w:rsidRPr="00CE1F84">
              <w:rPr>
                <w:rFonts w:ascii="Verdana" w:hAnsi="Verdana"/>
                <w:sz w:val="20"/>
                <w:szCs w:val="20"/>
              </w:rPr>
              <w:t>Fait !</w:t>
            </w:r>
            <w:r>
              <w:rPr>
                <w:rFonts w:ascii="Times New Roman" w:hAnsi="Times New Roman" w:cs="Times New Roman"/>
                <w:sz w:val="24"/>
                <w:szCs w:val="24"/>
                <w:lang w:eastAsia="fr-FR"/>
              </w:rPr>
              <w:br/>
            </w:r>
            <w:r w:rsidR="00E56956">
              <w:rPr>
                <w:rFonts w:ascii="Trebuchet MS" w:hAnsi="Trebuchet MS"/>
                <w:noProof/>
                <w:color w:val="0000FF"/>
                <w:lang w:eastAsia="fr-FR"/>
              </w:rPr>
              <w:drawing>
                <wp:inline distT="0" distB="0" distL="0" distR="0">
                  <wp:extent cx="3974207" cy="2495550"/>
                  <wp:effectExtent l="19050" t="0" r="7243" b="0"/>
                  <wp:docPr id="1343" name="Image 1343" descr="http://www.bisque.com/tom/datawizard/ready.jpg">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http://www.bisque.com/tom/datawizard/ready.jpg">
                            <a:hlinkClick r:id="rId895"/>
                          </pic:cNvPr>
                          <pic:cNvPicPr>
                            <a:picLocks noChangeAspect="1" noChangeArrowheads="1"/>
                          </pic:cNvPicPr>
                        </pic:nvPicPr>
                        <pic:blipFill>
                          <a:blip r:embed="rId896" cstate="print"/>
                          <a:srcRect/>
                          <a:stretch>
                            <a:fillRect/>
                          </a:stretch>
                        </pic:blipFill>
                        <pic:spPr bwMode="auto">
                          <a:xfrm>
                            <a:off x="0" y="0"/>
                            <a:ext cx="3974207" cy="2495550"/>
                          </a:xfrm>
                          <a:prstGeom prst="rect">
                            <a:avLst/>
                          </a:prstGeom>
                          <a:noFill/>
                          <a:ln w="9525">
                            <a:noFill/>
                            <a:miter lim="800000"/>
                            <a:headEnd/>
                            <a:tailEnd/>
                          </a:ln>
                        </pic:spPr>
                      </pic:pic>
                    </a:graphicData>
                  </a:graphic>
                </wp:inline>
              </w:drawing>
            </w:r>
            <w:r w:rsidR="00E56956" w:rsidRPr="00CE1F84">
              <w:rPr>
                <w:rFonts w:ascii="Trebuchet MS" w:hAnsi="Trebuchet MS"/>
              </w:rPr>
              <w:br/>
            </w:r>
            <w:r w:rsidRPr="00CE1F84">
              <w:rPr>
                <w:rFonts w:ascii="Verdana" w:hAnsi="Verdana"/>
                <w:sz w:val="20"/>
                <w:szCs w:val="20"/>
              </w:rPr>
              <w:t>Le manuscrit collé dans Orchestrate et préparent pour être courus</w:t>
            </w:r>
          </w:p>
          <w:p w:rsidR="00CE1F84" w:rsidRDefault="00963DE3" w:rsidP="00CE1F84">
            <w:pPr>
              <w:pStyle w:val="NormalWeb"/>
            </w:pPr>
            <w:hyperlink r:id="rId897" w:history="1">
              <w:r w:rsidR="00CE1F84" w:rsidRPr="00CE1F84">
                <w:rPr>
                  <w:rStyle w:val="Lienhypertexte"/>
                  <w:rFonts w:ascii="Verdana" w:hAnsi="Verdana"/>
                  <w:sz w:val="20"/>
                  <w:szCs w:val="20"/>
                </w:rPr>
                <w:t>Le manuscrit d'Orchestrate</w:t>
              </w:r>
            </w:hyperlink>
            <w:r w:rsidR="00CE1F84">
              <w:t xml:space="preserve"> </w:t>
            </w:r>
            <w:r w:rsidR="00CE1F84" w:rsidRPr="00CE1F84">
              <w:rPr>
                <w:rFonts w:ascii="Verdana" w:hAnsi="Verdana"/>
                <w:sz w:val="20"/>
                <w:szCs w:val="20"/>
              </w:rPr>
              <w:t xml:space="preserve">peut maintenant être utilisation effectuée using Macro | Course. </w:t>
            </w:r>
            <w:r w:rsidR="00CE1F84" w:rsidRPr="007D0A9C">
              <w:rPr>
                <w:rFonts w:ascii="Verdana" w:hAnsi="Verdana"/>
                <w:sz w:val="20"/>
                <w:szCs w:val="20"/>
              </w:rPr>
              <w:t>Être suit le texte créé par l'Export.</w:t>
            </w:r>
          </w:p>
          <w:p w:rsidR="00E56956" w:rsidRPr="00BE71B8" w:rsidRDefault="00CE1F84" w:rsidP="00CE1F84">
            <w:pPr>
              <w:pStyle w:val="NormalWeb"/>
              <w:rPr>
                <w:lang w:val="en-US"/>
              </w:rPr>
            </w:pPr>
            <w:r w:rsidRPr="00BE71B8">
              <w:rPr>
                <w:rFonts w:ascii="Times New Roman" w:hAnsi="Times New Roman"/>
                <w:sz w:val="24"/>
                <w:szCs w:val="24"/>
                <w:lang w:val="en-US"/>
              </w:rPr>
              <w:br/>
            </w:r>
            <w:r w:rsidR="00E56956" w:rsidRPr="00BE71B8">
              <w:rPr>
                <w:rFonts w:ascii="Verdana" w:hAnsi="Verdana"/>
                <w:sz w:val="20"/>
                <w:szCs w:val="20"/>
                <w:lang w:val="en-US"/>
              </w:rPr>
              <w:t xml:space="preserve">SlewToRaDec , 23h 59m 25.1s +00°03'23.2" </w:t>
            </w:r>
            <w:r w:rsidR="00E56956" w:rsidRPr="00BE71B8">
              <w:rPr>
                <w:rFonts w:ascii="Verdana" w:hAnsi="Verdana"/>
                <w:sz w:val="20"/>
                <w:szCs w:val="20"/>
                <w:lang w:val="en-US"/>
              </w:rPr>
              <w:br/>
              <w:t xml:space="preserve">WaitFor , 5 , </w:t>
            </w:r>
            <w:r w:rsidR="00E56956" w:rsidRPr="00BE71B8">
              <w:rPr>
                <w:rFonts w:ascii="Verdana" w:hAnsi="Verdana"/>
                <w:sz w:val="20"/>
                <w:szCs w:val="20"/>
                <w:lang w:val="en-US"/>
              </w:rPr>
              <w:br/>
              <w:t xml:space="preserve">TakeImage , 120 , </w:t>
            </w:r>
            <w:r w:rsidR="00E56956" w:rsidRPr="00BE71B8">
              <w:rPr>
                <w:rFonts w:ascii="Verdana" w:hAnsi="Verdana"/>
                <w:sz w:val="20"/>
                <w:szCs w:val="20"/>
                <w:lang w:val="en-US"/>
              </w:rPr>
              <w:br/>
              <w:t> </w:t>
            </w:r>
          </w:p>
          <w:p w:rsidR="00E56956" w:rsidRPr="00E56956" w:rsidRDefault="00E56956">
            <w:pPr>
              <w:pStyle w:val="NormalWeb"/>
              <w:rPr>
                <w:lang w:val="en-US"/>
              </w:rPr>
            </w:pPr>
            <w:r w:rsidRPr="00E56956">
              <w:rPr>
                <w:rFonts w:ascii="Verdana" w:hAnsi="Verdana"/>
                <w:sz w:val="20"/>
                <w:szCs w:val="20"/>
                <w:lang w:val="en-US"/>
              </w:rPr>
              <w:t xml:space="preserve">SlewToRaDec , 00h 00m 05.1s +00°03'23.2" </w:t>
            </w:r>
            <w:r w:rsidRPr="00E56956">
              <w:rPr>
                <w:rFonts w:ascii="Verdana" w:hAnsi="Verdana"/>
                <w:sz w:val="20"/>
                <w:szCs w:val="20"/>
                <w:lang w:val="en-US"/>
              </w:rPr>
              <w:br/>
              <w:t xml:space="preserve">WaitFor , 5 , </w:t>
            </w:r>
            <w:r w:rsidRPr="00E56956">
              <w:rPr>
                <w:rFonts w:ascii="Verdana" w:hAnsi="Verdana"/>
                <w:sz w:val="20"/>
                <w:szCs w:val="20"/>
                <w:lang w:val="en-US"/>
              </w:rPr>
              <w:br/>
              <w:t xml:space="preserve">TakeImage , 120 , </w:t>
            </w:r>
            <w:r w:rsidRPr="00E56956">
              <w:rPr>
                <w:rFonts w:ascii="Verdana" w:hAnsi="Verdana"/>
                <w:sz w:val="20"/>
                <w:szCs w:val="20"/>
                <w:lang w:val="en-US"/>
              </w:rPr>
              <w:br/>
              <w:t> </w:t>
            </w:r>
          </w:p>
          <w:p w:rsidR="00E56956" w:rsidRPr="00E56956" w:rsidRDefault="00E56956">
            <w:pPr>
              <w:pStyle w:val="NormalWeb"/>
              <w:rPr>
                <w:lang w:val="en-US"/>
              </w:rPr>
            </w:pPr>
            <w:r w:rsidRPr="00E56956">
              <w:rPr>
                <w:rFonts w:ascii="Verdana" w:hAnsi="Verdana"/>
                <w:sz w:val="20"/>
                <w:szCs w:val="20"/>
                <w:lang w:val="en-US"/>
              </w:rPr>
              <w:t xml:space="preserve">SlewToRaDec , 23h 59m 25.1s -00°06'36.9" </w:t>
            </w:r>
            <w:r w:rsidRPr="00E56956">
              <w:rPr>
                <w:rFonts w:ascii="Verdana" w:hAnsi="Verdana"/>
                <w:sz w:val="20"/>
                <w:szCs w:val="20"/>
                <w:lang w:val="en-US"/>
              </w:rPr>
              <w:br/>
              <w:t xml:space="preserve">WaitFor , 5 , </w:t>
            </w:r>
            <w:r w:rsidRPr="00E56956">
              <w:rPr>
                <w:rFonts w:ascii="Verdana" w:hAnsi="Verdana"/>
                <w:sz w:val="20"/>
                <w:szCs w:val="20"/>
                <w:lang w:val="en-US"/>
              </w:rPr>
              <w:br/>
              <w:t xml:space="preserve">TakeImage , 120 , </w:t>
            </w:r>
            <w:r w:rsidRPr="00E56956">
              <w:rPr>
                <w:rFonts w:ascii="Verdana" w:hAnsi="Verdana"/>
                <w:sz w:val="20"/>
                <w:szCs w:val="20"/>
                <w:lang w:val="en-US"/>
              </w:rPr>
              <w:br/>
            </w:r>
            <w:r w:rsidRPr="00E56956">
              <w:rPr>
                <w:rFonts w:ascii="Verdana" w:hAnsi="Verdana"/>
                <w:sz w:val="20"/>
                <w:szCs w:val="20"/>
                <w:lang w:val="en-US"/>
              </w:rPr>
              <w:lastRenderedPageBreak/>
              <w:t> </w:t>
            </w:r>
          </w:p>
          <w:p w:rsidR="00E56956" w:rsidRPr="00E56956" w:rsidRDefault="00E56956">
            <w:pPr>
              <w:pStyle w:val="NormalWeb"/>
              <w:rPr>
                <w:lang w:val="en-US"/>
              </w:rPr>
            </w:pPr>
            <w:r w:rsidRPr="00E56956">
              <w:rPr>
                <w:rFonts w:ascii="Verdana" w:hAnsi="Verdana"/>
                <w:sz w:val="20"/>
                <w:szCs w:val="20"/>
                <w:lang w:val="en-US"/>
              </w:rPr>
              <w:t xml:space="preserve">SlewToRaDec , 00h 00m 05.1s -00°06'36.9" </w:t>
            </w:r>
            <w:r w:rsidRPr="00E56956">
              <w:rPr>
                <w:rFonts w:ascii="Verdana" w:hAnsi="Verdana"/>
                <w:sz w:val="20"/>
                <w:szCs w:val="20"/>
                <w:lang w:val="en-US"/>
              </w:rPr>
              <w:br/>
              <w:t xml:space="preserve">WaitFor , 5 , </w:t>
            </w:r>
            <w:r w:rsidRPr="00E56956">
              <w:rPr>
                <w:rFonts w:ascii="Verdana" w:hAnsi="Verdana"/>
                <w:sz w:val="20"/>
                <w:szCs w:val="20"/>
                <w:lang w:val="en-US"/>
              </w:rPr>
              <w:br/>
              <w:t xml:space="preserve">TakeImage , 120 , </w:t>
            </w:r>
          </w:p>
          <w:p w:rsidR="00E56956" w:rsidRPr="00CE1F84" w:rsidRDefault="00E56956">
            <w:pPr>
              <w:pStyle w:val="Titre2"/>
              <w:spacing w:line="335" w:lineRule="atLeast"/>
              <w:jc w:val="center"/>
              <w:rPr>
                <w:rFonts w:ascii="Trebuchet MS" w:hAnsi="Trebuchet MS"/>
              </w:rPr>
            </w:pPr>
            <w:r w:rsidRPr="00CE1F84">
              <w:rPr>
                <w:rFonts w:ascii="Verdana" w:hAnsi="Verdana"/>
                <w:sz w:val="20"/>
                <w:szCs w:val="20"/>
              </w:rPr>
              <w:t>Another example</w:t>
            </w:r>
            <w:r w:rsidRPr="00CE1F84">
              <w:rPr>
                <w:rFonts w:ascii="Trebuchet MS" w:hAnsi="Trebuchet MS"/>
              </w:rPr>
              <w:br/>
            </w:r>
            <w:r>
              <w:rPr>
                <w:rFonts w:ascii="Trebuchet MS" w:hAnsi="Trebuchet MS"/>
                <w:noProof/>
                <w:lang w:eastAsia="fr-FR"/>
              </w:rPr>
              <w:drawing>
                <wp:inline distT="0" distB="0" distL="0" distR="0">
                  <wp:extent cx="4284980" cy="4210685"/>
                  <wp:effectExtent l="19050" t="0" r="1270" b="0"/>
                  <wp:docPr id="1344" name="Image 1344" descr="http://www.bisque.com/tom/datawizard/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http://www.bisque.com/tom/datawizard/moon.jpg"/>
                          <pic:cNvPicPr>
                            <a:picLocks noChangeAspect="1" noChangeArrowheads="1"/>
                          </pic:cNvPicPr>
                        </pic:nvPicPr>
                        <pic:blipFill>
                          <a:blip r:embed="rId898" cstate="print"/>
                          <a:srcRect/>
                          <a:stretch>
                            <a:fillRect/>
                          </a:stretch>
                        </pic:blipFill>
                        <pic:spPr bwMode="auto">
                          <a:xfrm>
                            <a:off x="0" y="0"/>
                            <a:ext cx="4284980" cy="4210685"/>
                          </a:xfrm>
                          <a:prstGeom prst="rect">
                            <a:avLst/>
                          </a:prstGeom>
                          <a:noFill/>
                          <a:ln w="9525">
                            <a:noFill/>
                            <a:miter lim="800000"/>
                            <a:headEnd/>
                            <a:tailEnd/>
                          </a:ln>
                        </pic:spPr>
                      </pic:pic>
                    </a:graphicData>
                  </a:graphic>
                </wp:inline>
              </w:drawing>
            </w:r>
            <w:r w:rsidRPr="00CE1F84">
              <w:rPr>
                <w:rFonts w:ascii="Trebuchet MS" w:hAnsi="Trebuchet MS"/>
              </w:rPr>
              <w:br/>
            </w:r>
            <w:r w:rsidR="00CE1F84" w:rsidRPr="00CE1F84">
              <w:rPr>
                <w:rFonts w:ascii="Verdana" w:hAnsi="Verdana"/>
                <w:sz w:val="20"/>
                <w:szCs w:val="20"/>
              </w:rPr>
              <w:t>Formation image la lune using un petit champ</w:t>
            </w:r>
          </w:p>
          <w:p w:rsidR="00CE1F84" w:rsidRDefault="00CE1F84" w:rsidP="00CE1F84">
            <w:pPr>
              <w:pStyle w:val="Titre2"/>
              <w:spacing w:line="335" w:lineRule="atLeast"/>
            </w:pPr>
            <w:bookmarkStart w:id="110" w:name="Bumping_the_Max_objects_above_1,000"/>
            <w:r w:rsidRPr="00CE1F84">
              <w:rPr>
                <w:rFonts w:ascii="Verdana" w:hAnsi="Verdana"/>
                <w:sz w:val="20"/>
                <w:szCs w:val="20"/>
              </w:rPr>
              <w:t>Cognant les objets de Maximum trouvés au-dessus de 1.000</w:t>
            </w:r>
            <w:bookmarkEnd w:id="110"/>
          </w:p>
          <w:p w:rsidR="00CE1F84" w:rsidRDefault="00CE1F84" w:rsidP="00CE1F84">
            <w:pPr>
              <w:pStyle w:val="NormalWeb"/>
            </w:pPr>
            <w:r w:rsidRPr="00CE1F84">
              <w:rPr>
                <w:rFonts w:ascii="Verdana" w:hAnsi="Verdana"/>
                <w:b/>
                <w:bCs/>
                <w:color w:val="FF0000"/>
                <w:sz w:val="20"/>
                <w:szCs w:val="20"/>
              </w:rPr>
              <w:t>WARNING !</w:t>
            </w:r>
            <w:r>
              <w:t xml:space="preserve"> </w:t>
            </w:r>
            <w:r w:rsidRPr="00CE1F84">
              <w:rPr>
                <w:rFonts w:ascii="Verdana" w:hAnsi="Verdana"/>
                <w:sz w:val="20"/>
                <w:szCs w:val="20"/>
              </w:rPr>
              <w:t>Si vous exécutez une question de base de données qui retourne plus de 1.000 allumettes vous devrez augmenter tout le nombre d'allumettes permises afin de voir tous. Le défaut découpé est 1.000 objets maximum.</w:t>
            </w:r>
          </w:p>
          <w:p w:rsidR="00CE1F84" w:rsidRDefault="00CE1F84" w:rsidP="00CE1F84">
            <w:pPr>
              <w:pStyle w:val="NormalWeb"/>
            </w:pPr>
            <w:r w:rsidRPr="00CE1F84">
              <w:t> </w:t>
            </w:r>
          </w:p>
          <w:p w:rsidR="00CE1F84" w:rsidRDefault="00CE1F84" w:rsidP="00CE1F84">
            <w:pPr>
              <w:pStyle w:val="NormalWeb"/>
            </w:pPr>
            <w:r w:rsidRPr="00CE1F84">
              <w:rPr>
                <w:rFonts w:ascii="Verdana" w:hAnsi="Verdana"/>
                <w:sz w:val="20"/>
                <w:szCs w:val="20"/>
              </w:rPr>
              <w:t>Afin de créer l'entrée de Maximum Object pour des questions plus de 1.000 objets que vous devrez éditer Windows Registry et faire une nouvelle valeur de DWORD appelée "Object Maximum" sous l'entrée de Database Query sous TheSky6.</w:t>
            </w:r>
          </w:p>
          <w:p w:rsidR="00CE1F84" w:rsidRDefault="00CE1F84" w:rsidP="00CE1F84">
            <w:pPr>
              <w:pStyle w:val="Titre2"/>
              <w:spacing w:line="335" w:lineRule="atLeast"/>
            </w:pPr>
            <w:bookmarkStart w:id="111" w:name="Back_up_the_Registry_first!"/>
            <w:r w:rsidRPr="00CE1F84">
              <w:rPr>
                <w:rFonts w:ascii="Verdana" w:hAnsi="Verdana"/>
                <w:sz w:val="20"/>
                <w:szCs w:val="20"/>
              </w:rPr>
              <w:t>Soutenir le Registry premier !</w:t>
            </w:r>
            <w:bookmarkEnd w:id="111"/>
          </w:p>
          <w:p w:rsidR="00CE1F84" w:rsidRDefault="00963DE3" w:rsidP="00CE1F84">
            <w:pPr>
              <w:pStyle w:val="Titre2"/>
              <w:spacing w:line="335" w:lineRule="atLeast"/>
            </w:pPr>
            <w:hyperlink r:id="rId899" w:history="1">
              <w:r w:rsidR="00CE1F84" w:rsidRPr="00CE1F84">
                <w:rPr>
                  <w:rStyle w:val="Lienhypertexte"/>
                  <w:rFonts w:ascii="Verdana" w:hAnsi="Verdana"/>
                  <w:sz w:val="20"/>
                  <w:szCs w:val="20"/>
                </w:rPr>
                <w:t>Veuillez voir l'article de base de connaissance</w:t>
              </w:r>
            </w:hyperlink>
            <w:r w:rsidR="00CE1F84" w:rsidRPr="00CE1F84">
              <w:rPr>
                <w:rFonts w:ascii="Verdana" w:hAnsi="Verdana"/>
                <w:sz w:val="20"/>
                <w:szCs w:val="20"/>
              </w:rPr>
              <w:t xml:space="preserve"> pour les détails complets</w:t>
            </w:r>
          </w:p>
          <w:p w:rsidR="00CE1F84" w:rsidRDefault="00CE1F84" w:rsidP="00CE1F84">
            <w:pPr>
              <w:pStyle w:val="NormalWeb"/>
            </w:pPr>
            <w:r w:rsidRPr="00CE1F84">
              <w:rPr>
                <w:rFonts w:ascii="Verdana" w:hAnsi="Verdana"/>
                <w:b/>
                <w:bCs/>
                <w:color w:val="FF0000"/>
                <w:sz w:val="20"/>
                <w:szCs w:val="20"/>
              </w:rPr>
              <w:t>WARNING !</w:t>
            </w:r>
            <w:r>
              <w:t xml:space="preserve"> </w:t>
            </w:r>
            <w:r w:rsidRPr="00CE1F84">
              <w:rPr>
                <w:rFonts w:ascii="Verdana" w:hAnsi="Verdana"/>
                <w:sz w:val="20"/>
                <w:szCs w:val="20"/>
              </w:rPr>
              <w:t>Si vous ne faites pas attention effectuant cette action vous pouvez causer irréversible endommagez au système !  ALWAYS, encore, support d'ALWAYS que le Registry BEFORE faisant en changerait juste au cas où. Je ne peux pas soumettre à une contrainte cet assez.</w:t>
            </w:r>
          </w:p>
          <w:p w:rsidR="00CE1F84" w:rsidRDefault="00CE1F84" w:rsidP="00CE1F84">
            <w:pPr>
              <w:pStyle w:val="NormalWeb"/>
            </w:pPr>
            <w:r w:rsidRPr="00CE1F84">
              <w:t> </w:t>
            </w:r>
          </w:p>
          <w:p w:rsidR="00CE1F84" w:rsidRDefault="00CE1F84" w:rsidP="00CE1F84">
            <w:pPr>
              <w:pStyle w:val="NormalWeb"/>
            </w:pPr>
            <w:r w:rsidRPr="00CE1F84">
              <w:rPr>
                <w:rFonts w:ascii="Verdana" w:hAnsi="Verdana"/>
                <w:sz w:val="20"/>
                <w:szCs w:val="20"/>
              </w:rPr>
              <w:t>Au support l'utilisation File de Registry | Exporter et lui donner un nom. Using une date dans le nom de fichier chaque fois que vous faites les changements vous aideront à dépister des changements.</w:t>
            </w:r>
          </w:p>
          <w:p w:rsidR="00CE1F84" w:rsidRDefault="00CE1F84" w:rsidP="00CE1F84">
            <w:pPr>
              <w:pStyle w:val="NormalWeb"/>
            </w:pPr>
            <w:r w:rsidRPr="00CE1F84">
              <w:t> </w:t>
            </w:r>
          </w:p>
          <w:p w:rsidR="00CE1F84" w:rsidRPr="007D0A9C" w:rsidRDefault="00CE1F84" w:rsidP="00CE1F84">
            <w:pPr>
              <w:pStyle w:val="NormalWeb"/>
              <w:rPr>
                <w:lang w:val="en-US"/>
              </w:rPr>
            </w:pPr>
            <w:r w:rsidRPr="00CE1F84">
              <w:rPr>
                <w:rFonts w:ascii="Verdana" w:hAnsi="Verdana"/>
                <w:sz w:val="20"/>
                <w:szCs w:val="20"/>
              </w:rPr>
              <w:t xml:space="preserve">Accéder maintenant au Registry pour faire la nouvelle utilisation principale Début | Courir et écrire "REGEDIT" sans citations dans l'Open : rayer et presser BIEN. </w:t>
            </w:r>
            <w:r w:rsidRPr="007D0A9C">
              <w:rPr>
                <w:rFonts w:ascii="Verdana" w:hAnsi="Verdana"/>
                <w:sz w:val="20"/>
                <w:szCs w:val="20"/>
                <w:lang w:val="en-US"/>
              </w:rPr>
              <w:t>Voir ci-dessous.</w:t>
            </w:r>
          </w:p>
          <w:p w:rsidR="0053768D" w:rsidRDefault="0053768D">
            <w:pPr>
              <w:pStyle w:val="Titre2"/>
              <w:spacing w:line="335" w:lineRule="atLeast"/>
              <w:jc w:val="center"/>
              <w:rPr>
                <w:rFonts w:ascii="Verdana" w:hAnsi="Verdana"/>
                <w:sz w:val="20"/>
                <w:szCs w:val="20"/>
                <w:lang w:val="en-US"/>
              </w:rPr>
            </w:pPr>
          </w:p>
          <w:p w:rsidR="0053768D" w:rsidRDefault="0053768D">
            <w:pPr>
              <w:pStyle w:val="Titre2"/>
              <w:spacing w:line="335" w:lineRule="atLeast"/>
              <w:jc w:val="center"/>
              <w:rPr>
                <w:rFonts w:ascii="Verdana" w:hAnsi="Verdana"/>
                <w:sz w:val="20"/>
                <w:szCs w:val="20"/>
                <w:lang w:val="en-US"/>
              </w:rPr>
            </w:pPr>
          </w:p>
          <w:p w:rsidR="00E56956" w:rsidRPr="007D0A9C" w:rsidRDefault="00E56956">
            <w:pPr>
              <w:pStyle w:val="Titre2"/>
              <w:spacing w:line="335" w:lineRule="atLeast"/>
              <w:jc w:val="center"/>
              <w:rPr>
                <w:rFonts w:ascii="Trebuchet MS" w:hAnsi="Trebuchet MS"/>
                <w:lang w:val="en-US"/>
              </w:rPr>
            </w:pPr>
            <w:r w:rsidRPr="007D0A9C">
              <w:rPr>
                <w:rFonts w:ascii="Verdana" w:hAnsi="Verdana"/>
                <w:sz w:val="20"/>
                <w:szCs w:val="20"/>
                <w:lang w:val="en-US"/>
              </w:rPr>
              <w:lastRenderedPageBreak/>
              <w:t>Windows Regedit</w:t>
            </w:r>
            <w:r w:rsidRPr="007D0A9C">
              <w:rPr>
                <w:rFonts w:ascii="Verdana" w:hAnsi="Verdana"/>
                <w:sz w:val="20"/>
                <w:szCs w:val="20"/>
                <w:lang w:val="en-US"/>
              </w:rPr>
              <w:br/>
            </w:r>
            <w:r>
              <w:rPr>
                <w:rFonts w:ascii="Trebuchet MS" w:hAnsi="Trebuchet MS"/>
                <w:noProof/>
                <w:lang w:eastAsia="fr-FR"/>
              </w:rPr>
              <w:drawing>
                <wp:inline distT="0" distB="0" distL="0" distR="0">
                  <wp:extent cx="3306445" cy="1775460"/>
                  <wp:effectExtent l="19050" t="0" r="8255" b="0"/>
                  <wp:docPr id="1345" name="Image 1345" descr="http://www.bisque.com/tom/datawizard/reg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http://www.bisque.com/tom/datawizard/regedit.jpg"/>
                          <pic:cNvPicPr>
                            <a:picLocks noChangeAspect="1" noChangeArrowheads="1"/>
                          </pic:cNvPicPr>
                        </pic:nvPicPr>
                        <pic:blipFill>
                          <a:blip r:embed="rId900" cstate="print"/>
                          <a:srcRect/>
                          <a:stretch>
                            <a:fillRect/>
                          </a:stretch>
                        </pic:blipFill>
                        <pic:spPr bwMode="auto">
                          <a:xfrm>
                            <a:off x="0" y="0"/>
                            <a:ext cx="3306445" cy="1775460"/>
                          </a:xfrm>
                          <a:prstGeom prst="rect">
                            <a:avLst/>
                          </a:prstGeom>
                          <a:noFill/>
                          <a:ln w="9525">
                            <a:noFill/>
                            <a:miter lim="800000"/>
                            <a:headEnd/>
                            <a:tailEnd/>
                          </a:ln>
                        </pic:spPr>
                      </pic:pic>
                    </a:graphicData>
                  </a:graphic>
                </wp:inline>
              </w:drawing>
            </w:r>
            <w:r w:rsidRPr="007D0A9C">
              <w:rPr>
                <w:rFonts w:ascii="Trebuchet MS" w:hAnsi="Trebuchet MS"/>
                <w:lang w:val="en-US"/>
              </w:rPr>
              <w:br/>
            </w:r>
            <w:r w:rsidR="00CE1F84" w:rsidRPr="007D0A9C">
              <w:rPr>
                <w:rFonts w:ascii="Verdana" w:hAnsi="Verdana"/>
                <w:sz w:val="20"/>
                <w:szCs w:val="20"/>
                <w:lang w:val="en-US"/>
              </w:rPr>
              <w:t>Pour accéder au</w:t>
            </w:r>
            <w:r w:rsidR="00CE1F84" w:rsidRPr="007D0A9C">
              <w:rPr>
                <w:rFonts w:ascii="Times New Roman" w:hAnsi="Times New Roman" w:cs="Times New Roman"/>
                <w:sz w:val="24"/>
                <w:szCs w:val="24"/>
                <w:lang w:val="en-US" w:eastAsia="fr-FR"/>
              </w:rPr>
              <w:t xml:space="preserve"> </w:t>
            </w:r>
            <w:r w:rsidRPr="007D0A9C">
              <w:rPr>
                <w:rFonts w:ascii="Verdana" w:hAnsi="Verdana"/>
                <w:sz w:val="20"/>
                <w:szCs w:val="20"/>
                <w:lang w:val="en-US"/>
              </w:rPr>
              <w:t>Registry Editor</w:t>
            </w:r>
          </w:p>
          <w:p w:rsidR="00E56956" w:rsidRPr="00E56956" w:rsidRDefault="00E56956">
            <w:pPr>
              <w:pStyle w:val="NormalWeb"/>
              <w:rPr>
                <w:lang w:val="en-US"/>
              </w:rPr>
            </w:pPr>
            <w:r w:rsidRPr="00E56956">
              <w:rPr>
                <w:rFonts w:ascii="Verdana" w:hAnsi="Verdana"/>
                <w:sz w:val="20"/>
                <w:szCs w:val="20"/>
                <w:lang w:val="en-US"/>
              </w:rPr>
              <w:t>In the Registry expand the folder HKEY_CURRENT_USER then,</w:t>
            </w:r>
          </w:p>
          <w:p w:rsidR="00E56956" w:rsidRPr="00E56956" w:rsidRDefault="00E56956">
            <w:pPr>
              <w:pStyle w:val="NormalWeb"/>
              <w:rPr>
                <w:lang w:val="en-US"/>
              </w:rPr>
            </w:pPr>
            <w:r w:rsidRPr="00E56956">
              <w:rPr>
                <w:rFonts w:ascii="Courier New" w:hAnsi="Courier New" w:cs="Courier New"/>
                <w:sz w:val="20"/>
                <w:szCs w:val="20"/>
                <w:lang w:val="en-US"/>
              </w:rPr>
              <w:t>HKEY_CURRENT_USER</w:t>
            </w:r>
            <w:r w:rsidRPr="00E56956">
              <w:rPr>
                <w:rFonts w:ascii="Courier New" w:hAnsi="Courier New" w:cs="Courier New"/>
                <w:sz w:val="20"/>
                <w:szCs w:val="20"/>
                <w:lang w:val="en-US"/>
              </w:rPr>
              <w:br/>
              <w:t>       Software</w:t>
            </w:r>
            <w:r w:rsidRPr="00E56956">
              <w:rPr>
                <w:rFonts w:ascii="Courier New" w:hAnsi="Courier New" w:cs="Courier New"/>
                <w:sz w:val="20"/>
                <w:szCs w:val="20"/>
                <w:lang w:val="en-US"/>
              </w:rPr>
              <w:br/>
              <w:t>            Software Bisque</w:t>
            </w:r>
            <w:r w:rsidRPr="00E56956">
              <w:rPr>
                <w:rFonts w:ascii="Courier New" w:hAnsi="Courier New" w:cs="Courier New"/>
                <w:sz w:val="20"/>
                <w:szCs w:val="20"/>
                <w:lang w:val="en-US"/>
              </w:rPr>
              <w:br/>
              <w:t>                TheSky6</w:t>
            </w:r>
            <w:r w:rsidRPr="00E56956">
              <w:rPr>
                <w:rFonts w:ascii="Courier New" w:hAnsi="Courier New" w:cs="Courier New"/>
                <w:sz w:val="20"/>
                <w:szCs w:val="20"/>
                <w:lang w:val="en-US"/>
              </w:rPr>
              <w:br/>
              <w:t>                     Database Query</w:t>
            </w:r>
          </w:p>
          <w:p w:rsidR="00E56956" w:rsidRPr="00E56956" w:rsidRDefault="00E56956">
            <w:pPr>
              <w:pStyle w:val="NormalWeb"/>
              <w:rPr>
                <w:lang w:val="en-US"/>
              </w:rPr>
            </w:pPr>
            <w:r w:rsidRPr="00E56956">
              <w:rPr>
                <w:lang w:val="en-US"/>
              </w:rPr>
              <w:t> </w:t>
            </w:r>
          </w:p>
          <w:p w:rsidR="00CE1F84" w:rsidRDefault="00CE1F84" w:rsidP="00CE1F84">
            <w:pPr>
              <w:pStyle w:val="NormalWeb"/>
            </w:pPr>
            <w:r w:rsidRPr="00CE1F84">
              <w:rPr>
                <w:rFonts w:ascii="Verdana" w:hAnsi="Verdana"/>
                <w:sz w:val="20"/>
                <w:szCs w:val="20"/>
              </w:rPr>
              <w:t>Maintenant sous l'utilisation Edit d'entrée de "Database Query" | Nouveau | et créer une nouvelle valeur de "DWORD", celle est il n'existe pas !  Le nom pour la clef est "Object Maximum". Une fois que la clef Object Maximum est double clic créé il et assigner une valeur de "DECIMAL" pour le nombre maximum des objets que vous voulez.</w:t>
            </w:r>
          </w:p>
          <w:p w:rsidR="00CE1F84" w:rsidRDefault="00CE1F84" w:rsidP="00CE1F84">
            <w:pPr>
              <w:pStyle w:val="NormalWeb"/>
            </w:pPr>
            <w:r w:rsidRPr="00CE1F84">
              <w:t> </w:t>
            </w:r>
          </w:p>
          <w:p w:rsidR="00CE1F84" w:rsidRDefault="00CE1F84" w:rsidP="00CE1F84">
            <w:pPr>
              <w:pStyle w:val="NormalWeb"/>
            </w:pPr>
            <w:r w:rsidRPr="00CE1F84">
              <w:rPr>
                <w:rFonts w:ascii="Verdana" w:hAnsi="Verdana"/>
                <w:sz w:val="20"/>
                <w:szCs w:val="20"/>
              </w:rPr>
              <w:t>Par exemple, une valeur décimale de 10.000 te permettra facilement de questionner chacun des 7.840 objets de NGC sans le filtrage. Ou lui faire 15.000 et vous pouvez voir tous les objets de NGC/IC sans le filtrage. Puisque ceci exige plus de mémoire ne pas employer l'option si vous avez plus moins de 1 gig ou plus de RAM installé dans le système.</w:t>
            </w:r>
            <w:r>
              <w:br/>
            </w:r>
            <w:r w:rsidRPr="00CE1F84">
              <w:rPr>
                <w:rFonts w:ascii="Verdana" w:hAnsi="Verdana"/>
                <w:sz w:val="20"/>
                <w:szCs w:val="20"/>
              </w:rPr>
              <w:t> </w:t>
            </w:r>
          </w:p>
          <w:p w:rsidR="00CE1F84" w:rsidRDefault="00CE1F84" w:rsidP="00CE1F84">
            <w:pPr>
              <w:pStyle w:val="NormalWeb"/>
            </w:pPr>
            <w:r w:rsidRPr="00CE1F84">
              <w:rPr>
                <w:rFonts w:ascii="Verdana" w:hAnsi="Verdana"/>
                <w:sz w:val="20"/>
                <w:szCs w:val="20"/>
              </w:rPr>
              <w:t>Voici le nouvel Object principal Maximum créé et une valeur décimale écrite pour un total de jusqu'à 100.000 objets dans la question.</w:t>
            </w:r>
          </w:p>
          <w:p w:rsidR="00E56956" w:rsidRPr="00CE1F84" w:rsidRDefault="00CE1F84" w:rsidP="00F25A02">
            <w:pPr>
              <w:pStyle w:val="Titre2"/>
              <w:spacing w:line="335" w:lineRule="atLeast"/>
              <w:jc w:val="center"/>
              <w:rPr>
                <w:rFonts w:ascii="Trebuchet MS" w:hAnsi="Trebuchet MS"/>
              </w:rPr>
            </w:pPr>
            <w:r w:rsidRPr="00CE1F84">
              <w:rPr>
                <w:rFonts w:ascii="Verdana" w:hAnsi="Verdana"/>
                <w:sz w:val="20"/>
                <w:szCs w:val="20"/>
              </w:rPr>
              <w:t>Dépassement d'objets de Query Maximum de base de données</w:t>
            </w:r>
            <w:r w:rsidR="00E56956" w:rsidRPr="00CE1F84">
              <w:rPr>
                <w:rFonts w:ascii="Verdana" w:hAnsi="Verdana"/>
                <w:sz w:val="20"/>
                <w:szCs w:val="20"/>
              </w:rPr>
              <w:br/>
            </w:r>
            <w:r w:rsidR="00E56956">
              <w:rPr>
                <w:rFonts w:ascii="Trebuchet MS" w:hAnsi="Trebuchet MS"/>
                <w:noProof/>
                <w:lang w:eastAsia="fr-FR"/>
              </w:rPr>
              <w:drawing>
                <wp:inline distT="0" distB="0" distL="0" distR="0">
                  <wp:extent cx="5438942" cy="2191489"/>
                  <wp:effectExtent l="19050" t="0" r="9358" b="0"/>
                  <wp:docPr id="1346" name="Image 1346" descr="http://www.bisque.com/tom/datawizard/reged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http://www.bisque.com/tom/datawizard/regedit2.jpg"/>
                          <pic:cNvPicPr>
                            <a:picLocks noChangeAspect="1" noChangeArrowheads="1"/>
                          </pic:cNvPicPr>
                        </pic:nvPicPr>
                        <pic:blipFill>
                          <a:blip r:embed="rId901" cstate="print"/>
                          <a:srcRect/>
                          <a:stretch>
                            <a:fillRect/>
                          </a:stretch>
                        </pic:blipFill>
                        <pic:spPr bwMode="auto">
                          <a:xfrm>
                            <a:off x="0" y="0"/>
                            <a:ext cx="5436624" cy="2190555"/>
                          </a:xfrm>
                          <a:prstGeom prst="rect">
                            <a:avLst/>
                          </a:prstGeom>
                          <a:noFill/>
                          <a:ln w="9525">
                            <a:noFill/>
                            <a:miter lim="800000"/>
                            <a:headEnd/>
                            <a:tailEnd/>
                          </a:ln>
                        </pic:spPr>
                      </pic:pic>
                    </a:graphicData>
                  </a:graphic>
                </wp:inline>
              </w:drawing>
            </w:r>
            <w:r w:rsidR="00E56956" w:rsidRPr="00CE1F84">
              <w:rPr>
                <w:rFonts w:ascii="Trebuchet MS" w:hAnsi="Trebuchet MS"/>
              </w:rPr>
              <w:br/>
            </w:r>
            <w:r>
              <w:rPr>
                <w:rFonts w:ascii="Verdana" w:hAnsi="Verdana"/>
                <w:sz w:val="20"/>
                <w:szCs w:val="20"/>
              </w:rPr>
              <w:t>La nouvelle valeur "Object Maximum" de DWORD a placé à 100.000 !</w:t>
            </w:r>
          </w:p>
          <w:p w:rsidR="00CE1F84" w:rsidRDefault="00CE1F84" w:rsidP="00CE1F84">
            <w:pPr>
              <w:pStyle w:val="NormalWeb"/>
            </w:pPr>
            <w:r w:rsidRPr="00CE1F84">
              <w:rPr>
                <w:rFonts w:ascii="Verdana" w:hAnsi="Verdana"/>
                <w:sz w:val="20"/>
                <w:szCs w:val="20"/>
              </w:rPr>
              <w:t>Maintenant Run votre question et vous verra jusqu'au nombre maximum des objets que vous avez écrits dans la clef de création récente.</w:t>
            </w:r>
          </w:p>
          <w:p w:rsidR="00CE1F84" w:rsidRDefault="00CE1F84" w:rsidP="00CE1F84">
            <w:pPr>
              <w:pStyle w:val="Titre2"/>
              <w:spacing w:line="335" w:lineRule="atLeast"/>
            </w:pPr>
            <w:bookmarkStart w:id="112" w:name="Testing_a_script"/>
            <w:r w:rsidRPr="00CE1F84">
              <w:rPr>
                <w:rFonts w:ascii="Verdana" w:hAnsi="Verdana"/>
                <w:sz w:val="20"/>
                <w:szCs w:val="20"/>
              </w:rPr>
              <w:t>Essai d'un manuscrit</w:t>
            </w:r>
            <w:bookmarkEnd w:id="112"/>
          </w:p>
          <w:p w:rsidR="00CE1F84" w:rsidRDefault="00CE1F84" w:rsidP="00CE1F84">
            <w:pPr>
              <w:pStyle w:val="NormalWeb"/>
            </w:pPr>
            <w:r w:rsidRPr="00CE1F84">
              <w:rPr>
                <w:rFonts w:ascii="Verdana" w:hAnsi="Verdana"/>
                <w:sz w:val="20"/>
                <w:szCs w:val="20"/>
              </w:rPr>
              <w:t>Vous pouvez utiliser le simulateur de Telescope dans TheSky6 (Telescope | Installation | Simulateur) et simulateur de Camera dans CCDSoft (Camera | Installation | Simulateur) pour observer votre manuscrit être effectué en temps réel. Et pour ceux avec CCDSoft si vous avez les données de RealSky vous pouvez prendre CCDSoft prendre l'image using les données de RealSky !  En utilisant les simulateurs d'appareil-photo et de télescope vous pouvez voir exactement ce qui se produira. Vous veiller juste pour avoir la date et l'heure correctes que vous serez formation image réglée dans TheSky d'abord !  Il n'y a rien plus près de la chose vraie !</w:t>
            </w:r>
          </w:p>
          <w:p w:rsidR="00CE1F84" w:rsidRDefault="00CE1F84" w:rsidP="00CE1F84">
            <w:pPr>
              <w:pStyle w:val="Titre1"/>
              <w:spacing w:line="335" w:lineRule="atLeast"/>
            </w:pPr>
            <w:bookmarkStart w:id="113" w:name="Double_Star_Angular_Separation_Query"/>
            <w:r w:rsidRPr="00CE1F84">
              <w:rPr>
                <w:rFonts w:ascii="Verdana" w:hAnsi="Verdana"/>
                <w:sz w:val="20"/>
                <w:szCs w:val="20"/>
              </w:rPr>
              <w:lastRenderedPageBreak/>
              <w:t>Question angulaire de séparation de double étoile</w:t>
            </w:r>
            <w:bookmarkEnd w:id="113"/>
          </w:p>
          <w:p w:rsidR="00CE1F84" w:rsidRDefault="00CE1F84" w:rsidP="00CE1F84">
            <w:pPr>
              <w:pStyle w:val="NormalWeb"/>
            </w:pPr>
            <w:r w:rsidRPr="00CE1F84">
              <w:rPr>
                <w:rFonts w:ascii="Verdana" w:hAnsi="Verdana"/>
                <w:sz w:val="20"/>
                <w:szCs w:val="20"/>
              </w:rPr>
              <w:t>Disons-vous veulent courir une question stellaire sur le catalogue d'étoile de Washington Double (WDS).</w:t>
            </w:r>
          </w:p>
          <w:p w:rsidR="00E56956" w:rsidRPr="00CE1F84" w:rsidRDefault="00CE1F84" w:rsidP="00F25A02">
            <w:pPr>
              <w:pStyle w:val="Titre2"/>
              <w:spacing w:line="335" w:lineRule="atLeast"/>
              <w:jc w:val="center"/>
              <w:rPr>
                <w:rFonts w:ascii="Trebuchet MS" w:hAnsi="Trebuchet MS"/>
              </w:rPr>
            </w:pPr>
            <w:r w:rsidRPr="00CE1F84">
              <w:rPr>
                <w:rFonts w:ascii="Verdana" w:hAnsi="Verdana"/>
                <w:sz w:val="20"/>
                <w:szCs w:val="20"/>
              </w:rPr>
              <w:t>Augmenter l'étoile de Stellar et de Check Double</w:t>
            </w:r>
            <w:r>
              <w:rPr>
                <w:rFonts w:ascii="Times New Roman" w:hAnsi="Times New Roman" w:cs="Times New Roman"/>
                <w:sz w:val="24"/>
                <w:szCs w:val="24"/>
                <w:lang w:eastAsia="fr-FR"/>
              </w:rPr>
              <w:br/>
            </w:r>
            <w:r w:rsidR="00E56956">
              <w:rPr>
                <w:rFonts w:ascii="Verdana" w:hAnsi="Verdana"/>
                <w:noProof/>
                <w:sz w:val="20"/>
                <w:szCs w:val="20"/>
                <w:lang w:eastAsia="fr-FR"/>
              </w:rPr>
              <w:drawing>
                <wp:inline distT="0" distB="0" distL="0" distR="0">
                  <wp:extent cx="3046755" cy="3191773"/>
                  <wp:effectExtent l="19050" t="0" r="1245" b="0"/>
                  <wp:docPr id="1347" name="Image 1347" descr="http://www.bisque.com/tom/datawizard/d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http://www.bisque.com/tom/datawizard/dstar.jpg"/>
                          <pic:cNvPicPr>
                            <a:picLocks noChangeAspect="1" noChangeArrowheads="1"/>
                          </pic:cNvPicPr>
                        </pic:nvPicPr>
                        <pic:blipFill>
                          <a:blip r:embed="rId902" cstate="print"/>
                          <a:srcRect/>
                          <a:stretch>
                            <a:fillRect/>
                          </a:stretch>
                        </pic:blipFill>
                        <pic:spPr bwMode="auto">
                          <a:xfrm>
                            <a:off x="0" y="0"/>
                            <a:ext cx="3047963" cy="3193039"/>
                          </a:xfrm>
                          <a:prstGeom prst="rect">
                            <a:avLst/>
                          </a:prstGeom>
                          <a:noFill/>
                          <a:ln w="9525">
                            <a:noFill/>
                            <a:miter lim="800000"/>
                            <a:headEnd/>
                            <a:tailEnd/>
                          </a:ln>
                        </pic:spPr>
                      </pic:pic>
                    </a:graphicData>
                  </a:graphic>
                </wp:inline>
              </w:drawing>
            </w:r>
            <w:r w:rsidR="00E56956" w:rsidRPr="00CE1F84">
              <w:rPr>
                <w:rFonts w:ascii="Verdana" w:hAnsi="Verdana"/>
                <w:sz w:val="20"/>
                <w:szCs w:val="20"/>
              </w:rPr>
              <w:br/>
            </w:r>
            <w:r>
              <w:rPr>
                <w:rFonts w:ascii="Verdana" w:hAnsi="Verdana"/>
                <w:sz w:val="20"/>
                <w:szCs w:val="20"/>
              </w:rPr>
              <w:t>Augmenter Stellar sous des bases de données/catalogues de Select</w:t>
            </w:r>
          </w:p>
          <w:p w:rsidR="00E56956" w:rsidRPr="00CE1F84" w:rsidRDefault="00CE1F84">
            <w:pPr>
              <w:pStyle w:val="NormalWeb"/>
            </w:pPr>
            <w:r w:rsidRPr="00CE1F84">
              <w:rPr>
                <w:rFonts w:ascii="Verdana" w:hAnsi="Verdana"/>
                <w:sz w:val="20"/>
                <w:szCs w:val="20"/>
              </w:rPr>
              <w:t>La question sera sur le type d'objet Stellar using les étoiles de Washington Double de catalogue. Définir maintenant vos filtres d'attribut en conséquence. Dire que vous recherchez une liste de doubles étoiles pour évaluer voir des conditions. En sachant la séparation angulaire de deux étoiles vous pouvez déterminer voir basé dessus si vous les avez clairement résolues. Ceci sera basé réellement sur l'échelle et la taille de votre télescope des Pixel étant employés. Fondamentalement la balance dans les arcseconds/Pixel</w:t>
            </w:r>
            <w:r w:rsidR="00E56956" w:rsidRPr="00CE1F84">
              <w:rPr>
                <w:rFonts w:ascii="Verdana" w:hAnsi="Verdana"/>
                <w:sz w:val="20"/>
                <w:szCs w:val="20"/>
              </w:rPr>
              <w:t>.</w:t>
            </w:r>
          </w:p>
          <w:p w:rsidR="00CE1F84" w:rsidRDefault="00CE1F84">
            <w:pPr>
              <w:pStyle w:val="Titre1"/>
              <w:spacing w:line="335" w:lineRule="atLeast"/>
              <w:jc w:val="center"/>
              <w:rPr>
                <w:rFonts w:ascii="Verdana" w:hAnsi="Verdana"/>
                <w:sz w:val="20"/>
                <w:szCs w:val="20"/>
              </w:rPr>
            </w:pPr>
          </w:p>
          <w:p w:rsidR="00CE1F84" w:rsidRDefault="00CE1F84">
            <w:pPr>
              <w:pStyle w:val="Titre1"/>
              <w:spacing w:line="335" w:lineRule="atLeast"/>
              <w:jc w:val="center"/>
              <w:rPr>
                <w:rFonts w:ascii="Verdana" w:hAnsi="Verdana"/>
                <w:sz w:val="20"/>
                <w:szCs w:val="20"/>
              </w:rPr>
            </w:pPr>
          </w:p>
          <w:p w:rsidR="00CE1F84" w:rsidRDefault="00CE1F84">
            <w:pPr>
              <w:pStyle w:val="Titre1"/>
              <w:spacing w:line="335" w:lineRule="atLeast"/>
              <w:jc w:val="center"/>
              <w:rPr>
                <w:rFonts w:ascii="Verdana" w:hAnsi="Verdana"/>
                <w:sz w:val="20"/>
                <w:szCs w:val="20"/>
              </w:rPr>
            </w:pPr>
          </w:p>
          <w:p w:rsidR="00CE1F84" w:rsidRDefault="00CE1F84">
            <w:pPr>
              <w:pStyle w:val="Titre1"/>
              <w:spacing w:line="335" w:lineRule="atLeast"/>
              <w:jc w:val="center"/>
              <w:rPr>
                <w:rFonts w:ascii="Verdana" w:hAnsi="Verdana"/>
                <w:sz w:val="20"/>
                <w:szCs w:val="20"/>
              </w:rPr>
            </w:pPr>
          </w:p>
          <w:p w:rsidR="00CE1F84" w:rsidRDefault="00CE1F84">
            <w:pPr>
              <w:pStyle w:val="Titre1"/>
              <w:spacing w:line="335" w:lineRule="atLeast"/>
              <w:jc w:val="center"/>
              <w:rPr>
                <w:rFonts w:ascii="Verdana" w:hAnsi="Verdana"/>
                <w:sz w:val="20"/>
                <w:szCs w:val="20"/>
              </w:rPr>
            </w:pPr>
          </w:p>
          <w:p w:rsidR="00CE1F84" w:rsidRDefault="00CE1F84">
            <w:pPr>
              <w:pStyle w:val="Titre1"/>
              <w:spacing w:line="335" w:lineRule="atLeast"/>
              <w:jc w:val="center"/>
              <w:rPr>
                <w:rFonts w:ascii="Verdana" w:hAnsi="Verdana"/>
                <w:sz w:val="20"/>
                <w:szCs w:val="20"/>
              </w:rPr>
            </w:pPr>
          </w:p>
          <w:p w:rsidR="00CE1F84" w:rsidRDefault="00CE1F84">
            <w:pPr>
              <w:pStyle w:val="Titre1"/>
              <w:spacing w:line="335" w:lineRule="atLeast"/>
              <w:jc w:val="center"/>
              <w:rPr>
                <w:rFonts w:ascii="Verdana" w:hAnsi="Verdana"/>
                <w:sz w:val="20"/>
                <w:szCs w:val="20"/>
              </w:rPr>
            </w:pPr>
          </w:p>
          <w:p w:rsidR="00CE1F84" w:rsidRDefault="00CE1F84">
            <w:pPr>
              <w:pStyle w:val="Titre1"/>
              <w:spacing w:line="335" w:lineRule="atLeast"/>
              <w:jc w:val="center"/>
              <w:rPr>
                <w:rFonts w:ascii="Verdana" w:hAnsi="Verdana"/>
                <w:sz w:val="20"/>
                <w:szCs w:val="20"/>
              </w:rPr>
            </w:pPr>
          </w:p>
          <w:p w:rsidR="00F72685" w:rsidRDefault="00F72685">
            <w:pPr>
              <w:pStyle w:val="Titre1"/>
              <w:spacing w:line="335" w:lineRule="atLeast"/>
              <w:jc w:val="center"/>
              <w:rPr>
                <w:rFonts w:ascii="Verdana" w:hAnsi="Verdana"/>
                <w:sz w:val="20"/>
                <w:szCs w:val="20"/>
              </w:rPr>
            </w:pPr>
          </w:p>
          <w:p w:rsidR="00E56956" w:rsidRPr="00CE1F84" w:rsidRDefault="00CE1F84">
            <w:pPr>
              <w:pStyle w:val="Titre1"/>
              <w:spacing w:line="335" w:lineRule="atLeast"/>
              <w:jc w:val="center"/>
              <w:rPr>
                <w:rFonts w:ascii="Trebuchet MS" w:hAnsi="Trebuchet MS"/>
              </w:rPr>
            </w:pPr>
            <w:r w:rsidRPr="00CE1F84">
              <w:rPr>
                <w:rFonts w:ascii="Verdana" w:hAnsi="Verdana"/>
                <w:sz w:val="20"/>
                <w:szCs w:val="20"/>
              </w:rPr>
              <w:lastRenderedPageBreak/>
              <w:t>Question du catalogue d'étoile de Washington Double</w:t>
            </w:r>
            <w:r w:rsidR="00E56956" w:rsidRPr="00CE1F84">
              <w:rPr>
                <w:rFonts w:ascii="Verdana" w:hAnsi="Verdana"/>
                <w:sz w:val="20"/>
                <w:szCs w:val="20"/>
              </w:rPr>
              <w:br/>
            </w:r>
            <w:r w:rsidR="00E56956">
              <w:rPr>
                <w:rFonts w:ascii="Trebuchet MS" w:hAnsi="Trebuchet MS"/>
                <w:noProof/>
                <w:lang w:eastAsia="fr-FR"/>
              </w:rPr>
              <w:drawing>
                <wp:inline distT="0" distB="0" distL="0" distR="0">
                  <wp:extent cx="3291388" cy="3448050"/>
                  <wp:effectExtent l="19050" t="0" r="4262" b="0"/>
                  <wp:docPr id="1348" name="Image 1348" descr="http://www.bisque.com/tom/datawizard/images/dblstar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http://www.bisque.com/tom/datawizard/images/dblstarq.jpg"/>
                          <pic:cNvPicPr>
                            <a:picLocks noChangeAspect="1" noChangeArrowheads="1"/>
                          </pic:cNvPicPr>
                        </pic:nvPicPr>
                        <pic:blipFill>
                          <a:blip r:embed="rId903" cstate="print"/>
                          <a:srcRect/>
                          <a:stretch>
                            <a:fillRect/>
                          </a:stretch>
                        </pic:blipFill>
                        <pic:spPr bwMode="auto">
                          <a:xfrm>
                            <a:off x="0" y="0"/>
                            <a:ext cx="3291388" cy="3448050"/>
                          </a:xfrm>
                          <a:prstGeom prst="rect">
                            <a:avLst/>
                          </a:prstGeom>
                          <a:noFill/>
                          <a:ln w="9525">
                            <a:noFill/>
                            <a:miter lim="800000"/>
                            <a:headEnd/>
                            <a:tailEnd/>
                          </a:ln>
                        </pic:spPr>
                      </pic:pic>
                    </a:graphicData>
                  </a:graphic>
                </wp:inline>
              </w:drawing>
            </w:r>
            <w:r w:rsidR="00E56956" w:rsidRPr="00CE1F84">
              <w:rPr>
                <w:rFonts w:ascii="Trebuchet MS" w:hAnsi="Trebuchet MS"/>
              </w:rPr>
              <w:br/>
              <w:t> </w:t>
            </w:r>
          </w:p>
          <w:p w:rsidR="0095397F" w:rsidRDefault="0095397F" w:rsidP="0095397F">
            <w:pPr>
              <w:pStyle w:val="NormalWeb"/>
            </w:pPr>
            <w:r w:rsidRPr="0095397F">
              <w:rPr>
                <w:rFonts w:ascii="Verdana" w:hAnsi="Verdana"/>
                <w:sz w:val="20"/>
                <w:szCs w:val="20"/>
              </w:rPr>
              <w:t>Ici la question est conçue pour trouver les doubles étoiles appropriées. Elles seront tout moins que la grandeur 10.00, endroit bien dans TheSky pour réduire au minimum les effets négatifs de la réfraction (degrés Alt&gt;45) et pour avoir la séparation angulaire appropriée basée dans la balance de formation image. Ou Separation 1 séparation moindre 2. In this case la séparation angulaire sera sur l'ordre de 1/2 un arc en second lieu. Les expositions suivantes ce que cette question renvoie. Note qu'elle changera selon quand la question est courue.</w:t>
            </w:r>
            <w:r>
              <w:br/>
            </w:r>
            <w:r w:rsidRPr="0095397F">
              <w:rPr>
                <w:rFonts w:ascii="Verdana" w:hAnsi="Verdana"/>
                <w:sz w:val="20"/>
                <w:szCs w:val="20"/>
              </w:rPr>
              <w:t> </w:t>
            </w:r>
          </w:p>
          <w:p w:rsidR="00E56956" w:rsidRPr="0095397F" w:rsidRDefault="0095397F" w:rsidP="0095397F">
            <w:pPr>
              <w:pStyle w:val="NormalWeb"/>
            </w:pPr>
            <w:r w:rsidRPr="0095397F">
              <w:rPr>
                <w:rFonts w:ascii="Verdana" w:hAnsi="Verdana"/>
                <w:sz w:val="20"/>
                <w:szCs w:val="20"/>
              </w:rPr>
              <w:t>Question de double étoile d'exemple montrée</w:t>
            </w:r>
            <w:r w:rsidR="00E56956" w:rsidRPr="0095397F">
              <w:rPr>
                <w:rFonts w:ascii="Verdana" w:hAnsi="Verdana"/>
                <w:sz w:val="20"/>
                <w:szCs w:val="20"/>
              </w:rPr>
              <w:t>.</w:t>
            </w:r>
          </w:p>
          <w:p w:rsidR="00E56956" w:rsidRPr="00E56956" w:rsidRDefault="00E56956">
            <w:pPr>
              <w:pStyle w:val="PrformatHTML"/>
              <w:spacing w:line="335" w:lineRule="atLeast"/>
              <w:rPr>
                <w:lang w:val="en-US"/>
              </w:rPr>
            </w:pPr>
            <w:r w:rsidRPr="00E56956">
              <w:rPr>
                <w:lang w:val="en-US"/>
              </w:rPr>
              <w:t>Object name WDS ID  Components Separation (first) Separation (last) Position angle 1 Dates     WDS ID  Magnitude Position angle 2</w:t>
            </w:r>
          </w:p>
          <w:p w:rsidR="00E56956" w:rsidRPr="00F72685" w:rsidRDefault="00E56956">
            <w:pPr>
              <w:pStyle w:val="PrformatHTML"/>
              <w:spacing w:line="335" w:lineRule="atLeast"/>
              <w:rPr>
                <w:sz w:val="16"/>
                <w:szCs w:val="16"/>
              </w:rPr>
            </w:pPr>
            <w:r w:rsidRPr="00F72685">
              <w:rPr>
                <w:sz w:val="16"/>
                <w:szCs w:val="16"/>
              </w:rPr>
              <w:t xml:space="preserve">WDS STF1297 STF1297            4.7                5.1               162              1831 2000 STF1297 8.88      160              </w:t>
            </w:r>
          </w:p>
          <w:p w:rsidR="00E56956" w:rsidRPr="00F72685" w:rsidRDefault="00E56956">
            <w:pPr>
              <w:pStyle w:val="PrformatHTML"/>
              <w:spacing w:line="335" w:lineRule="atLeast"/>
              <w:rPr>
                <w:sz w:val="16"/>
                <w:szCs w:val="16"/>
              </w:rPr>
            </w:pPr>
            <w:r w:rsidRPr="00F72685">
              <w:rPr>
                <w:sz w:val="16"/>
                <w:szCs w:val="16"/>
              </w:rPr>
              <w:t xml:space="preserve">WDS POU3080 POU3080            5.2                5.6               101              1893 2001 POU3080 9.19      102              </w:t>
            </w:r>
          </w:p>
          <w:p w:rsidR="00E56956" w:rsidRPr="00F72685" w:rsidRDefault="00E56956">
            <w:pPr>
              <w:pStyle w:val="PrformatHTML"/>
              <w:spacing w:line="335" w:lineRule="atLeast"/>
              <w:rPr>
                <w:sz w:val="16"/>
                <w:szCs w:val="16"/>
                <w:lang w:val="en-US"/>
              </w:rPr>
            </w:pPr>
            <w:r w:rsidRPr="00F72685">
              <w:rPr>
                <w:sz w:val="16"/>
                <w:szCs w:val="16"/>
                <w:lang w:val="en-US"/>
              </w:rPr>
              <w:t xml:space="preserve">WDS J  1025 J  1025            4.4                5.6               179              1913 2000 J  1025 9.60      178              </w:t>
            </w:r>
          </w:p>
          <w:p w:rsidR="00E56956" w:rsidRPr="00F72685" w:rsidRDefault="00E56956">
            <w:pPr>
              <w:pStyle w:val="PrformatHTML"/>
              <w:spacing w:line="335" w:lineRule="atLeast"/>
              <w:rPr>
                <w:sz w:val="16"/>
                <w:szCs w:val="16"/>
                <w:lang w:val="en-US"/>
              </w:rPr>
            </w:pPr>
            <w:r w:rsidRPr="00F72685">
              <w:rPr>
                <w:sz w:val="16"/>
                <w:szCs w:val="16"/>
                <w:lang w:val="en-US"/>
              </w:rPr>
              <w:t xml:space="preserve">WDS STF1748 STF1748 AB         4.0                5.7               171              1830 2001 STF1748 8.26      185              </w:t>
            </w:r>
          </w:p>
          <w:p w:rsidR="00E56956" w:rsidRPr="00F72685" w:rsidRDefault="00E56956">
            <w:pPr>
              <w:pStyle w:val="PrformatHTML"/>
              <w:spacing w:line="335" w:lineRule="atLeast"/>
              <w:rPr>
                <w:sz w:val="16"/>
                <w:szCs w:val="16"/>
                <w:lang w:val="en-US"/>
              </w:rPr>
            </w:pPr>
            <w:r w:rsidRPr="00F72685">
              <w:rPr>
                <w:sz w:val="16"/>
                <w:szCs w:val="16"/>
                <w:lang w:val="en-US"/>
              </w:rPr>
              <w:t xml:space="preserve">WDS STF1831 STF1831 AB         6.0                5.8               143              1830 2000 STF1831 7.16      137              </w:t>
            </w:r>
          </w:p>
          <w:p w:rsidR="00E56956" w:rsidRPr="00F72685" w:rsidRDefault="00E56956">
            <w:pPr>
              <w:pStyle w:val="PrformatHTML"/>
              <w:spacing w:line="335" w:lineRule="atLeast"/>
              <w:rPr>
                <w:sz w:val="16"/>
                <w:szCs w:val="16"/>
                <w:lang w:val="en-US"/>
              </w:rPr>
            </w:pPr>
            <w:r w:rsidRPr="00F72685">
              <w:rPr>
                <w:sz w:val="16"/>
                <w:szCs w:val="16"/>
                <w:lang w:val="en-US"/>
              </w:rPr>
              <w:t xml:space="preserve">WDS J  1351 J  1351            5.0                5.8               156              1920 2001 J  1351 9.50      103              </w:t>
            </w:r>
          </w:p>
          <w:p w:rsidR="00E56956" w:rsidRPr="00F72685" w:rsidRDefault="00E56956">
            <w:pPr>
              <w:pStyle w:val="PrformatHTML"/>
              <w:spacing w:line="335" w:lineRule="atLeast"/>
              <w:rPr>
                <w:sz w:val="16"/>
                <w:szCs w:val="16"/>
                <w:lang w:val="en-US"/>
              </w:rPr>
            </w:pPr>
            <w:r w:rsidRPr="00F72685">
              <w:rPr>
                <w:sz w:val="16"/>
                <w:szCs w:val="16"/>
                <w:lang w:val="en-US"/>
              </w:rPr>
              <w:t xml:space="preserve">WDS STF1835 STF1835 A-BC       6.0                6.2               185              1822 2001 STF1835 5.03      194              </w:t>
            </w:r>
          </w:p>
          <w:p w:rsidR="00E56956" w:rsidRPr="00F72685" w:rsidRDefault="00E56956">
            <w:pPr>
              <w:pStyle w:val="PrformatHTML"/>
              <w:spacing w:line="335" w:lineRule="atLeast"/>
              <w:rPr>
                <w:sz w:val="16"/>
                <w:szCs w:val="16"/>
                <w:lang w:val="en-US"/>
              </w:rPr>
            </w:pPr>
            <w:r w:rsidRPr="00F72685">
              <w:rPr>
                <w:sz w:val="16"/>
                <w:szCs w:val="16"/>
                <w:lang w:val="en-US"/>
              </w:rPr>
              <w:t xml:space="preserve">WDS STF1487 STF1487            6.2                6.4               104              1821 2000 STF1487 4.48      112              </w:t>
            </w:r>
          </w:p>
          <w:p w:rsidR="00E56956" w:rsidRPr="00F72685" w:rsidRDefault="00E56956">
            <w:pPr>
              <w:pStyle w:val="PrformatHTML"/>
              <w:spacing w:line="335" w:lineRule="atLeast"/>
              <w:rPr>
                <w:sz w:val="16"/>
                <w:szCs w:val="16"/>
                <w:lang w:val="en-US"/>
              </w:rPr>
            </w:pPr>
            <w:r w:rsidRPr="00F72685">
              <w:rPr>
                <w:sz w:val="16"/>
                <w:szCs w:val="16"/>
                <w:lang w:val="en-US"/>
              </w:rPr>
              <w:t xml:space="preserve">WDS STF1434 STF1434            6.1                6.5               270              1830 2001 STF1434 9.49      281              </w:t>
            </w:r>
          </w:p>
          <w:p w:rsidR="00E56956" w:rsidRPr="00F72685" w:rsidRDefault="00E56956">
            <w:pPr>
              <w:pStyle w:val="PrformatHTML"/>
              <w:spacing w:line="335" w:lineRule="atLeast"/>
              <w:rPr>
                <w:sz w:val="16"/>
                <w:szCs w:val="16"/>
                <w:lang w:val="en-US"/>
              </w:rPr>
            </w:pPr>
            <w:r w:rsidRPr="00F72685">
              <w:rPr>
                <w:sz w:val="16"/>
                <w:szCs w:val="16"/>
                <w:lang w:val="en-US"/>
              </w:rPr>
              <w:t xml:space="preserve">WDS STF1888 STF1888 AB         6.0                6.6               354              1804 2001 STF1888 4.76      317              </w:t>
            </w:r>
          </w:p>
          <w:p w:rsidR="00E56956" w:rsidRPr="00E56956" w:rsidRDefault="00E56956">
            <w:pPr>
              <w:pStyle w:val="NormalWeb"/>
              <w:rPr>
                <w:lang w:val="en-US"/>
              </w:rPr>
            </w:pPr>
            <w:r w:rsidRPr="00F72685">
              <w:rPr>
                <w:sz w:val="16"/>
                <w:szCs w:val="16"/>
                <w:lang w:val="en-US"/>
              </w:rPr>
              <w:t>  </w:t>
            </w:r>
          </w:p>
        </w:tc>
      </w:tr>
    </w:tbl>
    <w:p w:rsidR="00C319CC" w:rsidRPr="007D0A9C" w:rsidRDefault="00C319CC" w:rsidP="00C319CC">
      <w:pPr>
        <w:spacing w:line="335" w:lineRule="atLeast"/>
        <w:rPr>
          <w:rFonts w:ascii="Trebuchet MS" w:hAnsi="Trebuchet MS"/>
          <w:vanish/>
          <w:sz w:val="23"/>
          <w:szCs w:val="23"/>
          <w:lang w:val="en-US"/>
        </w:rPr>
      </w:pPr>
    </w:p>
    <w:tbl>
      <w:tblPr>
        <w:tblW w:w="5000" w:type="pct"/>
        <w:tblCellMar>
          <w:left w:w="0" w:type="dxa"/>
          <w:right w:w="0" w:type="dxa"/>
        </w:tblCellMar>
        <w:tblLook w:val="04A0"/>
      </w:tblPr>
      <w:tblGrid>
        <w:gridCol w:w="10466"/>
      </w:tblGrid>
      <w:tr w:rsidR="00C319CC" w:rsidRPr="00B8787B" w:rsidTr="00C319CC">
        <w:tc>
          <w:tcPr>
            <w:tcW w:w="5000" w:type="pct"/>
            <w:tcBorders>
              <w:top w:val="nil"/>
              <w:left w:val="nil"/>
              <w:bottom w:val="nil"/>
              <w:right w:val="nil"/>
            </w:tcBorders>
            <w:vAlign w:val="center"/>
            <w:hideMark/>
          </w:tcPr>
          <w:p w:rsidR="000C2EC2" w:rsidRDefault="00C319CC" w:rsidP="000E347A">
            <w:pPr>
              <w:pStyle w:val="Titre1"/>
            </w:pPr>
            <w:r w:rsidRPr="00BC6DAB">
              <w:rPr>
                <w:rFonts w:ascii="Trebuchet MS" w:hAnsi="Trebuchet MS"/>
                <w:lang w:val="en-US"/>
              </w:rPr>
              <w:lastRenderedPageBreak/>
              <w:br/>
            </w:r>
            <w:r w:rsidR="000E347A">
              <w:t>Les galaxies</w:t>
            </w:r>
            <w:r w:rsidR="000C2EC2">
              <w:br/>
            </w:r>
            <w:r w:rsidR="000E347A">
              <w:t xml:space="preserve">exemple </w:t>
            </w:r>
            <w:r w:rsidR="000C2EC2">
              <w:t>MCG /UGC</w:t>
            </w:r>
          </w:p>
          <w:p w:rsidR="000C2EC2" w:rsidRDefault="00963DE3" w:rsidP="00281ED9">
            <w:pPr>
              <w:pStyle w:val="NormalWeb"/>
              <w:numPr>
                <w:ilvl w:val="0"/>
                <w:numId w:val="29"/>
              </w:numPr>
              <w:spacing w:line="335" w:lineRule="atLeast"/>
            </w:pPr>
            <w:hyperlink r:id="rId904" w:anchor="Abell galaxy example" w:history="1">
              <w:r w:rsidR="000C2EC2">
                <w:rPr>
                  <w:rStyle w:val="Lienhypertexte"/>
                  <w:rFonts w:ascii="Verdana" w:hAnsi="Verdana"/>
                  <w:b/>
                  <w:bCs/>
                  <w:i/>
                  <w:sz w:val="20"/>
                  <w:szCs w:val="20"/>
                </w:rPr>
                <w:t>Abell Galaxy Cluster example</w:t>
              </w:r>
            </w:hyperlink>
          </w:p>
          <w:p w:rsidR="000C2EC2" w:rsidRDefault="000C2EC2" w:rsidP="00281ED9">
            <w:pPr>
              <w:pStyle w:val="NormalWeb"/>
              <w:numPr>
                <w:ilvl w:val="0"/>
                <w:numId w:val="29"/>
              </w:numPr>
              <w:spacing w:line="335" w:lineRule="atLeast"/>
            </w:pPr>
            <w:r w:rsidRPr="000C2EC2">
              <w:rPr>
                <w:rFonts w:ascii="Verdana" w:hAnsi="Verdana"/>
                <w:i/>
                <w:sz w:val="20"/>
                <w:szCs w:val="20"/>
              </w:rPr>
              <w:t>Ciel et télescope Stuart Goldman de</w:t>
            </w:r>
            <w:r>
              <w:rPr>
                <w:i/>
              </w:rPr>
              <w:t xml:space="preserve"> </w:t>
            </w:r>
            <w:hyperlink r:id="rId905" w:history="1">
              <w:r w:rsidRPr="000C2EC2">
                <w:rPr>
                  <w:rStyle w:val="Lienhypertexte"/>
                  <w:rFonts w:ascii="Verdana" w:hAnsi="Verdana"/>
                  <w:b/>
                  <w:bCs/>
                  <w:i/>
                  <w:sz w:val="20"/>
                  <w:szCs w:val="20"/>
                </w:rPr>
                <w:t>Capriciousness de catalogue d'article</w:t>
              </w:r>
            </w:hyperlink>
          </w:p>
          <w:p w:rsidR="000C2EC2" w:rsidRDefault="00963DE3" w:rsidP="00281ED9">
            <w:pPr>
              <w:pStyle w:val="NormalWeb"/>
              <w:numPr>
                <w:ilvl w:val="0"/>
                <w:numId w:val="29"/>
              </w:numPr>
              <w:spacing w:line="335" w:lineRule="atLeast"/>
            </w:pPr>
            <w:hyperlink r:id="rId906" w:anchor="Background" w:history="1">
              <w:r w:rsidR="000C2EC2">
                <w:rPr>
                  <w:rStyle w:val="Lienhypertexte"/>
                  <w:rFonts w:ascii="Verdana" w:hAnsi="Verdana"/>
                  <w:b/>
                  <w:bCs/>
                  <w:i/>
                  <w:sz w:val="20"/>
                  <w:szCs w:val="20"/>
                </w:rPr>
                <w:t>Background</w:t>
              </w:r>
            </w:hyperlink>
          </w:p>
          <w:p w:rsidR="000C2EC2" w:rsidRDefault="00963DE3" w:rsidP="00281ED9">
            <w:pPr>
              <w:pStyle w:val="NormalWeb"/>
              <w:numPr>
                <w:ilvl w:val="0"/>
                <w:numId w:val="29"/>
              </w:numPr>
              <w:spacing w:line="335" w:lineRule="atLeast"/>
            </w:pPr>
            <w:hyperlink r:id="rId907" w:anchor="PGC - NGC Galaxy comparison example" w:history="1">
              <w:r w:rsidR="000C2EC2">
                <w:rPr>
                  <w:rStyle w:val="Lienhypertexte"/>
                  <w:rFonts w:ascii="Verdana" w:hAnsi="Verdana"/>
                  <w:b/>
                  <w:bCs/>
                  <w:i/>
                  <w:sz w:val="20"/>
                  <w:szCs w:val="20"/>
                </w:rPr>
                <w:t>Comparing PGC and NGC data</w:t>
              </w:r>
            </w:hyperlink>
          </w:p>
          <w:p w:rsidR="000C2EC2" w:rsidRDefault="00963DE3" w:rsidP="00281ED9">
            <w:pPr>
              <w:pStyle w:val="NormalWeb"/>
              <w:numPr>
                <w:ilvl w:val="0"/>
                <w:numId w:val="29"/>
              </w:numPr>
              <w:spacing w:line="335" w:lineRule="atLeast"/>
            </w:pPr>
            <w:hyperlink r:id="rId908" w:anchor="Cross referencing" w:history="1">
              <w:r w:rsidR="000C2EC2" w:rsidRPr="000C2EC2">
                <w:rPr>
                  <w:rStyle w:val="Lienhypertexte"/>
                  <w:rFonts w:ascii="Verdana" w:hAnsi="Verdana"/>
                  <w:b/>
                  <w:bCs/>
                  <w:i/>
                  <w:sz w:val="20"/>
                  <w:szCs w:val="20"/>
                </w:rPr>
                <w:t>Galaxie établissant les renvois de à d'autres catalogues</w:t>
              </w:r>
            </w:hyperlink>
          </w:p>
          <w:p w:rsidR="000C2EC2" w:rsidRDefault="00963DE3" w:rsidP="00281ED9">
            <w:pPr>
              <w:pStyle w:val="NormalWeb"/>
              <w:numPr>
                <w:ilvl w:val="0"/>
                <w:numId w:val="29"/>
              </w:numPr>
              <w:spacing w:line="335" w:lineRule="atLeast"/>
            </w:pPr>
            <w:hyperlink r:id="rId909" w:history="1">
              <w:r w:rsidR="000C2EC2" w:rsidRPr="000C2EC2">
                <w:rPr>
                  <w:rStyle w:val="Lienhypertexte"/>
                  <w:rFonts w:ascii="Verdana" w:hAnsi="Verdana"/>
                  <w:b/>
                  <w:bCs/>
                  <w:i/>
                  <w:sz w:val="20"/>
                  <w:szCs w:val="20"/>
                </w:rPr>
                <w:t>Comment TheSky manipule-t-il des ensembles de données ?</w:t>
              </w:r>
            </w:hyperlink>
          </w:p>
          <w:p w:rsidR="000C2EC2" w:rsidRDefault="00963DE3" w:rsidP="00281ED9">
            <w:pPr>
              <w:pStyle w:val="NormalWeb"/>
              <w:numPr>
                <w:ilvl w:val="0"/>
                <w:numId w:val="29"/>
              </w:numPr>
              <w:spacing w:line="335" w:lineRule="atLeast"/>
            </w:pPr>
            <w:hyperlink r:id="rId910" w:anchor="MCG Galaxy Example" w:history="1">
              <w:r w:rsidR="000C2EC2">
                <w:rPr>
                  <w:rStyle w:val="Lienhypertexte"/>
                  <w:rFonts w:ascii="Verdana" w:hAnsi="Verdana"/>
                  <w:b/>
                  <w:bCs/>
                  <w:i/>
                  <w:sz w:val="20"/>
                  <w:szCs w:val="20"/>
                </w:rPr>
                <w:t>MCG Galaxy example MCG</w:t>
              </w:r>
            </w:hyperlink>
            <w:r w:rsidR="000C2EC2">
              <w:rPr>
                <w:rFonts w:ascii="Verdana" w:hAnsi="Verdana"/>
                <w:b/>
                <w:bCs/>
                <w:i/>
                <w:sz w:val="20"/>
                <w:szCs w:val="20"/>
              </w:rPr>
              <w:t>-2-35-10</w:t>
            </w:r>
          </w:p>
          <w:p w:rsidR="000C2EC2" w:rsidRDefault="00963DE3" w:rsidP="00281ED9">
            <w:pPr>
              <w:pStyle w:val="NormalWeb"/>
              <w:numPr>
                <w:ilvl w:val="0"/>
                <w:numId w:val="29"/>
              </w:numPr>
              <w:spacing w:line="335" w:lineRule="atLeast"/>
            </w:pPr>
            <w:hyperlink r:id="rId911" w:anchor="On-Line data access versus TheSkys" w:history="1">
              <w:r w:rsidR="000C2EC2" w:rsidRPr="000C2EC2">
                <w:rPr>
                  <w:rStyle w:val="Lienhypertexte"/>
                  <w:rFonts w:ascii="Verdana" w:hAnsi="Verdana"/>
                  <w:b/>
                  <w:bCs/>
                  <w:i/>
                  <w:sz w:val="20"/>
                  <w:szCs w:val="20"/>
                </w:rPr>
                <w:t>Accès de données en ligne contre les</w:t>
              </w:r>
            </w:hyperlink>
            <w:r w:rsidR="000C2EC2">
              <w:rPr>
                <w:b/>
                <w:bCs/>
                <w:i/>
              </w:rPr>
              <w:t xml:space="preserve"> </w:t>
            </w:r>
            <w:r w:rsidR="000C2EC2" w:rsidRPr="000C2EC2">
              <w:rPr>
                <w:rFonts w:ascii="Verdana" w:hAnsi="Verdana"/>
                <w:b/>
                <w:bCs/>
                <w:i/>
                <w:sz w:val="20"/>
                <w:szCs w:val="20"/>
              </w:rPr>
              <w:t>données incluses de</w:t>
            </w:r>
            <w:r w:rsidR="000C2EC2">
              <w:rPr>
                <w:b/>
                <w:bCs/>
                <w:i/>
              </w:rPr>
              <w:t xml:space="preserve"> </w:t>
            </w:r>
            <w:hyperlink r:id="rId912" w:anchor="On-Line data access versus TheSkys" w:history="1">
              <w:r w:rsidR="000C2EC2" w:rsidRPr="000C2EC2">
                <w:rPr>
                  <w:rStyle w:val="Lienhypertexte"/>
                  <w:rFonts w:ascii="Verdana" w:hAnsi="Verdana"/>
                  <w:b/>
                  <w:bCs/>
                  <w:i/>
                  <w:sz w:val="20"/>
                  <w:szCs w:val="20"/>
                </w:rPr>
                <w:t>TheSky</w:t>
              </w:r>
            </w:hyperlink>
          </w:p>
          <w:p w:rsidR="000C2EC2" w:rsidRDefault="00963DE3" w:rsidP="00281ED9">
            <w:pPr>
              <w:pStyle w:val="NormalWeb"/>
              <w:numPr>
                <w:ilvl w:val="0"/>
                <w:numId w:val="29"/>
              </w:numPr>
              <w:spacing w:line="335" w:lineRule="atLeast"/>
            </w:pPr>
            <w:hyperlink r:id="rId913" w:anchor="Thumbnail images - Why" w:history="1">
              <w:r w:rsidR="000C2EC2">
                <w:rPr>
                  <w:rStyle w:val="Lienhypertexte"/>
                  <w:rFonts w:ascii="Verdana" w:hAnsi="Verdana"/>
                  <w:b/>
                  <w:bCs/>
                  <w:i/>
                  <w:sz w:val="20"/>
                  <w:szCs w:val="20"/>
                </w:rPr>
                <w:t>Thumbnail images of Galaxies</w:t>
              </w:r>
            </w:hyperlink>
          </w:p>
          <w:p w:rsidR="000C2EC2" w:rsidRDefault="00963DE3" w:rsidP="00281ED9">
            <w:pPr>
              <w:pStyle w:val="NormalWeb"/>
              <w:numPr>
                <w:ilvl w:val="0"/>
                <w:numId w:val="29"/>
              </w:numPr>
              <w:spacing w:line="335" w:lineRule="atLeast"/>
            </w:pPr>
            <w:hyperlink r:id="rId914" w:anchor="UGC Galaxy example" w:history="1">
              <w:r w:rsidR="000C2EC2">
                <w:rPr>
                  <w:rStyle w:val="Lienhypertexte"/>
                  <w:rFonts w:ascii="Verdana" w:hAnsi="Verdana"/>
                  <w:b/>
                  <w:bCs/>
                  <w:i/>
                  <w:sz w:val="20"/>
                  <w:szCs w:val="20"/>
                </w:rPr>
                <w:t>UGC Galaxy example UGC</w:t>
              </w:r>
            </w:hyperlink>
            <w:r w:rsidR="000C2EC2">
              <w:rPr>
                <w:b/>
                <w:bCs/>
                <w:i/>
              </w:rPr>
              <w:t xml:space="preserve"> </w:t>
            </w:r>
            <w:r w:rsidR="000C2EC2">
              <w:rPr>
                <w:rFonts w:ascii="Verdana" w:hAnsi="Verdana"/>
                <w:b/>
                <w:bCs/>
                <w:i/>
                <w:sz w:val="20"/>
                <w:szCs w:val="20"/>
              </w:rPr>
              <w:t>8387</w:t>
            </w:r>
          </w:p>
          <w:p w:rsidR="000C2EC2" w:rsidRDefault="00963DE3" w:rsidP="00281ED9">
            <w:pPr>
              <w:pStyle w:val="NormalWeb"/>
              <w:numPr>
                <w:ilvl w:val="0"/>
                <w:numId w:val="29"/>
              </w:numPr>
              <w:spacing w:line="335" w:lineRule="atLeast"/>
            </w:pPr>
            <w:hyperlink r:id="rId915" w:history="1">
              <w:r w:rsidR="000C2EC2" w:rsidRPr="000C2EC2">
                <w:rPr>
                  <w:rStyle w:val="Lienhypertexte"/>
                  <w:rFonts w:ascii="Verdana" w:hAnsi="Verdana"/>
                  <w:b/>
                  <w:bCs/>
                  <w:i/>
                  <w:sz w:val="20"/>
                  <w:szCs w:val="20"/>
                </w:rPr>
                <w:t>Using des questions de données de la page de Simbad</w:t>
              </w:r>
            </w:hyperlink>
          </w:p>
          <w:p w:rsidR="000C2EC2" w:rsidRDefault="00963DE3" w:rsidP="00281ED9">
            <w:pPr>
              <w:pStyle w:val="NormalWeb"/>
              <w:numPr>
                <w:ilvl w:val="0"/>
                <w:numId w:val="29"/>
              </w:numPr>
              <w:spacing w:line="335" w:lineRule="atLeast"/>
            </w:pPr>
            <w:hyperlink r:id="rId916" w:history="1">
              <w:r w:rsidR="000C2EC2" w:rsidRPr="000C2EC2">
                <w:rPr>
                  <w:rStyle w:val="Lienhypertexte"/>
                  <w:rFonts w:ascii="Verdana" w:hAnsi="Verdana"/>
                  <w:b/>
                  <w:bCs/>
                  <w:i/>
                  <w:sz w:val="20"/>
                  <w:szCs w:val="20"/>
                </w:rPr>
                <w:t>Using des données de la page de NED (la NASA Extragalactic Data)</w:t>
              </w:r>
            </w:hyperlink>
          </w:p>
          <w:p w:rsidR="000C2EC2" w:rsidRDefault="00963DE3" w:rsidP="00281ED9">
            <w:pPr>
              <w:pStyle w:val="NormalWeb"/>
              <w:numPr>
                <w:ilvl w:val="0"/>
                <w:numId w:val="29"/>
              </w:numPr>
              <w:spacing w:line="335" w:lineRule="atLeast"/>
            </w:pPr>
            <w:hyperlink r:id="rId917" w:anchor="What about the NED Abell Cluster 1717 query" w:history="1">
              <w:r w:rsidR="000C2EC2" w:rsidRPr="000C2EC2">
                <w:rPr>
                  <w:rStyle w:val="Lienhypertexte"/>
                  <w:rFonts w:ascii="Verdana" w:hAnsi="Verdana"/>
                  <w:b/>
                  <w:bCs/>
                  <w:i/>
                  <w:sz w:val="20"/>
                  <w:szCs w:val="20"/>
                </w:rPr>
                <w:t>Que diriez-vous de la question de NED Abell Cluster 1716 ?</w:t>
              </w:r>
            </w:hyperlink>
          </w:p>
          <w:p w:rsidR="000C2EC2" w:rsidRDefault="00963DE3" w:rsidP="00281ED9">
            <w:pPr>
              <w:pStyle w:val="NormalWeb"/>
              <w:numPr>
                <w:ilvl w:val="0"/>
                <w:numId w:val="29"/>
              </w:numPr>
              <w:spacing w:line="335" w:lineRule="atLeast"/>
            </w:pPr>
            <w:hyperlink r:id="rId918" w:history="1">
              <w:r w:rsidR="000C2EC2" w:rsidRPr="000C2EC2">
                <w:rPr>
                  <w:rStyle w:val="Lienhypertexte"/>
                  <w:rFonts w:ascii="Verdana" w:hAnsi="Verdana"/>
                  <w:b/>
                  <w:bCs/>
                  <w:i/>
                  <w:sz w:val="20"/>
                  <w:szCs w:val="20"/>
                </w:rPr>
                <w:t>Quels sont des dossiers de SDB (Sky Database Files) ?</w:t>
              </w:r>
            </w:hyperlink>
          </w:p>
          <w:p w:rsidR="000C2EC2" w:rsidRDefault="000C2EC2" w:rsidP="000C2EC2">
            <w:pPr>
              <w:pStyle w:val="Titre2"/>
              <w:spacing w:line="335" w:lineRule="atLeast"/>
            </w:pPr>
            <w:r w:rsidRPr="000C2EC2">
              <w:rPr>
                <w:rFonts w:ascii="Verdana" w:hAnsi="Verdana"/>
                <w:i/>
                <w:sz w:val="20"/>
                <w:szCs w:val="20"/>
              </w:rPr>
              <w:t>Fond</w:t>
            </w:r>
          </w:p>
          <w:p w:rsidR="000C2EC2" w:rsidRDefault="00963DE3" w:rsidP="000C2EC2">
            <w:pPr>
              <w:pStyle w:val="NormalWeb"/>
            </w:pPr>
            <w:hyperlink r:id="rId919" w:history="1">
              <w:r w:rsidR="000C2EC2" w:rsidRPr="000C2EC2">
                <w:rPr>
                  <w:rStyle w:val="Lienhypertexte"/>
                  <w:rFonts w:ascii="Verdana" w:hAnsi="Verdana"/>
                  <w:b/>
                  <w:bCs/>
                  <w:i/>
                  <w:sz w:val="20"/>
                  <w:szCs w:val="20"/>
                </w:rPr>
                <w:t>TheSky6</w:t>
              </w:r>
            </w:hyperlink>
            <w:r w:rsidR="000C2EC2">
              <w:rPr>
                <w:i/>
              </w:rPr>
              <w:t xml:space="preserve"> </w:t>
            </w:r>
            <w:r w:rsidR="000C2EC2" w:rsidRPr="000C2EC2">
              <w:rPr>
                <w:rFonts w:ascii="Verdana" w:hAnsi="Verdana"/>
                <w:i/>
                <w:sz w:val="20"/>
                <w:szCs w:val="20"/>
              </w:rPr>
              <w:t>emploie l'ensemble de données de</w:t>
            </w:r>
            <w:r w:rsidR="000C2EC2">
              <w:rPr>
                <w:i/>
              </w:rPr>
              <w:t xml:space="preserve"> </w:t>
            </w:r>
            <w:hyperlink r:id="rId920" w:history="1">
              <w:r w:rsidR="000C2EC2" w:rsidRPr="000C2EC2">
                <w:rPr>
                  <w:rStyle w:val="Lienhypertexte"/>
                  <w:rFonts w:ascii="Verdana" w:hAnsi="Verdana"/>
                  <w:b/>
                  <w:bCs/>
                  <w:i/>
                  <w:sz w:val="20"/>
                  <w:szCs w:val="20"/>
                </w:rPr>
                <w:t>Principal Galaxy (PGC) Catalog</w:t>
              </w:r>
            </w:hyperlink>
            <w:r w:rsidR="000C2EC2">
              <w:rPr>
                <w:i/>
              </w:rPr>
              <w:t xml:space="preserve"> </w:t>
            </w:r>
            <w:r w:rsidR="000C2EC2" w:rsidRPr="000C2EC2">
              <w:rPr>
                <w:rFonts w:ascii="Verdana" w:hAnsi="Verdana"/>
                <w:i/>
                <w:sz w:val="20"/>
                <w:szCs w:val="20"/>
              </w:rPr>
              <w:t xml:space="preserve">au-dessus des autres catalogues qui sont moins complets/moins précis pour la plupart comme le </w:t>
            </w:r>
            <w:hyperlink r:id="rId921" w:history="1">
              <w:r w:rsidR="000C2EC2" w:rsidRPr="000C2EC2">
                <w:rPr>
                  <w:rStyle w:val="Lienhypertexte"/>
                  <w:rFonts w:ascii="Verdana" w:hAnsi="Verdana"/>
                  <w:b/>
                  <w:bCs/>
                  <w:i/>
                  <w:sz w:val="20"/>
                  <w:szCs w:val="20"/>
                </w:rPr>
                <w:t>NGC/IC</w:t>
              </w:r>
            </w:hyperlink>
            <w:r w:rsidR="000C2EC2" w:rsidRPr="000C2EC2">
              <w:rPr>
                <w:rFonts w:ascii="Verdana" w:hAnsi="Verdana"/>
                <w:i/>
                <w:sz w:val="20"/>
                <w:szCs w:val="20"/>
              </w:rPr>
              <w:t>, le magnétocardiogramme, le VCC, le plouc, l'arp, etc.  La raison de ceci est les 900.000 entrées de galaxie dans les données courantes de</w:t>
            </w:r>
            <w:r w:rsidR="000C2EC2">
              <w:rPr>
                <w:i/>
              </w:rPr>
              <w:t xml:space="preserve"> </w:t>
            </w:r>
            <w:hyperlink r:id="rId922" w:history="1">
              <w:r w:rsidR="000C2EC2" w:rsidRPr="000C2EC2">
                <w:rPr>
                  <w:rStyle w:val="Lienhypertexte"/>
                  <w:rFonts w:ascii="Verdana" w:hAnsi="Verdana"/>
                  <w:b/>
                  <w:bCs/>
                  <w:i/>
                  <w:sz w:val="20"/>
                  <w:szCs w:val="20"/>
                </w:rPr>
                <w:t>Principal Galaxy Catalog</w:t>
              </w:r>
            </w:hyperlink>
            <w:r w:rsidR="000C2EC2">
              <w:rPr>
                <w:i/>
              </w:rPr>
              <w:t xml:space="preserve"> </w:t>
            </w:r>
            <w:r w:rsidR="000C2EC2" w:rsidRPr="000C2EC2">
              <w:rPr>
                <w:rFonts w:ascii="Verdana" w:hAnsi="Verdana"/>
                <w:i/>
                <w:sz w:val="20"/>
                <w:szCs w:val="20"/>
              </w:rPr>
              <w:t>est plus complète et est le catalogue de galaxie le plus précis en général, en vue de des positions, des tailles, et importance de galaxies, et très facile à redistribuer - avec une redevance étant payée !</w:t>
            </w:r>
          </w:p>
          <w:p w:rsidR="000C2EC2" w:rsidRDefault="000C2EC2" w:rsidP="000C2EC2">
            <w:pPr>
              <w:pStyle w:val="Titre1"/>
              <w:spacing w:line="335" w:lineRule="atLeast"/>
            </w:pPr>
            <w:bookmarkStart w:id="114" w:name="Thumbnail_images_-_Why"/>
            <w:r w:rsidRPr="000C2EC2">
              <w:rPr>
                <w:rFonts w:ascii="Verdana" w:hAnsi="Verdana"/>
                <w:i/>
                <w:sz w:val="20"/>
                <w:szCs w:val="20"/>
              </w:rPr>
              <w:t>Images d'ongle du pouce - Why ?</w:t>
            </w:r>
            <w:bookmarkEnd w:id="114"/>
            <w:r>
              <w:rPr>
                <w:i/>
              </w:rPr>
              <w:t xml:space="preserve"> </w:t>
            </w:r>
            <w:proofErr w:type="gramStart"/>
            <w:r w:rsidRPr="000C2EC2">
              <w:rPr>
                <w:rFonts w:ascii="Verdana" w:hAnsi="Verdana"/>
                <w:i/>
                <w:sz w:val="20"/>
                <w:szCs w:val="20"/>
              </w:rPr>
              <w:t>une</w:t>
            </w:r>
            <w:proofErr w:type="gramEnd"/>
            <w:r w:rsidRPr="000C2EC2">
              <w:rPr>
                <w:rFonts w:ascii="Verdana" w:hAnsi="Verdana"/>
                <w:i/>
                <w:sz w:val="20"/>
                <w:szCs w:val="20"/>
              </w:rPr>
              <w:t xml:space="preserve"> image vaut mille mots !</w:t>
            </w:r>
          </w:p>
          <w:p w:rsidR="000C2EC2" w:rsidRDefault="000C2EC2" w:rsidP="000C2EC2">
            <w:pPr>
              <w:pStyle w:val="NormalWeb"/>
            </w:pPr>
            <w:r w:rsidRPr="000C2EC2">
              <w:rPr>
                <w:rFonts w:ascii="Verdana" w:hAnsi="Verdana"/>
                <w:i/>
                <w:sz w:val="20"/>
                <w:szCs w:val="20"/>
              </w:rPr>
              <w:t>En plus d'employer les données TheSky de galaxie de PGC fournit également des images noires et blanches d'ongle du pouce à partir (discutablement) d'abord de la résolution toute la mosaïque de ciel - The Digitized Sky Survey. Ces images sont prises à une résolution de 1.7 arcseconds/Pixel, bon détail, et positions précises d'être montré dans l'affichage de TheSky. Accordé elles sont seulement les ongles du pouce noirs et blancs mais pour la plupart les jolies couleurs font peu pour la plupart des galaxies, particulièrement quand la position et la taille sont importantes. Mais pour ceux qui se sentent elles doivent</w:t>
            </w:r>
            <w:r>
              <w:rPr>
                <w:i/>
              </w:rPr>
              <w:t xml:space="preserve"> </w:t>
            </w:r>
            <w:hyperlink r:id="rId923" w:anchor="M104 Color" w:history="1">
              <w:r w:rsidRPr="000C2EC2">
                <w:rPr>
                  <w:rStyle w:val="Lienhypertexte"/>
                  <w:rFonts w:ascii="Verdana" w:hAnsi="Verdana"/>
                  <w:i/>
                  <w:sz w:val="20"/>
                  <w:szCs w:val="20"/>
                </w:rPr>
                <w:t>faire lire la couleur dessus !</w:t>
              </w:r>
            </w:hyperlink>
          </w:p>
          <w:p w:rsidR="000C2EC2" w:rsidRDefault="000C2EC2" w:rsidP="000C2EC2">
            <w:pPr>
              <w:pStyle w:val="NormalWeb"/>
            </w:pPr>
            <w:r w:rsidRPr="000C2EC2">
              <w:rPr>
                <w:rFonts w:ascii="Verdana" w:hAnsi="Verdana"/>
                <w:i/>
                <w:sz w:val="20"/>
                <w:szCs w:val="20"/>
              </w:rPr>
              <w:t>Ainsi au lieu de M104 le sombrero Galaxy étant un ovale qu'il ressemble au suivant.</w:t>
            </w:r>
          </w:p>
          <w:p w:rsidR="000C2EC2" w:rsidRDefault="000C2EC2" w:rsidP="000C2EC2">
            <w:pPr>
              <w:pStyle w:val="Titre2"/>
              <w:spacing w:line="335" w:lineRule="atLeast"/>
              <w:jc w:val="center"/>
            </w:pPr>
            <w:r w:rsidRPr="000C2EC2">
              <w:rPr>
                <w:rFonts w:ascii="Verdana" w:hAnsi="Verdana"/>
                <w:i/>
                <w:sz w:val="20"/>
                <w:szCs w:val="20"/>
              </w:rPr>
              <w:t>Données et image de catalogue montrées</w:t>
            </w:r>
            <w:r w:rsidR="00C319CC" w:rsidRPr="000C2EC2">
              <w:rPr>
                <w:rFonts w:ascii="Trebuchet MS" w:hAnsi="Trebuchet MS"/>
                <w:i/>
              </w:rPr>
              <w:br/>
            </w:r>
            <w:r w:rsidR="00C319CC" w:rsidRPr="0095397F">
              <w:rPr>
                <w:rFonts w:ascii="Trebuchet MS" w:hAnsi="Trebuchet MS"/>
                <w:i/>
                <w:noProof/>
                <w:lang w:eastAsia="fr-FR"/>
              </w:rPr>
              <w:drawing>
                <wp:inline distT="0" distB="0" distL="0" distR="0">
                  <wp:extent cx="3051810" cy="1892300"/>
                  <wp:effectExtent l="19050" t="0" r="0" b="0"/>
                  <wp:docPr id="1449" name="Image 1449" descr="http://www.bisque.com/tom/MCG/images/m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http://www.bisque.com/tom/MCG/images/m104.jpg"/>
                          <pic:cNvPicPr>
                            <a:picLocks noChangeAspect="1" noChangeArrowheads="1"/>
                          </pic:cNvPicPr>
                        </pic:nvPicPr>
                        <pic:blipFill>
                          <a:blip r:embed="rId924" cstate="print"/>
                          <a:srcRect/>
                          <a:stretch>
                            <a:fillRect/>
                          </a:stretch>
                        </pic:blipFill>
                        <pic:spPr bwMode="auto">
                          <a:xfrm>
                            <a:off x="0" y="0"/>
                            <a:ext cx="3051810" cy="1892300"/>
                          </a:xfrm>
                          <a:prstGeom prst="rect">
                            <a:avLst/>
                          </a:prstGeom>
                          <a:noFill/>
                          <a:ln w="9525">
                            <a:noFill/>
                            <a:miter lim="800000"/>
                            <a:headEnd/>
                            <a:tailEnd/>
                          </a:ln>
                        </pic:spPr>
                      </pic:pic>
                    </a:graphicData>
                  </a:graphic>
                </wp:inline>
              </w:drawing>
            </w:r>
            <w:r w:rsidR="00C319CC" w:rsidRPr="000C2EC2">
              <w:rPr>
                <w:rFonts w:ascii="Trebuchet MS" w:hAnsi="Trebuchet MS"/>
                <w:i/>
              </w:rPr>
              <w:br/>
            </w:r>
            <w:r>
              <w:rPr>
                <w:rFonts w:ascii="Verdana" w:hAnsi="Verdana"/>
                <w:i/>
                <w:sz w:val="20"/>
                <w:szCs w:val="20"/>
              </w:rPr>
              <w:t>Ovals or thumbnail you decide</w:t>
            </w:r>
          </w:p>
          <w:p w:rsidR="00C319CC" w:rsidRPr="000C2EC2" w:rsidRDefault="000C2EC2" w:rsidP="000C2EC2">
            <w:pPr>
              <w:pStyle w:val="Titre2"/>
              <w:spacing w:line="335" w:lineRule="atLeast"/>
              <w:jc w:val="center"/>
              <w:rPr>
                <w:rFonts w:ascii="Trebuchet MS" w:hAnsi="Trebuchet MS"/>
                <w:i/>
              </w:rPr>
            </w:pPr>
            <w:r w:rsidRPr="000C2EC2">
              <w:rPr>
                <w:rFonts w:ascii="Verdana" w:hAnsi="Verdana"/>
                <w:i/>
                <w:sz w:val="20"/>
                <w:szCs w:val="20"/>
              </w:rPr>
              <w:t>Ou ceci !</w:t>
            </w:r>
            <w:r>
              <w:rPr>
                <w:rFonts w:ascii="Times New Roman" w:hAnsi="Times New Roman" w:cs="Times New Roman"/>
                <w:sz w:val="24"/>
                <w:szCs w:val="24"/>
                <w:lang w:eastAsia="fr-FR"/>
              </w:rPr>
              <w:br/>
            </w:r>
            <w:bookmarkStart w:id="115" w:name="M104_Color"/>
            <w:r w:rsidR="00C319CC" w:rsidRPr="0095397F">
              <w:rPr>
                <w:rFonts w:ascii="Verdana" w:hAnsi="Verdana"/>
                <w:i/>
                <w:noProof/>
                <w:sz w:val="20"/>
                <w:szCs w:val="20"/>
                <w:lang w:eastAsia="fr-FR"/>
              </w:rPr>
              <w:lastRenderedPageBreak/>
              <w:drawing>
                <wp:inline distT="0" distB="0" distL="0" distR="0">
                  <wp:extent cx="3806190" cy="2265045"/>
                  <wp:effectExtent l="19050" t="0" r="3810" b="0"/>
                  <wp:docPr id="1450" name="Image 1450" descr="http://www.bisque.com/tom/placeimage/images/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http://www.bisque.com/tom/placeimage/images/nice.jpg"/>
                          <pic:cNvPicPr>
                            <a:picLocks noChangeAspect="1" noChangeArrowheads="1"/>
                          </pic:cNvPicPr>
                        </pic:nvPicPr>
                        <pic:blipFill>
                          <a:blip r:embed="rId925" cstate="print"/>
                          <a:srcRect/>
                          <a:stretch>
                            <a:fillRect/>
                          </a:stretch>
                        </pic:blipFill>
                        <pic:spPr bwMode="auto">
                          <a:xfrm>
                            <a:off x="0" y="0"/>
                            <a:ext cx="3806190" cy="2265045"/>
                          </a:xfrm>
                          <a:prstGeom prst="rect">
                            <a:avLst/>
                          </a:prstGeom>
                          <a:noFill/>
                          <a:ln w="9525">
                            <a:noFill/>
                            <a:miter lim="800000"/>
                            <a:headEnd/>
                            <a:tailEnd/>
                          </a:ln>
                        </pic:spPr>
                      </pic:pic>
                    </a:graphicData>
                  </a:graphic>
                </wp:inline>
              </w:drawing>
            </w:r>
            <w:bookmarkEnd w:id="115"/>
            <w:r w:rsidR="00C319CC" w:rsidRPr="000C2EC2">
              <w:rPr>
                <w:rFonts w:ascii="Verdana" w:hAnsi="Verdana"/>
                <w:i/>
                <w:sz w:val="20"/>
                <w:szCs w:val="20"/>
              </w:rPr>
              <w:br/>
            </w:r>
            <w:r w:rsidRPr="000C2EC2">
              <w:rPr>
                <w:rFonts w:ascii="Verdana" w:hAnsi="Verdana"/>
                <w:i/>
                <w:sz w:val="20"/>
                <w:szCs w:val="20"/>
              </w:rPr>
              <w:t>Couleur Hubble Image de M104</w:t>
            </w:r>
          </w:p>
          <w:p w:rsidR="000C2EC2" w:rsidRDefault="00963DE3" w:rsidP="000C2EC2">
            <w:pPr>
              <w:pStyle w:val="Titre1"/>
              <w:spacing w:line="335" w:lineRule="atLeast"/>
            </w:pPr>
            <w:hyperlink r:id="rId926" w:history="1">
              <w:r w:rsidR="000C2EC2" w:rsidRPr="000C2EC2">
                <w:rPr>
                  <w:rStyle w:val="Lienhypertexte"/>
                  <w:rFonts w:ascii="Verdana" w:hAnsi="Verdana"/>
                  <w:i/>
                  <w:sz w:val="20"/>
                  <w:szCs w:val="20"/>
                </w:rPr>
                <w:t>Est-ce que je peux ajouter mes propres images ?</w:t>
              </w:r>
            </w:hyperlink>
            <w:r w:rsidR="000C2EC2">
              <w:t xml:space="preserve"> </w:t>
            </w:r>
            <w:r w:rsidR="000C2EC2" w:rsidRPr="000C2EC2">
              <w:rPr>
                <w:rFonts w:ascii="Verdana" w:hAnsi="Verdana"/>
                <w:i/>
                <w:sz w:val="20"/>
                <w:szCs w:val="20"/>
              </w:rPr>
              <w:t>&lt; - ouais !</w:t>
            </w:r>
          </w:p>
          <w:p w:rsidR="000C2EC2" w:rsidRDefault="000C2EC2" w:rsidP="000C2EC2">
            <w:pPr>
              <w:pStyle w:val="NormalWeb"/>
            </w:pPr>
            <w:r w:rsidRPr="000C2EC2">
              <w:rPr>
                <w:rFonts w:ascii="Verdana" w:hAnsi="Verdana"/>
                <w:i/>
                <w:sz w:val="20"/>
                <w:szCs w:val="20"/>
              </w:rPr>
              <w:t xml:space="preserve">Maintenant ce n'est pas de dire que d'autres catalogues spécialisés plus précis de galaxie n'existent pas ils font mais pour </w:t>
            </w:r>
            <w:proofErr w:type="gramStart"/>
            <w:r w:rsidRPr="000C2EC2">
              <w:rPr>
                <w:rFonts w:ascii="Verdana" w:hAnsi="Verdana"/>
                <w:i/>
                <w:sz w:val="20"/>
                <w:szCs w:val="20"/>
              </w:rPr>
              <w:t>la</w:t>
            </w:r>
            <w:proofErr w:type="gramEnd"/>
            <w:r w:rsidRPr="000C2EC2">
              <w:rPr>
                <w:rFonts w:ascii="Verdana" w:hAnsi="Verdana"/>
                <w:i/>
                <w:sz w:val="20"/>
                <w:szCs w:val="20"/>
              </w:rPr>
              <w:t xml:space="preserve"> traçage globale de galaxie et rechercher les masses</w:t>
            </w:r>
            <w:r>
              <w:rPr>
                <w:i/>
              </w:rPr>
              <w:t xml:space="preserve"> </w:t>
            </w:r>
            <w:hyperlink r:id="rId927" w:history="1">
              <w:r w:rsidRPr="000C2EC2">
                <w:rPr>
                  <w:rStyle w:val="Lienhypertexte"/>
                  <w:rFonts w:ascii="Verdana" w:hAnsi="Verdana"/>
                  <w:b/>
                  <w:bCs/>
                  <w:i/>
                  <w:sz w:val="20"/>
                  <w:szCs w:val="20"/>
                </w:rPr>
                <w:t>TheSky6</w:t>
              </w:r>
            </w:hyperlink>
            <w:r>
              <w:rPr>
                <w:i/>
              </w:rPr>
              <w:t xml:space="preserve"> </w:t>
            </w:r>
            <w:r w:rsidRPr="000C2EC2">
              <w:rPr>
                <w:rFonts w:ascii="Verdana" w:hAnsi="Verdana"/>
                <w:i/>
                <w:sz w:val="20"/>
                <w:szCs w:val="20"/>
              </w:rPr>
              <w:t xml:space="preserve">choisit d'employer le PGC comme catalogue primaire de galaxie par défaut puisqu'il n'y a pas une meilleure alternative à cette écriture.  Naturellement using </w:t>
            </w:r>
            <w:hyperlink r:id="rId928" w:history="1">
              <w:r w:rsidRPr="000C2EC2">
                <w:rPr>
                  <w:rStyle w:val="Lienhypertexte"/>
                  <w:rFonts w:ascii="Verdana" w:hAnsi="Verdana"/>
                  <w:b/>
                  <w:bCs/>
                  <w:i/>
                  <w:sz w:val="20"/>
                  <w:szCs w:val="20"/>
                </w:rPr>
                <w:t>TheSky6</w:t>
              </w:r>
            </w:hyperlink>
            <w:r>
              <w:rPr>
                <w:b/>
                <w:bCs/>
              </w:rPr>
              <w:t xml:space="preserve"> </w:t>
            </w:r>
            <w:hyperlink r:id="rId929" w:history="1">
              <w:r w:rsidRPr="000C2EC2">
                <w:rPr>
                  <w:rStyle w:val="Lienhypertexte"/>
                  <w:rFonts w:ascii="Verdana" w:hAnsi="Verdana"/>
                  <w:b/>
                  <w:bCs/>
                  <w:i/>
                  <w:sz w:val="20"/>
                  <w:szCs w:val="20"/>
                </w:rPr>
                <w:t>Database Compiler</w:t>
              </w:r>
            </w:hyperlink>
            <w:r>
              <w:t xml:space="preserve"> </w:t>
            </w:r>
            <w:r w:rsidRPr="000C2EC2">
              <w:rPr>
                <w:rFonts w:ascii="Verdana" w:hAnsi="Verdana"/>
                <w:i/>
                <w:sz w:val="20"/>
                <w:szCs w:val="20"/>
              </w:rPr>
              <w:t>ANY l'ensemble de données dans la raison peut être employé.  C'est-à-dire, using SDB les dossiers est NOT recommandés pour les ensembles de données qui dépassent 100.000 entrées ou plus en raison des temps d'accès de données.  Tout ensemble de données qui contient des entrées d'objet avec du RA et l'information de DEC et de textes additionnels peuvent facilement être compilés alors ont recherché, tracé, pivoté à, using</w:t>
            </w:r>
            <w:r>
              <w:rPr>
                <w:i/>
              </w:rPr>
              <w:t xml:space="preserve"> </w:t>
            </w:r>
            <w:hyperlink r:id="rId930" w:history="1">
              <w:r w:rsidRPr="000C2EC2">
                <w:rPr>
                  <w:rStyle w:val="Lienhypertexte"/>
                  <w:rFonts w:ascii="Verdana" w:hAnsi="Verdana"/>
                  <w:b/>
                  <w:bCs/>
                  <w:i/>
                  <w:sz w:val="20"/>
                  <w:szCs w:val="20"/>
                </w:rPr>
                <w:t>TheSky6</w:t>
              </w:r>
            </w:hyperlink>
            <w:r w:rsidRPr="000C2EC2">
              <w:rPr>
                <w:rFonts w:ascii="Verdana" w:hAnsi="Verdana"/>
                <w:b/>
                <w:bCs/>
                <w:i/>
                <w:sz w:val="20"/>
                <w:szCs w:val="20"/>
              </w:rPr>
              <w:t>.</w:t>
            </w:r>
          </w:p>
          <w:p w:rsidR="000C2EC2" w:rsidRDefault="000C2EC2" w:rsidP="000C2EC2">
            <w:pPr>
              <w:pStyle w:val="NormalWeb"/>
            </w:pPr>
            <w:r w:rsidRPr="000C2EC2">
              <w:rPr>
                <w:i/>
              </w:rPr>
              <w:t> </w:t>
            </w:r>
          </w:p>
          <w:p w:rsidR="000C2EC2" w:rsidRDefault="000C2EC2" w:rsidP="000C2EC2">
            <w:pPr>
              <w:pStyle w:val="NormalWeb"/>
            </w:pPr>
            <w:r w:rsidRPr="000C2EC2">
              <w:rPr>
                <w:rFonts w:ascii="Verdana" w:hAnsi="Verdana"/>
                <w:i/>
                <w:sz w:val="20"/>
                <w:szCs w:val="20"/>
              </w:rPr>
              <w:t>Bien que le</w:t>
            </w:r>
            <w:r>
              <w:rPr>
                <w:i/>
              </w:rPr>
              <w:t xml:space="preserve"> </w:t>
            </w:r>
            <w:hyperlink r:id="rId931" w:history="1">
              <w:r w:rsidRPr="000C2EC2">
                <w:rPr>
                  <w:rStyle w:val="Lienhypertexte"/>
                  <w:rFonts w:ascii="Verdana" w:hAnsi="Verdana"/>
                  <w:b/>
                  <w:bCs/>
                  <w:i/>
                  <w:sz w:val="20"/>
                  <w:szCs w:val="20"/>
                </w:rPr>
                <w:t>Principal Galaxy Catalog</w:t>
              </w:r>
            </w:hyperlink>
            <w:r>
              <w:rPr>
                <w:i/>
              </w:rPr>
              <w:t xml:space="preserve"> </w:t>
            </w:r>
            <w:r w:rsidRPr="000C2EC2">
              <w:rPr>
                <w:rFonts w:ascii="Verdana" w:hAnsi="Verdana"/>
                <w:i/>
                <w:sz w:val="20"/>
                <w:szCs w:val="20"/>
              </w:rPr>
              <w:t>soit employé il a été également établi les renvois de aux autres ensembles de données communs de galaxie comme ceux mentionnés ci-dessus.  Ceci te permet de rechercher des objets par d'autres noms/nombres communs comme NGC 4565, arp 218, M66, ou MCG-2-35-10.  Mais maintenir dans l'esprit que la première entrée pour les données viendra de l'information AND de PGC l'ellipse tracée de galaxie et ou placer et la grandeur viennent également de la saisie de données de PGC.</w:t>
            </w:r>
          </w:p>
          <w:p w:rsidR="000C2EC2" w:rsidRDefault="000C2EC2" w:rsidP="000C2EC2">
            <w:pPr>
              <w:pStyle w:val="Titre2"/>
              <w:spacing w:line="335" w:lineRule="atLeast"/>
            </w:pPr>
            <w:bookmarkStart w:id="116" w:name="PGC_-_NGC_Galaxy_comparison_example"/>
            <w:r w:rsidRPr="000C2EC2">
              <w:rPr>
                <w:rFonts w:ascii="Verdana" w:hAnsi="Verdana"/>
                <w:i/>
                <w:sz w:val="20"/>
                <w:szCs w:val="20"/>
              </w:rPr>
              <w:t>PGC - Exemple de comparaison de NGC Galaxy</w:t>
            </w:r>
            <w:bookmarkEnd w:id="116"/>
          </w:p>
          <w:p w:rsidR="000C2EC2" w:rsidRDefault="000C2EC2" w:rsidP="000C2EC2">
            <w:pPr>
              <w:pStyle w:val="NormalWeb"/>
            </w:pPr>
            <w:r w:rsidRPr="000C2EC2">
              <w:rPr>
                <w:rFonts w:ascii="Verdana" w:hAnsi="Verdana"/>
                <w:i/>
                <w:sz w:val="20"/>
                <w:szCs w:val="20"/>
              </w:rPr>
              <w:t>Pour démontrer les expositions suivantes qu'un champ de galaxie a portées sur NGC7331 AKA PGC69327.</w:t>
            </w:r>
          </w:p>
          <w:p w:rsidR="000C2EC2" w:rsidRDefault="000C2EC2" w:rsidP="000C2EC2">
            <w:pPr>
              <w:pStyle w:val="NormalWeb"/>
              <w:jc w:val="center"/>
            </w:pPr>
            <w:r w:rsidRPr="000C2EC2">
              <w:rPr>
                <w:rFonts w:ascii="Verdana" w:hAnsi="Verdana"/>
                <w:b/>
                <w:bCs/>
                <w:i/>
                <w:sz w:val="20"/>
                <w:szCs w:val="20"/>
              </w:rPr>
              <w:t>Noter les descrepancies dans ces deux ensembles de données !</w:t>
            </w:r>
            <w:r>
              <w:rPr>
                <w:rFonts w:ascii="Times New Roman" w:hAnsi="Times New Roman"/>
                <w:sz w:val="24"/>
                <w:szCs w:val="24"/>
              </w:rPr>
              <w:br/>
            </w:r>
            <w:r w:rsidR="00C319CC" w:rsidRPr="0095397F">
              <w:rPr>
                <w:i/>
                <w:noProof/>
              </w:rPr>
              <w:drawing>
                <wp:inline distT="0" distB="0" distL="0" distR="0">
                  <wp:extent cx="5709920" cy="3763645"/>
                  <wp:effectExtent l="19050" t="0" r="5080" b="0"/>
                  <wp:docPr id="1451" name="Image 1451" descr="http://www.bisque.com/tom/MCG/images/7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http://www.bisque.com/tom/MCG/images/7331.jpg"/>
                          <pic:cNvPicPr>
                            <a:picLocks noChangeAspect="1" noChangeArrowheads="1"/>
                          </pic:cNvPicPr>
                        </pic:nvPicPr>
                        <pic:blipFill>
                          <a:blip r:embed="rId932" cstate="print"/>
                          <a:srcRect/>
                          <a:stretch>
                            <a:fillRect/>
                          </a:stretch>
                        </pic:blipFill>
                        <pic:spPr bwMode="auto">
                          <a:xfrm>
                            <a:off x="0" y="0"/>
                            <a:ext cx="5709920" cy="3763645"/>
                          </a:xfrm>
                          <a:prstGeom prst="rect">
                            <a:avLst/>
                          </a:prstGeom>
                          <a:noFill/>
                          <a:ln w="9525">
                            <a:noFill/>
                            <a:miter lim="800000"/>
                            <a:headEnd/>
                            <a:tailEnd/>
                          </a:ln>
                        </pic:spPr>
                      </pic:pic>
                    </a:graphicData>
                  </a:graphic>
                </wp:inline>
              </w:drawing>
            </w:r>
            <w:r w:rsidR="00C319CC" w:rsidRPr="000C2EC2">
              <w:rPr>
                <w:i/>
              </w:rPr>
              <w:br/>
            </w:r>
            <w:r w:rsidRPr="000C2EC2">
              <w:rPr>
                <w:rFonts w:ascii="Verdana" w:hAnsi="Verdana"/>
                <w:b/>
                <w:bCs/>
                <w:i/>
                <w:sz w:val="20"/>
                <w:szCs w:val="20"/>
              </w:rPr>
              <w:lastRenderedPageBreak/>
              <w:t>Hmm. Intéressant !</w:t>
            </w:r>
          </w:p>
          <w:p w:rsidR="000C2EC2" w:rsidRDefault="000C2EC2" w:rsidP="000C2EC2">
            <w:pPr>
              <w:pStyle w:val="NormalWeb"/>
            </w:pPr>
            <w:r w:rsidRPr="000C2EC2">
              <w:rPr>
                <w:i/>
              </w:rPr>
              <w:t>En traçant les les deux les données AND de PGC le NGC ensemble que vous pouvez voir qu'ils simplement ne conviennent pas. Quel est exact ? Techniquement ni l'un ni l'autre n'est 100% précis mais les données de PGC tendent à offrir des tailles et des positions plus précises pour des galaxies et sont encore pourquoi TheSky les choisit comme catalogue primaire de galaxie.</w:t>
            </w:r>
          </w:p>
          <w:p w:rsidR="00916785" w:rsidRDefault="00916785" w:rsidP="00916785">
            <w:pPr>
              <w:pStyle w:val="Titre1"/>
              <w:spacing w:line="335" w:lineRule="atLeast"/>
              <w:jc w:val="center"/>
            </w:pPr>
            <w:r>
              <w:rPr>
                <w:rFonts w:ascii="Verdana" w:hAnsi="Verdana"/>
                <w:i/>
                <w:sz w:val="20"/>
                <w:szCs w:val="20"/>
              </w:rPr>
              <w:t xml:space="preserve">Photo DSS négative à la </w:t>
            </w:r>
            <w:r w:rsidRPr="00916785">
              <w:rPr>
                <w:rFonts w:ascii="Verdana" w:hAnsi="Verdana"/>
                <w:i/>
                <w:sz w:val="20"/>
                <w:szCs w:val="20"/>
              </w:rPr>
              <w:t>place !</w:t>
            </w:r>
          </w:p>
          <w:p w:rsidR="00C319CC" w:rsidRPr="007D0A9C" w:rsidRDefault="00C319CC">
            <w:pPr>
              <w:pStyle w:val="Titre2"/>
              <w:spacing w:line="335" w:lineRule="atLeast"/>
              <w:jc w:val="center"/>
              <w:rPr>
                <w:rFonts w:ascii="Trebuchet MS" w:hAnsi="Trebuchet MS"/>
                <w:i/>
              </w:rPr>
            </w:pPr>
            <w:r w:rsidRPr="0095397F">
              <w:rPr>
                <w:rFonts w:ascii="Trebuchet MS" w:hAnsi="Trebuchet MS"/>
                <w:i/>
                <w:noProof/>
                <w:lang w:eastAsia="fr-FR"/>
              </w:rPr>
              <w:drawing>
                <wp:inline distT="0" distB="0" distL="0" distR="0">
                  <wp:extent cx="5709920" cy="3700145"/>
                  <wp:effectExtent l="19050" t="0" r="5080" b="0"/>
                  <wp:docPr id="1452" name="Image 1452" descr="http://www.bisque.com/tom/MCG/images/nega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http://www.bisque.com/tom/MCG/images/negative.jpg"/>
                          <pic:cNvPicPr>
                            <a:picLocks noChangeAspect="1" noChangeArrowheads="1"/>
                          </pic:cNvPicPr>
                        </pic:nvPicPr>
                        <pic:blipFill>
                          <a:blip r:embed="rId933" cstate="print"/>
                          <a:srcRect/>
                          <a:stretch>
                            <a:fillRect/>
                          </a:stretch>
                        </pic:blipFill>
                        <pic:spPr bwMode="auto">
                          <a:xfrm>
                            <a:off x="0" y="0"/>
                            <a:ext cx="5709920" cy="3700145"/>
                          </a:xfrm>
                          <a:prstGeom prst="rect">
                            <a:avLst/>
                          </a:prstGeom>
                          <a:noFill/>
                          <a:ln w="9525">
                            <a:noFill/>
                            <a:miter lim="800000"/>
                            <a:headEnd/>
                            <a:tailEnd/>
                          </a:ln>
                        </pic:spPr>
                      </pic:pic>
                    </a:graphicData>
                  </a:graphic>
                </wp:inline>
              </w:drawing>
            </w:r>
            <w:r w:rsidRPr="007D0A9C">
              <w:rPr>
                <w:rFonts w:ascii="Trebuchet MS" w:hAnsi="Trebuchet MS"/>
                <w:i/>
              </w:rPr>
              <w:br/>
              <w:t> </w:t>
            </w:r>
          </w:p>
          <w:p w:rsidR="00F72685" w:rsidRDefault="00F72685" w:rsidP="00F72685">
            <w:pPr>
              <w:pStyle w:val="NormalWeb"/>
            </w:pPr>
            <w:r w:rsidRPr="00F72685">
              <w:rPr>
                <w:rFonts w:ascii="Verdana" w:hAnsi="Verdana"/>
                <w:i/>
                <w:sz w:val="20"/>
                <w:szCs w:val="20"/>
              </w:rPr>
              <w:t>Note : En plus d'être négatif l'histogramme a été également changé sur l'image pour montrer l'ampleur ou la taille des galaxies. Ainsi vous pouvez voir que les ensembles de données le PGC et les NGC ne sont pas aussi précis que les entrées possibles mais certainement très étroitement et bien mieux que précédentes ! Mais encore, pourquoi les ongles du pouce sont un dispositif de TheSky !</w:t>
            </w:r>
          </w:p>
          <w:p w:rsidR="00F72685" w:rsidRDefault="00F72685" w:rsidP="00F72685">
            <w:pPr>
              <w:pStyle w:val="Titre2"/>
              <w:spacing w:line="335" w:lineRule="atLeast"/>
            </w:pPr>
            <w:bookmarkStart w:id="117" w:name="MCG_Galaxy_Example"/>
            <w:r w:rsidRPr="00F72685">
              <w:rPr>
                <w:rFonts w:ascii="Verdana" w:hAnsi="Verdana"/>
                <w:i/>
                <w:sz w:val="20"/>
                <w:szCs w:val="20"/>
              </w:rPr>
              <w:t>Exemple de galaxie de magnétocardiogramme</w:t>
            </w:r>
            <w:bookmarkEnd w:id="117"/>
          </w:p>
          <w:p w:rsidR="00F72685" w:rsidRDefault="00F72685" w:rsidP="00F72685">
            <w:pPr>
              <w:pStyle w:val="NormalWeb"/>
            </w:pPr>
            <w:r w:rsidRPr="00F72685">
              <w:rPr>
                <w:rFonts w:ascii="Verdana" w:hAnsi="Verdana"/>
                <w:i/>
                <w:sz w:val="20"/>
                <w:szCs w:val="20"/>
              </w:rPr>
              <w:t>Exemple.  Disons-vous veulent trouver la galaxie "MCG-2-35-10".  Dans</w:t>
            </w:r>
            <w:r>
              <w:rPr>
                <w:i/>
              </w:rPr>
              <w:t xml:space="preserve"> </w:t>
            </w:r>
            <w:hyperlink r:id="rId934" w:history="1">
              <w:r w:rsidRPr="00F72685">
                <w:rPr>
                  <w:rStyle w:val="Lienhypertexte"/>
                  <w:rFonts w:ascii="Verdana" w:hAnsi="Verdana"/>
                  <w:b/>
                  <w:bCs/>
                  <w:i/>
                  <w:sz w:val="20"/>
                  <w:szCs w:val="20"/>
                </w:rPr>
                <w:t>TheSky6 l'</w:t>
              </w:r>
            </w:hyperlink>
            <w:r w:rsidRPr="00F72685">
              <w:rPr>
                <w:rFonts w:ascii="Verdana" w:hAnsi="Verdana"/>
                <w:i/>
                <w:sz w:val="20"/>
                <w:szCs w:val="20"/>
              </w:rPr>
              <w:t>utilisation Edit | Trouver et écrire MCG-2-35-10.  Cliquer Frame Object et Object Information sur le dialogue et vous de Find sera pris directement à l'allumette et l'information est montrée.  Voir ci-dessous.</w:t>
            </w:r>
          </w:p>
          <w:p w:rsidR="00C319CC" w:rsidRDefault="00C319CC">
            <w:pPr>
              <w:pStyle w:val="Titre2"/>
              <w:spacing w:line="335" w:lineRule="atLeast"/>
              <w:jc w:val="center"/>
              <w:rPr>
                <w:rFonts w:ascii="Verdana" w:hAnsi="Verdana"/>
                <w:i/>
                <w:sz w:val="20"/>
                <w:szCs w:val="20"/>
              </w:rPr>
            </w:pPr>
            <w:r w:rsidRPr="00F72685">
              <w:rPr>
                <w:rFonts w:ascii="Verdana" w:hAnsi="Verdana"/>
                <w:i/>
                <w:sz w:val="20"/>
                <w:szCs w:val="20"/>
              </w:rPr>
              <w:t>Edit | Find Dialog</w:t>
            </w:r>
            <w:r w:rsidRPr="00F72685">
              <w:rPr>
                <w:rFonts w:ascii="Verdana" w:hAnsi="Verdana"/>
                <w:i/>
                <w:sz w:val="20"/>
                <w:szCs w:val="20"/>
              </w:rPr>
              <w:br/>
            </w:r>
            <w:r w:rsidRPr="0095397F">
              <w:rPr>
                <w:rFonts w:ascii="Verdana" w:hAnsi="Verdana"/>
                <w:i/>
                <w:noProof/>
                <w:sz w:val="20"/>
                <w:szCs w:val="20"/>
                <w:lang w:eastAsia="fr-FR"/>
              </w:rPr>
              <w:drawing>
                <wp:inline distT="0" distB="0" distL="0" distR="0">
                  <wp:extent cx="2881630" cy="2530475"/>
                  <wp:effectExtent l="19050" t="0" r="0" b="0"/>
                  <wp:docPr id="1453" name="Image 1453" descr="http://www.bisque.com/tom/MCG/images/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http://www.bisque.com/tom/MCG/images/find.jpg"/>
                          <pic:cNvPicPr>
                            <a:picLocks noChangeAspect="1" noChangeArrowheads="1"/>
                          </pic:cNvPicPr>
                        </pic:nvPicPr>
                        <pic:blipFill>
                          <a:blip r:embed="rId935" cstate="print"/>
                          <a:srcRect/>
                          <a:stretch>
                            <a:fillRect/>
                          </a:stretch>
                        </pic:blipFill>
                        <pic:spPr bwMode="auto">
                          <a:xfrm>
                            <a:off x="0" y="0"/>
                            <a:ext cx="2881630" cy="2530475"/>
                          </a:xfrm>
                          <a:prstGeom prst="rect">
                            <a:avLst/>
                          </a:prstGeom>
                          <a:noFill/>
                          <a:ln w="9525">
                            <a:noFill/>
                            <a:miter lim="800000"/>
                            <a:headEnd/>
                            <a:tailEnd/>
                          </a:ln>
                        </pic:spPr>
                      </pic:pic>
                    </a:graphicData>
                  </a:graphic>
                </wp:inline>
              </w:drawing>
            </w:r>
            <w:r w:rsidRPr="00F72685">
              <w:rPr>
                <w:rFonts w:ascii="Verdana" w:hAnsi="Verdana"/>
                <w:i/>
                <w:sz w:val="20"/>
                <w:szCs w:val="20"/>
              </w:rPr>
              <w:br/>
              <w:t>Example MCG-2-35-10</w:t>
            </w:r>
          </w:p>
          <w:p w:rsidR="0053768D" w:rsidRDefault="0053768D" w:rsidP="0053768D"/>
          <w:p w:rsidR="0053768D" w:rsidRPr="0053768D" w:rsidRDefault="0053768D" w:rsidP="0053768D"/>
          <w:p w:rsidR="00F72685" w:rsidRDefault="00963DE3" w:rsidP="00F72685">
            <w:pPr>
              <w:pStyle w:val="NormalWeb"/>
            </w:pPr>
            <w:hyperlink r:id="rId936" w:history="1">
              <w:r w:rsidR="00F72685" w:rsidRPr="00F72685">
                <w:rPr>
                  <w:rStyle w:val="Lienhypertexte"/>
                  <w:rFonts w:ascii="Verdana" w:hAnsi="Verdana"/>
                  <w:b/>
                  <w:bCs/>
                  <w:i/>
                  <w:sz w:val="20"/>
                  <w:szCs w:val="20"/>
                </w:rPr>
                <w:t>TheSky6</w:t>
              </w:r>
            </w:hyperlink>
            <w:r w:rsidR="00F72685">
              <w:rPr>
                <w:i/>
              </w:rPr>
              <w:t xml:space="preserve"> </w:t>
            </w:r>
            <w:r w:rsidR="00F72685" w:rsidRPr="00F72685">
              <w:rPr>
                <w:rFonts w:ascii="Verdana" w:hAnsi="Verdana"/>
                <w:i/>
                <w:sz w:val="20"/>
                <w:szCs w:val="20"/>
              </w:rPr>
              <w:t>renvoie les données suivantes pour cette galaxie.</w:t>
            </w:r>
          </w:p>
          <w:p w:rsidR="00C319CC" w:rsidRPr="0095397F" w:rsidRDefault="00F72685" w:rsidP="00F72685">
            <w:pPr>
              <w:pStyle w:val="NormalWeb"/>
              <w:rPr>
                <w:i/>
                <w:lang w:val="en-US"/>
              </w:rPr>
            </w:pPr>
            <w:r>
              <w:rPr>
                <w:rFonts w:ascii="Verdana" w:hAnsi="Verdana"/>
                <w:i/>
                <w:sz w:val="20"/>
                <w:szCs w:val="20"/>
                <w:lang w:val="en-US"/>
              </w:rPr>
              <w:t>Nom d'objet : PGC 48179</w:t>
            </w:r>
            <w:r w:rsidR="00C319CC" w:rsidRPr="0095397F">
              <w:rPr>
                <w:rFonts w:ascii="Verdana" w:hAnsi="Verdana"/>
                <w:i/>
                <w:sz w:val="20"/>
                <w:szCs w:val="20"/>
                <w:lang w:val="en-US"/>
              </w:rPr>
              <w:br/>
              <w:t>Magnitude: 12.8</w:t>
            </w:r>
            <w:r w:rsidR="00C319CC" w:rsidRPr="0095397F">
              <w:rPr>
                <w:rFonts w:ascii="Verdana" w:hAnsi="Verdana"/>
                <w:i/>
                <w:sz w:val="20"/>
                <w:szCs w:val="20"/>
                <w:lang w:val="en-US"/>
              </w:rPr>
              <w:br/>
              <w:t>Equatorial: RA: 13h 38m 28s Dec: -09°49'47"(current)</w:t>
            </w:r>
            <w:r w:rsidR="00C319CC" w:rsidRPr="0095397F">
              <w:rPr>
                <w:rFonts w:ascii="Verdana" w:hAnsi="Verdana"/>
                <w:i/>
                <w:sz w:val="20"/>
                <w:szCs w:val="20"/>
                <w:lang w:val="en-US"/>
              </w:rPr>
              <w:br/>
              <w:t>Equatorial 2000: RA: 13h 38m 10s Dec: -09°48'04"</w:t>
            </w:r>
            <w:r w:rsidR="00C319CC" w:rsidRPr="0095397F">
              <w:rPr>
                <w:rFonts w:ascii="Verdana" w:hAnsi="Verdana"/>
                <w:i/>
                <w:sz w:val="20"/>
                <w:szCs w:val="20"/>
                <w:lang w:val="en-US"/>
              </w:rPr>
              <w:br/>
              <w:t>Horizon: Azim: 83°42'32" Alt: -26°27'57"</w:t>
            </w:r>
            <w:r w:rsidR="00C319CC" w:rsidRPr="0095397F">
              <w:rPr>
                <w:rFonts w:ascii="Verdana" w:hAnsi="Verdana"/>
                <w:i/>
                <w:sz w:val="20"/>
                <w:szCs w:val="20"/>
                <w:lang w:val="en-US"/>
              </w:rPr>
              <w:br/>
              <w:t>Size: 2.3 x 2.0</w:t>
            </w:r>
            <w:r w:rsidR="00C319CC" w:rsidRPr="0095397F">
              <w:rPr>
                <w:rFonts w:ascii="Verdana" w:hAnsi="Verdana"/>
                <w:i/>
                <w:sz w:val="20"/>
                <w:szCs w:val="20"/>
                <w:lang w:val="en-US"/>
              </w:rPr>
              <w:br/>
              <w:t>Visibility: Rise 12:50, Set 00:03</w:t>
            </w:r>
            <w:r w:rsidR="00C319CC" w:rsidRPr="0095397F">
              <w:rPr>
                <w:rFonts w:ascii="Verdana" w:hAnsi="Verdana"/>
                <w:i/>
                <w:sz w:val="20"/>
                <w:szCs w:val="20"/>
                <w:lang w:val="en-US"/>
              </w:rPr>
              <w:br/>
              <w:t xml:space="preserve">Transit time: 18:25 </w:t>
            </w:r>
            <w:r w:rsidR="00C319CC" w:rsidRPr="0095397F">
              <w:rPr>
                <w:rFonts w:ascii="Verdana" w:hAnsi="Verdana"/>
                <w:i/>
                <w:sz w:val="20"/>
                <w:szCs w:val="20"/>
                <w:lang w:val="en-US"/>
              </w:rPr>
              <w:br/>
              <w:t>Object type: Spiral Galaxy</w:t>
            </w:r>
            <w:r w:rsidR="00C319CC" w:rsidRPr="0095397F">
              <w:rPr>
                <w:rFonts w:ascii="Verdana" w:hAnsi="Verdana"/>
                <w:i/>
                <w:sz w:val="20"/>
                <w:szCs w:val="20"/>
                <w:lang w:val="en-US"/>
              </w:rPr>
              <w:br/>
              <w:t>Source catalog: PGC (Principal Galaxies Catalog)</w:t>
            </w:r>
            <w:r w:rsidR="00C319CC" w:rsidRPr="0095397F">
              <w:rPr>
                <w:rFonts w:ascii="Verdana" w:hAnsi="Verdana"/>
                <w:i/>
                <w:sz w:val="20"/>
                <w:szCs w:val="20"/>
                <w:lang w:val="en-US"/>
              </w:rPr>
              <w:br/>
              <w:t>Type: SBm</w:t>
            </w:r>
            <w:r w:rsidR="00C319CC" w:rsidRPr="0095397F">
              <w:rPr>
                <w:rFonts w:ascii="Verdana" w:hAnsi="Verdana"/>
                <w:i/>
                <w:sz w:val="20"/>
                <w:szCs w:val="20"/>
                <w:lang w:val="en-US"/>
              </w:rPr>
              <w:br/>
              <w:t>Bar: B</w:t>
            </w:r>
            <w:r w:rsidR="00C319CC" w:rsidRPr="0095397F">
              <w:rPr>
                <w:rFonts w:ascii="Verdana" w:hAnsi="Verdana"/>
                <w:i/>
                <w:sz w:val="20"/>
                <w:szCs w:val="20"/>
                <w:lang w:val="en-US"/>
              </w:rPr>
              <w:br/>
              <w:t>Morphological code: 8.897</w:t>
            </w:r>
            <w:r w:rsidR="00C319CC" w:rsidRPr="0095397F">
              <w:rPr>
                <w:rFonts w:ascii="Verdana" w:hAnsi="Verdana"/>
                <w:i/>
                <w:sz w:val="20"/>
                <w:szCs w:val="20"/>
                <w:lang w:val="en-US"/>
              </w:rPr>
              <w:br/>
              <w:t>Radial velocity: 1117.330</w:t>
            </w:r>
            <w:r w:rsidR="00C319CC" w:rsidRPr="0095397F">
              <w:rPr>
                <w:rFonts w:ascii="Verdana" w:hAnsi="Verdana"/>
                <w:i/>
                <w:sz w:val="20"/>
                <w:szCs w:val="20"/>
                <w:lang w:val="en-US"/>
              </w:rPr>
              <w:br/>
              <w:t>Alias 1: DDO180</w:t>
            </w:r>
            <w:r w:rsidR="00C319CC" w:rsidRPr="0095397F">
              <w:rPr>
                <w:rFonts w:ascii="Verdana" w:hAnsi="Verdana"/>
                <w:i/>
                <w:sz w:val="20"/>
                <w:szCs w:val="20"/>
                <w:lang w:val="en-US"/>
              </w:rPr>
              <w:br/>
              <w:t>Alias 2: A1335-09</w:t>
            </w:r>
            <w:r w:rsidR="00C319CC" w:rsidRPr="0095397F">
              <w:rPr>
                <w:rFonts w:ascii="Verdana" w:hAnsi="Verdana"/>
                <w:i/>
                <w:sz w:val="20"/>
                <w:szCs w:val="20"/>
                <w:lang w:val="en-US"/>
              </w:rPr>
              <w:br/>
              <w:t>Alias 3: IRAS13355-0932</w:t>
            </w:r>
            <w:r w:rsidR="00C319CC" w:rsidRPr="0095397F">
              <w:rPr>
                <w:rFonts w:ascii="Verdana" w:hAnsi="Verdana"/>
                <w:i/>
                <w:sz w:val="20"/>
                <w:szCs w:val="20"/>
                <w:lang w:val="en-US"/>
              </w:rPr>
              <w:br/>
              <w:t>Alias 4: IRAS13355-0933</w:t>
            </w:r>
            <w:r w:rsidR="00C319CC" w:rsidRPr="0095397F">
              <w:rPr>
                <w:rFonts w:ascii="Verdana" w:hAnsi="Verdana"/>
                <w:i/>
                <w:sz w:val="20"/>
                <w:szCs w:val="20"/>
                <w:lang w:val="en-US"/>
              </w:rPr>
              <w:br/>
              <w:t>Alias 5: DENISP_G_J1338110-094747</w:t>
            </w:r>
            <w:r w:rsidR="00C319CC" w:rsidRPr="0095397F">
              <w:rPr>
                <w:rFonts w:ascii="Verdana" w:hAnsi="Verdana"/>
                <w:i/>
                <w:sz w:val="20"/>
                <w:szCs w:val="20"/>
                <w:lang w:val="en-US"/>
              </w:rPr>
              <w:br/>
              <w:t>Alias 6: DENISP_G_J1338110-094748</w:t>
            </w:r>
            <w:r w:rsidR="00C319CC" w:rsidRPr="0095397F">
              <w:rPr>
                <w:rFonts w:ascii="Verdana" w:hAnsi="Verdana"/>
                <w:i/>
                <w:sz w:val="20"/>
                <w:szCs w:val="20"/>
                <w:lang w:val="en-US"/>
              </w:rPr>
              <w:br/>
              <w:t>Position angle: 84°00'</w:t>
            </w:r>
            <w:r w:rsidR="00C319CC" w:rsidRPr="0095397F">
              <w:rPr>
                <w:rFonts w:ascii="Verdana" w:hAnsi="Verdana"/>
                <w:i/>
                <w:sz w:val="20"/>
                <w:szCs w:val="20"/>
                <w:lang w:val="en-US"/>
              </w:rPr>
              <w:br/>
              <w:t>Hour angle: -07h 41m 27s</w:t>
            </w:r>
            <w:r w:rsidR="00C319CC" w:rsidRPr="0095397F">
              <w:rPr>
                <w:rFonts w:ascii="Verdana" w:hAnsi="Verdana"/>
                <w:i/>
                <w:sz w:val="20"/>
                <w:szCs w:val="20"/>
                <w:lang w:val="en-US"/>
              </w:rPr>
              <w:br/>
              <w:t>Screen x,y: 349.00, 241.00</w:t>
            </w:r>
            <w:r w:rsidR="00C319CC" w:rsidRPr="0095397F">
              <w:rPr>
                <w:rFonts w:ascii="Verdana" w:hAnsi="Verdana"/>
                <w:i/>
                <w:sz w:val="20"/>
                <w:szCs w:val="20"/>
                <w:lang w:val="en-US"/>
              </w:rPr>
              <w:br/>
              <w:t>Sidereal time: 05:57</w:t>
            </w:r>
            <w:r w:rsidR="00C319CC" w:rsidRPr="0095397F">
              <w:rPr>
                <w:rFonts w:ascii="Verdana" w:hAnsi="Verdana"/>
                <w:i/>
                <w:sz w:val="20"/>
                <w:szCs w:val="20"/>
                <w:lang w:val="en-US"/>
              </w:rPr>
              <w:br/>
              <w:t>Click distance: 0.0000</w:t>
            </w:r>
            <w:r w:rsidR="00C319CC" w:rsidRPr="0095397F">
              <w:rPr>
                <w:rFonts w:ascii="Verdana" w:hAnsi="Verdana"/>
                <w:i/>
                <w:sz w:val="20"/>
                <w:szCs w:val="20"/>
                <w:lang w:val="en-US"/>
              </w:rPr>
              <w:br/>
              <w:t>Catalog number: 48179</w:t>
            </w:r>
            <w:r w:rsidR="00C319CC" w:rsidRPr="0095397F">
              <w:rPr>
                <w:rFonts w:ascii="Verdana" w:hAnsi="Verdana"/>
                <w:i/>
                <w:sz w:val="20"/>
                <w:szCs w:val="20"/>
                <w:lang w:val="en-US"/>
              </w:rPr>
              <w:br/>
              <w:t>Celestial type: 8</w:t>
            </w:r>
            <w:r w:rsidR="00C319CC" w:rsidRPr="0095397F">
              <w:rPr>
                <w:rFonts w:ascii="Verdana" w:hAnsi="Verdana"/>
                <w:i/>
                <w:sz w:val="20"/>
                <w:szCs w:val="20"/>
                <w:lang w:val="en-US"/>
              </w:rPr>
              <w:br/>
              <w:t>NGC/IC: 0</w:t>
            </w:r>
            <w:r w:rsidR="00C319CC" w:rsidRPr="0095397F">
              <w:rPr>
                <w:rFonts w:ascii="Verdana" w:hAnsi="Verdana"/>
                <w:i/>
                <w:sz w:val="20"/>
                <w:szCs w:val="20"/>
                <w:lang w:val="en-US"/>
              </w:rPr>
              <w:br/>
              <w:t>Julian date: 2453559.2840</w:t>
            </w:r>
            <w:r w:rsidR="00C319CC" w:rsidRPr="0095397F">
              <w:rPr>
                <w:rFonts w:ascii="Verdana" w:hAnsi="Verdana"/>
                <w:i/>
                <w:sz w:val="20"/>
                <w:szCs w:val="20"/>
                <w:lang w:val="en-US"/>
              </w:rPr>
              <w:br/>
              <w:t>Catalog: 0</w:t>
            </w:r>
          </w:p>
          <w:p w:rsidR="00F72685" w:rsidRDefault="00F72685" w:rsidP="00F72685">
            <w:pPr>
              <w:pStyle w:val="Titre2"/>
              <w:spacing w:line="335" w:lineRule="atLeast"/>
            </w:pPr>
            <w:bookmarkStart w:id="118" w:name="Cross_referencing"/>
            <w:proofErr w:type="gramStart"/>
            <w:r w:rsidRPr="00F72685">
              <w:rPr>
                <w:rFonts w:ascii="Verdana" w:hAnsi="Verdana"/>
                <w:i/>
                <w:sz w:val="20"/>
                <w:szCs w:val="20"/>
              </w:rPr>
              <w:t>établissement</w:t>
            </w:r>
            <w:proofErr w:type="gramEnd"/>
            <w:r w:rsidRPr="00F72685">
              <w:rPr>
                <w:rFonts w:ascii="Verdana" w:hAnsi="Verdana"/>
                <w:i/>
                <w:sz w:val="20"/>
                <w:szCs w:val="20"/>
              </w:rPr>
              <w:t xml:space="preserve"> des renvois de des</w:t>
            </w:r>
            <w:bookmarkEnd w:id="118"/>
            <w:r w:rsidRPr="00F72685">
              <w:rPr>
                <w:rFonts w:ascii="Verdana" w:hAnsi="Verdana"/>
                <w:i/>
                <w:sz w:val="20"/>
                <w:szCs w:val="20"/>
              </w:rPr>
              <w:t xml:space="preserve"> données</w:t>
            </w:r>
          </w:p>
          <w:p w:rsidR="00F72685" w:rsidRDefault="00F72685" w:rsidP="00F72685">
            <w:pPr>
              <w:pStyle w:val="NormalWeb"/>
            </w:pPr>
            <w:r w:rsidRPr="00F72685">
              <w:rPr>
                <w:rFonts w:ascii="Verdana" w:hAnsi="Verdana"/>
                <w:i/>
                <w:sz w:val="20"/>
                <w:szCs w:val="20"/>
              </w:rPr>
              <w:t xml:space="preserve">Pour voir une liste d'autres catalogues de galaxie qui ont été établis les renvois de au PGC ou aux galaxies de magnétocardiogramme dans notre exemple employer le dialogue de Find puis descendre à la liste de Non-Stellar et à l'EXPAND l'entrée </w:t>
            </w:r>
            <w:r w:rsidRPr="00F72685">
              <w:rPr>
                <w:rFonts w:ascii="Verdana" w:hAnsi="Verdana"/>
                <w:b/>
                <w:bCs/>
                <w:i/>
                <w:iCs/>
                <w:sz w:val="20"/>
                <w:szCs w:val="20"/>
              </w:rPr>
              <w:t>"correspondance de PGC"</w:t>
            </w:r>
            <w:r w:rsidRPr="00F72685">
              <w:rPr>
                <w:rFonts w:ascii="Verdana" w:hAnsi="Verdana"/>
                <w:i/>
                <w:sz w:val="20"/>
                <w:szCs w:val="20"/>
              </w:rPr>
              <w:t>.   Voir ci-dessous.  Voici les autres catalogues de galaxie que le PGC a été établi les renvois de à de nom.</w:t>
            </w: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C319CC" w:rsidRPr="00F72685" w:rsidRDefault="00F72685">
            <w:pPr>
              <w:pStyle w:val="Titre2"/>
              <w:spacing w:line="335" w:lineRule="atLeast"/>
              <w:jc w:val="center"/>
              <w:rPr>
                <w:rFonts w:ascii="Trebuchet MS" w:hAnsi="Trebuchet MS"/>
                <w:i/>
              </w:rPr>
            </w:pPr>
            <w:r w:rsidRPr="00F72685">
              <w:rPr>
                <w:rFonts w:ascii="Verdana" w:hAnsi="Verdana"/>
                <w:i/>
                <w:sz w:val="20"/>
                <w:szCs w:val="20"/>
              </w:rPr>
              <w:t>D'autres catalogues de galaxie</w:t>
            </w:r>
            <w:r w:rsidR="00C319CC" w:rsidRPr="00F72685">
              <w:rPr>
                <w:rFonts w:ascii="Verdana" w:hAnsi="Verdana"/>
                <w:i/>
                <w:sz w:val="20"/>
                <w:szCs w:val="20"/>
              </w:rPr>
              <w:br/>
            </w:r>
            <w:r w:rsidR="00C319CC" w:rsidRPr="0095397F">
              <w:rPr>
                <w:rFonts w:ascii="Verdana" w:hAnsi="Verdana"/>
                <w:i/>
                <w:noProof/>
                <w:sz w:val="20"/>
                <w:szCs w:val="20"/>
                <w:lang w:eastAsia="fr-FR"/>
              </w:rPr>
              <w:drawing>
                <wp:inline distT="0" distB="0" distL="0" distR="0">
                  <wp:extent cx="3859530" cy="4667885"/>
                  <wp:effectExtent l="19050" t="0" r="7620" b="0"/>
                  <wp:docPr id="1454" name="Image 1454" descr="http://www.bisque.com/tom/MCG/images/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http://www.bisque.com/tom/MCG/images/cross.jpg"/>
                          <pic:cNvPicPr>
                            <a:picLocks noChangeAspect="1" noChangeArrowheads="1"/>
                          </pic:cNvPicPr>
                        </pic:nvPicPr>
                        <pic:blipFill>
                          <a:blip r:embed="rId937" cstate="print"/>
                          <a:srcRect/>
                          <a:stretch>
                            <a:fillRect/>
                          </a:stretch>
                        </pic:blipFill>
                        <pic:spPr bwMode="auto">
                          <a:xfrm>
                            <a:off x="0" y="0"/>
                            <a:ext cx="3859530" cy="4667885"/>
                          </a:xfrm>
                          <a:prstGeom prst="rect">
                            <a:avLst/>
                          </a:prstGeom>
                          <a:noFill/>
                          <a:ln w="9525">
                            <a:noFill/>
                            <a:miter lim="800000"/>
                            <a:headEnd/>
                            <a:tailEnd/>
                          </a:ln>
                        </pic:spPr>
                      </pic:pic>
                    </a:graphicData>
                  </a:graphic>
                </wp:inline>
              </w:drawing>
            </w:r>
            <w:r w:rsidR="00C319CC" w:rsidRPr="00F72685">
              <w:rPr>
                <w:rFonts w:ascii="Verdana" w:hAnsi="Verdana"/>
                <w:i/>
                <w:sz w:val="20"/>
                <w:szCs w:val="20"/>
              </w:rPr>
              <w:br/>
            </w:r>
            <w:r w:rsidRPr="00F72685">
              <w:rPr>
                <w:rFonts w:ascii="Verdana" w:hAnsi="Verdana"/>
                <w:i/>
                <w:sz w:val="20"/>
                <w:szCs w:val="20"/>
              </w:rPr>
              <w:t>établi les renvois de au PGC</w:t>
            </w:r>
          </w:p>
          <w:p w:rsidR="00F72685" w:rsidRDefault="00F72685" w:rsidP="00F72685">
            <w:pPr>
              <w:pStyle w:val="NormalWeb"/>
            </w:pPr>
            <w:r w:rsidRPr="00F72685">
              <w:rPr>
                <w:rFonts w:ascii="Verdana" w:hAnsi="Verdana"/>
                <w:i/>
                <w:sz w:val="20"/>
                <w:szCs w:val="20"/>
              </w:rPr>
              <w:t>Par exemple.  Si vous souhaitez voir la liste de "arp Peculiar Galaxies" augmenter l'entrée d'arp dans la liste.  Les 300+ arp Galaxies alors sont individuellement énumérés.</w:t>
            </w:r>
          </w:p>
          <w:p w:rsidR="00F72685" w:rsidRDefault="00F72685" w:rsidP="00F72685">
            <w:pPr>
              <w:pStyle w:val="Titre2"/>
              <w:spacing w:line="335" w:lineRule="atLeast"/>
              <w:jc w:val="center"/>
            </w:pPr>
            <w:r w:rsidRPr="00F72685">
              <w:rPr>
                <w:rFonts w:ascii="Verdana" w:hAnsi="Verdana"/>
                <w:i/>
                <w:sz w:val="20"/>
                <w:szCs w:val="20"/>
              </w:rPr>
              <w:t>Liste d'arp Galaxies</w:t>
            </w:r>
            <w:r w:rsidR="00C319CC" w:rsidRPr="00F72685">
              <w:rPr>
                <w:rFonts w:ascii="Verdana" w:hAnsi="Verdana"/>
                <w:i/>
                <w:sz w:val="20"/>
                <w:szCs w:val="20"/>
              </w:rPr>
              <w:br/>
            </w:r>
            <w:r w:rsidR="00C319CC" w:rsidRPr="0095397F">
              <w:rPr>
                <w:rFonts w:ascii="Verdana" w:hAnsi="Verdana"/>
                <w:i/>
                <w:noProof/>
                <w:sz w:val="20"/>
                <w:szCs w:val="20"/>
                <w:lang w:eastAsia="fr-FR"/>
              </w:rPr>
              <w:drawing>
                <wp:inline distT="0" distB="0" distL="0" distR="0">
                  <wp:extent cx="3816985" cy="3115310"/>
                  <wp:effectExtent l="19050" t="0" r="0" b="0"/>
                  <wp:docPr id="1455" name="Image 1455" descr="http://www.bisque.com/tom/MCG/images/a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http://www.bisque.com/tom/MCG/images/arp.jpg"/>
                          <pic:cNvPicPr>
                            <a:picLocks noChangeAspect="1" noChangeArrowheads="1"/>
                          </pic:cNvPicPr>
                        </pic:nvPicPr>
                        <pic:blipFill>
                          <a:blip r:embed="rId938" cstate="print"/>
                          <a:srcRect/>
                          <a:stretch>
                            <a:fillRect/>
                          </a:stretch>
                        </pic:blipFill>
                        <pic:spPr bwMode="auto">
                          <a:xfrm>
                            <a:off x="0" y="0"/>
                            <a:ext cx="3816985" cy="3115310"/>
                          </a:xfrm>
                          <a:prstGeom prst="rect">
                            <a:avLst/>
                          </a:prstGeom>
                          <a:noFill/>
                          <a:ln w="9525">
                            <a:noFill/>
                            <a:miter lim="800000"/>
                            <a:headEnd/>
                            <a:tailEnd/>
                          </a:ln>
                        </pic:spPr>
                      </pic:pic>
                    </a:graphicData>
                  </a:graphic>
                </wp:inline>
              </w:drawing>
            </w:r>
            <w:r w:rsidR="00C319CC" w:rsidRPr="00F72685">
              <w:rPr>
                <w:rFonts w:ascii="Verdana" w:hAnsi="Verdana"/>
                <w:i/>
                <w:sz w:val="20"/>
                <w:szCs w:val="20"/>
              </w:rPr>
              <w:br/>
            </w:r>
            <w:r w:rsidRPr="00F72685">
              <w:rPr>
                <w:rFonts w:ascii="Verdana" w:hAnsi="Verdana"/>
                <w:i/>
                <w:sz w:val="20"/>
                <w:szCs w:val="20"/>
              </w:rPr>
              <w:t>Faire descendre l'écran la liste pour voir tous</w:t>
            </w:r>
          </w:p>
          <w:p w:rsidR="00F72685" w:rsidRDefault="00F72685" w:rsidP="00F72685">
            <w:pPr>
              <w:pStyle w:val="NormalWeb"/>
            </w:pPr>
            <w:r w:rsidRPr="00F72685">
              <w:rPr>
                <w:rFonts w:ascii="Verdana" w:hAnsi="Verdana"/>
                <w:i/>
                <w:sz w:val="20"/>
                <w:szCs w:val="20"/>
              </w:rPr>
              <w:t>Mêmes pour autre l'un des catalogue énuméré comme les entrées de magnétocardiogramme.</w:t>
            </w:r>
            <w:r>
              <w:t xml:space="preserve">  </w:t>
            </w: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Default="00F72685" w:rsidP="00F72685">
            <w:pPr>
              <w:pStyle w:val="Titre2"/>
              <w:spacing w:line="335" w:lineRule="atLeast"/>
              <w:jc w:val="center"/>
            </w:pPr>
            <w:r w:rsidRPr="00F72685">
              <w:rPr>
                <w:rFonts w:ascii="Verdana" w:hAnsi="Verdana"/>
                <w:i/>
                <w:sz w:val="20"/>
                <w:szCs w:val="20"/>
              </w:rPr>
              <w:t>Lecture rapide des données de magnétocardiogramme</w:t>
            </w:r>
            <w:r w:rsidR="00C319CC" w:rsidRPr="00F72685">
              <w:rPr>
                <w:rFonts w:ascii="Verdana" w:hAnsi="Verdana"/>
                <w:i/>
                <w:sz w:val="20"/>
                <w:szCs w:val="20"/>
              </w:rPr>
              <w:br/>
            </w:r>
            <w:r w:rsidR="00C319CC" w:rsidRPr="0095397F">
              <w:rPr>
                <w:rFonts w:ascii="Verdana" w:hAnsi="Verdana"/>
                <w:i/>
                <w:noProof/>
                <w:sz w:val="20"/>
                <w:szCs w:val="20"/>
                <w:lang w:eastAsia="fr-FR"/>
              </w:rPr>
              <w:drawing>
                <wp:inline distT="0" distB="0" distL="0" distR="0">
                  <wp:extent cx="3371228" cy="4028536"/>
                  <wp:effectExtent l="19050" t="0" r="622" b="0"/>
                  <wp:docPr id="1456" name="Image 1456" descr="http://www.bisque.com/tom/MCG/images/m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http://www.bisque.com/tom/MCG/images/mcg.jpg"/>
                          <pic:cNvPicPr>
                            <a:picLocks noChangeAspect="1" noChangeArrowheads="1"/>
                          </pic:cNvPicPr>
                        </pic:nvPicPr>
                        <pic:blipFill>
                          <a:blip r:embed="rId939" cstate="print"/>
                          <a:srcRect/>
                          <a:stretch>
                            <a:fillRect/>
                          </a:stretch>
                        </pic:blipFill>
                        <pic:spPr bwMode="auto">
                          <a:xfrm>
                            <a:off x="0" y="0"/>
                            <a:ext cx="3369626" cy="4026622"/>
                          </a:xfrm>
                          <a:prstGeom prst="rect">
                            <a:avLst/>
                          </a:prstGeom>
                          <a:noFill/>
                          <a:ln w="9525">
                            <a:noFill/>
                            <a:miter lim="800000"/>
                            <a:headEnd/>
                            <a:tailEnd/>
                          </a:ln>
                        </pic:spPr>
                      </pic:pic>
                    </a:graphicData>
                  </a:graphic>
                </wp:inline>
              </w:drawing>
            </w:r>
            <w:r w:rsidR="00C319CC" w:rsidRPr="00F72685">
              <w:rPr>
                <w:rFonts w:ascii="Verdana" w:hAnsi="Verdana"/>
                <w:i/>
                <w:sz w:val="20"/>
                <w:szCs w:val="20"/>
              </w:rPr>
              <w:br/>
            </w:r>
            <w:r w:rsidRPr="00F72685">
              <w:rPr>
                <w:rFonts w:ascii="Verdana" w:hAnsi="Verdana"/>
                <w:i/>
                <w:sz w:val="20"/>
                <w:szCs w:val="20"/>
              </w:rPr>
              <w:t>Employer Find plutôt que Browsing la liste entière</w:t>
            </w:r>
          </w:p>
          <w:p w:rsidR="00F72685" w:rsidRDefault="00F72685" w:rsidP="00F72685">
            <w:pPr>
              <w:pStyle w:val="NormalWeb"/>
            </w:pPr>
            <w:r w:rsidRPr="00F72685">
              <w:rPr>
                <w:rFonts w:ascii="Verdana" w:hAnsi="Verdana"/>
                <w:b/>
                <w:bCs/>
                <w:i/>
                <w:sz w:val="20"/>
                <w:szCs w:val="20"/>
              </w:rPr>
              <w:t>NOTE :</w:t>
            </w:r>
            <w:r>
              <w:rPr>
                <w:i/>
              </w:rPr>
              <w:t xml:space="preserve"> </w:t>
            </w:r>
            <w:r w:rsidRPr="00F72685">
              <w:rPr>
                <w:rFonts w:ascii="Verdana" w:hAnsi="Verdana"/>
                <w:i/>
                <w:sz w:val="20"/>
                <w:szCs w:val="20"/>
              </w:rPr>
              <w:t>Faire défiler en bas d'une liste de milliers d'entrées peut être encombrant au mieux.  Premier essai recherchant les données avec un Edit régulier | Trouver et saisir l'entrée.  Si cela ne donne pas le résultat vous voulez en raison de Syntax ou autre chose alors vous pouvez recourir à passer en revue l'entier énumérez.</w:t>
            </w:r>
          </w:p>
          <w:p w:rsidR="00C319CC" w:rsidRPr="00F72685" w:rsidRDefault="00F72685" w:rsidP="00F72685">
            <w:pPr>
              <w:pStyle w:val="Titre2"/>
              <w:spacing w:line="335" w:lineRule="atLeast"/>
              <w:jc w:val="center"/>
              <w:rPr>
                <w:rFonts w:ascii="Trebuchet MS" w:hAnsi="Trebuchet MS"/>
                <w:i/>
              </w:rPr>
            </w:pPr>
            <w:r w:rsidRPr="00F72685">
              <w:rPr>
                <w:rFonts w:ascii="Verdana" w:hAnsi="Verdana"/>
                <w:i/>
                <w:sz w:val="20"/>
                <w:szCs w:val="20"/>
              </w:rPr>
              <w:t>Faire descendre l'écran le looong Enough !</w:t>
            </w:r>
            <w:r>
              <w:rPr>
                <w:rFonts w:ascii="Times New Roman" w:hAnsi="Times New Roman" w:cs="Times New Roman"/>
                <w:sz w:val="24"/>
                <w:szCs w:val="24"/>
                <w:lang w:eastAsia="fr-FR"/>
              </w:rPr>
              <w:br/>
            </w:r>
            <w:r w:rsidR="00C319CC" w:rsidRPr="0095397F">
              <w:rPr>
                <w:rFonts w:ascii="Verdana" w:hAnsi="Verdana"/>
                <w:i/>
                <w:noProof/>
                <w:sz w:val="20"/>
                <w:szCs w:val="20"/>
                <w:lang w:eastAsia="fr-FR"/>
              </w:rPr>
              <w:drawing>
                <wp:inline distT="0" distB="0" distL="0" distR="0">
                  <wp:extent cx="3816985" cy="2413635"/>
                  <wp:effectExtent l="19050" t="0" r="0" b="0"/>
                  <wp:docPr id="1457" name="Image 1457" descr="http://www.bisque.com/tom/MCG/images/wa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http://www.bisque.com/tom/MCG/images/walla.jpg"/>
                          <pic:cNvPicPr>
                            <a:picLocks noChangeAspect="1" noChangeArrowheads="1"/>
                          </pic:cNvPicPr>
                        </pic:nvPicPr>
                        <pic:blipFill>
                          <a:blip r:embed="rId940" cstate="print"/>
                          <a:srcRect/>
                          <a:stretch>
                            <a:fillRect/>
                          </a:stretch>
                        </pic:blipFill>
                        <pic:spPr bwMode="auto">
                          <a:xfrm>
                            <a:off x="0" y="0"/>
                            <a:ext cx="3816985" cy="2413635"/>
                          </a:xfrm>
                          <a:prstGeom prst="rect">
                            <a:avLst/>
                          </a:prstGeom>
                          <a:noFill/>
                          <a:ln w="9525">
                            <a:noFill/>
                            <a:miter lim="800000"/>
                            <a:headEnd/>
                            <a:tailEnd/>
                          </a:ln>
                        </pic:spPr>
                      </pic:pic>
                    </a:graphicData>
                  </a:graphic>
                </wp:inline>
              </w:drawing>
            </w:r>
            <w:r w:rsidR="00C319CC" w:rsidRPr="00F72685">
              <w:rPr>
                <w:rFonts w:ascii="Verdana" w:hAnsi="Verdana"/>
                <w:i/>
                <w:sz w:val="20"/>
                <w:szCs w:val="20"/>
              </w:rPr>
              <w:br/>
            </w:r>
            <w:r w:rsidRPr="00F72685">
              <w:rPr>
                <w:rFonts w:ascii="Verdana" w:hAnsi="Verdana"/>
                <w:i/>
                <w:sz w:val="20"/>
                <w:szCs w:val="20"/>
              </w:rPr>
              <w:t>Et vous trouverez votre entrée</w:t>
            </w:r>
          </w:p>
          <w:p w:rsidR="00F72685" w:rsidRDefault="00F72685" w:rsidP="00F72685">
            <w:pPr>
              <w:pStyle w:val="NormalWeb"/>
            </w:pPr>
            <w:r w:rsidRPr="00F72685">
              <w:rPr>
                <w:rFonts w:ascii="Verdana" w:hAnsi="Verdana"/>
                <w:i/>
                <w:sz w:val="20"/>
                <w:szCs w:val="20"/>
              </w:rPr>
              <w:t xml:space="preserve">Voir maintenant exactement pourquoi les données de PGC sont employées plus de dire le </w:t>
            </w:r>
            <w:r w:rsidRPr="00F72685">
              <w:rPr>
                <w:rFonts w:ascii="Verdana" w:hAnsi="Verdana"/>
                <w:b/>
                <w:bCs/>
                <w:i/>
                <w:sz w:val="20"/>
                <w:szCs w:val="20"/>
              </w:rPr>
              <w:t>Morphological Catalog des</w:t>
            </w:r>
            <w:r w:rsidRPr="00F72685">
              <w:rPr>
                <w:rFonts w:ascii="Verdana" w:hAnsi="Verdana"/>
                <w:i/>
                <w:sz w:val="20"/>
                <w:szCs w:val="20"/>
              </w:rPr>
              <w:t xml:space="preserve"> données de </w:t>
            </w:r>
            <w:r w:rsidRPr="00F72685">
              <w:rPr>
                <w:rFonts w:ascii="Verdana" w:hAnsi="Verdana"/>
                <w:b/>
                <w:bCs/>
                <w:i/>
                <w:sz w:val="20"/>
                <w:szCs w:val="20"/>
              </w:rPr>
              <w:t xml:space="preserve">Galaxies </w:t>
            </w:r>
            <w:r w:rsidRPr="00F72685">
              <w:rPr>
                <w:rFonts w:ascii="Verdana" w:hAnsi="Verdana"/>
                <w:b/>
                <w:bCs/>
                <w:i/>
                <w:iCs/>
                <w:sz w:val="20"/>
                <w:szCs w:val="20"/>
              </w:rPr>
              <w:t>(magnétocardiogramme) que</w:t>
            </w:r>
            <w:r w:rsidRPr="00F72685">
              <w:rPr>
                <w:rFonts w:ascii="Verdana" w:hAnsi="Verdana"/>
                <w:i/>
                <w:sz w:val="20"/>
                <w:szCs w:val="20"/>
              </w:rPr>
              <w:t xml:space="preserve"> nous tracerons l'ensemble de données original de </w:t>
            </w:r>
            <w:r w:rsidRPr="00F72685">
              <w:rPr>
                <w:rFonts w:ascii="Verdana" w:hAnsi="Verdana"/>
                <w:b/>
                <w:bCs/>
                <w:i/>
                <w:sz w:val="20"/>
                <w:szCs w:val="20"/>
              </w:rPr>
              <w:t>magnétocardiogramme</w:t>
            </w:r>
            <w:r w:rsidRPr="00F72685">
              <w:rPr>
                <w:rFonts w:ascii="Verdana" w:hAnsi="Verdana"/>
                <w:i/>
                <w:sz w:val="20"/>
                <w:szCs w:val="20"/>
              </w:rPr>
              <w:t xml:space="preserve"> avec les 29.003 entrées de ce catalogue dans</w:t>
            </w:r>
            <w:r>
              <w:rPr>
                <w:i/>
              </w:rPr>
              <w:t xml:space="preserve"> </w:t>
            </w:r>
            <w:hyperlink r:id="rId941" w:history="1">
              <w:r w:rsidRPr="00F72685">
                <w:rPr>
                  <w:rStyle w:val="Lienhypertexte"/>
                  <w:rFonts w:ascii="Verdana" w:hAnsi="Verdana"/>
                  <w:b/>
                  <w:bCs/>
                  <w:i/>
                  <w:sz w:val="20"/>
                  <w:szCs w:val="20"/>
                </w:rPr>
                <w:t>TheSky6</w:t>
              </w:r>
            </w:hyperlink>
            <w:r w:rsidRPr="00F72685">
              <w:rPr>
                <w:rFonts w:ascii="Verdana" w:hAnsi="Verdana"/>
                <w:sz w:val="20"/>
                <w:szCs w:val="20"/>
              </w:rPr>
              <w:t xml:space="preserve"> </w:t>
            </w:r>
            <w:r w:rsidRPr="00F72685">
              <w:rPr>
                <w:rFonts w:ascii="Verdana" w:hAnsi="Verdana"/>
                <w:i/>
                <w:sz w:val="20"/>
                <w:szCs w:val="20"/>
              </w:rPr>
              <w:t>pour la comparaison.  En recherchant les données du magnétocardiogramme SDB la même entrée nous obtenons l'entrée suivante de magnétocardiogramme.</w:t>
            </w:r>
          </w:p>
          <w:p w:rsidR="00C319CC" w:rsidRPr="00F72685" w:rsidRDefault="00C319CC">
            <w:pPr>
              <w:pStyle w:val="NormalWeb"/>
              <w:rPr>
                <w:i/>
              </w:rPr>
            </w:pPr>
            <w:r w:rsidRPr="00F72685">
              <w:rPr>
                <w:i/>
              </w:rPr>
              <w:t> </w:t>
            </w:r>
          </w:p>
          <w:p w:rsidR="00C319CC" w:rsidRPr="0095397F" w:rsidRDefault="00C319CC">
            <w:pPr>
              <w:pStyle w:val="NormalWeb"/>
              <w:rPr>
                <w:i/>
                <w:lang w:val="en-US"/>
              </w:rPr>
            </w:pPr>
            <w:r w:rsidRPr="0095397F">
              <w:rPr>
                <w:rFonts w:ascii="Verdana" w:hAnsi="Verdana"/>
                <w:i/>
                <w:sz w:val="20"/>
                <w:szCs w:val="20"/>
                <w:lang w:val="en-US"/>
              </w:rPr>
              <w:t>Object name: MCG Galaxies: MCG-02-35-010</w:t>
            </w:r>
            <w:r w:rsidRPr="0095397F">
              <w:rPr>
                <w:rFonts w:ascii="Verdana" w:hAnsi="Verdana"/>
                <w:i/>
                <w:sz w:val="20"/>
                <w:szCs w:val="20"/>
                <w:lang w:val="en-US"/>
              </w:rPr>
              <w:br/>
              <w:t>Magnitude: 13.0</w:t>
            </w:r>
            <w:r w:rsidRPr="0095397F">
              <w:rPr>
                <w:rFonts w:ascii="Verdana" w:hAnsi="Verdana"/>
                <w:i/>
                <w:sz w:val="20"/>
                <w:szCs w:val="20"/>
                <w:lang w:val="en-US"/>
              </w:rPr>
              <w:br/>
            </w:r>
            <w:r w:rsidRPr="0095397F">
              <w:rPr>
                <w:rFonts w:ascii="Verdana" w:hAnsi="Verdana"/>
                <w:i/>
                <w:sz w:val="20"/>
                <w:szCs w:val="20"/>
                <w:lang w:val="en-US"/>
              </w:rPr>
              <w:lastRenderedPageBreak/>
              <w:t>Equatorial: RA: 13h 38m 32s Dec: -09°48'57"(current)</w:t>
            </w:r>
            <w:r w:rsidRPr="0095397F">
              <w:rPr>
                <w:rFonts w:ascii="Verdana" w:hAnsi="Verdana"/>
                <w:i/>
                <w:sz w:val="20"/>
                <w:szCs w:val="20"/>
                <w:lang w:val="en-US"/>
              </w:rPr>
              <w:br/>
              <w:t>Equatorial 2000: RA: 13h 38m 14s Dec: -09°47'14"</w:t>
            </w:r>
            <w:r w:rsidRPr="0095397F">
              <w:rPr>
                <w:rFonts w:ascii="Verdana" w:hAnsi="Verdana"/>
                <w:i/>
                <w:sz w:val="20"/>
                <w:szCs w:val="20"/>
                <w:lang w:val="en-US"/>
              </w:rPr>
              <w:br/>
              <w:t>Horizon: Azim: 121°29'27" Alt: +23°28'31"</w:t>
            </w:r>
            <w:r w:rsidRPr="0095397F">
              <w:rPr>
                <w:rFonts w:ascii="Verdana" w:hAnsi="Verdana"/>
                <w:i/>
                <w:sz w:val="20"/>
                <w:szCs w:val="20"/>
                <w:lang w:val="en-US"/>
              </w:rPr>
              <w:br/>
              <w:t>Visibility: Rise 12:50, Set 00:03</w:t>
            </w:r>
            <w:r w:rsidRPr="0095397F">
              <w:rPr>
                <w:rFonts w:ascii="Verdana" w:hAnsi="Verdana"/>
                <w:i/>
                <w:sz w:val="20"/>
                <w:szCs w:val="20"/>
                <w:lang w:val="en-US"/>
              </w:rPr>
              <w:br/>
              <w:t xml:space="preserve">Transit time: 18:25 </w:t>
            </w:r>
            <w:r w:rsidRPr="0095397F">
              <w:rPr>
                <w:rFonts w:ascii="Verdana" w:hAnsi="Verdana"/>
                <w:i/>
                <w:sz w:val="20"/>
                <w:szCs w:val="20"/>
                <w:lang w:val="en-US"/>
              </w:rPr>
              <w:br/>
              <w:t>Source catalog: Sky Database: MCG Galaxies</w:t>
            </w:r>
            <w:r w:rsidRPr="0095397F">
              <w:rPr>
                <w:rFonts w:ascii="Verdana" w:hAnsi="Verdana"/>
                <w:i/>
                <w:sz w:val="20"/>
                <w:szCs w:val="20"/>
                <w:lang w:val="en-US"/>
              </w:rPr>
              <w:br/>
              <w:t>Type: MCG Number: MCG-02-35-010</w:t>
            </w:r>
            <w:r w:rsidRPr="0095397F">
              <w:rPr>
                <w:rFonts w:ascii="Verdana" w:hAnsi="Verdana"/>
                <w:i/>
                <w:sz w:val="20"/>
                <w:szCs w:val="20"/>
                <w:lang w:val="en-US"/>
              </w:rPr>
              <w:br/>
              <w:t>Bar: NGC/IC number:</w:t>
            </w:r>
            <w:r w:rsidRPr="0095397F">
              <w:rPr>
                <w:rFonts w:ascii="Verdana" w:hAnsi="Verdana"/>
                <w:i/>
                <w:sz w:val="20"/>
                <w:szCs w:val="20"/>
                <w:lang w:val="en-US"/>
              </w:rPr>
              <w:br/>
              <w:t>Type: Magnitude: 13.</w:t>
            </w:r>
            <w:r w:rsidRPr="0095397F">
              <w:rPr>
                <w:rFonts w:ascii="Verdana" w:hAnsi="Verdana"/>
                <w:i/>
                <w:sz w:val="20"/>
                <w:szCs w:val="20"/>
                <w:lang w:val="en-US"/>
              </w:rPr>
              <w:br/>
              <w:t>Multiple: Major Axis (inner): 9</w:t>
            </w:r>
            <w:proofErr w:type="gramStart"/>
            <w:r w:rsidRPr="0095397F">
              <w:rPr>
                <w:rFonts w:ascii="Verdana" w:hAnsi="Verdana"/>
                <w:i/>
                <w:sz w:val="20"/>
                <w:szCs w:val="20"/>
                <w:lang w:val="en-US"/>
              </w:rPr>
              <w:t>.</w:t>
            </w:r>
            <w:proofErr w:type="gramEnd"/>
            <w:r w:rsidRPr="0095397F">
              <w:rPr>
                <w:rFonts w:ascii="Verdana" w:hAnsi="Verdana"/>
                <w:i/>
                <w:sz w:val="20"/>
                <w:szCs w:val="20"/>
                <w:lang w:val="en-US"/>
              </w:rPr>
              <w:br/>
              <w:t>DB field 5: Minor Axis (inner): 2.</w:t>
            </w:r>
            <w:r w:rsidRPr="0095397F">
              <w:rPr>
                <w:rFonts w:ascii="Verdana" w:hAnsi="Verdana"/>
                <w:i/>
                <w:sz w:val="20"/>
                <w:szCs w:val="20"/>
                <w:lang w:val="en-US"/>
              </w:rPr>
              <w:br/>
              <w:t>Morphological code: Major Axis (full): 20.</w:t>
            </w:r>
            <w:r w:rsidRPr="0095397F">
              <w:rPr>
                <w:rFonts w:ascii="Verdana" w:hAnsi="Verdana"/>
                <w:i/>
                <w:sz w:val="20"/>
                <w:szCs w:val="20"/>
                <w:lang w:val="en-US"/>
              </w:rPr>
              <w:br/>
              <w:t>Radial velocity: Minor Axis (full): 20.</w:t>
            </w:r>
            <w:r w:rsidRPr="0095397F">
              <w:rPr>
                <w:rFonts w:ascii="Verdana" w:hAnsi="Verdana"/>
                <w:i/>
                <w:sz w:val="20"/>
                <w:szCs w:val="20"/>
                <w:lang w:val="en-US"/>
              </w:rPr>
              <w:br/>
              <w:t>Hour angle: -03h 29m 52s</w:t>
            </w:r>
            <w:r w:rsidRPr="0095397F">
              <w:rPr>
                <w:rFonts w:ascii="Verdana" w:hAnsi="Verdana"/>
                <w:i/>
                <w:sz w:val="20"/>
                <w:szCs w:val="20"/>
                <w:lang w:val="en-US"/>
              </w:rPr>
              <w:br/>
              <w:t>Air mass: 2.51</w:t>
            </w:r>
            <w:r w:rsidRPr="0095397F">
              <w:rPr>
                <w:rFonts w:ascii="Verdana" w:hAnsi="Verdana"/>
                <w:i/>
                <w:sz w:val="20"/>
                <w:szCs w:val="20"/>
                <w:lang w:val="en-US"/>
              </w:rPr>
              <w:br/>
              <w:t>Screen x,y: 268.00, 227.00</w:t>
            </w:r>
            <w:r w:rsidRPr="0095397F">
              <w:rPr>
                <w:rFonts w:ascii="Verdana" w:hAnsi="Verdana"/>
                <w:i/>
                <w:sz w:val="20"/>
                <w:szCs w:val="20"/>
                <w:lang w:val="en-US"/>
              </w:rPr>
              <w:br/>
              <w:t>Sidereal time: 10:08</w:t>
            </w:r>
            <w:r w:rsidRPr="0095397F">
              <w:rPr>
                <w:rFonts w:ascii="Verdana" w:hAnsi="Verdana"/>
                <w:i/>
                <w:sz w:val="20"/>
                <w:szCs w:val="20"/>
                <w:lang w:val="en-US"/>
              </w:rPr>
              <w:br/>
              <w:t>Click distance: 0.0000</w:t>
            </w:r>
            <w:r w:rsidRPr="0095397F">
              <w:rPr>
                <w:rFonts w:ascii="Verdana" w:hAnsi="Verdana"/>
                <w:i/>
                <w:sz w:val="20"/>
                <w:szCs w:val="20"/>
                <w:lang w:val="en-US"/>
              </w:rPr>
              <w:br/>
              <w:t>Celestial type: 55</w:t>
            </w:r>
            <w:r w:rsidRPr="0095397F">
              <w:rPr>
                <w:rFonts w:ascii="Verdana" w:hAnsi="Verdana"/>
                <w:i/>
                <w:sz w:val="20"/>
                <w:szCs w:val="20"/>
                <w:lang w:val="en-US"/>
              </w:rPr>
              <w:br/>
              <w:t>Index: 24903</w:t>
            </w:r>
            <w:r w:rsidRPr="0095397F">
              <w:rPr>
                <w:rFonts w:ascii="Verdana" w:hAnsi="Verdana"/>
                <w:i/>
                <w:sz w:val="20"/>
                <w:szCs w:val="20"/>
                <w:lang w:val="en-US"/>
              </w:rPr>
              <w:br/>
              <w:t>Julian date: 2453559.4582</w:t>
            </w:r>
            <w:r w:rsidRPr="0095397F">
              <w:rPr>
                <w:rFonts w:ascii="Verdana" w:hAnsi="Verdana"/>
                <w:i/>
                <w:sz w:val="20"/>
                <w:szCs w:val="20"/>
                <w:lang w:val="en-US"/>
              </w:rPr>
              <w:br/>
              <w:t>Catalog: 9</w:t>
            </w:r>
          </w:p>
          <w:p w:rsidR="00C319CC" w:rsidRPr="0095397F" w:rsidRDefault="00C319CC">
            <w:pPr>
              <w:pStyle w:val="NormalWeb"/>
              <w:rPr>
                <w:i/>
                <w:lang w:val="en-US"/>
              </w:rPr>
            </w:pPr>
            <w:r w:rsidRPr="0095397F">
              <w:rPr>
                <w:i/>
                <w:lang w:val="en-US"/>
              </w:rPr>
              <w:t> </w:t>
            </w:r>
          </w:p>
          <w:p w:rsidR="00F72685" w:rsidRDefault="00F72685" w:rsidP="00F72685">
            <w:pPr>
              <w:pStyle w:val="NormalWeb"/>
            </w:pPr>
            <w:r w:rsidRPr="00F72685">
              <w:rPr>
                <w:rFonts w:ascii="Verdana" w:hAnsi="Verdana"/>
                <w:i/>
                <w:sz w:val="20"/>
                <w:szCs w:val="20"/>
              </w:rPr>
              <w:t>Le marqueur de référence sur l'affichage suivant est tracé using les données de magnétocardiogramme.  Le magnétocardiogramme complet SDB utilisé peut être téléchargé de la page suivante,</w:t>
            </w:r>
            <w:r>
              <w:br/>
            </w:r>
            <w:r w:rsidRPr="00F72685">
              <w:rPr>
                <w:rFonts w:ascii="Verdana" w:hAnsi="Verdana"/>
                <w:i/>
                <w:sz w:val="20"/>
                <w:szCs w:val="20"/>
              </w:rPr>
              <w:t> </w:t>
            </w:r>
          </w:p>
          <w:p w:rsidR="00F72685" w:rsidRDefault="00963DE3" w:rsidP="00F72685">
            <w:pPr>
              <w:pStyle w:val="Titre2"/>
              <w:spacing w:line="335" w:lineRule="atLeast"/>
            </w:pPr>
            <w:hyperlink r:id="rId942" w:history="1">
              <w:r w:rsidR="00F72685" w:rsidRPr="00F72685">
                <w:rPr>
                  <w:rStyle w:val="Lienhypertexte"/>
                  <w:rFonts w:ascii="Verdana" w:hAnsi="Verdana"/>
                  <w:i/>
                  <w:sz w:val="20"/>
                  <w:szCs w:val="20"/>
                </w:rPr>
                <w:t>http://www.bisque.com/products/thesky/disk2.asp</w:t>
              </w:r>
            </w:hyperlink>
          </w:p>
          <w:p w:rsidR="00F72685" w:rsidRDefault="00F72685" w:rsidP="00F72685">
            <w:pPr>
              <w:pStyle w:val="NormalWeb"/>
            </w:pPr>
            <w:r w:rsidRPr="00F72685">
              <w:rPr>
                <w:rFonts w:ascii="Verdana" w:hAnsi="Verdana"/>
                <w:i/>
                <w:sz w:val="20"/>
                <w:szCs w:val="20"/>
              </w:rPr>
              <w:t>Maintenir dans l'esprit là n'est désormais aucun besoin d'avoir le SDB pour les galaxies de magnétocardiogramme parce que TheSky6 a pris soin de ceci.</w:t>
            </w:r>
          </w:p>
          <w:p w:rsidR="00F72685" w:rsidRDefault="00F72685" w:rsidP="00F72685">
            <w:pPr>
              <w:pStyle w:val="Titre2"/>
              <w:spacing w:line="335" w:lineRule="atLeast"/>
              <w:jc w:val="center"/>
            </w:pPr>
            <w:r w:rsidRPr="00F72685">
              <w:rPr>
                <w:rFonts w:ascii="Verdana" w:hAnsi="Verdana"/>
                <w:i/>
                <w:sz w:val="20"/>
                <w:szCs w:val="20"/>
              </w:rPr>
              <w:t>Magnétocardiogramme contre PGC</w:t>
            </w:r>
            <w:r w:rsidR="00C319CC" w:rsidRPr="00F72685">
              <w:rPr>
                <w:rFonts w:ascii="Verdana" w:hAnsi="Verdana"/>
                <w:i/>
                <w:sz w:val="20"/>
                <w:szCs w:val="20"/>
              </w:rPr>
              <w:br/>
            </w:r>
            <w:r w:rsidR="00C319CC" w:rsidRPr="0095397F">
              <w:rPr>
                <w:rFonts w:ascii="Verdana" w:hAnsi="Verdana"/>
                <w:i/>
                <w:noProof/>
                <w:sz w:val="20"/>
                <w:szCs w:val="20"/>
                <w:lang w:eastAsia="fr-FR"/>
              </w:rPr>
              <w:drawing>
                <wp:inline distT="0" distB="0" distL="0" distR="0">
                  <wp:extent cx="4338320" cy="3263900"/>
                  <wp:effectExtent l="19050" t="0" r="5080" b="0"/>
                  <wp:docPr id="1458" name="Image 1458" descr="http://www.bisque.com/tom/MCG/images/pgcandm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http://www.bisque.com/tom/MCG/images/pgcandmcg.jpg"/>
                          <pic:cNvPicPr>
                            <a:picLocks noChangeAspect="1" noChangeArrowheads="1"/>
                          </pic:cNvPicPr>
                        </pic:nvPicPr>
                        <pic:blipFill>
                          <a:blip r:embed="rId943" cstate="print"/>
                          <a:srcRect/>
                          <a:stretch>
                            <a:fillRect/>
                          </a:stretch>
                        </pic:blipFill>
                        <pic:spPr bwMode="auto">
                          <a:xfrm>
                            <a:off x="0" y="0"/>
                            <a:ext cx="4338320" cy="3263900"/>
                          </a:xfrm>
                          <a:prstGeom prst="rect">
                            <a:avLst/>
                          </a:prstGeom>
                          <a:noFill/>
                          <a:ln w="9525">
                            <a:noFill/>
                            <a:miter lim="800000"/>
                            <a:headEnd/>
                            <a:tailEnd/>
                          </a:ln>
                        </pic:spPr>
                      </pic:pic>
                    </a:graphicData>
                  </a:graphic>
                </wp:inline>
              </w:drawing>
            </w:r>
            <w:r w:rsidR="00C319CC" w:rsidRPr="00F72685">
              <w:rPr>
                <w:rFonts w:ascii="Verdana" w:hAnsi="Verdana"/>
                <w:i/>
                <w:sz w:val="20"/>
                <w:szCs w:val="20"/>
              </w:rPr>
              <w:br/>
            </w:r>
            <w:r w:rsidRPr="00F72685">
              <w:rPr>
                <w:rFonts w:ascii="Verdana" w:hAnsi="Verdana"/>
                <w:i/>
                <w:sz w:val="20"/>
                <w:szCs w:val="20"/>
              </w:rPr>
              <w:t>Mais attente ce qui est qui étoile lumineuse faisant là ?</w:t>
            </w:r>
          </w:p>
          <w:p w:rsidR="00F72685" w:rsidRPr="0053768D" w:rsidRDefault="00F72685" w:rsidP="0053768D">
            <w:pPr>
              <w:pStyle w:val="NormalWeb"/>
            </w:pPr>
            <w:r w:rsidRPr="00F72685">
              <w:rPr>
                <w:rFonts w:ascii="Verdana" w:hAnsi="Verdana"/>
                <w:i/>
                <w:sz w:val="20"/>
                <w:szCs w:val="20"/>
              </w:rPr>
              <w:t>Et pour finir using les photographies des données de Palomar connues sous le nom de Digitized Sky Survey nous avons la photographie suivante du champ.  La photographie n'est pas sujette à des erreurs de position de galaxie puisque les galaxies pour la plupart ne se déplacent pas sensiblement au-dessus des milliers d'</w:t>
            </w:r>
            <w:hyperlink r:id="rId944" w:history="1">
              <w:r w:rsidRPr="00F72685">
                <w:rPr>
                  <w:rStyle w:val="Lienhypertexte"/>
                  <w:rFonts w:ascii="Verdana" w:hAnsi="Verdana"/>
                  <w:i/>
                  <w:sz w:val="20"/>
                  <w:szCs w:val="20"/>
                </w:rPr>
                <w:t>étoiles</w:t>
              </w:r>
            </w:hyperlink>
            <w:r>
              <w:rPr>
                <w:i/>
              </w:rPr>
              <w:t xml:space="preserve"> </w:t>
            </w:r>
            <w:r w:rsidRPr="00F72685">
              <w:rPr>
                <w:rFonts w:ascii="Verdana" w:hAnsi="Verdana"/>
                <w:i/>
                <w:sz w:val="20"/>
                <w:szCs w:val="20"/>
              </w:rPr>
              <w:t>différentes d'années</w:t>
            </w:r>
            <w:r>
              <w:rPr>
                <w:i/>
              </w:rPr>
              <w:t xml:space="preserve"> </w:t>
            </w:r>
            <w:hyperlink r:id="rId945" w:history="1">
              <w:r w:rsidRPr="00F72685">
                <w:rPr>
                  <w:rStyle w:val="Lienhypertexte"/>
                  <w:rFonts w:ascii="Verdana" w:hAnsi="Verdana"/>
                  <w:i/>
                  <w:sz w:val="20"/>
                  <w:szCs w:val="20"/>
                </w:rPr>
                <w:t>avec le mouvement approprié élevé</w:t>
              </w:r>
            </w:hyperlink>
            <w:r>
              <w:t xml:space="preserve"> </w:t>
            </w:r>
            <w:r w:rsidRPr="00F72685">
              <w:rPr>
                <w:rFonts w:ascii="Verdana" w:hAnsi="Verdana"/>
                <w:i/>
                <w:sz w:val="20"/>
                <w:szCs w:val="20"/>
              </w:rPr>
              <w:t>comme l'étoile de Barnard qui se déplacent réellement sensiblement en petit nombre de heures comme 5 ans !  La photographie montre la position et la taille précises de la galaxie en faveur du catalogue de PGC.</w:t>
            </w:r>
          </w:p>
          <w:p w:rsidR="00C319CC" w:rsidRPr="00F72685" w:rsidRDefault="00F72685" w:rsidP="00F72685">
            <w:pPr>
              <w:pStyle w:val="Titre2"/>
              <w:spacing w:line="335" w:lineRule="atLeast"/>
              <w:jc w:val="center"/>
              <w:rPr>
                <w:rFonts w:ascii="Trebuchet MS" w:hAnsi="Trebuchet MS"/>
                <w:i/>
              </w:rPr>
            </w:pPr>
            <w:r w:rsidRPr="00F72685">
              <w:rPr>
                <w:rFonts w:ascii="Verdana" w:hAnsi="Verdana"/>
                <w:i/>
                <w:sz w:val="20"/>
                <w:szCs w:val="20"/>
              </w:rPr>
              <w:lastRenderedPageBreak/>
              <w:t>Photographie des données de Palomar</w:t>
            </w:r>
            <w:r>
              <w:rPr>
                <w:rFonts w:ascii="Times New Roman" w:hAnsi="Times New Roman" w:cs="Times New Roman"/>
                <w:sz w:val="24"/>
                <w:szCs w:val="24"/>
                <w:lang w:eastAsia="fr-FR"/>
              </w:rPr>
              <w:br/>
            </w:r>
            <w:r w:rsidR="00C319CC" w:rsidRPr="0095397F">
              <w:rPr>
                <w:rFonts w:ascii="Verdana" w:hAnsi="Verdana"/>
                <w:i/>
                <w:noProof/>
                <w:sz w:val="20"/>
                <w:szCs w:val="20"/>
                <w:lang w:eastAsia="fr-FR"/>
              </w:rPr>
              <w:drawing>
                <wp:inline distT="0" distB="0" distL="0" distR="0">
                  <wp:extent cx="3646805" cy="3317240"/>
                  <wp:effectExtent l="19050" t="0" r="0" b="0"/>
                  <wp:docPr id="1459" name="Image 1459" descr="http://www.bisque.com/tom/MCG/images/d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http://www.bisque.com/tom/MCG/images/dss.jpg"/>
                          <pic:cNvPicPr>
                            <a:picLocks noChangeAspect="1" noChangeArrowheads="1"/>
                          </pic:cNvPicPr>
                        </pic:nvPicPr>
                        <pic:blipFill>
                          <a:blip r:embed="rId946" cstate="print"/>
                          <a:srcRect/>
                          <a:stretch>
                            <a:fillRect/>
                          </a:stretch>
                        </pic:blipFill>
                        <pic:spPr bwMode="auto">
                          <a:xfrm>
                            <a:off x="0" y="0"/>
                            <a:ext cx="3646805" cy="3317240"/>
                          </a:xfrm>
                          <a:prstGeom prst="rect">
                            <a:avLst/>
                          </a:prstGeom>
                          <a:noFill/>
                          <a:ln w="9525">
                            <a:noFill/>
                            <a:miter lim="800000"/>
                            <a:headEnd/>
                            <a:tailEnd/>
                          </a:ln>
                        </pic:spPr>
                      </pic:pic>
                    </a:graphicData>
                  </a:graphic>
                </wp:inline>
              </w:drawing>
            </w:r>
            <w:r w:rsidR="00C319CC" w:rsidRPr="00F72685">
              <w:rPr>
                <w:rFonts w:ascii="Verdana" w:hAnsi="Verdana"/>
                <w:i/>
                <w:sz w:val="20"/>
                <w:szCs w:val="20"/>
              </w:rPr>
              <w:br/>
            </w:r>
            <w:r>
              <w:rPr>
                <w:rFonts w:ascii="Verdana" w:hAnsi="Verdana"/>
                <w:i/>
                <w:sz w:val="20"/>
                <w:szCs w:val="20"/>
              </w:rPr>
              <w:t>Ne regarder aucune étoile lumineuse !</w:t>
            </w:r>
          </w:p>
          <w:p w:rsidR="00F72685" w:rsidRDefault="00F72685" w:rsidP="00F72685">
            <w:pPr>
              <w:pStyle w:val="NormalWeb"/>
            </w:pPr>
            <w:r w:rsidRPr="00F72685">
              <w:rPr>
                <w:rFonts w:ascii="Verdana" w:hAnsi="Verdana"/>
                <w:i/>
                <w:sz w:val="20"/>
                <w:szCs w:val="20"/>
              </w:rPr>
              <w:t>Pourquoi une photographie pour chaque galaxie comme là est n'y a-t-il pas pour M51, NGC4565 et d'autres ?  Puisqu'en créant les ongles du pouce noirs et blancs du Palomar Sky Survey 102 ongles du pouce CD de données pour les galaxies d'ONLY qui sont plus grandes qu'environ 2.5 minutes d'arc dans la taille ont été créés pour ménager de l'espace.</w:t>
            </w:r>
          </w:p>
          <w:p w:rsidR="00F72685" w:rsidRDefault="00F72685" w:rsidP="00F72685">
            <w:pPr>
              <w:pStyle w:val="NormalWeb"/>
            </w:pPr>
            <w:r w:rsidRPr="00F72685">
              <w:rPr>
                <w:i/>
              </w:rPr>
              <w:t> </w:t>
            </w:r>
          </w:p>
          <w:p w:rsidR="00C319CC" w:rsidRPr="007D0A9C" w:rsidRDefault="00F72685" w:rsidP="00F72685">
            <w:pPr>
              <w:pStyle w:val="NormalWeb"/>
              <w:rPr>
                <w:i/>
              </w:rPr>
            </w:pPr>
            <w:r w:rsidRPr="00F72685">
              <w:rPr>
                <w:rFonts w:ascii="Verdana" w:hAnsi="Verdana"/>
                <w:i/>
                <w:sz w:val="20"/>
                <w:szCs w:val="20"/>
              </w:rPr>
              <w:t xml:space="preserve">Quant à ce que l'étoile lumineuse est située au centre de la galaxie aucune il n'est pas un nova superbe mais plutôt c'est une autre erreur de catalogue a trouvé dans la "étoile Catalog de Guide".  Le catalogue d'étoile de Guide a été créé balayant les plats photographiques de Palomar et il y avait environ 3 millions d'erreurs de saisie de cette sorte.  Les catalogues stellaires plus nouveaux employés par TheSky6, le sous-ensemble d'USNO B1, UCAC, Hipparcos/Tycho, ne sont pas enclins ces genres d'entrées incorrectes.  Désactiver le catalogue de GSC using View | Options stellaires | Catalogs/Astrometry et l'étoile disparaîtront. </w:t>
            </w:r>
            <w:r w:rsidRPr="007D0A9C">
              <w:rPr>
                <w:rFonts w:ascii="Verdana" w:hAnsi="Verdana"/>
                <w:i/>
                <w:sz w:val="20"/>
                <w:szCs w:val="20"/>
              </w:rPr>
              <w:t>Voir ci-dessous.</w:t>
            </w:r>
            <w:r>
              <w:rPr>
                <w:rFonts w:ascii="Times New Roman" w:hAnsi="Times New Roman"/>
                <w:sz w:val="24"/>
                <w:szCs w:val="24"/>
              </w:rPr>
              <w:br/>
            </w:r>
            <w:r w:rsidR="00C319CC" w:rsidRPr="007D0A9C">
              <w:rPr>
                <w:rFonts w:ascii="Verdana" w:hAnsi="Verdana"/>
                <w:i/>
                <w:sz w:val="20"/>
                <w:szCs w:val="20"/>
              </w:rPr>
              <w:t> </w:t>
            </w: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Pr="007D0A9C" w:rsidRDefault="00F72685">
            <w:pPr>
              <w:pStyle w:val="Titre2"/>
              <w:spacing w:line="335" w:lineRule="atLeast"/>
              <w:jc w:val="center"/>
              <w:rPr>
                <w:rFonts w:ascii="Verdana" w:hAnsi="Verdana"/>
                <w:i/>
                <w:sz w:val="20"/>
                <w:szCs w:val="20"/>
              </w:rPr>
            </w:pPr>
          </w:p>
          <w:p w:rsidR="00F72685" w:rsidRDefault="00F72685" w:rsidP="00F72685">
            <w:pPr>
              <w:pStyle w:val="Titre2"/>
              <w:spacing w:line="335" w:lineRule="atLeast"/>
              <w:jc w:val="center"/>
            </w:pPr>
            <w:r w:rsidRPr="00F72685">
              <w:rPr>
                <w:rFonts w:ascii="Verdana" w:hAnsi="Verdana"/>
                <w:i/>
                <w:sz w:val="20"/>
                <w:szCs w:val="20"/>
              </w:rPr>
              <w:lastRenderedPageBreak/>
              <w:t>Traçage d'étoile du débronchement GSC</w:t>
            </w:r>
            <w:r w:rsidR="00C319CC" w:rsidRPr="00F72685">
              <w:rPr>
                <w:rFonts w:ascii="Verdana" w:hAnsi="Verdana"/>
                <w:i/>
                <w:sz w:val="20"/>
                <w:szCs w:val="20"/>
              </w:rPr>
              <w:br/>
            </w:r>
            <w:r w:rsidR="00C319CC" w:rsidRPr="0095397F">
              <w:rPr>
                <w:rFonts w:ascii="Verdana" w:hAnsi="Verdana"/>
                <w:i/>
                <w:noProof/>
                <w:sz w:val="20"/>
                <w:szCs w:val="20"/>
                <w:lang w:eastAsia="fr-FR"/>
              </w:rPr>
              <w:drawing>
                <wp:inline distT="0" distB="0" distL="0" distR="0">
                  <wp:extent cx="4157345" cy="4199890"/>
                  <wp:effectExtent l="19050" t="0" r="0" b="0"/>
                  <wp:docPr id="1460" name="Image 1460" descr="http://www.bisque.com/tom/MCG/images/GSC-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http://www.bisque.com/tom/MCG/images/GSC-off.jpg"/>
                          <pic:cNvPicPr>
                            <a:picLocks noChangeAspect="1" noChangeArrowheads="1"/>
                          </pic:cNvPicPr>
                        </pic:nvPicPr>
                        <pic:blipFill>
                          <a:blip r:embed="rId947" cstate="print"/>
                          <a:srcRect/>
                          <a:stretch>
                            <a:fillRect/>
                          </a:stretch>
                        </pic:blipFill>
                        <pic:spPr bwMode="auto">
                          <a:xfrm>
                            <a:off x="0" y="0"/>
                            <a:ext cx="4157345" cy="4199890"/>
                          </a:xfrm>
                          <a:prstGeom prst="rect">
                            <a:avLst/>
                          </a:prstGeom>
                          <a:noFill/>
                          <a:ln w="9525">
                            <a:noFill/>
                            <a:miter lim="800000"/>
                            <a:headEnd/>
                            <a:tailEnd/>
                          </a:ln>
                        </pic:spPr>
                      </pic:pic>
                    </a:graphicData>
                  </a:graphic>
                </wp:inline>
              </w:drawing>
            </w:r>
            <w:r w:rsidR="00C319CC" w:rsidRPr="00F72685">
              <w:rPr>
                <w:rFonts w:ascii="Verdana" w:hAnsi="Verdana"/>
                <w:i/>
                <w:sz w:val="20"/>
                <w:szCs w:val="20"/>
              </w:rPr>
              <w:br/>
            </w:r>
            <w:r w:rsidRPr="00F72685">
              <w:rPr>
                <w:rFonts w:ascii="Verdana" w:hAnsi="Verdana"/>
                <w:i/>
                <w:sz w:val="20"/>
                <w:szCs w:val="20"/>
              </w:rPr>
              <w:t>Pour voir le mouvement approprié sur des étoiles le permettre ici</w:t>
            </w:r>
          </w:p>
          <w:p w:rsidR="00F72685" w:rsidRDefault="00F72685" w:rsidP="00F72685">
            <w:pPr>
              <w:pStyle w:val="Titre2"/>
              <w:spacing w:line="335" w:lineRule="atLeast"/>
            </w:pPr>
            <w:r w:rsidRPr="00F72685">
              <w:rPr>
                <w:rFonts w:ascii="Verdana" w:hAnsi="Verdana"/>
                <w:b w:val="0"/>
                <w:bCs w:val="0"/>
                <w:i/>
                <w:sz w:val="20"/>
                <w:szCs w:val="20"/>
              </w:rPr>
              <w:t>Pour des détails plus complets</w:t>
            </w:r>
            <w:r>
              <w:rPr>
                <w:i/>
              </w:rPr>
              <w:t xml:space="preserve"> </w:t>
            </w:r>
            <w:r w:rsidRPr="00F72685">
              <w:rPr>
                <w:rFonts w:ascii="Verdana" w:hAnsi="Verdana"/>
                <w:b w:val="0"/>
                <w:bCs w:val="0"/>
                <w:i/>
                <w:sz w:val="20"/>
                <w:szCs w:val="20"/>
              </w:rPr>
              <w:t>sur la façon dont</w:t>
            </w:r>
            <w:r>
              <w:rPr>
                <w:i/>
              </w:rPr>
              <w:t xml:space="preserve"> </w:t>
            </w:r>
            <w:hyperlink r:id="rId948" w:history="1">
              <w:r w:rsidRPr="00F72685">
                <w:rPr>
                  <w:rStyle w:val="Lienhypertexte"/>
                  <w:rFonts w:ascii="Verdana" w:hAnsi="Verdana"/>
                  <w:i/>
                  <w:sz w:val="20"/>
                  <w:szCs w:val="20"/>
                </w:rPr>
                <w:t>TheSky6</w:t>
              </w:r>
            </w:hyperlink>
            <w:r>
              <w:rPr>
                <w:i/>
              </w:rPr>
              <w:t xml:space="preserve"> </w:t>
            </w:r>
            <w:r w:rsidRPr="00F72685">
              <w:rPr>
                <w:rFonts w:ascii="Verdana" w:hAnsi="Verdana"/>
                <w:b w:val="0"/>
                <w:bCs w:val="0"/>
                <w:i/>
                <w:sz w:val="20"/>
                <w:szCs w:val="20"/>
              </w:rPr>
              <w:t>accède à des données comme plus d'information les cas spéciaux de explication satisfont se rapportent à la page détaillée suivante</w:t>
            </w:r>
          </w:p>
          <w:p w:rsidR="00F72685" w:rsidRDefault="00963DE3" w:rsidP="00F72685">
            <w:pPr>
              <w:pStyle w:val="Titre2"/>
              <w:spacing w:line="335" w:lineRule="atLeast"/>
            </w:pPr>
            <w:hyperlink r:id="rId949" w:history="1">
              <w:r w:rsidR="00F72685" w:rsidRPr="00F72685">
                <w:rPr>
                  <w:rStyle w:val="Lienhypertexte"/>
                  <w:rFonts w:ascii="Verdana" w:hAnsi="Verdana"/>
                  <w:i/>
                  <w:sz w:val="20"/>
                  <w:szCs w:val="20"/>
                </w:rPr>
                <w:t>http://www.bisque.com/tom/data/data.asp</w:t>
              </w:r>
            </w:hyperlink>
          </w:p>
          <w:p w:rsidR="00F72685" w:rsidRDefault="00F72685" w:rsidP="00F72685">
            <w:pPr>
              <w:pStyle w:val="Titre2"/>
              <w:spacing w:line="335" w:lineRule="atLeast"/>
            </w:pPr>
            <w:bookmarkStart w:id="119" w:name="UGC_Galaxy_example"/>
            <w:r w:rsidRPr="00F72685">
              <w:rPr>
                <w:rFonts w:ascii="Verdana" w:hAnsi="Verdana"/>
                <w:i/>
                <w:sz w:val="20"/>
                <w:szCs w:val="20"/>
              </w:rPr>
              <w:t>Exemple d'UGC Galaxy</w:t>
            </w:r>
            <w:bookmarkEnd w:id="119"/>
          </w:p>
          <w:p w:rsidR="00F72685" w:rsidRDefault="00F72685" w:rsidP="00F72685">
            <w:pPr>
              <w:pStyle w:val="NormalWeb"/>
            </w:pPr>
            <w:r w:rsidRPr="00F72685">
              <w:rPr>
                <w:rFonts w:ascii="Verdana" w:hAnsi="Verdana"/>
                <w:i/>
                <w:sz w:val="20"/>
                <w:szCs w:val="20"/>
              </w:rPr>
              <w:t>Presque identique à l'exemple</w:t>
            </w:r>
            <w:r>
              <w:t xml:space="preserve"> </w:t>
            </w:r>
            <w:r w:rsidRPr="00F72685">
              <w:rPr>
                <w:rFonts w:ascii="Verdana" w:hAnsi="Verdana"/>
                <w:i/>
                <w:sz w:val="20"/>
                <w:szCs w:val="20"/>
              </w:rPr>
              <w:t>ci-dessus de</w:t>
            </w:r>
            <w:r>
              <w:rPr>
                <w:i/>
              </w:rPr>
              <w:t xml:space="preserve"> </w:t>
            </w:r>
            <w:hyperlink r:id="rId950" w:anchor="MCG Galaxy Example" w:history="1">
              <w:r w:rsidRPr="00F72685">
                <w:rPr>
                  <w:rStyle w:val="Lienhypertexte"/>
                  <w:rFonts w:ascii="Verdana" w:hAnsi="Verdana"/>
                  <w:i/>
                  <w:sz w:val="20"/>
                  <w:szCs w:val="20"/>
                </w:rPr>
                <w:t>galaxie de magnétocardiogramme</w:t>
              </w:r>
            </w:hyperlink>
            <w:r w:rsidRPr="00F72685">
              <w:rPr>
                <w:rFonts w:ascii="Verdana" w:hAnsi="Verdana"/>
                <w:sz w:val="20"/>
                <w:szCs w:val="20"/>
              </w:rPr>
              <w:t xml:space="preserve"> </w:t>
            </w:r>
            <w:r w:rsidRPr="00F72685">
              <w:rPr>
                <w:rFonts w:ascii="Verdana" w:hAnsi="Verdana"/>
                <w:i/>
                <w:sz w:val="20"/>
                <w:szCs w:val="20"/>
              </w:rPr>
              <w:t xml:space="preserve">ci-dessus prenons la galaxie UGC 8387.  Employer d'abord la correspondance des données d'UGC aux </w:t>
            </w:r>
            <w:hyperlink r:id="rId951" w:anchor="Background" w:history="1">
              <w:r w:rsidRPr="00F72685">
                <w:rPr>
                  <w:rStyle w:val="Lienhypertexte"/>
                  <w:rFonts w:ascii="Verdana" w:hAnsi="Verdana"/>
                  <w:i/>
                  <w:sz w:val="20"/>
                  <w:szCs w:val="20"/>
                </w:rPr>
                <w:t>données</w:t>
              </w:r>
            </w:hyperlink>
            <w:r w:rsidRPr="00F72685">
              <w:rPr>
                <w:rFonts w:ascii="Verdana" w:hAnsi="Verdana"/>
                <w:i/>
                <w:sz w:val="20"/>
                <w:szCs w:val="20"/>
              </w:rPr>
              <w:t xml:space="preserve"> plus précises et plus complètes de </w:t>
            </w:r>
            <w:hyperlink r:id="rId952" w:anchor="Background" w:history="1">
              <w:r w:rsidRPr="00F72685">
                <w:rPr>
                  <w:rStyle w:val="Lienhypertexte"/>
                  <w:rFonts w:ascii="Verdana" w:hAnsi="Verdana"/>
                  <w:i/>
                  <w:sz w:val="20"/>
                  <w:szCs w:val="20"/>
                </w:rPr>
                <w:t>PGC</w:t>
              </w:r>
            </w:hyperlink>
            <w:r w:rsidRPr="00F72685">
              <w:rPr>
                <w:rFonts w:ascii="Verdana" w:hAnsi="Verdana"/>
                <w:i/>
                <w:sz w:val="20"/>
                <w:szCs w:val="20"/>
              </w:rPr>
              <w:t>.  Éditer | Trouver dans TheSky6 et Expand la Croix-</w:t>
            </w:r>
            <w:hyperlink r:id="rId953" w:anchor="Cross referencing" w:history="1">
              <w:r w:rsidRPr="00F72685">
                <w:rPr>
                  <w:rStyle w:val="Lienhypertexte"/>
                  <w:rFonts w:ascii="Verdana" w:hAnsi="Verdana"/>
                  <w:i/>
                  <w:sz w:val="20"/>
                  <w:szCs w:val="20"/>
                </w:rPr>
                <w:t>référence de</w:t>
              </w:r>
            </w:hyperlink>
            <w:r w:rsidRPr="00F72685">
              <w:rPr>
                <w:rFonts w:ascii="Verdana" w:hAnsi="Verdana"/>
                <w:i/>
                <w:sz w:val="20"/>
                <w:szCs w:val="20"/>
              </w:rPr>
              <w:t xml:space="preserve"> Non-Stellar </w:t>
            </w:r>
            <w:hyperlink r:id="rId954" w:anchor="Cross referencing" w:history="1">
              <w:r w:rsidRPr="00F72685">
                <w:rPr>
                  <w:rStyle w:val="Lienhypertexte"/>
                  <w:rFonts w:ascii="Verdana" w:hAnsi="Verdana"/>
                  <w:i/>
                  <w:sz w:val="20"/>
                  <w:szCs w:val="20"/>
                </w:rPr>
                <w:t>PGC</w:t>
              </w:r>
            </w:hyperlink>
            <w:r w:rsidRPr="00F72685">
              <w:rPr>
                <w:rFonts w:ascii="Verdana" w:hAnsi="Verdana"/>
                <w:i/>
                <w:sz w:val="20"/>
                <w:szCs w:val="20"/>
              </w:rPr>
              <w:t xml:space="preserve"> pour montrer les entrées d'individu d'UGC.  En faisant défiler en bas des entrées sous la Croix-référence de Non-Stellar PGC | UGC vous trouverez l'entrée pour "UGC 8387".</w:t>
            </w:r>
          </w:p>
          <w:p w:rsidR="00F72685" w:rsidRDefault="00F72685" w:rsidP="00F72685">
            <w:pPr>
              <w:pStyle w:val="NormalWeb"/>
            </w:pPr>
            <w:r w:rsidRPr="00F72685">
              <w:rPr>
                <w:i/>
              </w:rPr>
              <w:t> </w:t>
            </w:r>
          </w:p>
          <w:p w:rsidR="00F72685" w:rsidRPr="007D0A9C" w:rsidRDefault="00F72685" w:rsidP="00F72685">
            <w:pPr>
              <w:pStyle w:val="NormalWeb"/>
              <w:rPr>
                <w:lang w:val="en-US"/>
              </w:rPr>
            </w:pPr>
            <w:r w:rsidRPr="00F72685">
              <w:rPr>
                <w:rFonts w:ascii="Verdana" w:hAnsi="Verdana"/>
                <w:i/>
                <w:sz w:val="20"/>
                <w:szCs w:val="20"/>
              </w:rPr>
              <w:t>Ou simplement utilisation Edit | Trouvaille UGC8387. </w:t>
            </w:r>
            <w:r>
              <w:rPr>
                <w:i/>
              </w:rPr>
              <w:t xml:space="preserve"> </w:t>
            </w:r>
            <w:hyperlink r:id="rId955" w:history="1">
              <w:r>
                <w:rPr>
                  <w:rStyle w:val="Lienhypertexte"/>
                  <w:rFonts w:ascii="Verdana" w:hAnsi="Verdana"/>
                  <w:b/>
                  <w:bCs/>
                  <w:i/>
                  <w:sz w:val="20"/>
                  <w:szCs w:val="20"/>
                  <w:lang w:val="en-US"/>
                </w:rPr>
                <w:t>TheSky6</w:t>
              </w:r>
            </w:hyperlink>
            <w:r>
              <w:rPr>
                <w:rFonts w:ascii="Verdana" w:hAnsi="Verdana"/>
                <w:i/>
                <w:sz w:val="20"/>
                <w:szCs w:val="20"/>
                <w:lang w:val="en-US"/>
              </w:rPr>
              <w:t xml:space="preserve"> renvoie le suivant pour UGC 8387,</w:t>
            </w:r>
          </w:p>
          <w:p w:rsidR="00C319CC" w:rsidRPr="0095397F" w:rsidRDefault="00C319CC">
            <w:pPr>
              <w:pStyle w:val="NormalWeb"/>
              <w:rPr>
                <w:i/>
                <w:lang w:val="en-US"/>
              </w:rPr>
            </w:pPr>
            <w:r w:rsidRPr="0095397F">
              <w:rPr>
                <w:i/>
                <w:lang w:val="en-US"/>
              </w:rPr>
              <w:t> </w:t>
            </w:r>
          </w:p>
          <w:p w:rsidR="00C319CC" w:rsidRPr="0095397F" w:rsidRDefault="00C319CC">
            <w:pPr>
              <w:pStyle w:val="NormalWeb"/>
              <w:rPr>
                <w:i/>
                <w:lang w:val="en-US"/>
              </w:rPr>
            </w:pPr>
            <w:r w:rsidRPr="0095397F">
              <w:rPr>
                <w:rFonts w:ascii="Verdana" w:hAnsi="Verdana"/>
                <w:i/>
                <w:sz w:val="20"/>
                <w:szCs w:val="20"/>
                <w:lang w:val="en-US"/>
              </w:rPr>
              <w:t>Object name: IC 883</w:t>
            </w:r>
            <w:r w:rsidRPr="0095397F">
              <w:rPr>
                <w:rFonts w:ascii="Verdana" w:hAnsi="Verdana"/>
                <w:i/>
                <w:sz w:val="20"/>
                <w:szCs w:val="20"/>
                <w:lang w:val="en-US"/>
              </w:rPr>
              <w:br/>
              <w:t>Other ID: PGC 46560</w:t>
            </w:r>
            <w:r w:rsidRPr="0095397F">
              <w:rPr>
                <w:rFonts w:ascii="Verdana" w:hAnsi="Verdana"/>
                <w:i/>
                <w:sz w:val="20"/>
                <w:szCs w:val="20"/>
                <w:lang w:val="en-US"/>
              </w:rPr>
              <w:br/>
              <w:t>Magnitude: 15.0</w:t>
            </w:r>
            <w:r w:rsidRPr="0095397F">
              <w:rPr>
                <w:rFonts w:ascii="Verdana" w:hAnsi="Verdana"/>
                <w:i/>
                <w:sz w:val="20"/>
                <w:szCs w:val="20"/>
                <w:lang w:val="en-US"/>
              </w:rPr>
              <w:br/>
              <w:t>Equatorial: RA: 13h 20m 21s Dec: +34°09'43"(current)</w:t>
            </w:r>
            <w:r w:rsidRPr="0095397F">
              <w:rPr>
                <w:rFonts w:ascii="Verdana" w:hAnsi="Verdana"/>
                <w:i/>
                <w:sz w:val="20"/>
                <w:szCs w:val="20"/>
                <w:lang w:val="en-US"/>
              </w:rPr>
              <w:br/>
              <w:t>Equatorial 2000: RA: 13h 20m 35s Dec: +34°08'23"</w:t>
            </w:r>
            <w:r w:rsidRPr="0095397F">
              <w:rPr>
                <w:rFonts w:ascii="Verdana" w:hAnsi="Verdana"/>
                <w:i/>
                <w:sz w:val="20"/>
                <w:szCs w:val="20"/>
                <w:lang w:val="en-US"/>
              </w:rPr>
              <w:br/>
              <w:t>Horizon: Azim: 57°21'26" Alt: +14°29'55"</w:t>
            </w:r>
            <w:r w:rsidRPr="0095397F">
              <w:rPr>
                <w:rFonts w:ascii="Verdana" w:hAnsi="Verdana"/>
                <w:i/>
                <w:sz w:val="20"/>
                <w:szCs w:val="20"/>
                <w:lang w:val="en-US"/>
              </w:rPr>
              <w:br/>
              <w:t>Size: 1.0 x 0.7</w:t>
            </w:r>
            <w:r w:rsidRPr="0095397F">
              <w:rPr>
                <w:rFonts w:ascii="Verdana" w:hAnsi="Verdana"/>
                <w:i/>
                <w:sz w:val="20"/>
                <w:szCs w:val="20"/>
                <w:lang w:val="en-US"/>
              </w:rPr>
              <w:br/>
              <w:t>Visibility: Rise 22:18, Set 15:03</w:t>
            </w:r>
            <w:r w:rsidRPr="0095397F">
              <w:rPr>
                <w:rFonts w:ascii="Verdana" w:hAnsi="Verdana"/>
                <w:i/>
                <w:sz w:val="20"/>
                <w:szCs w:val="20"/>
                <w:lang w:val="en-US"/>
              </w:rPr>
              <w:br/>
              <w:t xml:space="preserve">Transit time: 06:42 </w:t>
            </w:r>
            <w:r w:rsidRPr="0095397F">
              <w:rPr>
                <w:rFonts w:ascii="Verdana" w:hAnsi="Verdana"/>
                <w:i/>
                <w:sz w:val="20"/>
                <w:szCs w:val="20"/>
                <w:lang w:val="en-US"/>
              </w:rPr>
              <w:br/>
              <w:t>Object type: Irregular Galaxy</w:t>
            </w:r>
            <w:r w:rsidRPr="0095397F">
              <w:rPr>
                <w:rFonts w:ascii="Verdana" w:hAnsi="Verdana"/>
                <w:i/>
                <w:sz w:val="20"/>
                <w:szCs w:val="20"/>
                <w:lang w:val="en-US"/>
              </w:rPr>
              <w:br/>
              <w:t>Source catalog: PGC (Principal Galaxies Catalog)</w:t>
            </w:r>
            <w:r w:rsidRPr="0095397F">
              <w:rPr>
                <w:rFonts w:ascii="Verdana" w:hAnsi="Verdana"/>
                <w:i/>
                <w:sz w:val="20"/>
                <w:szCs w:val="20"/>
                <w:lang w:val="en-US"/>
              </w:rPr>
              <w:br/>
              <w:t>Type: Irr</w:t>
            </w:r>
            <w:r w:rsidRPr="0095397F">
              <w:rPr>
                <w:rFonts w:ascii="Verdana" w:hAnsi="Verdana"/>
                <w:i/>
                <w:sz w:val="20"/>
                <w:szCs w:val="20"/>
                <w:lang w:val="en-US"/>
              </w:rPr>
              <w:br/>
              <w:t>Morphological code: 10.000</w:t>
            </w:r>
            <w:r w:rsidRPr="0095397F">
              <w:rPr>
                <w:rFonts w:ascii="Verdana" w:hAnsi="Verdana"/>
                <w:i/>
                <w:sz w:val="20"/>
                <w:szCs w:val="20"/>
                <w:lang w:val="en-US"/>
              </w:rPr>
              <w:br/>
              <w:t>Radial velocity: 7030.540</w:t>
            </w:r>
            <w:r w:rsidRPr="0095397F">
              <w:rPr>
                <w:rFonts w:ascii="Verdana" w:hAnsi="Verdana"/>
                <w:i/>
                <w:sz w:val="20"/>
                <w:szCs w:val="20"/>
                <w:lang w:val="en-US"/>
              </w:rPr>
              <w:br/>
              <w:t>Alias 1: UGC8387</w:t>
            </w:r>
            <w:r w:rsidRPr="0095397F">
              <w:rPr>
                <w:rFonts w:ascii="Verdana" w:hAnsi="Verdana"/>
                <w:i/>
                <w:sz w:val="20"/>
                <w:szCs w:val="20"/>
                <w:lang w:val="en-US"/>
              </w:rPr>
              <w:br/>
              <w:t>Alias 2: CGCG189-54</w:t>
            </w:r>
            <w:r w:rsidRPr="0095397F">
              <w:rPr>
                <w:rFonts w:ascii="Verdana" w:hAnsi="Verdana"/>
                <w:i/>
                <w:sz w:val="20"/>
                <w:szCs w:val="20"/>
                <w:lang w:val="en-US"/>
              </w:rPr>
              <w:br/>
              <w:t>Alias 3: ARP193</w:t>
            </w:r>
            <w:r w:rsidRPr="0095397F">
              <w:rPr>
                <w:rFonts w:ascii="Verdana" w:hAnsi="Verdana"/>
                <w:i/>
                <w:sz w:val="20"/>
                <w:szCs w:val="20"/>
                <w:lang w:val="en-US"/>
              </w:rPr>
              <w:br/>
            </w:r>
            <w:r w:rsidRPr="0095397F">
              <w:rPr>
                <w:rFonts w:ascii="Verdana" w:hAnsi="Verdana"/>
                <w:i/>
                <w:sz w:val="20"/>
                <w:szCs w:val="20"/>
                <w:lang w:val="en-US"/>
              </w:rPr>
              <w:lastRenderedPageBreak/>
              <w:t>Alias 4: VV821</w:t>
            </w:r>
            <w:r w:rsidRPr="0095397F">
              <w:rPr>
                <w:rFonts w:ascii="Verdana" w:hAnsi="Verdana"/>
                <w:i/>
                <w:sz w:val="20"/>
                <w:szCs w:val="20"/>
                <w:lang w:val="en-US"/>
              </w:rPr>
              <w:br/>
              <w:t>Alias 5: 1ZW56</w:t>
            </w:r>
            <w:r w:rsidRPr="0095397F">
              <w:rPr>
                <w:rFonts w:ascii="Verdana" w:hAnsi="Verdana"/>
                <w:i/>
                <w:sz w:val="20"/>
                <w:szCs w:val="20"/>
                <w:lang w:val="en-US"/>
              </w:rPr>
              <w:br/>
              <w:t>Alias 6: IRAS13183+3423</w:t>
            </w:r>
            <w:r w:rsidRPr="0095397F">
              <w:rPr>
                <w:rFonts w:ascii="Verdana" w:hAnsi="Verdana"/>
                <w:i/>
                <w:sz w:val="20"/>
                <w:szCs w:val="20"/>
                <w:lang w:val="en-US"/>
              </w:rPr>
              <w:br/>
              <w:t>Position angle: 144°00'</w:t>
            </w:r>
            <w:r w:rsidRPr="0095397F">
              <w:rPr>
                <w:rFonts w:ascii="Verdana" w:hAnsi="Verdana"/>
                <w:i/>
                <w:sz w:val="20"/>
                <w:szCs w:val="20"/>
                <w:lang w:val="en-US"/>
              </w:rPr>
              <w:br/>
              <w:t>Hour angle: -06h 39m 36s</w:t>
            </w:r>
            <w:r w:rsidRPr="0095397F">
              <w:rPr>
                <w:rFonts w:ascii="Verdana" w:hAnsi="Verdana"/>
                <w:i/>
                <w:sz w:val="20"/>
                <w:szCs w:val="20"/>
                <w:lang w:val="en-US"/>
              </w:rPr>
              <w:br/>
              <w:t>Air mass: 3.97</w:t>
            </w:r>
            <w:r w:rsidRPr="0095397F">
              <w:rPr>
                <w:rFonts w:ascii="Verdana" w:hAnsi="Verdana"/>
                <w:i/>
                <w:sz w:val="20"/>
                <w:szCs w:val="20"/>
                <w:lang w:val="en-US"/>
              </w:rPr>
              <w:br/>
              <w:t>Screen x,y: 623.00, 463.00</w:t>
            </w:r>
            <w:r w:rsidRPr="0095397F">
              <w:rPr>
                <w:rFonts w:ascii="Verdana" w:hAnsi="Verdana"/>
                <w:i/>
                <w:sz w:val="20"/>
                <w:szCs w:val="20"/>
                <w:lang w:val="en-US"/>
              </w:rPr>
              <w:br/>
              <w:t>Sidereal time: 06:41</w:t>
            </w:r>
            <w:r w:rsidRPr="0095397F">
              <w:rPr>
                <w:rFonts w:ascii="Verdana" w:hAnsi="Verdana"/>
                <w:i/>
                <w:sz w:val="20"/>
                <w:szCs w:val="20"/>
                <w:lang w:val="en-US"/>
              </w:rPr>
              <w:br/>
              <w:t>Click distance: 0.0000</w:t>
            </w:r>
            <w:r w:rsidRPr="0095397F">
              <w:rPr>
                <w:rFonts w:ascii="Verdana" w:hAnsi="Verdana"/>
                <w:i/>
                <w:sz w:val="20"/>
                <w:szCs w:val="20"/>
                <w:lang w:val="en-US"/>
              </w:rPr>
              <w:br/>
              <w:t>Catalog number: 46560</w:t>
            </w:r>
            <w:r w:rsidRPr="0095397F">
              <w:rPr>
                <w:rFonts w:ascii="Verdana" w:hAnsi="Verdana"/>
                <w:i/>
                <w:sz w:val="20"/>
                <w:szCs w:val="20"/>
                <w:lang w:val="en-US"/>
              </w:rPr>
              <w:br/>
              <w:t>Celestial type: 9</w:t>
            </w:r>
            <w:r w:rsidRPr="0095397F">
              <w:rPr>
                <w:rFonts w:ascii="Verdana" w:hAnsi="Verdana"/>
                <w:i/>
                <w:sz w:val="20"/>
                <w:szCs w:val="20"/>
                <w:lang w:val="en-US"/>
              </w:rPr>
              <w:br/>
              <w:t>NGC/IC: -883</w:t>
            </w:r>
            <w:r w:rsidRPr="0095397F">
              <w:rPr>
                <w:rFonts w:ascii="Verdana" w:hAnsi="Verdana"/>
                <w:i/>
                <w:sz w:val="20"/>
                <w:szCs w:val="20"/>
                <w:lang w:val="en-US"/>
              </w:rPr>
              <w:br/>
              <w:t>Julian date: 2449718.7917</w:t>
            </w:r>
            <w:r w:rsidRPr="0095397F">
              <w:rPr>
                <w:rFonts w:ascii="Verdana" w:hAnsi="Verdana"/>
                <w:i/>
                <w:sz w:val="20"/>
                <w:szCs w:val="20"/>
                <w:lang w:val="en-US"/>
              </w:rPr>
              <w:br/>
              <w:t>Catalog: 0</w:t>
            </w:r>
          </w:p>
          <w:p w:rsidR="00F72685" w:rsidRDefault="00F72685" w:rsidP="00F72685">
            <w:pPr>
              <w:pStyle w:val="NormalWeb"/>
            </w:pPr>
            <w:r w:rsidRPr="00F72685">
              <w:rPr>
                <w:rFonts w:ascii="Verdana" w:hAnsi="Verdana"/>
                <w:i/>
                <w:sz w:val="20"/>
                <w:szCs w:val="20"/>
              </w:rPr>
              <w:t>Comment peut ceci être vous pouvez demander, sûrement vous plaisanterie.  Aucun je ne suis pas sûrement et oui je suis complètement sérieux ;).</w:t>
            </w:r>
          </w:p>
          <w:p w:rsidR="00F72685" w:rsidRDefault="00F72685" w:rsidP="00F72685">
            <w:pPr>
              <w:pStyle w:val="NormalWeb"/>
            </w:pPr>
            <w:r w:rsidRPr="00F72685">
              <w:rPr>
                <w:i/>
              </w:rPr>
              <w:t> </w:t>
            </w:r>
          </w:p>
          <w:p w:rsidR="00F72685" w:rsidRDefault="00F72685" w:rsidP="00F72685">
            <w:pPr>
              <w:pStyle w:val="NormalWeb"/>
            </w:pPr>
            <w:r w:rsidRPr="00F72685">
              <w:rPr>
                <w:rFonts w:ascii="Verdana" w:hAnsi="Verdana"/>
                <w:i/>
                <w:sz w:val="20"/>
                <w:szCs w:val="20"/>
              </w:rPr>
              <w:t>Vous voulez dire pour dire me que cette galaxie est une galaxie d'IC, à une galaxie d'UGC, et à une galaxie de PGC ? ! Un "YES" resounding, et puis certains.  Noter les autres entrées ci-dessus, arp, CGC, VV82, et ainsi de suite.</w:t>
            </w:r>
          </w:p>
          <w:p w:rsidR="00F72685" w:rsidRDefault="00F72685" w:rsidP="00F72685">
            <w:pPr>
              <w:pStyle w:val="NormalWeb"/>
            </w:pPr>
            <w:r w:rsidRPr="00F72685">
              <w:rPr>
                <w:i/>
              </w:rPr>
              <w:t> </w:t>
            </w:r>
          </w:p>
          <w:p w:rsidR="00F72685" w:rsidRDefault="00F72685" w:rsidP="00F72685">
            <w:pPr>
              <w:pStyle w:val="NormalWeb"/>
            </w:pPr>
            <w:r w:rsidRPr="00F72685">
              <w:rPr>
                <w:rFonts w:ascii="Verdana" w:hAnsi="Verdana"/>
                <w:i/>
                <w:sz w:val="20"/>
                <w:szCs w:val="20"/>
              </w:rPr>
              <w:t>Encore, les coordonnées pour les galaxies qui sont trouvées dans les données de PGC emploient la taille de PGC, la position, et l'angle de position, et grandeur.  La signification des données de PGC a la priorité.</w:t>
            </w:r>
          </w:p>
          <w:p w:rsidR="00F72685" w:rsidRDefault="00F72685" w:rsidP="00F72685">
            <w:pPr>
              <w:pStyle w:val="NormalWeb"/>
            </w:pPr>
            <w:r w:rsidRPr="00F72685">
              <w:rPr>
                <w:i/>
              </w:rPr>
              <w:t> </w:t>
            </w:r>
          </w:p>
          <w:p w:rsidR="00F72685" w:rsidRDefault="00F72685" w:rsidP="00F72685">
            <w:pPr>
              <w:pStyle w:val="NormalWeb"/>
            </w:pPr>
            <w:r w:rsidRPr="00F72685">
              <w:rPr>
                <w:rFonts w:ascii="Verdana" w:hAnsi="Verdana"/>
                <w:i/>
                <w:sz w:val="20"/>
                <w:szCs w:val="20"/>
              </w:rPr>
              <w:t>Maintenant using l'image de 102 Palomar Sky Survey comme créée par</w:t>
            </w:r>
            <w:r>
              <w:rPr>
                <w:i/>
              </w:rPr>
              <w:t xml:space="preserve"> </w:t>
            </w:r>
            <w:hyperlink r:id="rId956" w:history="1">
              <w:r w:rsidRPr="00F72685">
                <w:rPr>
                  <w:rStyle w:val="Lienhypertexte"/>
                  <w:rFonts w:ascii="Verdana" w:hAnsi="Verdana"/>
                  <w:b/>
                  <w:bCs/>
                  <w:i/>
                  <w:sz w:val="20"/>
                  <w:szCs w:val="20"/>
                </w:rPr>
                <w:t>TheSky6/CCDSoft</w:t>
              </w:r>
            </w:hyperlink>
            <w:r>
              <w:rPr>
                <w:i/>
              </w:rPr>
              <w:t xml:space="preserve"> </w:t>
            </w:r>
            <w:r w:rsidRPr="00F72685">
              <w:rPr>
                <w:rFonts w:ascii="Verdana" w:hAnsi="Verdana"/>
                <w:i/>
                <w:sz w:val="20"/>
                <w:szCs w:val="20"/>
              </w:rPr>
              <w:t>nous obtenons l'image suivante pour un champ minutieux très petit de 5 arcs.  Puisque TheSky6 laisse tracer les données de</w:t>
            </w:r>
            <w:r>
              <w:rPr>
                <w:i/>
              </w:rPr>
              <w:t xml:space="preserve"> </w:t>
            </w:r>
            <w:hyperlink r:id="rId957" w:history="1">
              <w:r w:rsidRPr="00F72685">
                <w:rPr>
                  <w:rStyle w:val="Lienhypertexte"/>
                  <w:rFonts w:ascii="Verdana" w:hAnsi="Verdana"/>
                  <w:b/>
                  <w:bCs/>
                  <w:i/>
                  <w:sz w:val="20"/>
                  <w:szCs w:val="20"/>
                </w:rPr>
                <w:t>NGC/IC</w:t>
              </w:r>
            </w:hyperlink>
            <w:r w:rsidRPr="00F72685">
              <w:rPr>
                <w:rFonts w:ascii="Verdana" w:hAnsi="Verdana"/>
                <w:i/>
                <w:sz w:val="20"/>
                <w:szCs w:val="20"/>
              </w:rPr>
              <w:t xml:space="preserve"> et de</w:t>
            </w:r>
            <w:r>
              <w:rPr>
                <w:i/>
              </w:rPr>
              <w:t xml:space="preserve"> </w:t>
            </w:r>
            <w:hyperlink r:id="rId958" w:anchor="Background" w:history="1">
              <w:r w:rsidRPr="00F72685">
                <w:rPr>
                  <w:rStyle w:val="Lienhypertexte"/>
                  <w:rFonts w:ascii="Verdana" w:hAnsi="Verdana"/>
                  <w:i/>
                  <w:sz w:val="20"/>
                  <w:szCs w:val="20"/>
                </w:rPr>
                <w:t>PGC</w:t>
              </w:r>
            </w:hyperlink>
            <w:r>
              <w:rPr>
                <w:i/>
              </w:rPr>
              <w:t xml:space="preserve"> </w:t>
            </w:r>
            <w:r w:rsidRPr="00F72685">
              <w:rPr>
                <w:rFonts w:ascii="Verdana" w:hAnsi="Verdana"/>
                <w:i/>
                <w:sz w:val="20"/>
                <w:szCs w:val="20"/>
              </w:rPr>
              <w:t>en même temps vous pouvez voir les deux entrées tracées pour la comparaison.</w:t>
            </w:r>
          </w:p>
          <w:p w:rsidR="00F72685" w:rsidRDefault="00F72685" w:rsidP="00F72685">
            <w:pPr>
              <w:pStyle w:val="NormalWeb"/>
            </w:pPr>
            <w:r w:rsidRPr="00F72685">
              <w:rPr>
                <w:i/>
              </w:rPr>
              <w:t> </w:t>
            </w:r>
          </w:p>
          <w:p w:rsidR="00F72685" w:rsidRDefault="00F72685" w:rsidP="00F72685">
            <w:pPr>
              <w:pStyle w:val="NormalWeb"/>
            </w:pPr>
            <w:r w:rsidRPr="00F72685">
              <w:rPr>
                <w:rFonts w:ascii="Verdana" w:hAnsi="Verdana"/>
                <w:i/>
                <w:sz w:val="20"/>
                <w:szCs w:val="20"/>
              </w:rPr>
              <w:t>Conclusion :</w:t>
            </w:r>
            <w:proofErr w:type="gramStart"/>
            <w:r w:rsidRPr="00F72685">
              <w:rPr>
                <w:rFonts w:ascii="Verdana" w:hAnsi="Verdana"/>
                <w:i/>
                <w:sz w:val="20"/>
                <w:szCs w:val="20"/>
              </w:rPr>
              <w:t>  C'est</w:t>
            </w:r>
            <w:proofErr w:type="gramEnd"/>
            <w:r w:rsidRPr="00F72685">
              <w:rPr>
                <w:rFonts w:ascii="Verdana" w:hAnsi="Verdana"/>
                <w:i/>
                <w:sz w:val="20"/>
                <w:szCs w:val="20"/>
              </w:rPr>
              <w:t xml:space="preserve"> pourquoi TheSky6 emploie les données de PGC pour des galaxies et aussi pourquoi les images d'ongle du pouce sont fournies !</w:t>
            </w:r>
          </w:p>
          <w:p w:rsidR="00F72685" w:rsidRDefault="00F72685" w:rsidP="00F72685">
            <w:pPr>
              <w:pStyle w:val="Titre2"/>
              <w:spacing w:line="335" w:lineRule="atLeast"/>
              <w:jc w:val="center"/>
            </w:pPr>
            <w:r w:rsidRPr="00F72685">
              <w:rPr>
                <w:rFonts w:ascii="Verdana" w:hAnsi="Verdana"/>
                <w:i/>
                <w:sz w:val="20"/>
                <w:szCs w:val="20"/>
              </w:rPr>
              <w:t>Lequel est correct ? ?</w:t>
            </w:r>
            <w:r w:rsidR="00C319CC" w:rsidRPr="00F72685">
              <w:rPr>
                <w:rFonts w:ascii="Trebuchet MS" w:hAnsi="Trebuchet MS"/>
                <w:i/>
              </w:rPr>
              <w:br/>
            </w:r>
            <w:r w:rsidR="00C319CC" w:rsidRPr="0095397F">
              <w:rPr>
                <w:rFonts w:ascii="Trebuchet MS" w:hAnsi="Trebuchet MS"/>
                <w:i/>
                <w:noProof/>
                <w:lang w:eastAsia="fr-FR"/>
              </w:rPr>
              <w:drawing>
                <wp:inline distT="0" distB="0" distL="0" distR="0">
                  <wp:extent cx="3806190" cy="3147060"/>
                  <wp:effectExtent l="19050" t="0" r="3810" b="0"/>
                  <wp:docPr id="1461" name="Image 1461" descr="http://www.bisque.com/tom/MCG/images/b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http://www.bisque.com/tom/MCG/images/both.jpg"/>
                          <pic:cNvPicPr>
                            <a:picLocks noChangeAspect="1" noChangeArrowheads="1"/>
                          </pic:cNvPicPr>
                        </pic:nvPicPr>
                        <pic:blipFill>
                          <a:blip r:embed="rId959" cstate="print"/>
                          <a:srcRect/>
                          <a:stretch>
                            <a:fillRect/>
                          </a:stretch>
                        </pic:blipFill>
                        <pic:spPr bwMode="auto">
                          <a:xfrm>
                            <a:off x="0" y="0"/>
                            <a:ext cx="3806190" cy="3147060"/>
                          </a:xfrm>
                          <a:prstGeom prst="rect">
                            <a:avLst/>
                          </a:prstGeom>
                          <a:noFill/>
                          <a:ln w="9525">
                            <a:noFill/>
                            <a:miter lim="800000"/>
                            <a:headEnd/>
                            <a:tailEnd/>
                          </a:ln>
                        </pic:spPr>
                      </pic:pic>
                    </a:graphicData>
                  </a:graphic>
                </wp:inline>
              </w:drawing>
            </w:r>
            <w:r w:rsidR="00C319CC" w:rsidRPr="00F72685">
              <w:rPr>
                <w:rFonts w:ascii="Trebuchet MS" w:hAnsi="Trebuchet MS"/>
                <w:i/>
              </w:rPr>
              <w:br/>
            </w:r>
            <w:r w:rsidRPr="00F72685">
              <w:rPr>
                <w:rFonts w:ascii="Verdana" w:hAnsi="Verdana"/>
                <w:i/>
                <w:sz w:val="20"/>
                <w:szCs w:val="20"/>
              </w:rPr>
              <w:t>Je ne discuterai techniquement ni l'un ni l'autre est 100% correct !</w:t>
            </w:r>
          </w:p>
          <w:p w:rsidR="00D50885" w:rsidRDefault="00D50885" w:rsidP="00D50885">
            <w:pPr>
              <w:pStyle w:val="NormalWeb"/>
            </w:pPr>
            <w:r w:rsidRPr="00D50885">
              <w:rPr>
                <w:rFonts w:ascii="Verdana" w:hAnsi="Verdana"/>
                <w:i/>
                <w:sz w:val="20"/>
                <w:szCs w:val="20"/>
              </w:rPr>
              <w:t>Un bout droit de Histogram montre l'ampleur vraie de la galaxie ce qui n'est pas entouré même dans l'entrée de galaxie de PGC.</w:t>
            </w:r>
          </w:p>
          <w:p w:rsidR="00D50885" w:rsidRDefault="00D50885" w:rsidP="00D50885">
            <w:pPr>
              <w:pStyle w:val="Titre2"/>
              <w:spacing w:line="335" w:lineRule="atLeast"/>
            </w:pPr>
            <w:bookmarkStart w:id="120" w:name="Abell_galaxy_example"/>
            <w:r w:rsidRPr="00D50885">
              <w:rPr>
                <w:rFonts w:ascii="Verdana" w:hAnsi="Verdana"/>
                <w:i/>
                <w:sz w:val="20"/>
                <w:szCs w:val="20"/>
              </w:rPr>
              <w:t>Exemple de galaxie d'Abell</w:t>
            </w:r>
            <w:bookmarkEnd w:id="120"/>
          </w:p>
          <w:p w:rsidR="00D50885" w:rsidRDefault="00D50885" w:rsidP="00D50885">
            <w:pPr>
              <w:pStyle w:val="NormalWeb"/>
            </w:pPr>
            <w:r w:rsidRPr="00D50885">
              <w:rPr>
                <w:rFonts w:ascii="Verdana" w:hAnsi="Verdana"/>
                <w:i/>
                <w:sz w:val="20"/>
                <w:szCs w:val="20"/>
              </w:rPr>
              <w:t>Maintenir dans l'esprit que c'est un objet simple hors de potentiellement 1 billion+ !</w:t>
            </w:r>
          </w:p>
          <w:p w:rsidR="00C319CC" w:rsidRPr="00D50885" w:rsidRDefault="00963DE3" w:rsidP="00D50885">
            <w:pPr>
              <w:pStyle w:val="NormalWeb"/>
              <w:rPr>
                <w:i/>
              </w:rPr>
            </w:pPr>
            <w:hyperlink r:id="rId960" w:anchor="Source for the Abell Galaxy Clusters SDB file" w:history="1">
              <w:r w:rsidR="00D50885" w:rsidRPr="00D50885">
                <w:rPr>
                  <w:rStyle w:val="Lienhypertexte"/>
                  <w:rFonts w:ascii="Verdana" w:hAnsi="Verdana"/>
                  <w:i/>
                  <w:sz w:val="20"/>
                  <w:szCs w:val="20"/>
                </w:rPr>
                <w:t>Veuillez se référer au contenu du dossier de README distribué avec cet ensemble de données !</w:t>
              </w:r>
            </w:hyperlink>
            <w:r w:rsidR="00D50885">
              <w:rPr>
                <w:rFonts w:ascii="Times New Roman" w:hAnsi="Times New Roman"/>
                <w:sz w:val="24"/>
                <w:szCs w:val="24"/>
              </w:rPr>
              <w:br/>
            </w:r>
            <w:r w:rsidR="00C319CC" w:rsidRPr="00D50885">
              <w:rPr>
                <w:rFonts w:ascii="Verdana" w:hAnsi="Verdana"/>
                <w:b/>
                <w:bCs/>
                <w:i/>
                <w:sz w:val="20"/>
                <w:szCs w:val="20"/>
              </w:rPr>
              <w:lastRenderedPageBreak/>
              <w:t> </w:t>
            </w:r>
          </w:p>
          <w:p w:rsidR="00D50885" w:rsidRDefault="00D50885" w:rsidP="00D50885">
            <w:pPr>
              <w:pStyle w:val="NormalWeb"/>
            </w:pPr>
            <w:r w:rsidRPr="00D50885">
              <w:rPr>
                <w:rFonts w:ascii="Verdana" w:hAnsi="Verdana"/>
                <w:i/>
                <w:sz w:val="20"/>
                <w:szCs w:val="20"/>
              </w:rPr>
              <w:t>Les données de PGC sont NOT établies les renvois de au catalogue d'Abell Galaxy Clusters.  Ni est la pièce d'Abell/Zwicky Clusters SDB des bases de données de "CORE" comme distribuée avec TheSky.  Les données sont rendues disponibles employant un</w:t>
            </w:r>
            <w:r>
              <w:rPr>
                <w:i/>
              </w:rPr>
              <w:t xml:space="preserve"> </w:t>
            </w:r>
            <w:hyperlink r:id="rId961" w:history="1">
              <w:r w:rsidRPr="00D50885">
                <w:rPr>
                  <w:rStyle w:val="Lienhypertexte"/>
                  <w:rFonts w:ascii="Verdana" w:hAnsi="Verdana"/>
                  <w:i/>
                  <w:sz w:val="20"/>
                  <w:szCs w:val="20"/>
                </w:rPr>
                <w:t>dossier de SDB</w:t>
              </w:r>
            </w:hyperlink>
            <w:r w:rsidRPr="00D50885">
              <w:rPr>
                <w:rFonts w:ascii="Verdana" w:hAnsi="Verdana"/>
                <w:i/>
                <w:sz w:val="20"/>
                <w:szCs w:val="20"/>
              </w:rPr>
              <w:t>.  C'est partiellement dû au fait que ce ne sont pas les entrées simples d'objet mais les positions plutôt très subjectives pour les centres des faisceaux des galaxies.  Par conséquent on ne peut pas assigner un ensemble de galaxies à un objet existant simple.  Les coordonnées sont théoriquement le centre du faisceau des galaxies.</w:t>
            </w:r>
            <w:r>
              <w:br/>
            </w:r>
            <w:r w:rsidRPr="00D50885">
              <w:rPr>
                <w:rFonts w:ascii="Verdana" w:hAnsi="Verdana"/>
                <w:i/>
                <w:sz w:val="20"/>
                <w:szCs w:val="20"/>
              </w:rPr>
              <w:t> </w:t>
            </w:r>
          </w:p>
          <w:p w:rsidR="00D50885" w:rsidRDefault="00D50885" w:rsidP="00D50885">
            <w:pPr>
              <w:pStyle w:val="NormalWeb"/>
            </w:pPr>
            <w:r w:rsidRPr="00D50885">
              <w:rPr>
                <w:rFonts w:ascii="Verdana" w:hAnsi="Verdana"/>
                <w:i/>
                <w:sz w:val="20"/>
                <w:szCs w:val="20"/>
              </w:rPr>
              <w:t>Maintenir dans l'esprit qu'une position pour un "faisceau" des galaxies est bien plus subjective puis une position pour une galaxie simple.  Et la grandeur simplement ne s'applique pas ni ne fait pas angle ou taille de position.</w:t>
            </w:r>
          </w:p>
          <w:p w:rsidR="00D50885" w:rsidRDefault="00D50885" w:rsidP="00D50885">
            <w:pPr>
              <w:pStyle w:val="NormalWeb"/>
            </w:pPr>
            <w:r w:rsidRPr="00D50885">
              <w:rPr>
                <w:i/>
              </w:rPr>
              <w:t> </w:t>
            </w:r>
          </w:p>
          <w:p w:rsidR="00C319CC" w:rsidRPr="00D50885" w:rsidRDefault="00D50885" w:rsidP="00D50885">
            <w:pPr>
              <w:pStyle w:val="NormalWeb"/>
              <w:rPr>
                <w:i/>
              </w:rPr>
            </w:pPr>
            <w:r w:rsidRPr="00D50885">
              <w:rPr>
                <w:rFonts w:ascii="Verdana" w:hAnsi="Verdana"/>
                <w:i/>
                <w:sz w:val="20"/>
                <w:szCs w:val="20"/>
              </w:rPr>
              <w:t>En vous assumant avoir le</w:t>
            </w:r>
            <w:r>
              <w:rPr>
                <w:rFonts w:ascii="Times New Roman" w:hAnsi="Times New Roman"/>
                <w:i/>
                <w:sz w:val="24"/>
                <w:szCs w:val="24"/>
              </w:rPr>
              <w:t xml:space="preserve"> </w:t>
            </w:r>
            <w:hyperlink r:id="rId962" w:history="1">
              <w:r w:rsidRPr="00D50885">
                <w:rPr>
                  <w:rStyle w:val="Lienhypertexte"/>
                  <w:rFonts w:ascii="Verdana" w:hAnsi="Verdana"/>
                  <w:i/>
                  <w:sz w:val="20"/>
                  <w:szCs w:val="20"/>
                </w:rPr>
                <w:t>dossier de SDB</w:t>
              </w:r>
            </w:hyperlink>
            <w:r>
              <w:rPr>
                <w:rFonts w:ascii="Times New Roman" w:hAnsi="Times New Roman"/>
                <w:i/>
                <w:sz w:val="24"/>
                <w:szCs w:val="24"/>
              </w:rPr>
              <w:t xml:space="preserve"> </w:t>
            </w:r>
            <w:r w:rsidRPr="00D50885">
              <w:rPr>
                <w:rFonts w:ascii="Verdana" w:hAnsi="Verdana"/>
                <w:i/>
                <w:sz w:val="20"/>
                <w:szCs w:val="20"/>
              </w:rPr>
              <w:t>pour l'</w:t>
            </w:r>
            <w:hyperlink r:id="rId963" w:history="1">
              <w:r w:rsidRPr="00D50885">
                <w:rPr>
                  <w:rStyle w:val="Lienhypertexte"/>
                  <w:rFonts w:ascii="Verdana" w:hAnsi="Verdana"/>
                  <w:i/>
                  <w:sz w:val="20"/>
                  <w:szCs w:val="20"/>
                </w:rPr>
                <w:t>Abell Galaxy Clusters/Zwicky</w:t>
              </w:r>
            </w:hyperlink>
            <w:r>
              <w:rPr>
                <w:rFonts w:ascii="Times New Roman" w:hAnsi="Times New Roman"/>
                <w:i/>
                <w:sz w:val="24"/>
                <w:szCs w:val="24"/>
              </w:rPr>
              <w:t xml:space="preserve"> </w:t>
            </w:r>
            <w:r w:rsidRPr="00D50885">
              <w:rPr>
                <w:rFonts w:ascii="Verdana" w:hAnsi="Verdana"/>
                <w:i/>
                <w:sz w:val="20"/>
                <w:szCs w:val="20"/>
              </w:rPr>
              <w:t>&lt; - le clic pour vous télécharger (inclus avec TheSky6) peut les rechercher using l'Edit | Trouvaille Abell Galaxy Clusters suivi du nombre que vous voulez.   Ou vous pouvez augmenter l'entrée de SDB et voir tous énumérés individuellement comme montré ci-dessous.  Alors vous pouvez parcourir la liste.  Si vous les voulez centriez et identifiiez pendant que vous allez permettez l'information de "Frame Object" et/ou "d'Object" comme montré ci-dessous.</w:t>
            </w:r>
          </w:p>
          <w:p w:rsidR="00C319CC" w:rsidRPr="00D50885" w:rsidRDefault="00963DE3">
            <w:pPr>
              <w:pStyle w:val="Titre2"/>
              <w:spacing w:line="335" w:lineRule="atLeast"/>
              <w:jc w:val="center"/>
              <w:rPr>
                <w:rFonts w:ascii="Trebuchet MS" w:hAnsi="Trebuchet MS"/>
                <w:i/>
              </w:rPr>
            </w:pPr>
            <w:hyperlink r:id="rId964" w:anchor="Source for the Abell Galaxy Clusters SDB file" w:history="1">
              <w:r w:rsidR="00D50885" w:rsidRPr="00D50885">
                <w:rPr>
                  <w:rStyle w:val="Lienhypertexte"/>
                  <w:rFonts w:ascii="Verdana" w:hAnsi="Verdana"/>
                  <w:i/>
                  <w:sz w:val="20"/>
                  <w:szCs w:val="20"/>
                </w:rPr>
                <w:t>La galaxie d'Abell groupe SDB</w:t>
              </w:r>
            </w:hyperlink>
            <w:r w:rsidR="00D50885">
              <w:rPr>
                <w:rFonts w:ascii="Times New Roman" w:hAnsi="Times New Roman" w:cs="Times New Roman"/>
                <w:sz w:val="24"/>
                <w:szCs w:val="24"/>
                <w:lang w:eastAsia="fr-FR"/>
              </w:rPr>
              <w:br/>
            </w:r>
            <w:r w:rsidR="00C319CC" w:rsidRPr="0095397F">
              <w:rPr>
                <w:rFonts w:ascii="Trebuchet MS" w:hAnsi="Trebuchet MS"/>
                <w:i/>
                <w:noProof/>
                <w:lang w:eastAsia="fr-FR"/>
              </w:rPr>
              <w:drawing>
                <wp:inline distT="0" distB="0" distL="0" distR="0">
                  <wp:extent cx="2874519" cy="2631056"/>
                  <wp:effectExtent l="19050" t="0" r="2031" b="0"/>
                  <wp:docPr id="1462" name="Image 1462" descr="http://www.bisque.com/tom/MCG/images/a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http://www.bisque.com/tom/MCG/images/abell.jpg"/>
                          <pic:cNvPicPr>
                            <a:picLocks noChangeAspect="1" noChangeArrowheads="1"/>
                          </pic:cNvPicPr>
                        </pic:nvPicPr>
                        <pic:blipFill>
                          <a:blip r:embed="rId965" cstate="print"/>
                          <a:srcRect/>
                          <a:stretch>
                            <a:fillRect/>
                          </a:stretch>
                        </pic:blipFill>
                        <pic:spPr bwMode="auto">
                          <a:xfrm>
                            <a:off x="0" y="0"/>
                            <a:ext cx="2880472" cy="2636505"/>
                          </a:xfrm>
                          <a:prstGeom prst="rect">
                            <a:avLst/>
                          </a:prstGeom>
                          <a:noFill/>
                          <a:ln w="9525">
                            <a:noFill/>
                            <a:miter lim="800000"/>
                            <a:headEnd/>
                            <a:tailEnd/>
                          </a:ln>
                        </pic:spPr>
                      </pic:pic>
                    </a:graphicData>
                  </a:graphic>
                </wp:inline>
              </w:drawing>
            </w:r>
            <w:r w:rsidR="00C319CC" w:rsidRPr="00D50885">
              <w:rPr>
                <w:rFonts w:ascii="Trebuchet MS" w:hAnsi="Trebuchet MS"/>
                <w:i/>
              </w:rPr>
              <w:br/>
            </w:r>
            <w:r w:rsidR="00C319CC" w:rsidRPr="00D50885">
              <w:rPr>
                <w:rFonts w:ascii="Verdana" w:hAnsi="Verdana"/>
                <w:i/>
                <w:sz w:val="20"/>
                <w:szCs w:val="20"/>
              </w:rPr>
              <w:t>Edit | Find Abell Galaxy Clusters 1716</w:t>
            </w:r>
          </w:p>
          <w:p w:rsidR="00D50885" w:rsidRDefault="00963DE3" w:rsidP="00D50885">
            <w:pPr>
              <w:pStyle w:val="NormalWeb"/>
            </w:pPr>
            <w:hyperlink r:id="rId966" w:anchor="Source for the Abell Galaxy Clusters SDB file" w:history="1">
              <w:r w:rsidR="00D50885" w:rsidRPr="00D50885">
                <w:rPr>
                  <w:rStyle w:val="Lienhypertexte"/>
                  <w:rFonts w:ascii="Verdana" w:hAnsi="Verdana"/>
                  <w:i/>
                  <w:sz w:val="20"/>
                  <w:szCs w:val="20"/>
                </w:rPr>
                <w:t>TheSky using</w:t>
              </w:r>
            </w:hyperlink>
            <w:r w:rsidR="00D50885">
              <w:rPr>
                <w:i/>
              </w:rPr>
              <w:t xml:space="preserve"> </w:t>
            </w:r>
            <w:r w:rsidR="00D50885" w:rsidRPr="00D50885">
              <w:rPr>
                <w:rFonts w:ascii="Verdana" w:hAnsi="Verdana"/>
                <w:i/>
                <w:sz w:val="20"/>
                <w:szCs w:val="20"/>
              </w:rPr>
              <w:t>retours de</w:t>
            </w:r>
            <w:r w:rsidR="00D50885">
              <w:rPr>
                <w:i/>
              </w:rPr>
              <w:t xml:space="preserve"> </w:t>
            </w:r>
            <w:hyperlink r:id="rId967" w:anchor="Source for the Abell Galaxy Clusters SDB file" w:history="1">
              <w:r w:rsidR="00D50885" w:rsidRPr="00D50885">
                <w:rPr>
                  <w:rStyle w:val="Lienhypertexte"/>
                  <w:rFonts w:ascii="Verdana" w:hAnsi="Verdana"/>
                  <w:i/>
                  <w:sz w:val="20"/>
                  <w:szCs w:val="20"/>
                </w:rPr>
                <w:t>dossier de SDB les</w:t>
              </w:r>
            </w:hyperlink>
            <w:r w:rsidR="00D50885">
              <w:rPr>
                <w:i/>
              </w:rPr>
              <w:t xml:space="preserve"> </w:t>
            </w:r>
            <w:r w:rsidR="00D50885" w:rsidRPr="00D50885">
              <w:rPr>
                <w:rFonts w:ascii="Verdana" w:hAnsi="Verdana"/>
                <w:i/>
                <w:sz w:val="20"/>
                <w:szCs w:val="20"/>
              </w:rPr>
              <w:t>bons ou faux les suivants,</w:t>
            </w:r>
          </w:p>
          <w:p w:rsidR="00D50885" w:rsidRDefault="00D50885" w:rsidP="00D50885">
            <w:pPr>
              <w:pStyle w:val="NormalWeb"/>
            </w:pPr>
            <w:r w:rsidRPr="00D50885">
              <w:rPr>
                <w:i/>
              </w:rPr>
              <w:t> </w:t>
            </w:r>
          </w:p>
          <w:p w:rsidR="00C319CC" w:rsidRPr="0095397F" w:rsidRDefault="00C319CC">
            <w:pPr>
              <w:pStyle w:val="NormalWeb"/>
              <w:rPr>
                <w:i/>
                <w:lang w:val="en-US"/>
              </w:rPr>
            </w:pPr>
            <w:r w:rsidRPr="0095397F">
              <w:rPr>
                <w:rFonts w:ascii="Verdana" w:hAnsi="Verdana"/>
                <w:i/>
                <w:sz w:val="20"/>
                <w:szCs w:val="20"/>
                <w:lang w:val="en-US"/>
              </w:rPr>
              <w:t>Object name: ABELL galaxy clusters: 1716</w:t>
            </w:r>
            <w:r w:rsidRPr="0095397F">
              <w:rPr>
                <w:rFonts w:ascii="Verdana" w:hAnsi="Verdana"/>
                <w:i/>
                <w:sz w:val="20"/>
                <w:szCs w:val="20"/>
                <w:lang w:val="en-US"/>
              </w:rPr>
              <w:br/>
              <w:t>Magnitude: 0.0</w:t>
            </w:r>
            <w:r w:rsidRPr="0095397F">
              <w:rPr>
                <w:rFonts w:ascii="Verdana" w:hAnsi="Verdana"/>
                <w:i/>
                <w:sz w:val="20"/>
                <w:szCs w:val="20"/>
                <w:lang w:val="en-US"/>
              </w:rPr>
              <w:br/>
              <w:t>Equatorial: RA: 13h 20m 41s   Dec: +33°55'37"(current)</w:t>
            </w:r>
            <w:r w:rsidRPr="0095397F">
              <w:rPr>
                <w:rFonts w:ascii="Verdana" w:hAnsi="Verdana"/>
                <w:i/>
                <w:sz w:val="20"/>
                <w:szCs w:val="20"/>
                <w:lang w:val="en-US"/>
              </w:rPr>
              <w:br/>
              <w:t>Equatorial 2000: RA: 13h 20m 54s   Dec: +33°54'18"</w:t>
            </w:r>
            <w:r w:rsidRPr="0095397F">
              <w:rPr>
                <w:rFonts w:ascii="Verdana" w:hAnsi="Verdana"/>
                <w:i/>
                <w:sz w:val="20"/>
                <w:szCs w:val="20"/>
                <w:lang w:val="en-US"/>
              </w:rPr>
              <w:br/>
              <w:t>Horizon: Azim: 57°30'16"   Alt: +14°18'02"</w:t>
            </w:r>
            <w:r w:rsidRPr="0095397F">
              <w:rPr>
                <w:rFonts w:ascii="Verdana" w:hAnsi="Verdana"/>
                <w:i/>
                <w:sz w:val="20"/>
                <w:szCs w:val="20"/>
                <w:lang w:val="en-US"/>
              </w:rPr>
              <w:br/>
              <w:t>Visibility: Rise 22:20,  Set 15:02</w:t>
            </w:r>
            <w:r w:rsidRPr="0095397F">
              <w:rPr>
                <w:rFonts w:ascii="Verdana" w:hAnsi="Verdana"/>
                <w:i/>
                <w:sz w:val="20"/>
                <w:szCs w:val="20"/>
                <w:lang w:val="en-US"/>
              </w:rPr>
              <w:br/>
              <w:t xml:space="preserve">Transit time: 06:43  </w:t>
            </w:r>
            <w:r w:rsidRPr="0095397F">
              <w:rPr>
                <w:rFonts w:ascii="Verdana" w:hAnsi="Verdana"/>
                <w:i/>
                <w:sz w:val="20"/>
                <w:szCs w:val="20"/>
                <w:lang w:val="en-US"/>
              </w:rPr>
              <w:br/>
              <w:t>Source catalog: Sky Database: ABELL galaxy clusters</w:t>
            </w:r>
            <w:r w:rsidRPr="0095397F">
              <w:rPr>
                <w:rFonts w:ascii="Verdana" w:hAnsi="Verdana"/>
                <w:i/>
                <w:sz w:val="20"/>
                <w:szCs w:val="20"/>
                <w:lang w:val="en-US"/>
              </w:rPr>
              <w:br/>
              <w:t>DB field 1: Abell cluster #: 1716</w:t>
            </w:r>
            <w:r w:rsidRPr="0095397F">
              <w:rPr>
                <w:rFonts w:ascii="Verdana" w:hAnsi="Verdana"/>
                <w:i/>
                <w:sz w:val="20"/>
                <w:szCs w:val="20"/>
                <w:lang w:val="en-US"/>
              </w:rPr>
              <w:br/>
              <w:t>DB field 2: Mag 10th brightest: 17.8</w:t>
            </w:r>
            <w:r w:rsidRPr="0095397F">
              <w:rPr>
                <w:rFonts w:ascii="Verdana" w:hAnsi="Verdana"/>
                <w:i/>
                <w:sz w:val="20"/>
                <w:szCs w:val="20"/>
                <w:lang w:val="en-US"/>
              </w:rPr>
              <w:br/>
              <w:t>DB field 3: Dist,Richness group: 6  1</w:t>
            </w:r>
            <w:r w:rsidRPr="0095397F">
              <w:rPr>
                <w:rFonts w:ascii="Verdana" w:hAnsi="Verdana"/>
                <w:i/>
                <w:sz w:val="20"/>
                <w:szCs w:val="20"/>
                <w:lang w:val="en-US"/>
              </w:rPr>
              <w:br/>
              <w:t>DB field 4: Area (sq degrees):  0.147</w:t>
            </w:r>
            <w:r w:rsidRPr="0095397F">
              <w:rPr>
                <w:rFonts w:ascii="Verdana" w:hAnsi="Verdana"/>
                <w:i/>
                <w:sz w:val="20"/>
                <w:szCs w:val="20"/>
                <w:lang w:val="en-US"/>
              </w:rPr>
              <w:br/>
              <w:t>Hour angle: -06h 39m 55s</w:t>
            </w:r>
            <w:r w:rsidRPr="0095397F">
              <w:rPr>
                <w:rFonts w:ascii="Verdana" w:hAnsi="Verdana"/>
                <w:i/>
                <w:sz w:val="20"/>
                <w:szCs w:val="20"/>
                <w:lang w:val="en-US"/>
              </w:rPr>
              <w:br/>
              <w:t>Air mass: 4.02</w:t>
            </w:r>
            <w:r w:rsidRPr="0095397F">
              <w:rPr>
                <w:rFonts w:ascii="Verdana" w:hAnsi="Verdana"/>
                <w:i/>
                <w:sz w:val="20"/>
                <w:szCs w:val="20"/>
                <w:lang w:val="en-US"/>
              </w:rPr>
              <w:br/>
              <w:t>Screen x,y: 623.00, 463.00</w:t>
            </w:r>
            <w:r w:rsidRPr="0095397F">
              <w:rPr>
                <w:rFonts w:ascii="Verdana" w:hAnsi="Verdana"/>
                <w:i/>
                <w:sz w:val="20"/>
                <w:szCs w:val="20"/>
                <w:lang w:val="en-US"/>
              </w:rPr>
              <w:br/>
              <w:t>Sidereal time: 06:41</w:t>
            </w:r>
            <w:r w:rsidRPr="0095397F">
              <w:rPr>
                <w:rFonts w:ascii="Verdana" w:hAnsi="Verdana"/>
                <w:i/>
                <w:sz w:val="20"/>
                <w:szCs w:val="20"/>
                <w:lang w:val="en-US"/>
              </w:rPr>
              <w:br/>
              <w:t>Click distance: 1.0000</w:t>
            </w:r>
            <w:r w:rsidRPr="0095397F">
              <w:rPr>
                <w:rFonts w:ascii="Verdana" w:hAnsi="Verdana"/>
                <w:i/>
                <w:sz w:val="20"/>
                <w:szCs w:val="20"/>
                <w:lang w:val="en-US"/>
              </w:rPr>
              <w:br/>
              <w:t>Celestial type: 55</w:t>
            </w:r>
            <w:r w:rsidRPr="0095397F">
              <w:rPr>
                <w:rFonts w:ascii="Verdana" w:hAnsi="Verdana"/>
                <w:i/>
                <w:sz w:val="20"/>
                <w:szCs w:val="20"/>
                <w:lang w:val="en-US"/>
              </w:rPr>
              <w:br/>
              <w:t>Index: 1715</w:t>
            </w:r>
            <w:r w:rsidRPr="0095397F">
              <w:rPr>
                <w:rFonts w:ascii="Verdana" w:hAnsi="Verdana"/>
                <w:i/>
                <w:sz w:val="20"/>
                <w:szCs w:val="20"/>
                <w:lang w:val="en-US"/>
              </w:rPr>
              <w:br/>
              <w:t>Julian date: 2449718.7917</w:t>
            </w:r>
            <w:r w:rsidRPr="0095397F">
              <w:rPr>
                <w:rFonts w:ascii="Verdana" w:hAnsi="Verdana"/>
                <w:i/>
                <w:sz w:val="20"/>
                <w:szCs w:val="20"/>
                <w:lang w:val="en-US"/>
              </w:rPr>
              <w:br/>
              <w:t>Catalog: 9</w:t>
            </w:r>
          </w:p>
          <w:p w:rsidR="00C319CC" w:rsidRPr="0095397F" w:rsidRDefault="00C319CC">
            <w:pPr>
              <w:pStyle w:val="NormalWeb"/>
              <w:rPr>
                <w:i/>
                <w:lang w:val="en-US"/>
              </w:rPr>
            </w:pPr>
            <w:r w:rsidRPr="0095397F">
              <w:rPr>
                <w:i/>
                <w:lang w:val="en-US"/>
              </w:rPr>
              <w:lastRenderedPageBreak/>
              <w:t> </w:t>
            </w:r>
          </w:p>
          <w:p w:rsidR="00D50885" w:rsidRDefault="00D50885" w:rsidP="00D50885">
            <w:pPr>
              <w:pStyle w:val="NormalWeb"/>
            </w:pPr>
            <w:r w:rsidRPr="00D50885">
              <w:rPr>
                <w:rFonts w:ascii="Courier New" w:hAnsi="Courier New" w:cs="Courier New"/>
                <w:i/>
                <w:sz w:val="20"/>
                <w:szCs w:val="20"/>
              </w:rPr>
              <w:t>Et un champ de 2 degrés porté sur les coordonnées dans les données using la photographie des données de Palomar Sky Survey (SAD) montre le suivant,</w:t>
            </w:r>
          </w:p>
          <w:p w:rsidR="008E4766" w:rsidRDefault="008E4766" w:rsidP="008E4766">
            <w:pPr>
              <w:pStyle w:val="Titre2"/>
              <w:spacing w:line="335" w:lineRule="atLeast"/>
              <w:jc w:val="center"/>
            </w:pPr>
            <w:r w:rsidRPr="008E4766">
              <w:rPr>
                <w:rFonts w:ascii="Verdana" w:hAnsi="Verdana"/>
                <w:i/>
                <w:sz w:val="20"/>
                <w:szCs w:val="20"/>
              </w:rPr>
              <w:t xml:space="preserve">Seulement deux galaxies ici en 2 degrés </w:t>
            </w:r>
            <w:proofErr w:type="gramStart"/>
            <w:r w:rsidRPr="008E4766">
              <w:rPr>
                <w:rFonts w:ascii="Verdana" w:hAnsi="Verdana"/>
                <w:i/>
                <w:sz w:val="20"/>
                <w:szCs w:val="20"/>
              </w:rPr>
              <w:t>?</w:t>
            </w:r>
            <w:proofErr w:type="gramEnd"/>
            <w:r>
              <w:rPr>
                <w:rFonts w:ascii="Times New Roman" w:hAnsi="Times New Roman" w:cs="Times New Roman"/>
                <w:sz w:val="24"/>
                <w:szCs w:val="24"/>
                <w:lang w:eastAsia="fr-FR"/>
              </w:rPr>
              <w:br/>
            </w:r>
            <w:r w:rsidRPr="008E4766">
              <w:rPr>
                <w:rFonts w:ascii="Verdana" w:hAnsi="Verdana"/>
                <w:i/>
                <w:sz w:val="20"/>
                <w:szCs w:val="20"/>
              </w:rPr>
              <w:t>(Clic pour une plus grande image)</w:t>
            </w:r>
            <w:r>
              <w:rPr>
                <w:rFonts w:ascii="Times New Roman" w:hAnsi="Times New Roman" w:cs="Times New Roman"/>
                <w:sz w:val="24"/>
                <w:szCs w:val="24"/>
                <w:lang w:eastAsia="fr-FR"/>
              </w:rPr>
              <w:br/>
            </w:r>
            <w:r w:rsidR="00C319CC" w:rsidRPr="0095397F">
              <w:rPr>
                <w:rFonts w:ascii="Trebuchet MS" w:hAnsi="Trebuchet MS"/>
                <w:i/>
                <w:noProof/>
                <w:color w:val="0000FF"/>
                <w:lang w:eastAsia="fr-FR"/>
              </w:rPr>
              <w:drawing>
                <wp:inline distT="0" distB="0" distL="0" distR="0">
                  <wp:extent cx="3806190" cy="2828290"/>
                  <wp:effectExtent l="19050" t="0" r="3810" b="0"/>
                  <wp:docPr id="1463" name="Image 1463" descr="http://www.bisque.com/tom/MCG/images/small-abell.jpg">
                    <a:hlinkClick xmlns:a="http://schemas.openxmlformats.org/drawingml/2006/main" r:id="rId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http://www.bisque.com/tom/MCG/images/small-abell.jpg">
                            <a:hlinkClick r:id="rId968"/>
                          </pic:cNvPr>
                          <pic:cNvPicPr>
                            <a:picLocks noChangeAspect="1" noChangeArrowheads="1"/>
                          </pic:cNvPicPr>
                        </pic:nvPicPr>
                        <pic:blipFill>
                          <a:blip r:embed="rId969" cstate="print"/>
                          <a:srcRect/>
                          <a:stretch>
                            <a:fillRect/>
                          </a:stretch>
                        </pic:blipFill>
                        <pic:spPr bwMode="auto">
                          <a:xfrm>
                            <a:off x="0" y="0"/>
                            <a:ext cx="3806190" cy="2828290"/>
                          </a:xfrm>
                          <a:prstGeom prst="rect">
                            <a:avLst/>
                          </a:prstGeom>
                          <a:noFill/>
                          <a:ln w="9525">
                            <a:noFill/>
                            <a:miter lim="800000"/>
                            <a:headEnd/>
                            <a:tailEnd/>
                          </a:ln>
                        </pic:spPr>
                      </pic:pic>
                    </a:graphicData>
                  </a:graphic>
                </wp:inline>
              </w:drawing>
            </w:r>
            <w:r w:rsidR="00C319CC" w:rsidRPr="008E4766">
              <w:rPr>
                <w:rFonts w:ascii="Trebuchet MS" w:hAnsi="Trebuchet MS"/>
                <w:i/>
              </w:rPr>
              <w:br/>
            </w:r>
            <w:r>
              <w:rPr>
                <w:rFonts w:ascii="Verdana" w:hAnsi="Verdana"/>
                <w:i/>
                <w:sz w:val="20"/>
                <w:szCs w:val="20"/>
              </w:rPr>
              <w:t>Hmm.. </w:t>
            </w:r>
            <w:r>
              <w:t xml:space="preserve"> </w:t>
            </w:r>
            <w:r w:rsidRPr="008E4766">
              <w:rPr>
                <w:rFonts w:ascii="Verdana" w:hAnsi="Verdana"/>
                <w:i/>
                <w:sz w:val="20"/>
                <w:szCs w:val="20"/>
              </w:rPr>
              <w:t>Peut-être le faisceau de galaxie couvre beaucoup de degrés ?</w:t>
            </w:r>
          </w:p>
          <w:p w:rsidR="008E4766" w:rsidRDefault="008E4766" w:rsidP="008E4766">
            <w:pPr>
              <w:pStyle w:val="NormalWeb"/>
            </w:pPr>
            <w:r w:rsidRPr="008E4766">
              <w:rPr>
                <w:rFonts w:ascii="Verdana" w:hAnsi="Verdana"/>
                <w:i/>
                <w:sz w:val="20"/>
                <w:szCs w:val="20"/>
              </w:rPr>
              <w:t>Faire maintenant using la</w:t>
            </w:r>
            <w:r>
              <w:t xml:space="preserve"> </w:t>
            </w:r>
            <w:r w:rsidRPr="008E4766">
              <w:rPr>
                <w:rFonts w:ascii="Verdana" w:hAnsi="Verdana"/>
                <w:i/>
                <w:sz w:val="20"/>
                <w:szCs w:val="20"/>
              </w:rPr>
              <w:t>base de données</w:t>
            </w:r>
            <w:r>
              <w:t xml:space="preserve"> </w:t>
            </w:r>
            <w:r w:rsidRPr="008E4766">
              <w:rPr>
                <w:rFonts w:ascii="Verdana" w:hAnsi="Verdana"/>
                <w:i/>
                <w:sz w:val="20"/>
                <w:szCs w:val="20"/>
              </w:rPr>
              <w:t>en ligne de</w:t>
            </w:r>
            <w:r>
              <w:rPr>
                <w:i/>
              </w:rPr>
              <w:t xml:space="preserve"> </w:t>
            </w:r>
            <w:hyperlink r:id="rId970" w:history="1">
              <w:r w:rsidRPr="008E4766">
                <w:rPr>
                  <w:rStyle w:val="Lienhypertexte"/>
                  <w:rFonts w:ascii="Verdana" w:hAnsi="Verdana"/>
                  <w:b/>
                  <w:bCs/>
                  <w:i/>
                  <w:sz w:val="20"/>
                  <w:szCs w:val="20"/>
                </w:rPr>
                <w:t>Simbad</w:t>
              </w:r>
            </w:hyperlink>
            <w:r w:rsidRPr="008E4766">
              <w:rPr>
                <w:rFonts w:ascii="Verdana" w:hAnsi="Verdana"/>
                <w:sz w:val="20"/>
                <w:szCs w:val="20"/>
              </w:rPr>
              <w:t xml:space="preserve"> </w:t>
            </w:r>
            <w:r w:rsidRPr="008E4766">
              <w:rPr>
                <w:rFonts w:ascii="Verdana" w:hAnsi="Verdana"/>
                <w:i/>
                <w:sz w:val="20"/>
                <w:szCs w:val="20"/>
              </w:rPr>
              <w:t>pendant qu'une source font une question entrant dans Abell Cluster 1716 et puis demandent disons 4 degrés de données autour des coordonnées qu'ils résolvent.  Voici que la question a tracé dans TheSky6.</w:t>
            </w:r>
            <w:r>
              <w:br/>
            </w:r>
            <w:r w:rsidRPr="008E4766">
              <w:rPr>
                <w:rFonts w:ascii="Verdana" w:hAnsi="Verdana"/>
                <w:i/>
                <w:sz w:val="20"/>
                <w:szCs w:val="20"/>
              </w:rPr>
              <w:t> </w:t>
            </w: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8E4766" w:rsidRDefault="008E4766" w:rsidP="008E4766">
            <w:pPr>
              <w:pStyle w:val="Titre2"/>
              <w:spacing w:line="335" w:lineRule="atLeast"/>
              <w:jc w:val="center"/>
              <w:rPr>
                <w:i/>
              </w:rPr>
            </w:pPr>
          </w:p>
          <w:p w:rsidR="00C319CC" w:rsidRPr="008E4766" w:rsidRDefault="00963DE3" w:rsidP="008E4766">
            <w:pPr>
              <w:pStyle w:val="Titre2"/>
              <w:spacing w:line="335" w:lineRule="atLeast"/>
              <w:jc w:val="center"/>
              <w:rPr>
                <w:rFonts w:ascii="Trebuchet MS" w:hAnsi="Trebuchet MS"/>
                <w:i/>
              </w:rPr>
            </w:pPr>
            <w:hyperlink r:id="rId971" w:anchor="Source for the Abell Galaxy Clusters SDB file" w:history="1">
              <w:r w:rsidR="008E4766" w:rsidRPr="008E4766">
                <w:rPr>
                  <w:rStyle w:val="Lienhypertexte"/>
                  <w:rFonts w:ascii="Verdana" w:hAnsi="Verdana"/>
                  <w:i/>
                  <w:sz w:val="20"/>
                  <w:szCs w:val="20"/>
                </w:rPr>
                <w:t>Comparer la</w:t>
              </w:r>
            </w:hyperlink>
            <w:r w:rsidR="008E4766" w:rsidRPr="008E4766">
              <w:rPr>
                <w:rFonts w:ascii="Times New Roman" w:hAnsi="Times New Roman" w:cs="Times New Roman"/>
                <w:i/>
                <w:sz w:val="24"/>
                <w:szCs w:val="24"/>
                <w:lang w:eastAsia="fr-FR"/>
              </w:rPr>
              <w:t xml:space="preserve"> </w:t>
            </w:r>
            <w:r w:rsidR="008E4766" w:rsidRPr="008E4766">
              <w:rPr>
                <w:rFonts w:ascii="Verdana" w:hAnsi="Verdana"/>
                <w:i/>
                <w:sz w:val="20"/>
                <w:szCs w:val="20"/>
              </w:rPr>
              <w:t>position et le</w:t>
            </w:r>
            <w:r w:rsidR="008E4766" w:rsidRPr="008E4766">
              <w:rPr>
                <w:rFonts w:ascii="Times New Roman" w:hAnsi="Times New Roman" w:cs="Times New Roman"/>
                <w:i/>
                <w:sz w:val="24"/>
                <w:szCs w:val="24"/>
                <w:lang w:eastAsia="fr-FR"/>
              </w:rPr>
              <w:t xml:space="preserve"> </w:t>
            </w:r>
            <w:hyperlink r:id="rId972" w:history="1">
              <w:r w:rsidR="008E4766" w:rsidRPr="008E4766">
                <w:rPr>
                  <w:rStyle w:val="Lienhypertexte"/>
                  <w:rFonts w:ascii="Verdana" w:hAnsi="Verdana"/>
                  <w:i/>
                  <w:sz w:val="20"/>
                  <w:szCs w:val="20"/>
                </w:rPr>
                <w:t>Simbad Query de</w:t>
              </w:r>
            </w:hyperlink>
            <w:r w:rsidR="008E4766" w:rsidRPr="008E4766">
              <w:rPr>
                <w:rFonts w:ascii="Verdana" w:hAnsi="Verdana" w:cs="Times New Roman"/>
                <w:i/>
                <w:sz w:val="20"/>
                <w:szCs w:val="20"/>
                <w:lang w:eastAsia="fr-FR"/>
              </w:rPr>
              <w:t xml:space="preserve"> </w:t>
            </w:r>
            <w:hyperlink r:id="rId973" w:anchor="Source for the Abell Galaxy Clusters SDB file" w:history="1">
              <w:r w:rsidR="008E4766" w:rsidRPr="008E4766">
                <w:rPr>
                  <w:rStyle w:val="Lienhypertexte"/>
                  <w:i/>
                </w:rPr>
                <w:t>TheSky SDB</w:t>
              </w:r>
            </w:hyperlink>
            <w:r w:rsidR="008E4766" w:rsidRPr="008E4766">
              <w:rPr>
                <w:rFonts w:ascii="Times New Roman" w:hAnsi="Times New Roman" w:cs="Times New Roman"/>
                <w:sz w:val="24"/>
                <w:szCs w:val="24"/>
                <w:lang w:eastAsia="fr-FR"/>
              </w:rPr>
              <w:br/>
            </w:r>
            <w:r w:rsidR="008E4766" w:rsidRPr="008E4766">
              <w:rPr>
                <w:rFonts w:ascii="Verdana" w:hAnsi="Verdana"/>
                <w:i/>
                <w:sz w:val="20"/>
                <w:szCs w:val="20"/>
              </w:rPr>
              <w:t>pour Abell Galaxy Cluster 1716</w:t>
            </w:r>
            <w:r w:rsidR="008E4766" w:rsidRPr="008E4766">
              <w:rPr>
                <w:rFonts w:ascii="Times New Roman" w:hAnsi="Times New Roman" w:cs="Times New Roman"/>
                <w:sz w:val="24"/>
                <w:szCs w:val="24"/>
                <w:lang w:eastAsia="fr-FR"/>
              </w:rPr>
              <w:br/>
            </w:r>
            <w:r w:rsidR="00C319CC" w:rsidRPr="0095397F">
              <w:rPr>
                <w:rFonts w:ascii="Trebuchet MS" w:hAnsi="Trebuchet MS"/>
                <w:i/>
                <w:noProof/>
                <w:lang w:eastAsia="fr-FR"/>
              </w:rPr>
              <w:drawing>
                <wp:inline distT="0" distB="0" distL="0" distR="0">
                  <wp:extent cx="4300146" cy="4019910"/>
                  <wp:effectExtent l="19050" t="0" r="5154" b="0"/>
                  <wp:docPr id="1464" name="Image 1464" descr="http://www.bisque.com/tom/MCG/images/comp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http://www.bisque.com/tom/MCG/images/compare.jpg"/>
                          <pic:cNvPicPr>
                            <a:picLocks noChangeAspect="1" noChangeArrowheads="1"/>
                          </pic:cNvPicPr>
                        </pic:nvPicPr>
                        <pic:blipFill>
                          <a:blip r:embed="rId974" cstate="print"/>
                          <a:srcRect/>
                          <a:stretch>
                            <a:fillRect/>
                          </a:stretch>
                        </pic:blipFill>
                        <pic:spPr bwMode="auto">
                          <a:xfrm>
                            <a:off x="0" y="0"/>
                            <a:ext cx="4298583" cy="4018449"/>
                          </a:xfrm>
                          <a:prstGeom prst="rect">
                            <a:avLst/>
                          </a:prstGeom>
                          <a:noFill/>
                          <a:ln w="9525">
                            <a:noFill/>
                            <a:miter lim="800000"/>
                            <a:headEnd/>
                            <a:tailEnd/>
                          </a:ln>
                        </pic:spPr>
                      </pic:pic>
                    </a:graphicData>
                  </a:graphic>
                </wp:inline>
              </w:drawing>
            </w:r>
            <w:r w:rsidR="00C319CC" w:rsidRPr="008E4766">
              <w:rPr>
                <w:rFonts w:ascii="Trebuchet MS" w:hAnsi="Trebuchet MS"/>
                <w:i/>
              </w:rPr>
              <w:br/>
            </w:r>
            <w:r w:rsidR="008E4766" w:rsidRPr="008E4766">
              <w:rPr>
                <w:rFonts w:ascii="Verdana" w:hAnsi="Verdana"/>
                <w:i/>
                <w:sz w:val="20"/>
                <w:szCs w:val="20"/>
              </w:rPr>
              <w:t>2 une différence d'arcsecond de l'arcminute 22 en position</w:t>
            </w:r>
            <w:r w:rsidR="008E4766">
              <w:rPr>
                <w:rFonts w:ascii="Times New Roman" w:hAnsi="Times New Roman" w:cs="Times New Roman"/>
                <w:sz w:val="24"/>
                <w:szCs w:val="24"/>
                <w:lang w:eastAsia="fr-FR"/>
              </w:rPr>
              <w:br/>
            </w:r>
            <w:r w:rsidR="008E4766" w:rsidRPr="008E4766">
              <w:rPr>
                <w:rFonts w:ascii="Verdana" w:hAnsi="Verdana"/>
                <w:i/>
                <w:sz w:val="20"/>
                <w:szCs w:val="20"/>
              </w:rPr>
              <w:t>très presque plaçant le centre de faisceau de galaxie</w:t>
            </w:r>
            <w:r w:rsidR="008E4766">
              <w:rPr>
                <w:rFonts w:ascii="Times New Roman" w:hAnsi="Times New Roman" w:cs="Times New Roman"/>
                <w:sz w:val="24"/>
                <w:szCs w:val="24"/>
                <w:lang w:eastAsia="fr-FR"/>
              </w:rPr>
              <w:br/>
            </w:r>
            <w:r w:rsidR="008E4766" w:rsidRPr="008E4766">
              <w:rPr>
                <w:rFonts w:ascii="Verdana" w:hAnsi="Verdana"/>
                <w:i/>
                <w:sz w:val="20"/>
                <w:szCs w:val="20"/>
              </w:rPr>
              <w:t>galaxie PGC 2031988 très subjective !</w:t>
            </w:r>
          </w:p>
          <w:p w:rsidR="008E4766" w:rsidRDefault="008E4766" w:rsidP="008E4766">
            <w:pPr>
              <w:pStyle w:val="NormalWeb"/>
            </w:pPr>
            <w:r w:rsidRPr="008E4766">
              <w:rPr>
                <w:rFonts w:ascii="Verdana" w:hAnsi="Verdana"/>
                <w:i/>
                <w:sz w:val="20"/>
                <w:szCs w:val="20"/>
              </w:rPr>
              <w:t>Les marqueurs ci-dessus de turquoise montrent les entrées créées en exécutant une</w:t>
            </w:r>
            <w:r>
              <w:rPr>
                <w:i/>
              </w:rPr>
              <w:t xml:space="preserve"> </w:t>
            </w:r>
            <w:hyperlink r:id="rId975" w:history="1">
              <w:r w:rsidRPr="008E4766">
                <w:rPr>
                  <w:rStyle w:val="Lienhypertexte"/>
                  <w:rFonts w:ascii="Verdana" w:hAnsi="Verdana"/>
                  <w:i/>
                  <w:sz w:val="20"/>
                  <w:szCs w:val="20"/>
                </w:rPr>
                <w:t>question de Simbad</w:t>
              </w:r>
            </w:hyperlink>
            <w:r>
              <w:rPr>
                <w:i/>
              </w:rPr>
              <w:t xml:space="preserve"> </w:t>
            </w:r>
            <w:r w:rsidRPr="008E4766">
              <w:rPr>
                <w:rFonts w:ascii="Verdana" w:hAnsi="Verdana"/>
                <w:i/>
                <w:sz w:val="20"/>
                <w:szCs w:val="20"/>
              </w:rPr>
              <w:t>autour de l'objet "Abell Galaxy Cluster 1716".  Vous pouvez voir que les galaxies de Core d'AND tracé par TheSky que les nouvelles additions du</w:t>
            </w:r>
            <w:r>
              <w:rPr>
                <w:i/>
              </w:rPr>
              <w:t xml:space="preserve"> </w:t>
            </w:r>
            <w:hyperlink r:id="rId976" w:history="1">
              <w:r w:rsidRPr="008E4766">
                <w:rPr>
                  <w:rStyle w:val="Lienhypertexte"/>
                  <w:rFonts w:ascii="Verdana" w:hAnsi="Verdana"/>
                  <w:i/>
                  <w:sz w:val="20"/>
                  <w:szCs w:val="20"/>
                </w:rPr>
                <w:t>Simbad</w:t>
              </w:r>
            </w:hyperlink>
            <w:r>
              <w:rPr>
                <w:i/>
              </w:rPr>
              <w:t xml:space="preserve"> </w:t>
            </w:r>
            <w:r w:rsidRPr="008E4766">
              <w:rPr>
                <w:rFonts w:ascii="Verdana" w:hAnsi="Verdana"/>
                <w:i/>
                <w:sz w:val="20"/>
                <w:szCs w:val="20"/>
              </w:rPr>
              <w:t>à jour en ligne</w:t>
            </w:r>
            <w:r>
              <w:rPr>
                <w:i/>
              </w:rPr>
              <w:t xml:space="preserve"> </w:t>
            </w:r>
            <w:hyperlink r:id="rId977" w:history="1">
              <w:r w:rsidRPr="008E4766">
                <w:rPr>
                  <w:rStyle w:val="Lienhypertexte"/>
                  <w:rFonts w:ascii="Verdana" w:hAnsi="Verdana"/>
                  <w:i/>
                  <w:sz w:val="20"/>
                  <w:szCs w:val="20"/>
                </w:rPr>
                <w:t>questionnent</w:t>
              </w:r>
            </w:hyperlink>
            <w:r w:rsidRPr="008E4766">
              <w:rPr>
                <w:rFonts w:ascii="Verdana" w:hAnsi="Verdana"/>
                <w:i/>
                <w:sz w:val="20"/>
                <w:szCs w:val="20"/>
              </w:rPr>
              <w:t>.</w:t>
            </w:r>
          </w:p>
          <w:p w:rsidR="008E4766" w:rsidRDefault="008E4766" w:rsidP="008E4766">
            <w:pPr>
              <w:pStyle w:val="NormalWeb"/>
            </w:pPr>
            <w:r>
              <w:br/>
            </w:r>
            <w:r w:rsidRPr="008E4766">
              <w:rPr>
                <w:rFonts w:ascii="Verdana" w:hAnsi="Verdana"/>
                <w:i/>
                <w:sz w:val="20"/>
                <w:szCs w:val="20"/>
              </w:rPr>
              <w:t>Ce qui suit a lieu</w:t>
            </w:r>
            <w:r>
              <w:rPr>
                <w:i/>
              </w:rPr>
              <w:t xml:space="preserve"> </w:t>
            </w:r>
            <w:hyperlink r:id="rId978" w:history="1">
              <w:r w:rsidRPr="008E4766">
                <w:rPr>
                  <w:rStyle w:val="Lienhypertexte"/>
                  <w:rFonts w:ascii="Verdana" w:hAnsi="Verdana"/>
                  <w:i/>
                  <w:sz w:val="20"/>
                  <w:szCs w:val="20"/>
                </w:rPr>
                <w:t>Simbad du</w:t>
              </w:r>
            </w:hyperlink>
            <w:r>
              <w:rPr>
                <w:i/>
              </w:rPr>
              <w:t xml:space="preserve"> </w:t>
            </w:r>
            <w:r w:rsidRPr="008E4766">
              <w:rPr>
                <w:rFonts w:ascii="Verdana" w:hAnsi="Verdana"/>
                <w:i/>
                <w:sz w:val="20"/>
                <w:szCs w:val="20"/>
              </w:rPr>
              <w:t>23 décembre 2005 aujourd'hui exécuté par</w:t>
            </w:r>
            <w:r>
              <w:rPr>
                <w:i/>
              </w:rPr>
              <w:t xml:space="preserve"> </w:t>
            </w:r>
            <w:hyperlink r:id="rId979" w:history="1">
              <w:r w:rsidRPr="008E4766">
                <w:rPr>
                  <w:rStyle w:val="Lienhypertexte"/>
                  <w:rFonts w:ascii="Verdana" w:hAnsi="Verdana"/>
                  <w:i/>
                  <w:sz w:val="20"/>
                  <w:szCs w:val="20"/>
                </w:rPr>
                <w:t>question</w:t>
              </w:r>
            </w:hyperlink>
            <w:r w:rsidRPr="008E4766">
              <w:rPr>
                <w:rFonts w:ascii="Verdana" w:hAnsi="Verdana"/>
                <w:i/>
                <w:sz w:val="20"/>
                <w:szCs w:val="20"/>
              </w:rPr>
              <w:t>.</w:t>
            </w:r>
          </w:p>
          <w:p w:rsidR="00C319CC" w:rsidRPr="008E4766" w:rsidRDefault="00C319CC">
            <w:pPr>
              <w:pStyle w:val="NormalWeb"/>
              <w:rPr>
                <w:i/>
              </w:rPr>
            </w:pPr>
            <w:r w:rsidRPr="008E4766">
              <w:rPr>
                <w:i/>
              </w:rPr>
              <w:t> </w:t>
            </w:r>
          </w:p>
          <w:p w:rsidR="00C319CC" w:rsidRPr="0095397F" w:rsidRDefault="00C319CC">
            <w:pPr>
              <w:pStyle w:val="NormalWeb"/>
              <w:rPr>
                <w:i/>
                <w:lang w:val="en-US"/>
              </w:rPr>
            </w:pPr>
            <w:r w:rsidRPr="0095397F">
              <w:rPr>
                <w:rFonts w:ascii="Verdana" w:hAnsi="Verdana"/>
                <w:i/>
                <w:sz w:val="20"/>
                <w:szCs w:val="20"/>
                <w:lang w:val="en-US"/>
              </w:rPr>
              <w:t>Object name: Simbad Abell 1716: [SMB88] 1912</w:t>
            </w:r>
            <w:r w:rsidRPr="0095397F">
              <w:rPr>
                <w:rFonts w:ascii="Verdana" w:hAnsi="Verdana"/>
                <w:i/>
                <w:sz w:val="20"/>
                <w:szCs w:val="20"/>
                <w:lang w:val="en-US"/>
              </w:rPr>
              <w:br/>
              <w:t>Magnitude: 0.0</w:t>
            </w:r>
            <w:r w:rsidRPr="0095397F">
              <w:rPr>
                <w:rFonts w:ascii="Verdana" w:hAnsi="Verdana"/>
                <w:i/>
                <w:sz w:val="20"/>
                <w:szCs w:val="20"/>
                <w:lang w:val="en-US"/>
              </w:rPr>
              <w:br/>
              <w:t>Equatorial: RA: 13h 20m 21s   Dec: +33°27'17"(current)</w:t>
            </w:r>
            <w:r w:rsidRPr="0095397F">
              <w:rPr>
                <w:rFonts w:ascii="Verdana" w:hAnsi="Verdana"/>
                <w:i/>
                <w:sz w:val="20"/>
                <w:szCs w:val="20"/>
                <w:lang w:val="en-US"/>
              </w:rPr>
              <w:br/>
              <w:t>Equatorial 2000: RA: 13h 20m 34s   Dec: +33°25'58"</w:t>
            </w:r>
            <w:r w:rsidRPr="0095397F">
              <w:rPr>
                <w:rFonts w:ascii="Verdana" w:hAnsi="Verdana"/>
                <w:i/>
                <w:sz w:val="20"/>
                <w:szCs w:val="20"/>
                <w:lang w:val="en-US"/>
              </w:rPr>
              <w:br/>
              <w:t>Horizon: Azim: 57°55'47"   Alt: +14°03'36"</w:t>
            </w:r>
            <w:r w:rsidRPr="0095397F">
              <w:rPr>
                <w:rFonts w:ascii="Verdana" w:hAnsi="Verdana"/>
                <w:i/>
                <w:sz w:val="20"/>
                <w:szCs w:val="20"/>
                <w:lang w:val="en-US"/>
              </w:rPr>
              <w:br/>
              <w:t>Visibility: Rise 22:22,  Set 14:58</w:t>
            </w:r>
            <w:r w:rsidRPr="0095397F">
              <w:rPr>
                <w:rFonts w:ascii="Verdana" w:hAnsi="Verdana"/>
                <w:i/>
                <w:sz w:val="20"/>
                <w:szCs w:val="20"/>
                <w:lang w:val="en-US"/>
              </w:rPr>
              <w:br/>
              <w:t xml:space="preserve">Transit time: 06:42  </w:t>
            </w:r>
            <w:r w:rsidRPr="0095397F">
              <w:rPr>
                <w:rFonts w:ascii="Verdana" w:hAnsi="Verdana"/>
                <w:i/>
                <w:sz w:val="20"/>
                <w:szCs w:val="20"/>
                <w:lang w:val="en-US"/>
              </w:rPr>
              <w:br/>
              <w:t>Source catalog: Sky Database: Simbad Abell 1716</w:t>
            </w:r>
            <w:r w:rsidRPr="0095397F">
              <w:rPr>
                <w:rFonts w:ascii="Verdana" w:hAnsi="Verdana"/>
                <w:i/>
                <w:sz w:val="20"/>
                <w:szCs w:val="20"/>
                <w:lang w:val="en-US"/>
              </w:rPr>
              <w:br/>
              <w:t>DB field 1: Object Name: [SMB88] 1912</w:t>
            </w:r>
            <w:r w:rsidRPr="0095397F">
              <w:rPr>
                <w:rFonts w:ascii="Verdana" w:hAnsi="Verdana"/>
                <w:i/>
                <w:sz w:val="20"/>
                <w:szCs w:val="20"/>
                <w:lang w:val="en-US"/>
              </w:rPr>
              <w:br/>
              <w:t>DB field 2: Object Number: [SMB88] 1912</w:t>
            </w:r>
            <w:r w:rsidRPr="0095397F">
              <w:rPr>
                <w:rFonts w:ascii="Verdana" w:hAnsi="Verdana"/>
                <w:i/>
                <w:sz w:val="20"/>
                <w:szCs w:val="20"/>
                <w:lang w:val="en-US"/>
              </w:rPr>
              <w:br/>
              <w:t>DB field 3: MAGNITUDE:</w:t>
            </w:r>
            <w:r w:rsidRPr="0095397F">
              <w:rPr>
                <w:rFonts w:ascii="Verdana" w:hAnsi="Verdana"/>
                <w:i/>
                <w:sz w:val="20"/>
                <w:szCs w:val="20"/>
                <w:lang w:val="en-US"/>
              </w:rPr>
              <w:br/>
              <w:t>DB field 4: otyp:    G</w:t>
            </w:r>
            <w:r w:rsidRPr="0095397F">
              <w:rPr>
                <w:rFonts w:ascii="Verdana" w:hAnsi="Verdana"/>
                <w:i/>
                <w:sz w:val="20"/>
                <w:szCs w:val="20"/>
                <w:lang w:val="en-US"/>
              </w:rPr>
              <w:br/>
              <w:t>DB field 5: B&amp;V Magnitudes:  16.609</w:t>
            </w:r>
            <w:r w:rsidRPr="0095397F">
              <w:rPr>
                <w:rFonts w:ascii="Verdana" w:hAnsi="Verdana"/>
                <w:i/>
                <w:sz w:val="20"/>
                <w:szCs w:val="20"/>
                <w:lang w:val="en-US"/>
              </w:rPr>
              <w:br/>
              <w:t>DB field 6: Spectral Type:  Sa</w:t>
            </w:r>
            <w:r w:rsidRPr="0095397F">
              <w:rPr>
                <w:rFonts w:ascii="Verdana" w:hAnsi="Verdana"/>
                <w:i/>
                <w:sz w:val="20"/>
                <w:szCs w:val="20"/>
                <w:lang w:val="en-US"/>
              </w:rPr>
              <w:br/>
              <w:t>DB field 7: nref: |    1</w:t>
            </w:r>
            <w:r w:rsidRPr="0095397F">
              <w:rPr>
                <w:rFonts w:ascii="Verdana" w:hAnsi="Verdana"/>
                <w:i/>
                <w:sz w:val="20"/>
                <w:szCs w:val="20"/>
                <w:lang w:val="en-US"/>
              </w:rPr>
              <w:br/>
              <w:t>Hour angle: -06h 39m 35s</w:t>
            </w:r>
            <w:r w:rsidRPr="0095397F">
              <w:rPr>
                <w:rFonts w:ascii="Verdana" w:hAnsi="Verdana"/>
                <w:i/>
                <w:sz w:val="20"/>
                <w:szCs w:val="20"/>
                <w:lang w:val="en-US"/>
              </w:rPr>
              <w:br/>
              <w:t>Air mass: 4.09</w:t>
            </w:r>
            <w:r w:rsidRPr="0095397F">
              <w:rPr>
                <w:rFonts w:ascii="Verdana" w:hAnsi="Verdana"/>
                <w:i/>
                <w:sz w:val="20"/>
                <w:szCs w:val="20"/>
                <w:lang w:val="en-US"/>
              </w:rPr>
              <w:br/>
              <w:t>Screen x,y: 466.00, 538.00</w:t>
            </w:r>
            <w:r w:rsidRPr="0095397F">
              <w:rPr>
                <w:rFonts w:ascii="Verdana" w:hAnsi="Verdana"/>
                <w:i/>
                <w:sz w:val="20"/>
                <w:szCs w:val="20"/>
                <w:lang w:val="en-US"/>
              </w:rPr>
              <w:br/>
              <w:t>Sidereal time: 06:41</w:t>
            </w:r>
            <w:r w:rsidRPr="0095397F">
              <w:rPr>
                <w:rFonts w:ascii="Verdana" w:hAnsi="Verdana"/>
                <w:i/>
                <w:sz w:val="20"/>
                <w:szCs w:val="20"/>
                <w:lang w:val="en-US"/>
              </w:rPr>
              <w:br/>
              <w:t>Click distance: 0.0000</w:t>
            </w:r>
            <w:r w:rsidRPr="0095397F">
              <w:rPr>
                <w:rFonts w:ascii="Verdana" w:hAnsi="Verdana"/>
                <w:i/>
                <w:sz w:val="20"/>
                <w:szCs w:val="20"/>
                <w:lang w:val="en-US"/>
              </w:rPr>
              <w:br/>
              <w:t>Celestial type: 54</w:t>
            </w:r>
            <w:r w:rsidRPr="0095397F">
              <w:rPr>
                <w:rFonts w:ascii="Verdana" w:hAnsi="Verdana"/>
                <w:i/>
                <w:sz w:val="20"/>
                <w:szCs w:val="20"/>
                <w:lang w:val="en-US"/>
              </w:rPr>
              <w:br/>
              <w:t>Index: 228</w:t>
            </w:r>
            <w:r w:rsidRPr="0095397F">
              <w:rPr>
                <w:rFonts w:ascii="Verdana" w:hAnsi="Verdana"/>
                <w:i/>
                <w:sz w:val="20"/>
                <w:szCs w:val="20"/>
                <w:lang w:val="en-US"/>
              </w:rPr>
              <w:br/>
              <w:t>Julian date: 2449718.7917</w:t>
            </w:r>
            <w:r w:rsidRPr="0095397F">
              <w:rPr>
                <w:rFonts w:ascii="Verdana" w:hAnsi="Verdana"/>
                <w:i/>
                <w:sz w:val="20"/>
                <w:szCs w:val="20"/>
                <w:lang w:val="en-US"/>
              </w:rPr>
              <w:br/>
              <w:t>Catalog: 10</w:t>
            </w:r>
          </w:p>
          <w:p w:rsidR="00C319CC" w:rsidRPr="0095397F" w:rsidRDefault="00C319CC">
            <w:pPr>
              <w:pStyle w:val="NormalWeb"/>
              <w:rPr>
                <w:i/>
                <w:lang w:val="en-US"/>
              </w:rPr>
            </w:pPr>
            <w:r w:rsidRPr="0095397F">
              <w:rPr>
                <w:i/>
                <w:lang w:val="en-US"/>
              </w:rPr>
              <w:lastRenderedPageBreak/>
              <w:t> </w:t>
            </w:r>
          </w:p>
          <w:p w:rsidR="00B8787B" w:rsidRDefault="00963DE3" w:rsidP="00B8787B">
            <w:pPr>
              <w:pStyle w:val="NormalWeb"/>
            </w:pPr>
            <w:hyperlink r:id="rId980" w:history="1">
              <w:r w:rsidR="00B8787B">
                <w:rPr>
                  <w:rStyle w:val="Lienhypertexte"/>
                  <w:rFonts w:ascii="Verdana" w:eastAsiaTheme="majorEastAsia" w:hAnsi="Verdana"/>
                  <w:i/>
                  <w:sz w:val="20"/>
                  <w:szCs w:val="20"/>
                </w:rPr>
                <w:t>TheSky6 rapporte une séparation angulaire de 2 arcminutes et de 22 arcseconds en employant la question de Simbad sur Abell</w:t>
              </w:r>
            </w:hyperlink>
            <w:r w:rsidR="00B8787B">
              <w:rPr>
                <w:i/>
              </w:rPr>
              <w:t xml:space="preserve"> </w:t>
            </w:r>
            <w:r w:rsidR="00B8787B">
              <w:rPr>
                <w:rFonts w:ascii="Verdana" w:hAnsi="Verdana"/>
                <w:i/>
                <w:sz w:val="20"/>
                <w:szCs w:val="20"/>
              </w:rPr>
              <w:t>1716 : [SMB88] 1912</w:t>
            </w:r>
            <w:r w:rsidR="00B8787B">
              <w:rPr>
                <w:i/>
              </w:rPr>
              <w:t xml:space="preserve"> </w:t>
            </w:r>
            <w:hyperlink r:id="rId981" w:anchor="Source for the Abell Galaxy Clusters SDB file" w:history="1">
              <w:r w:rsidR="00B8787B">
                <w:rPr>
                  <w:rStyle w:val="Lienhypertexte"/>
                  <w:rFonts w:ascii="Verdana" w:eastAsiaTheme="majorEastAsia" w:hAnsi="Verdana"/>
                  <w:i/>
                  <w:sz w:val="20"/>
                  <w:szCs w:val="20"/>
                </w:rPr>
                <w:t>contre cela distribué avec TheSky SDB (beaucoup d'années)</w:t>
              </w:r>
            </w:hyperlink>
            <w:r w:rsidR="00B8787B">
              <w:rPr>
                <w:rFonts w:ascii="Verdana" w:hAnsi="Verdana"/>
                <w:i/>
                <w:sz w:val="20"/>
                <w:szCs w:val="20"/>
              </w:rPr>
              <w:t>.</w:t>
            </w:r>
          </w:p>
          <w:p w:rsidR="00B8787B" w:rsidRDefault="00B8787B" w:rsidP="00B8787B">
            <w:pPr>
              <w:pStyle w:val="Titre2"/>
              <w:spacing w:line="335" w:lineRule="atLeast"/>
            </w:pPr>
            <w:bookmarkStart w:id="121" w:name="What_about_the_NED_Abell_Cluster_1717_qu"/>
            <w:r w:rsidRPr="00B8787B">
              <w:rPr>
                <w:rFonts w:ascii="Verdana" w:hAnsi="Verdana"/>
                <w:i/>
                <w:sz w:val="20"/>
                <w:szCs w:val="20"/>
              </w:rPr>
              <w:t>Que diriez-vous de la question de NED Abell Cluster 1716 ?</w:t>
            </w:r>
            <w:bookmarkEnd w:id="121"/>
          </w:p>
          <w:p w:rsidR="00C319CC" w:rsidRPr="0095397F" w:rsidRDefault="00C319CC">
            <w:pPr>
              <w:pStyle w:val="NormalWeb"/>
              <w:rPr>
                <w:i/>
                <w:lang w:val="en-US"/>
              </w:rPr>
            </w:pPr>
            <w:r w:rsidRPr="0095397F">
              <w:rPr>
                <w:rFonts w:ascii="Verdana" w:hAnsi="Verdana"/>
                <w:i/>
                <w:sz w:val="20"/>
                <w:szCs w:val="20"/>
                <w:lang w:val="en-US"/>
              </w:rPr>
              <w:t>Object name: NED Data: ABELL 1716</w:t>
            </w:r>
            <w:r w:rsidRPr="0095397F">
              <w:rPr>
                <w:rFonts w:ascii="Verdana" w:hAnsi="Verdana"/>
                <w:i/>
                <w:sz w:val="20"/>
                <w:szCs w:val="20"/>
                <w:lang w:val="en-US"/>
              </w:rPr>
              <w:br/>
              <w:t>Magnitude: 0.0</w:t>
            </w:r>
            <w:r w:rsidRPr="0095397F">
              <w:rPr>
                <w:rFonts w:ascii="Verdana" w:hAnsi="Verdana"/>
                <w:i/>
                <w:sz w:val="20"/>
                <w:szCs w:val="20"/>
                <w:lang w:val="en-US"/>
              </w:rPr>
              <w:br/>
              <w:t>Equatorial: RA: 13h 20m 41s Dec: +33°55'37"(current)</w:t>
            </w:r>
            <w:r w:rsidRPr="0095397F">
              <w:rPr>
                <w:rFonts w:ascii="Verdana" w:hAnsi="Verdana"/>
                <w:i/>
                <w:sz w:val="20"/>
                <w:szCs w:val="20"/>
                <w:lang w:val="en-US"/>
              </w:rPr>
              <w:br/>
              <w:t>Equatorial 2000: RA: 13h 20m 54s Dec: +33°54'18"</w:t>
            </w:r>
            <w:r w:rsidRPr="0095397F">
              <w:rPr>
                <w:rFonts w:ascii="Verdana" w:hAnsi="Verdana"/>
                <w:i/>
                <w:sz w:val="20"/>
                <w:szCs w:val="20"/>
                <w:lang w:val="en-US"/>
              </w:rPr>
              <w:br/>
              <w:t>Horizon: Azim: 57°30'16" Alt: +14°18'02"</w:t>
            </w:r>
            <w:r w:rsidRPr="0095397F">
              <w:rPr>
                <w:rFonts w:ascii="Verdana" w:hAnsi="Verdana"/>
                <w:i/>
                <w:sz w:val="20"/>
                <w:szCs w:val="20"/>
                <w:lang w:val="en-US"/>
              </w:rPr>
              <w:br/>
              <w:t>Visibility: Rise 22:20, Set 15:02</w:t>
            </w:r>
            <w:r w:rsidRPr="0095397F">
              <w:rPr>
                <w:rFonts w:ascii="Verdana" w:hAnsi="Verdana"/>
                <w:i/>
                <w:sz w:val="20"/>
                <w:szCs w:val="20"/>
                <w:lang w:val="en-US"/>
              </w:rPr>
              <w:br/>
              <w:t xml:space="preserve">Transit time: 06:43 </w:t>
            </w:r>
            <w:r w:rsidRPr="0095397F">
              <w:rPr>
                <w:rFonts w:ascii="Verdana" w:hAnsi="Verdana"/>
                <w:i/>
                <w:sz w:val="20"/>
                <w:szCs w:val="20"/>
                <w:lang w:val="en-US"/>
              </w:rPr>
              <w:br/>
              <w:t>Source catalog: Sky Database: NED Data</w:t>
            </w:r>
            <w:r w:rsidRPr="0095397F">
              <w:rPr>
                <w:rFonts w:ascii="Verdana" w:hAnsi="Verdana"/>
                <w:i/>
                <w:sz w:val="20"/>
                <w:szCs w:val="20"/>
                <w:lang w:val="en-US"/>
              </w:rPr>
              <w:br/>
              <w:t>DB field 1: Object Name: ABELL 1716</w:t>
            </w:r>
            <w:r w:rsidRPr="0095397F">
              <w:rPr>
                <w:rFonts w:ascii="Verdana" w:hAnsi="Verdana"/>
                <w:i/>
                <w:sz w:val="20"/>
                <w:szCs w:val="20"/>
                <w:lang w:val="en-US"/>
              </w:rPr>
              <w:br/>
              <w:t>DB field 2: Object Number: 1</w:t>
            </w:r>
            <w:r w:rsidRPr="0095397F">
              <w:rPr>
                <w:rFonts w:ascii="Verdana" w:hAnsi="Verdana"/>
                <w:i/>
                <w:sz w:val="20"/>
                <w:szCs w:val="20"/>
                <w:lang w:val="en-US"/>
              </w:rPr>
              <w:br/>
              <w:t>DB field 3: Velocity/Redshift km/sec z: 30000 0.182000</w:t>
            </w:r>
            <w:r w:rsidRPr="0095397F">
              <w:rPr>
                <w:rFonts w:ascii="Verdana" w:hAnsi="Verdana"/>
                <w:i/>
                <w:sz w:val="20"/>
                <w:szCs w:val="20"/>
                <w:lang w:val="en-US"/>
              </w:rPr>
              <w:br/>
              <w:t>DB field 4: Qual:</w:t>
            </w:r>
            <w:r w:rsidRPr="0095397F">
              <w:rPr>
                <w:rFonts w:ascii="Verdana" w:hAnsi="Verdana"/>
                <w:i/>
                <w:sz w:val="20"/>
                <w:szCs w:val="20"/>
                <w:lang w:val="en-US"/>
              </w:rPr>
              <w:br/>
              <w:t>DB field 5: Dist. arcminutes: 0.0</w:t>
            </w:r>
            <w:r w:rsidRPr="0095397F">
              <w:rPr>
                <w:rFonts w:ascii="Verdana" w:hAnsi="Verdana"/>
                <w:i/>
                <w:sz w:val="20"/>
                <w:szCs w:val="20"/>
                <w:lang w:val="en-US"/>
              </w:rPr>
              <w:br/>
              <w:t>DB field 6: Refs Notes Phot: 13 0 0</w:t>
            </w:r>
            <w:r w:rsidRPr="0095397F">
              <w:rPr>
                <w:rFonts w:ascii="Verdana" w:hAnsi="Verdana"/>
                <w:i/>
                <w:sz w:val="20"/>
                <w:szCs w:val="20"/>
                <w:lang w:val="en-US"/>
              </w:rPr>
              <w:br/>
              <w:t>DB field 7: Posn Vel/z Diam: 1 0 0</w:t>
            </w:r>
            <w:r w:rsidRPr="0095397F">
              <w:rPr>
                <w:rFonts w:ascii="Verdana" w:hAnsi="Verdana"/>
                <w:i/>
                <w:sz w:val="20"/>
                <w:szCs w:val="20"/>
                <w:lang w:val="en-US"/>
              </w:rPr>
              <w:br/>
              <w:t>DB field 8: Assoc: 1</w:t>
            </w:r>
            <w:r w:rsidRPr="0095397F">
              <w:rPr>
                <w:rFonts w:ascii="Verdana" w:hAnsi="Verdana"/>
                <w:i/>
                <w:sz w:val="20"/>
                <w:szCs w:val="20"/>
                <w:lang w:val="en-US"/>
              </w:rPr>
              <w:br/>
              <w:t>Hour angle: -06h 39m 55s</w:t>
            </w:r>
            <w:r w:rsidRPr="0095397F">
              <w:rPr>
                <w:rFonts w:ascii="Verdana" w:hAnsi="Verdana"/>
                <w:i/>
                <w:sz w:val="20"/>
                <w:szCs w:val="20"/>
                <w:lang w:val="en-US"/>
              </w:rPr>
              <w:br/>
              <w:t>Air mass: 4.02</w:t>
            </w:r>
            <w:r w:rsidRPr="0095397F">
              <w:rPr>
                <w:rFonts w:ascii="Verdana" w:hAnsi="Verdana"/>
                <w:i/>
                <w:sz w:val="20"/>
                <w:szCs w:val="20"/>
                <w:lang w:val="en-US"/>
              </w:rPr>
              <w:br/>
              <w:t>Screen x,y: 642.00, 370.00</w:t>
            </w:r>
            <w:r w:rsidRPr="0095397F">
              <w:rPr>
                <w:rFonts w:ascii="Verdana" w:hAnsi="Verdana"/>
                <w:i/>
                <w:sz w:val="20"/>
                <w:szCs w:val="20"/>
                <w:lang w:val="en-US"/>
              </w:rPr>
              <w:br/>
              <w:t>Sidereal time: 06:41</w:t>
            </w:r>
            <w:r w:rsidRPr="0095397F">
              <w:rPr>
                <w:rFonts w:ascii="Verdana" w:hAnsi="Verdana"/>
                <w:i/>
                <w:sz w:val="20"/>
                <w:szCs w:val="20"/>
                <w:lang w:val="en-US"/>
              </w:rPr>
              <w:br/>
              <w:t>Click distance: 0.0000</w:t>
            </w:r>
            <w:r w:rsidRPr="0095397F">
              <w:rPr>
                <w:rFonts w:ascii="Verdana" w:hAnsi="Verdana"/>
                <w:i/>
                <w:sz w:val="20"/>
                <w:szCs w:val="20"/>
                <w:lang w:val="en-US"/>
              </w:rPr>
              <w:br/>
              <w:t>Celestial type: 72</w:t>
            </w:r>
            <w:r w:rsidRPr="0095397F">
              <w:rPr>
                <w:rFonts w:ascii="Verdana" w:hAnsi="Verdana"/>
                <w:i/>
                <w:sz w:val="20"/>
                <w:szCs w:val="20"/>
                <w:lang w:val="en-US"/>
              </w:rPr>
              <w:br/>
              <w:t>Index: 0</w:t>
            </w:r>
            <w:r w:rsidRPr="0095397F">
              <w:rPr>
                <w:rFonts w:ascii="Verdana" w:hAnsi="Verdana"/>
                <w:i/>
                <w:sz w:val="20"/>
                <w:szCs w:val="20"/>
                <w:lang w:val="en-US"/>
              </w:rPr>
              <w:br/>
              <w:t>Julian date: 2449718.7917</w:t>
            </w:r>
            <w:r w:rsidRPr="0095397F">
              <w:rPr>
                <w:rFonts w:ascii="Verdana" w:hAnsi="Verdana"/>
                <w:i/>
                <w:sz w:val="20"/>
                <w:szCs w:val="20"/>
                <w:lang w:val="en-US"/>
              </w:rPr>
              <w:br/>
              <w:t>Catalog: 11</w:t>
            </w:r>
          </w:p>
          <w:p w:rsidR="00C319CC" w:rsidRPr="0095397F" w:rsidRDefault="00C319CC">
            <w:pPr>
              <w:pStyle w:val="NormalWeb"/>
              <w:rPr>
                <w:i/>
                <w:lang w:val="en-US"/>
              </w:rPr>
            </w:pPr>
            <w:r w:rsidRPr="0095397F">
              <w:rPr>
                <w:i/>
                <w:lang w:val="en-US"/>
              </w:rPr>
              <w:t> </w:t>
            </w:r>
          </w:p>
          <w:p w:rsidR="00B8787B" w:rsidRDefault="00B8787B" w:rsidP="00B8787B">
            <w:pPr>
              <w:pStyle w:val="NormalWeb"/>
            </w:pPr>
            <w:r w:rsidRPr="00B8787B">
              <w:rPr>
                <w:rFonts w:ascii="Verdana" w:hAnsi="Verdana"/>
                <w:b/>
                <w:bCs/>
                <w:i/>
                <w:sz w:val="20"/>
                <w:szCs w:val="20"/>
              </w:rPr>
              <w:t>NOTE :</w:t>
            </w:r>
            <w:r>
              <w:rPr>
                <w:i/>
              </w:rPr>
              <w:t xml:space="preserve"> </w:t>
            </w:r>
            <w:r w:rsidRPr="00B8787B">
              <w:rPr>
                <w:rFonts w:ascii="Verdana" w:hAnsi="Verdana"/>
                <w:i/>
                <w:sz w:val="20"/>
                <w:szCs w:val="20"/>
              </w:rPr>
              <w:t>Ceci place le centre du faisceau de galaxie très près de l'entrée à partir du</w:t>
            </w:r>
            <w:r>
              <w:rPr>
                <w:i/>
              </w:rPr>
              <w:t xml:space="preserve"> </w:t>
            </w:r>
            <w:hyperlink r:id="rId982" w:anchor="Source for the Abell Galaxy Clusters SDB file" w:history="1">
              <w:r w:rsidRPr="00B8787B">
                <w:rPr>
                  <w:rStyle w:val="Lienhypertexte"/>
                  <w:rFonts w:ascii="Verdana" w:hAnsi="Verdana"/>
                  <w:i/>
                  <w:sz w:val="20"/>
                  <w:szCs w:val="20"/>
                </w:rPr>
                <w:t>dossier de</w:t>
              </w:r>
            </w:hyperlink>
            <w:r>
              <w:rPr>
                <w:i/>
              </w:rPr>
              <w:t xml:space="preserve"> </w:t>
            </w:r>
            <w:r w:rsidRPr="00B8787B">
              <w:rPr>
                <w:rFonts w:ascii="Verdana" w:hAnsi="Verdana"/>
                <w:i/>
                <w:sz w:val="20"/>
                <w:szCs w:val="20"/>
              </w:rPr>
              <w:t>SDB</w:t>
            </w:r>
            <w:r>
              <w:rPr>
                <w:i/>
              </w:rPr>
              <w:t xml:space="preserve"> </w:t>
            </w:r>
            <w:hyperlink r:id="rId983" w:anchor="Source for the Abell Galaxy Clusters SDB file" w:history="1">
              <w:r w:rsidRPr="00B8787B">
                <w:rPr>
                  <w:rStyle w:val="Lienhypertexte"/>
                  <w:rFonts w:ascii="Verdana" w:hAnsi="Verdana"/>
                  <w:i/>
                  <w:sz w:val="20"/>
                  <w:szCs w:val="20"/>
                </w:rPr>
                <w:t>distribué avec TheSky</w:t>
              </w:r>
            </w:hyperlink>
            <w:r>
              <w:rPr>
                <w:i/>
              </w:rPr>
              <w:t xml:space="preserve"> </w:t>
            </w:r>
            <w:r w:rsidRPr="00B8787B">
              <w:rPr>
                <w:rFonts w:ascii="Verdana" w:hAnsi="Verdana"/>
                <w:i/>
                <w:sz w:val="20"/>
                <w:szCs w:val="20"/>
              </w:rPr>
              <w:t>!</w:t>
            </w:r>
          </w:p>
          <w:p w:rsidR="00C319CC" w:rsidRPr="00B8787B" w:rsidRDefault="00B8787B" w:rsidP="00B8787B">
            <w:pPr>
              <w:pStyle w:val="Titre2"/>
              <w:spacing w:line="335" w:lineRule="atLeast"/>
              <w:jc w:val="center"/>
              <w:rPr>
                <w:rFonts w:ascii="Trebuchet MS" w:hAnsi="Trebuchet MS"/>
                <w:i/>
              </w:rPr>
            </w:pPr>
            <w:r w:rsidRPr="00B8787B">
              <w:rPr>
                <w:rFonts w:ascii="Verdana" w:hAnsi="Verdana"/>
                <w:i/>
                <w:sz w:val="20"/>
                <w:szCs w:val="20"/>
              </w:rPr>
              <w:t>Question de</w:t>
            </w:r>
            <w:r w:rsidRPr="00B8787B">
              <w:rPr>
                <w:rFonts w:ascii="Times New Roman" w:hAnsi="Times New Roman" w:cs="Times New Roman"/>
                <w:i/>
                <w:sz w:val="24"/>
                <w:szCs w:val="24"/>
                <w:lang w:eastAsia="fr-FR"/>
              </w:rPr>
              <w:t xml:space="preserve"> </w:t>
            </w:r>
            <w:hyperlink r:id="rId984" w:history="1">
              <w:r w:rsidRPr="00B8787B">
                <w:rPr>
                  <w:rStyle w:val="Lienhypertexte"/>
                  <w:rFonts w:ascii="Verdana" w:hAnsi="Verdana"/>
                  <w:i/>
                  <w:sz w:val="20"/>
                  <w:szCs w:val="20"/>
                </w:rPr>
                <w:t>Simbad</w:t>
              </w:r>
            </w:hyperlink>
            <w:r w:rsidRPr="00B8787B">
              <w:rPr>
                <w:rFonts w:ascii="Verdana" w:hAnsi="Verdana"/>
                <w:i/>
                <w:sz w:val="20"/>
                <w:szCs w:val="20"/>
              </w:rPr>
              <w:t>,</w:t>
            </w:r>
            <w:r w:rsidRPr="00B8787B">
              <w:rPr>
                <w:rFonts w:ascii="Times New Roman" w:hAnsi="Times New Roman" w:cs="Times New Roman"/>
                <w:i/>
                <w:sz w:val="24"/>
                <w:szCs w:val="24"/>
                <w:lang w:eastAsia="fr-FR"/>
              </w:rPr>
              <w:t xml:space="preserve"> </w:t>
            </w:r>
            <w:hyperlink r:id="rId985" w:anchor="What about the NED Abell Cluster 1717 query" w:history="1">
              <w:r w:rsidRPr="00B8787B">
                <w:rPr>
                  <w:rStyle w:val="Lienhypertexte"/>
                  <w:rFonts w:ascii="Verdana" w:hAnsi="Verdana"/>
                  <w:i/>
                  <w:sz w:val="20"/>
                  <w:szCs w:val="20"/>
                </w:rPr>
                <w:t>question de NED</w:t>
              </w:r>
            </w:hyperlink>
            <w:r w:rsidRPr="00B8787B">
              <w:rPr>
                <w:rFonts w:ascii="Verdana" w:hAnsi="Verdana"/>
                <w:i/>
                <w:sz w:val="20"/>
                <w:szCs w:val="20"/>
              </w:rPr>
              <w:t>,</w:t>
            </w:r>
            <w:r w:rsidRPr="00B8787B">
              <w:rPr>
                <w:rFonts w:ascii="Times New Roman" w:hAnsi="Times New Roman" w:cs="Times New Roman"/>
                <w:sz w:val="24"/>
                <w:szCs w:val="24"/>
                <w:lang w:eastAsia="fr-FR"/>
              </w:rPr>
              <w:br/>
            </w:r>
            <w:r w:rsidRPr="00B8787B">
              <w:rPr>
                <w:rFonts w:ascii="Verdana" w:hAnsi="Verdana"/>
                <w:i/>
                <w:sz w:val="20"/>
                <w:szCs w:val="20"/>
              </w:rPr>
              <w:t> et</w:t>
            </w:r>
            <w:r w:rsidRPr="00B8787B">
              <w:rPr>
                <w:rFonts w:ascii="Times New Roman" w:hAnsi="Times New Roman" w:cs="Times New Roman"/>
                <w:i/>
                <w:sz w:val="24"/>
                <w:szCs w:val="24"/>
                <w:lang w:eastAsia="fr-FR"/>
              </w:rPr>
              <w:t xml:space="preserve"> </w:t>
            </w:r>
            <w:hyperlink r:id="rId986" w:anchor="Source for the Abell Galaxy Clusters SDB file" w:history="1">
              <w:r w:rsidRPr="00B8787B">
                <w:rPr>
                  <w:rStyle w:val="Lienhypertexte"/>
                  <w:rFonts w:ascii="Verdana" w:hAnsi="Verdana"/>
                  <w:i/>
                  <w:sz w:val="20"/>
                  <w:szCs w:val="20"/>
                </w:rPr>
                <w:t>TheSky Abell Galaxies Clusters SDB</w:t>
              </w:r>
            </w:hyperlink>
            <w:r w:rsidR="00C319CC" w:rsidRPr="00B8787B">
              <w:rPr>
                <w:rFonts w:ascii="Verdana" w:hAnsi="Verdana"/>
                <w:i/>
                <w:sz w:val="20"/>
                <w:szCs w:val="20"/>
              </w:rPr>
              <w:br/>
            </w:r>
            <w:r w:rsidR="00C319CC" w:rsidRPr="0095397F">
              <w:rPr>
                <w:rFonts w:ascii="Trebuchet MS" w:hAnsi="Trebuchet MS"/>
                <w:i/>
                <w:noProof/>
                <w:lang w:eastAsia="fr-FR"/>
              </w:rPr>
              <w:drawing>
                <wp:inline distT="0" distB="0" distL="0" distR="0">
                  <wp:extent cx="4724257" cy="3286664"/>
                  <wp:effectExtent l="19050" t="0" r="143" b="0"/>
                  <wp:docPr id="1465" name="Image 1465" descr="http://www.bisque.com/tom/MCG/images/neda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http://www.bisque.com/tom/MCG/images/nedabell.jpg"/>
                          <pic:cNvPicPr>
                            <a:picLocks noChangeAspect="1" noChangeArrowheads="1"/>
                          </pic:cNvPicPr>
                        </pic:nvPicPr>
                        <pic:blipFill>
                          <a:blip r:embed="rId987" cstate="print"/>
                          <a:srcRect/>
                          <a:stretch>
                            <a:fillRect/>
                          </a:stretch>
                        </pic:blipFill>
                        <pic:spPr bwMode="auto">
                          <a:xfrm>
                            <a:off x="0" y="0"/>
                            <a:ext cx="4723232" cy="3285951"/>
                          </a:xfrm>
                          <a:prstGeom prst="rect">
                            <a:avLst/>
                          </a:prstGeom>
                          <a:noFill/>
                          <a:ln w="9525">
                            <a:noFill/>
                            <a:miter lim="800000"/>
                            <a:headEnd/>
                            <a:tailEnd/>
                          </a:ln>
                        </pic:spPr>
                      </pic:pic>
                    </a:graphicData>
                  </a:graphic>
                </wp:inline>
              </w:drawing>
            </w:r>
            <w:r w:rsidR="00C319CC" w:rsidRPr="00B8787B">
              <w:rPr>
                <w:rFonts w:ascii="Trebuchet MS" w:hAnsi="Trebuchet MS"/>
                <w:i/>
              </w:rPr>
              <w:br/>
            </w:r>
            <w:r>
              <w:rPr>
                <w:rFonts w:ascii="Verdana" w:hAnsi="Verdana"/>
                <w:i/>
                <w:sz w:val="20"/>
                <w:szCs w:val="20"/>
              </w:rPr>
              <w:t xml:space="preserve">Lequel </w:t>
            </w:r>
            <w:r w:rsidRPr="00B8787B">
              <w:rPr>
                <w:rFonts w:ascii="Verdana" w:hAnsi="Verdana"/>
                <w:i/>
                <w:sz w:val="20"/>
                <w:szCs w:val="20"/>
              </w:rPr>
              <w:t xml:space="preserve"> est exact</w:t>
            </w:r>
            <w:r w:rsidR="00C319CC" w:rsidRPr="00B8787B">
              <w:rPr>
                <w:rFonts w:ascii="Verdana" w:hAnsi="Verdana"/>
                <w:i/>
                <w:sz w:val="20"/>
                <w:szCs w:val="20"/>
              </w:rPr>
              <w:t>?</w:t>
            </w:r>
          </w:p>
          <w:p w:rsidR="00C319CC" w:rsidRPr="00B8787B" w:rsidRDefault="00B8787B">
            <w:pPr>
              <w:pStyle w:val="NormalWeb"/>
              <w:rPr>
                <w:i/>
              </w:rPr>
            </w:pPr>
            <w:r w:rsidRPr="00B8787B">
              <w:rPr>
                <w:rFonts w:ascii="Verdana" w:hAnsi="Verdana"/>
                <w:i/>
                <w:sz w:val="20"/>
                <w:szCs w:val="20"/>
              </w:rPr>
              <w:t>Puisque j'ai su vous demanderiez.  Une recherche de 120 arcminutes (2 degrés) dans la page de NED retourne plus de 3.000 objets !  Les 3.000 premiers sont montrés ici</w:t>
            </w:r>
            <w:r w:rsidR="00C319CC" w:rsidRPr="00B8787B">
              <w:rPr>
                <w:rFonts w:ascii="Verdana" w:hAnsi="Verdana"/>
                <w:i/>
                <w:sz w:val="20"/>
                <w:szCs w:val="20"/>
              </w:rPr>
              <w:t>.</w:t>
            </w:r>
          </w:p>
          <w:p w:rsidR="00B8787B" w:rsidRDefault="00963DE3" w:rsidP="00B8787B">
            <w:pPr>
              <w:pStyle w:val="Titre2"/>
              <w:spacing w:line="335" w:lineRule="atLeast"/>
              <w:jc w:val="center"/>
            </w:pPr>
            <w:hyperlink r:id="rId988" w:history="1">
              <w:r w:rsidR="00B8787B" w:rsidRPr="00B8787B">
                <w:rPr>
                  <w:rStyle w:val="Lienhypertexte"/>
                  <w:rFonts w:ascii="Verdana" w:hAnsi="Verdana"/>
                  <w:i/>
                  <w:sz w:val="20"/>
                  <w:szCs w:val="20"/>
                </w:rPr>
                <w:t>Marqueurs jaunes des bases de données de NED</w:t>
              </w:r>
            </w:hyperlink>
            <w:r w:rsidR="00C319CC" w:rsidRPr="00B8787B">
              <w:rPr>
                <w:rFonts w:ascii="Verdana" w:hAnsi="Verdana"/>
                <w:i/>
              </w:rPr>
              <w:br/>
            </w:r>
            <w:r w:rsidR="00C319CC" w:rsidRPr="0095397F">
              <w:rPr>
                <w:rFonts w:ascii="Trebuchet MS" w:hAnsi="Trebuchet MS"/>
                <w:i/>
                <w:noProof/>
                <w:lang w:eastAsia="fr-FR"/>
              </w:rPr>
              <w:drawing>
                <wp:inline distT="0" distB="0" distL="0" distR="0">
                  <wp:extent cx="4284980" cy="4125595"/>
                  <wp:effectExtent l="19050" t="0" r="1270" b="0"/>
                  <wp:docPr id="1466" name="Image 1466" descr="http://www.bisque.com/tom/MCG/images/NEDabe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http://www.bisque.com/tom/MCG/images/NEDabell2.jpg"/>
                          <pic:cNvPicPr>
                            <a:picLocks noChangeAspect="1" noChangeArrowheads="1"/>
                          </pic:cNvPicPr>
                        </pic:nvPicPr>
                        <pic:blipFill>
                          <a:blip r:embed="rId989" cstate="print"/>
                          <a:srcRect/>
                          <a:stretch>
                            <a:fillRect/>
                          </a:stretch>
                        </pic:blipFill>
                        <pic:spPr bwMode="auto">
                          <a:xfrm>
                            <a:off x="0" y="0"/>
                            <a:ext cx="4284980" cy="4125595"/>
                          </a:xfrm>
                          <a:prstGeom prst="rect">
                            <a:avLst/>
                          </a:prstGeom>
                          <a:noFill/>
                          <a:ln w="9525">
                            <a:noFill/>
                            <a:miter lim="800000"/>
                            <a:headEnd/>
                            <a:tailEnd/>
                          </a:ln>
                        </pic:spPr>
                      </pic:pic>
                    </a:graphicData>
                  </a:graphic>
                </wp:inline>
              </w:drawing>
            </w:r>
            <w:r w:rsidR="00C319CC" w:rsidRPr="00B8787B">
              <w:rPr>
                <w:rFonts w:ascii="Trebuchet MS" w:hAnsi="Trebuchet MS"/>
                <w:i/>
              </w:rPr>
              <w:br/>
            </w:r>
            <w:hyperlink r:id="rId990" w:history="1">
              <w:r w:rsidR="00B8787B">
                <w:rPr>
                  <w:rStyle w:val="Lienhypertexte"/>
                  <w:rFonts w:ascii="Verdana" w:hAnsi="Verdana"/>
                  <w:i/>
                  <w:sz w:val="20"/>
                  <w:szCs w:val="20"/>
                </w:rPr>
                <w:t>3.000 objets de NED</w:t>
              </w:r>
            </w:hyperlink>
          </w:p>
          <w:p w:rsidR="00B8787B" w:rsidRDefault="00B8787B" w:rsidP="00B8787B">
            <w:pPr>
              <w:pStyle w:val="Titre2"/>
              <w:spacing w:line="335" w:lineRule="atLeast"/>
            </w:pPr>
            <w:r w:rsidRPr="00B8787B">
              <w:rPr>
                <w:rFonts w:ascii="Verdana" w:hAnsi="Verdana"/>
                <w:i/>
                <w:sz w:val="20"/>
                <w:szCs w:val="20"/>
              </w:rPr>
              <w:t>Accès de données en ligne contre les</w:t>
            </w:r>
            <w:r>
              <w:rPr>
                <w:i/>
              </w:rPr>
              <w:t xml:space="preserve"> </w:t>
            </w:r>
            <w:r w:rsidRPr="00B8787B">
              <w:rPr>
                <w:rFonts w:ascii="Verdana" w:hAnsi="Verdana"/>
                <w:i/>
                <w:sz w:val="20"/>
                <w:szCs w:val="20"/>
              </w:rPr>
              <w:t>données de</w:t>
            </w:r>
            <w:r>
              <w:rPr>
                <w:i/>
              </w:rPr>
              <w:t xml:space="preserve"> </w:t>
            </w:r>
            <w:bookmarkStart w:id="122" w:name="On-Line_data_access_versus_TheSkys"/>
            <w:r w:rsidRPr="00B8787B">
              <w:rPr>
                <w:rFonts w:ascii="Verdana" w:hAnsi="Verdana"/>
                <w:i/>
                <w:sz w:val="20"/>
                <w:szCs w:val="20"/>
              </w:rPr>
              <w:t>TheSky</w:t>
            </w:r>
            <w:bookmarkEnd w:id="122"/>
          </w:p>
          <w:p w:rsidR="00B8787B" w:rsidRDefault="00B8787B" w:rsidP="00B8787B">
            <w:pPr>
              <w:pStyle w:val="NormalWeb"/>
            </w:pPr>
            <w:r w:rsidRPr="00B8787B">
              <w:rPr>
                <w:rFonts w:ascii="Verdana" w:hAnsi="Verdana"/>
                <w:i/>
                <w:sz w:val="20"/>
                <w:szCs w:val="20"/>
              </w:rPr>
              <w:t>On doit considérer les bases de données en ligne peut littéralement questionner des Terabyte des données, des changements et les mises à jour peuvent facilement être faits aux ensembles de données, et ce sont habituellement des quelques très bien placés même using des dollars d'Impôt-débiteurs.</w:t>
            </w:r>
          </w:p>
          <w:p w:rsidR="00B8787B" w:rsidRDefault="00B8787B" w:rsidP="00B8787B">
            <w:pPr>
              <w:pStyle w:val="NormalWeb"/>
            </w:pPr>
            <w:r>
              <w:br/>
            </w:r>
            <w:r w:rsidRPr="00B8787B">
              <w:rPr>
                <w:rFonts w:ascii="Verdana" w:hAnsi="Verdana"/>
                <w:i/>
                <w:sz w:val="20"/>
                <w:szCs w:val="20"/>
              </w:rPr>
              <w:t xml:space="preserve">Très peu le cas échéant des ensembles de données sont 100% précis et un bon nombre </w:t>
            </w:r>
            <w:proofErr w:type="gramStart"/>
            <w:r w:rsidRPr="00B8787B">
              <w:rPr>
                <w:rFonts w:ascii="Verdana" w:hAnsi="Verdana"/>
                <w:i/>
                <w:sz w:val="20"/>
                <w:szCs w:val="20"/>
              </w:rPr>
              <w:t>de eux</w:t>
            </w:r>
            <w:proofErr w:type="gramEnd"/>
            <w:r w:rsidRPr="00B8787B">
              <w:rPr>
                <w:rFonts w:ascii="Verdana" w:hAnsi="Verdana"/>
                <w:i/>
                <w:sz w:val="20"/>
                <w:szCs w:val="20"/>
              </w:rPr>
              <w:t xml:space="preserve"> sont raffinés de façon régulière.  L'utilisation du compilateur de la base de données de TheSky permet aux ensembles de données d'être accédés qui simplement n'ont pas existé quand les médias ont été brûlés ou ont eu sous les mises à jour allées depuis.</w:t>
            </w:r>
          </w:p>
          <w:p w:rsidR="00B8787B" w:rsidRDefault="00B8787B" w:rsidP="00B8787B">
            <w:pPr>
              <w:pStyle w:val="NormalWeb"/>
            </w:pPr>
            <w:r w:rsidRPr="00B8787B">
              <w:rPr>
                <w:i/>
              </w:rPr>
              <w:t> </w:t>
            </w:r>
          </w:p>
          <w:p w:rsidR="00B8787B" w:rsidRDefault="00B8787B" w:rsidP="00B8787B">
            <w:pPr>
              <w:pStyle w:val="NormalWeb"/>
            </w:pPr>
            <w:r w:rsidRPr="00B8787B">
              <w:rPr>
                <w:rFonts w:ascii="Verdana" w:hAnsi="Verdana"/>
                <w:i/>
                <w:sz w:val="20"/>
                <w:szCs w:val="20"/>
              </w:rPr>
              <w:t>Noter également que les mises à niveau de commandant à TheSky incluent les meilleurs ensembles de données disponibles à ce moment dans un effort de fournir les données les plus précises autant que possible.</w:t>
            </w:r>
          </w:p>
          <w:p w:rsidR="00B8787B" w:rsidRDefault="00B8787B" w:rsidP="00B8787B">
            <w:pPr>
              <w:pStyle w:val="Titre2"/>
              <w:spacing w:line="335" w:lineRule="atLeast"/>
            </w:pPr>
            <w:bookmarkStart w:id="123" w:name="Source_for_the_Abell_Galaxy_Clusters_SDB"/>
            <w:r w:rsidRPr="00B8787B">
              <w:rPr>
                <w:rFonts w:ascii="Verdana" w:hAnsi="Verdana"/>
                <w:i/>
                <w:sz w:val="20"/>
                <w:szCs w:val="20"/>
              </w:rPr>
              <w:t>Source pour le dossier d'Abell Galaxy Clusters SDB</w:t>
            </w:r>
            <w:bookmarkEnd w:id="123"/>
            <w:r>
              <w:t xml:space="preserve"> </w:t>
            </w:r>
            <w:r w:rsidRPr="00B8787B">
              <w:rPr>
                <w:rFonts w:ascii="Verdana" w:hAnsi="Verdana"/>
                <w:i/>
                <w:sz w:val="20"/>
                <w:szCs w:val="20"/>
              </w:rPr>
              <w:t>distribué avec TheSky</w:t>
            </w:r>
          </w:p>
          <w:p w:rsidR="00C319CC" w:rsidRPr="00B8787B" w:rsidRDefault="00C319CC">
            <w:pPr>
              <w:pStyle w:val="NormalWeb"/>
              <w:rPr>
                <w:i/>
              </w:rPr>
            </w:pPr>
            <w:r w:rsidRPr="00B8787B">
              <w:rPr>
                <w:i/>
              </w:rPr>
              <w:t> </w:t>
            </w:r>
          </w:p>
          <w:p w:rsidR="00C319CC" w:rsidRPr="0095397F" w:rsidRDefault="00C319CC">
            <w:pPr>
              <w:pStyle w:val="PrformatHTML"/>
              <w:spacing w:line="335" w:lineRule="atLeast"/>
              <w:rPr>
                <w:i/>
                <w:lang w:val="en-US"/>
              </w:rPr>
            </w:pPr>
            <w:r w:rsidRPr="00B8787B">
              <w:rPr>
                <w:i/>
              </w:rPr>
              <w:t xml:space="preserve">                                             </w:t>
            </w:r>
            <w:r w:rsidRPr="0095397F">
              <w:rPr>
                <w:i/>
                <w:lang w:val="en-US"/>
              </w:rPr>
              <w:t>SSD-T-1-0338-0098-83</w:t>
            </w:r>
          </w:p>
          <w:p w:rsidR="00C319CC" w:rsidRPr="0095397F" w:rsidRDefault="00C319CC">
            <w:pPr>
              <w:pStyle w:val="PrformatHTML"/>
              <w:spacing w:line="335" w:lineRule="atLeast"/>
              <w:rPr>
                <w:i/>
                <w:lang w:val="en-US"/>
              </w:rPr>
            </w:pPr>
          </w:p>
          <w:p w:rsidR="00C319CC" w:rsidRPr="0095397F" w:rsidRDefault="00C319CC">
            <w:pPr>
              <w:pStyle w:val="PrformatHTML"/>
              <w:spacing w:line="335" w:lineRule="atLeast"/>
              <w:rPr>
                <w:i/>
                <w:lang w:val="en-US"/>
              </w:rPr>
            </w:pPr>
            <w:r w:rsidRPr="0095397F">
              <w:rPr>
                <w:i/>
                <w:lang w:val="en-US"/>
              </w:rPr>
              <w:t xml:space="preserve">             DOCUMENTATI0N FOR THE MACHINE-READABLE VERSION OF THE</w:t>
            </w:r>
          </w:p>
          <w:p w:rsidR="00C319CC" w:rsidRPr="0095397F" w:rsidRDefault="00C319CC">
            <w:pPr>
              <w:pStyle w:val="PrformatHTML"/>
              <w:spacing w:line="335" w:lineRule="atLeast"/>
              <w:rPr>
                <w:i/>
                <w:lang w:val="en-US"/>
              </w:rPr>
            </w:pPr>
            <w:r w:rsidRPr="0095397F">
              <w:rPr>
                <w:i/>
                <w:lang w:val="en-US"/>
              </w:rPr>
              <w:t xml:space="preserve">              CATALOGUE OF ABELL AND ZWICKY CLUSTERS OF GALAXIES</w:t>
            </w:r>
          </w:p>
          <w:p w:rsidR="00C319CC" w:rsidRPr="0095397F" w:rsidRDefault="00C319CC">
            <w:pPr>
              <w:pStyle w:val="PrformatHTML"/>
              <w:spacing w:line="335" w:lineRule="atLeast"/>
              <w:rPr>
                <w:i/>
                <w:lang w:val="en-US"/>
              </w:rPr>
            </w:pPr>
            <w:r w:rsidRPr="0095397F">
              <w:rPr>
                <w:i/>
                <w:lang w:val="en-US"/>
              </w:rPr>
              <w:t xml:space="preserve">                        (BULGARIAN ACADEMY OF SCIENCES)</w:t>
            </w:r>
          </w:p>
          <w:p w:rsidR="00C319CC" w:rsidRPr="0095397F" w:rsidRDefault="00C319CC">
            <w:pPr>
              <w:pStyle w:val="PrformatHTML"/>
              <w:spacing w:line="335" w:lineRule="atLeast"/>
              <w:rPr>
                <w:i/>
                <w:lang w:val="en-US"/>
              </w:rPr>
            </w:pPr>
          </w:p>
          <w:p w:rsidR="00C319CC" w:rsidRPr="0095397F" w:rsidRDefault="00C319CC">
            <w:pPr>
              <w:pStyle w:val="PrformatHTML"/>
              <w:spacing w:line="335" w:lineRule="atLeast"/>
              <w:rPr>
                <w:i/>
                <w:lang w:val="en-US"/>
              </w:rPr>
            </w:pPr>
            <w:r w:rsidRPr="0095397F">
              <w:rPr>
                <w:i/>
                <w:lang w:val="en-US"/>
              </w:rPr>
              <w:t xml:space="preserve">                                  April, 1983</w:t>
            </w:r>
          </w:p>
          <w:p w:rsidR="00C319CC" w:rsidRPr="0095397F" w:rsidRDefault="00C319CC">
            <w:pPr>
              <w:pStyle w:val="PrformatHTML"/>
              <w:spacing w:line="335" w:lineRule="atLeast"/>
              <w:rPr>
                <w:i/>
                <w:lang w:val="en-US"/>
              </w:rPr>
            </w:pPr>
          </w:p>
          <w:p w:rsidR="00C319CC" w:rsidRPr="0095397F" w:rsidRDefault="00C319CC">
            <w:pPr>
              <w:pStyle w:val="PrformatHTML"/>
              <w:spacing w:line="335" w:lineRule="atLeast"/>
              <w:rPr>
                <w:i/>
                <w:lang w:val="en-US"/>
              </w:rPr>
            </w:pPr>
            <w:r w:rsidRPr="0095397F">
              <w:rPr>
                <w:i/>
                <w:lang w:val="en-US"/>
              </w:rPr>
              <w:t xml:space="preserve">                             Contract NAS 5-27393</w:t>
            </w:r>
          </w:p>
          <w:p w:rsidR="00C319CC" w:rsidRPr="0095397F" w:rsidRDefault="00C319CC">
            <w:pPr>
              <w:pStyle w:val="PrformatHTML"/>
              <w:spacing w:line="335" w:lineRule="atLeast"/>
              <w:rPr>
                <w:i/>
                <w:lang w:val="en-US"/>
              </w:rPr>
            </w:pPr>
            <w:r w:rsidRPr="0095397F">
              <w:rPr>
                <w:i/>
                <w:lang w:val="en-US"/>
              </w:rPr>
              <w:t xml:space="preserve">                                Robert S. Hill</w:t>
            </w:r>
          </w:p>
          <w:p w:rsidR="00C319CC" w:rsidRPr="0095397F" w:rsidRDefault="00C319CC">
            <w:pPr>
              <w:pStyle w:val="PrformatHTML"/>
              <w:spacing w:line="335" w:lineRule="atLeast"/>
              <w:rPr>
                <w:i/>
                <w:lang w:val="en-US"/>
              </w:rPr>
            </w:pPr>
          </w:p>
          <w:p w:rsidR="00C319CC" w:rsidRPr="0095397F" w:rsidRDefault="00C319CC">
            <w:pPr>
              <w:pStyle w:val="PrformatHTML"/>
              <w:spacing w:line="335" w:lineRule="atLeast"/>
              <w:rPr>
                <w:i/>
                <w:lang w:val="en-US"/>
              </w:rPr>
            </w:pPr>
            <w:r w:rsidRPr="0095397F">
              <w:rPr>
                <w:i/>
                <w:lang w:val="en-US"/>
              </w:rPr>
              <w:t xml:space="preserve">                                 Prepared for:</w:t>
            </w:r>
          </w:p>
          <w:p w:rsidR="00C319CC" w:rsidRPr="0095397F" w:rsidRDefault="00C319CC">
            <w:pPr>
              <w:pStyle w:val="PrformatHTML"/>
              <w:spacing w:line="335" w:lineRule="atLeast"/>
              <w:rPr>
                <w:i/>
                <w:lang w:val="en-US"/>
              </w:rPr>
            </w:pPr>
            <w:r w:rsidRPr="0095397F">
              <w:rPr>
                <w:i/>
                <w:lang w:val="en-US"/>
              </w:rPr>
              <w:lastRenderedPageBreak/>
              <w:t xml:space="preserve">                 National Aeronautics and Space Administration             </w:t>
            </w:r>
          </w:p>
          <w:p w:rsidR="00C319CC" w:rsidRPr="0095397F" w:rsidRDefault="00C319CC">
            <w:pPr>
              <w:pStyle w:val="PrformatHTML"/>
              <w:spacing w:line="335" w:lineRule="atLeast"/>
              <w:rPr>
                <w:i/>
                <w:lang w:val="en-US"/>
              </w:rPr>
            </w:pPr>
            <w:r w:rsidRPr="0095397F">
              <w:rPr>
                <w:i/>
                <w:lang w:val="en-US"/>
              </w:rPr>
              <w:t xml:space="preserve">                          Goddard Space Flight Center</w:t>
            </w:r>
          </w:p>
          <w:p w:rsidR="00C319CC" w:rsidRPr="0095397F" w:rsidRDefault="00C319CC">
            <w:pPr>
              <w:pStyle w:val="PrformatHTML"/>
              <w:spacing w:line="335" w:lineRule="atLeast"/>
              <w:rPr>
                <w:i/>
                <w:lang w:val="en-US"/>
              </w:rPr>
            </w:pPr>
            <w:r w:rsidRPr="0095397F">
              <w:rPr>
                <w:i/>
                <w:lang w:val="en-US"/>
              </w:rPr>
              <w:t xml:space="preserve">                           Greenbelt, Maryland 20771</w:t>
            </w:r>
          </w:p>
          <w:p w:rsidR="00C319CC" w:rsidRPr="0095397F" w:rsidRDefault="00C319CC">
            <w:pPr>
              <w:pStyle w:val="PrformatHTML"/>
              <w:spacing w:line="335" w:lineRule="atLeast"/>
              <w:rPr>
                <w:i/>
                <w:lang w:val="en-US"/>
              </w:rPr>
            </w:pPr>
          </w:p>
          <w:p w:rsidR="00C319CC" w:rsidRPr="0095397F" w:rsidRDefault="00C319CC">
            <w:pPr>
              <w:pStyle w:val="PrformatHTML"/>
              <w:spacing w:line="335" w:lineRule="atLeast"/>
              <w:rPr>
                <w:i/>
                <w:lang w:val="en-US"/>
              </w:rPr>
            </w:pPr>
            <w:r w:rsidRPr="0095397F">
              <w:rPr>
                <w:i/>
                <w:lang w:val="en-US"/>
              </w:rPr>
              <w:t xml:space="preserve">                                 Prepared by:</w:t>
            </w:r>
          </w:p>
          <w:p w:rsidR="00C319CC" w:rsidRPr="0095397F" w:rsidRDefault="00C319CC">
            <w:pPr>
              <w:pStyle w:val="PrformatHTML"/>
              <w:spacing w:line="335" w:lineRule="atLeast"/>
              <w:rPr>
                <w:i/>
                <w:lang w:val="en-US"/>
              </w:rPr>
            </w:pPr>
            <w:r w:rsidRPr="0095397F">
              <w:rPr>
                <w:i/>
                <w:lang w:val="en-US"/>
              </w:rPr>
              <w:t xml:space="preserve">                   Systems and Applied Sciences Corporation</w:t>
            </w:r>
          </w:p>
          <w:p w:rsidR="00C319CC" w:rsidRPr="007D0A9C" w:rsidRDefault="00C319CC">
            <w:pPr>
              <w:pStyle w:val="PrformatHTML"/>
              <w:spacing w:line="335" w:lineRule="atLeast"/>
              <w:rPr>
                <w:i/>
              </w:rPr>
            </w:pPr>
            <w:r w:rsidRPr="0095397F">
              <w:rPr>
                <w:i/>
                <w:lang w:val="en-US"/>
              </w:rPr>
              <w:t xml:space="preserve">                       </w:t>
            </w:r>
            <w:r w:rsidRPr="007D0A9C">
              <w:rPr>
                <w:i/>
              </w:rPr>
              <w:t>6811 Kenilworth Avenue, Suite 500</w:t>
            </w:r>
          </w:p>
          <w:p w:rsidR="00C319CC" w:rsidRPr="007D0A9C" w:rsidRDefault="00C319CC">
            <w:pPr>
              <w:pStyle w:val="PrformatHTML"/>
              <w:spacing w:line="335" w:lineRule="atLeast"/>
              <w:rPr>
                <w:i/>
              </w:rPr>
            </w:pPr>
            <w:r w:rsidRPr="007D0A9C">
              <w:rPr>
                <w:i/>
              </w:rPr>
              <w:t xml:space="preserve">                           Riverdale, Maryland 20737</w:t>
            </w:r>
          </w:p>
          <w:p w:rsidR="00C319CC" w:rsidRPr="007D0A9C" w:rsidRDefault="00C319CC">
            <w:pPr>
              <w:pStyle w:val="PrformatHTML"/>
              <w:spacing w:line="335" w:lineRule="atLeast"/>
              <w:rPr>
                <w:i/>
              </w:rPr>
            </w:pPr>
          </w:p>
          <w:p w:rsidR="00C319CC" w:rsidRPr="007D0A9C" w:rsidRDefault="00C319CC">
            <w:pPr>
              <w:pStyle w:val="PrformatHTML"/>
              <w:spacing w:line="335" w:lineRule="atLeast"/>
              <w:rPr>
                <w:i/>
              </w:rPr>
            </w:pPr>
            <w:r w:rsidRPr="007D0A9C">
              <w:rPr>
                <w:i/>
              </w:rPr>
              <w:t xml:space="preserve"> </w:t>
            </w:r>
          </w:p>
          <w:p w:rsidR="00C319CC" w:rsidRPr="007D0A9C" w:rsidRDefault="00C319CC">
            <w:pPr>
              <w:pStyle w:val="PrformatHTML"/>
              <w:spacing w:line="335" w:lineRule="atLeast"/>
              <w:rPr>
                <w:i/>
              </w:rPr>
            </w:pPr>
            <w:r w:rsidRPr="007D0A9C">
              <w:rPr>
                <w:i/>
              </w:rPr>
              <w:t xml:space="preserve">                          SECTION 1 - INTRODUCTION</w:t>
            </w:r>
          </w:p>
          <w:p w:rsidR="00B8787B" w:rsidRDefault="00B8787B" w:rsidP="00B8787B">
            <w:pPr>
              <w:pStyle w:val="PrformatHTML"/>
              <w:spacing w:line="335" w:lineRule="atLeast"/>
            </w:pPr>
            <w:r w:rsidRPr="00B8787B">
              <w:rPr>
                <w:i/>
              </w:rPr>
              <w:t>UNE COPIE DE CE DOCUMENT DEVRAIT ACCOMPAGNER CHAQUE COPIE DISTRIBUÉE DE</w:t>
            </w:r>
          </w:p>
          <w:p w:rsidR="00B8787B" w:rsidRDefault="00B8787B" w:rsidP="00B8787B">
            <w:pPr>
              <w:pStyle w:val="PrformatHTML"/>
              <w:spacing w:line="335" w:lineRule="atLeast"/>
            </w:pPr>
            <w:r w:rsidRPr="00B8787B">
              <w:rPr>
                <w:i/>
              </w:rPr>
              <w:t>CATALOGUE COMPRÉHENSIBLE PAR UNE MACHINE.</w:t>
            </w:r>
          </w:p>
          <w:p w:rsidR="00B8787B" w:rsidRDefault="00B8787B" w:rsidP="00B8787B">
            <w:pPr>
              <w:pStyle w:val="PrformatHTML"/>
              <w:spacing w:line="335" w:lineRule="atLeast"/>
            </w:pPr>
            <w:r w:rsidRPr="00B8787B">
              <w:rPr>
                <w:i/>
              </w:rPr>
              <w:t>Ce document décrit une version compréhensible par une machine du "Catalogue d'Abell</w:t>
            </w:r>
          </w:p>
          <w:p w:rsidR="00B8787B" w:rsidRDefault="00B8787B" w:rsidP="00B8787B">
            <w:pPr>
              <w:pStyle w:val="PrformatHTML"/>
              <w:spacing w:line="335" w:lineRule="atLeast"/>
            </w:pPr>
            <w:r w:rsidRPr="00B8787B">
              <w:rPr>
                <w:i/>
              </w:rPr>
              <w:t>et Zwicky Clusters de Galaxies " a préparé par l'Académie des Sciences bulgare.</w:t>
            </w:r>
          </w:p>
          <w:p w:rsidR="00B8787B" w:rsidRDefault="00B8787B" w:rsidP="00B8787B">
            <w:pPr>
              <w:pStyle w:val="PrformatHTML"/>
              <w:spacing w:line="335" w:lineRule="atLeast"/>
            </w:pPr>
            <w:r w:rsidRPr="00B8787B">
              <w:rPr>
                <w:i/>
              </w:rPr>
              <w:t>Ce catalogue se compose de trois dossiers, comme suit :</w:t>
            </w:r>
          </w:p>
          <w:p w:rsidR="00B8787B" w:rsidRDefault="00B8787B" w:rsidP="00B8787B">
            <w:pPr>
              <w:pStyle w:val="PrformatHTML"/>
              <w:spacing w:line="335" w:lineRule="atLeast"/>
            </w:pPr>
            <w:r>
              <w:t xml:space="preserve">     </w:t>
            </w:r>
            <w:r w:rsidRPr="00B8787B">
              <w:rPr>
                <w:i/>
              </w:rPr>
              <w:t>Dossier 1 - Abell groupe (Abell 1958)</w:t>
            </w:r>
          </w:p>
          <w:p w:rsidR="00B8787B" w:rsidRDefault="00B8787B" w:rsidP="00B8787B">
            <w:pPr>
              <w:pStyle w:val="PrformatHTML"/>
              <w:spacing w:line="335" w:lineRule="atLeast"/>
            </w:pPr>
            <w:r>
              <w:t xml:space="preserve">     </w:t>
            </w:r>
            <w:r w:rsidRPr="00B8787B">
              <w:rPr>
                <w:i/>
              </w:rPr>
              <w:t>Dossier 2 - Zwicky Clusters (Zwicky et autres 1961-68)</w:t>
            </w:r>
          </w:p>
          <w:p w:rsidR="00B8787B" w:rsidRDefault="00B8787B" w:rsidP="00B8787B">
            <w:pPr>
              <w:pStyle w:val="PrformatHTML"/>
              <w:spacing w:line="335" w:lineRule="atLeast"/>
            </w:pPr>
            <w:r>
              <w:t xml:space="preserve">     </w:t>
            </w:r>
            <w:r w:rsidRPr="00B8787B">
              <w:rPr>
                <w:i/>
              </w:rPr>
              <w:t>Dossier 3 - Croix-Identifications de Zwicky Plate Number (Zwicky et autres.</w:t>
            </w:r>
          </w:p>
          <w:p w:rsidR="00B8787B" w:rsidRDefault="00B8787B" w:rsidP="00B8787B">
            <w:pPr>
              <w:pStyle w:val="PrformatHTML"/>
              <w:spacing w:line="335" w:lineRule="atLeast"/>
            </w:pPr>
            <w:r>
              <w:t xml:space="preserve">                 </w:t>
            </w:r>
            <w:r w:rsidRPr="00B8787B">
              <w:rPr>
                <w:i/>
              </w:rPr>
              <w:t>1961-68)</w:t>
            </w:r>
            <w:r>
              <w:t>                        </w:t>
            </w:r>
          </w:p>
          <w:p w:rsidR="00B8787B" w:rsidRDefault="00B8787B" w:rsidP="00B8787B">
            <w:pPr>
              <w:pStyle w:val="PrformatHTML"/>
              <w:spacing w:line="335" w:lineRule="atLeast"/>
            </w:pPr>
            <w:r w:rsidRPr="00B8787B">
              <w:rPr>
                <w:i/>
              </w:rPr>
              <w:t xml:space="preserve">Les dossiers 1 et 2 contiennent quelques quantités calculées aussi bien que les données </w:t>
            </w:r>
            <w:proofErr w:type="gramStart"/>
            <w:r w:rsidRPr="00B8787B">
              <w:rPr>
                <w:i/>
              </w:rPr>
              <w:t>du</w:t>
            </w:r>
            <w:r>
              <w:t xml:space="preserve"> </w:t>
            </w:r>
            <w:r w:rsidRPr="00B8787B">
              <w:rPr>
                <w:i/>
              </w:rPr>
              <w:t>versions éditées</w:t>
            </w:r>
            <w:proofErr w:type="gramEnd"/>
            <w:r w:rsidRPr="00B8787B">
              <w:rPr>
                <w:i/>
              </w:rPr>
              <w:t xml:space="preserve"> des catalogues.  Le dossier 3 relie la numérotation séquentielle</w:t>
            </w:r>
          </w:p>
          <w:p w:rsidR="00B8787B" w:rsidRDefault="00B8787B" w:rsidP="00B8787B">
            <w:pPr>
              <w:pStyle w:val="PrformatHTML"/>
              <w:spacing w:line="335" w:lineRule="atLeast"/>
            </w:pPr>
            <w:r w:rsidRPr="00B8787B">
              <w:rPr>
                <w:i/>
              </w:rPr>
              <w:t>du Zwicky groupe dans le dossier 2 avec les propres nombres du champ et du faisceau de Zwicky.</w:t>
            </w:r>
          </w:p>
          <w:p w:rsidR="00B8787B" w:rsidRDefault="00B8787B" w:rsidP="00B8787B">
            <w:pPr>
              <w:pStyle w:val="PrformatHTML"/>
              <w:spacing w:line="335" w:lineRule="atLeast"/>
            </w:pPr>
            <w:r w:rsidRPr="00B8787B">
              <w:rPr>
                <w:i/>
              </w:rPr>
              <w:t>Les faisceaux d'Abell sont les riches, faisceaux compacts des galaxies identifiées par G.O.</w:t>
            </w:r>
          </w:p>
          <w:p w:rsidR="00B8787B" w:rsidRDefault="00B8787B" w:rsidP="00B8787B">
            <w:pPr>
              <w:pStyle w:val="PrformatHTML"/>
              <w:spacing w:line="335" w:lineRule="atLeast"/>
            </w:pPr>
            <w:r w:rsidRPr="00B8787B">
              <w:rPr>
                <w:i/>
              </w:rPr>
              <w:t>Abell.  À partir de ces derniers il a choisi un échantillon statistique pour des inférences au sujet de</w:t>
            </w:r>
          </w:p>
          <w:p w:rsidR="00B8787B" w:rsidRDefault="00B8787B" w:rsidP="00B8787B">
            <w:pPr>
              <w:pStyle w:val="PrformatHTML"/>
              <w:spacing w:line="335" w:lineRule="atLeast"/>
            </w:pPr>
            <w:r w:rsidRPr="00B8787B">
              <w:rPr>
                <w:i/>
              </w:rPr>
              <w:t>distribution des galaxies dans l'espace.  Ces faisceaux ont été identifiés sur le rouge</w:t>
            </w:r>
          </w:p>
          <w:p w:rsidR="00B8787B" w:rsidRDefault="00B8787B" w:rsidP="00B8787B">
            <w:pPr>
              <w:pStyle w:val="PrformatHTML"/>
              <w:spacing w:line="335" w:lineRule="atLeast"/>
            </w:pPr>
            <w:r w:rsidRPr="00B8787B">
              <w:rPr>
                <w:i/>
              </w:rPr>
              <w:t>plats du Palomar Observatory Sky Survey (POSS).</w:t>
            </w:r>
          </w:p>
          <w:p w:rsidR="00B8787B" w:rsidRDefault="00B8787B" w:rsidP="00B8787B">
            <w:pPr>
              <w:pStyle w:val="PrformatHTML"/>
              <w:spacing w:line="335" w:lineRule="atLeast"/>
            </w:pPr>
            <w:r w:rsidRPr="00B8787B">
              <w:rPr>
                <w:i/>
              </w:rPr>
              <w:t>Les faisceaux de Zwicky ont été identifiés par F. Zwicky dans 560 domaines de POSS.  Ils sont</w:t>
            </w:r>
          </w:p>
          <w:p w:rsidR="00B8787B" w:rsidRDefault="00B8787B" w:rsidP="00B8787B">
            <w:pPr>
              <w:pStyle w:val="PrformatHTML"/>
              <w:spacing w:line="335" w:lineRule="atLeast"/>
            </w:pPr>
            <w:r w:rsidRPr="00B8787B">
              <w:rPr>
                <w:i/>
              </w:rPr>
              <w:t>faisceaux riches, chacun ayant au moins 50 membres à moins de 3 importances de</w:t>
            </w:r>
          </w:p>
          <w:p w:rsidR="00B8787B" w:rsidRDefault="00B8787B" w:rsidP="00B8787B">
            <w:pPr>
              <w:pStyle w:val="PrformatHTML"/>
              <w:spacing w:line="335" w:lineRule="atLeast"/>
            </w:pPr>
            <w:r w:rsidRPr="00B8787B">
              <w:rPr>
                <w:i/>
              </w:rPr>
              <w:t>le membre le plus intelligent.</w:t>
            </w:r>
          </w:p>
          <w:p w:rsidR="00B8787B" w:rsidRDefault="00B8787B" w:rsidP="00B8787B">
            <w:pPr>
              <w:pStyle w:val="PrformatHTML"/>
              <w:spacing w:line="335" w:lineRule="atLeast"/>
            </w:pPr>
          </w:p>
          <w:p w:rsidR="00B8787B" w:rsidRPr="00B8787B" w:rsidRDefault="00B8787B" w:rsidP="00B8787B">
            <w:pPr>
              <w:pStyle w:val="PrformatHTML"/>
              <w:spacing w:line="335" w:lineRule="atLeast"/>
              <w:rPr>
                <w:lang w:val="en-US"/>
              </w:rPr>
            </w:pPr>
            <w:r>
              <w:rPr>
                <w:i/>
                <w:lang w:val="en-US"/>
              </w:rPr>
              <w:t>REFERENCES :</w:t>
            </w:r>
          </w:p>
          <w:p w:rsidR="00B8787B" w:rsidRDefault="00B8787B" w:rsidP="00B8787B">
            <w:pPr>
              <w:pStyle w:val="PrformatHTML"/>
              <w:spacing w:line="335" w:lineRule="atLeast"/>
            </w:pPr>
            <w:r>
              <w:rPr>
                <w:i/>
                <w:lang w:val="en-US"/>
              </w:rPr>
              <w:t xml:space="preserve">Abell, G.O. 1958, Astrophys. </w:t>
            </w:r>
            <w:r w:rsidRPr="00B8787B">
              <w:rPr>
                <w:i/>
              </w:rPr>
              <w:t>Supplément de J. 3, 211.</w:t>
            </w:r>
          </w:p>
          <w:p w:rsidR="00B8787B" w:rsidRDefault="00B8787B" w:rsidP="00B8787B">
            <w:pPr>
              <w:pStyle w:val="PrformatHTML"/>
              <w:spacing w:line="335" w:lineRule="atLeast"/>
            </w:pPr>
            <w:r w:rsidRPr="00B8787B">
              <w:rPr>
                <w:i/>
              </w:rPr>
              <w:t>Corwin, H.G. 1974, Astron. J. 79, 1356.</w:t>
            </w:r>
          </w:p>
          <w:p w:rsidR="00B8787B" w:rsidRDefault="00B8787B" w:rsidP="00B8787B">
            <w:pPr>
              <w:pStyle w:val="PrformatHTML"/>
              <w:spacing w:line="335" w:lineRule="atLeast"/>
            </w:pPr>
            <w:r w:rsidRPr="00B8787B">
              <w:rPr>
                <w:i/>
              </w:rPr>
              <w:t>Colline, R., Documentation pour la Machine-Readable Version du Catalogue de</w:t>
            </w:r>
          </w:p>
          <w:p w:rsidR="00B8787B" w:rsidRDefault="00B8787B" w:rsidP="00B8787B">
            <w:pPr>
              <w:pStyle w:val="PrformatHTML"/>
              <w:spacing w:line="335" w:lineRule="atLeast"/>
            </w:pPr>
            <w:r>
              <w:t xml:space="preserve">     </w:t>
            </w:r>
            <w:r w:rsidRPr="00B8787B">
              <w:rPr>
                <w:i/>
              </w:rPr>
              <w:t>Galaxies et de Clusters de Galaxies : Données sur Individual Galaxies, SASC,</w:t>
            </w:r>
          </w:p>
          <w:p w:rsidR="00B8787B" w:rsidRDefault="00B8787B" w:rsidP="00B8787B">
            <w:pPr>
              <w:pStyle w:val="PrformatHTML"/>
              <w:spacing w:line="335" w:lineRule="atLeast"/>
            </w:pPr>
            <w:r>
              <w:t xml:space="preserve">     </w:t>
            </w:r>
            <w:r w:rsidRPr="00B8787B">
              <w:rPr>
                <w:i/>
              </w:rPr>
              <w:t>Document #SSD-T-1-5069-022-82.</w:t>
            </w:r>
          </w:p>
          <w:p w:rsidR="00B8787B" w:rsidRDefault="00B8787B" w:rsidP="00B8787B">
            <w:pPr>
              <w:pStyle w:val="PrformatHTML"/>
              <w:spacing w:line="335" w:lineRule="atLeast"/>
            </w:pPr>
            <w:r w:rsidRPr="00B8787B">
              <w:rPr>
                <w:i/>
              </w:rPr>
              <w:t>Kalinkov, M., Stavrev, K. et Kaneva, I. 1975, Astron.</w:t>
            </w:r>
            <w:r>
              <w:rPr>
                <w:i/>
              </w:rPr>
              <w:t xml:space="preserve"> Zh. (Letters) 1, no. 2,7.</w:t>
            </w:r>
          </w:p>
          <w:p w:rsidR="00B8787B" w:rsidRDefault="00B8787B" w:rsidP="00B8787B">
            <w:pPr>
              <w:pStyle w:val="PrformatHTML"/>
              <w:spacing w:line="335" w:lineRule="atLeast"/>
            </w:pPr>
            <w:r>
              <w:rPr>
                <w:i/>
              </w:rPr>
              <w:t>de Vaucouleurs, G., de Vaucouleurs, A., Corwin, H. G. 1976, Second Reference</w:t>
            </w:r>
          </w:p>
          <w:p w:rsidR="00B8787B" w:rsidRDefault="00B8787B" w:rsidP="00B8787B">
            <w:pPr>
              <w:pStyle w:val="PrformatHTML"/>
              <w:spacing w:line="335" w:lineRule="atLeast"/>
            </w:pPr>
            <w:r>
              <w:t xml:space="preserve">     </w:t>
            </w:r>
            <w:r w:rsidRPr="00B8787B">
              <w:rPr>
                <w:i/>
              </w:rPr>
              <w:t>de Bright Galaxies (Austin, Université du Texas).</w:t>
            </w:r>
          </w:p>
          <w:p w:rsidR="00B8787B" w:rsidRPr="00B8787B" w:rsidRDefault="00B8787B" w:rsidP="00B8787B">
            <w:pPr>
              <w:pStyle w:val="PrformatHTML"/>
              <w:spacing w:line="335" w:lineRule="atLeast"/>
              <w:rPr>
                <w:lang w:val="en-US"/>
              </w:rPr>
            </w:pPr>
            <w:r>
              <w:rPr>
                <w:i/>
                <w:lang w:val="en-US"/>
              </w:rPr>
              <w:t>Zwicky, F., Herzog, E., Wild, P., Karpowicz, M. et Kowal, C.T. 1961-68,</w:t>
            </w:r>
          </w:p>
          <w:p w:rsidR="00B8787B" w:rsidRDefault="00B8787B" w:rsidP="00B8787B">
            <w:pPr>
              <w:pStyle w:val="PrformatHTML"/>
              <w:spacing w:line="335" w:lineRule="atLeast"/>
            </w:pPr>
            <w:r w:rsidRPr="00B8787B">
              <w:rPr>
                <w:lang w:val="en-US"/>
              </w:rPr>
              <w:t xml:space="preserve">     </w:t>
            </w:r>
            <w:r w:rsidRPr="00B8787B">
              <w:rPr>
                <w:i/>
              </w:rPr>
              <w:t>Catalogue de Galaxies et de Clusters de Galaxies (Pasadena, la Californie</w:t>
            </w:r>
          </w:p>
          <w:p w:rsidR="00B8787B" w:rsidRDefault="00B8787B" w:rsidP="00B8787B">
            <w:pPr>
              <w:pStyle w:val="PrformatHTML"/>
              <w:spacing w:line="335" w:lineRule="atLeast"/>
            </w:pPr>
            <w:r>
              <w:t xml:space="preserve">     </w:t>
            </w:r>
            <w:r w:rsidRPr="00B8787B">
              <w:rPr>
                <w:i/>
              </w:rPr>
              <w:t>Institut de Technologie, 6 vols.).</w:t>
            </w:r>
          </w:p>
          <w:p w:rsidR="00B8787B" w:rsidRDefault="00B8787B" w:rsidP="00B8787B">
            <w:pPr>
              <w:pStyle w:val="PrformatHTML"/>
              <w:spacing w:line="335" w:lineRule="atLeast"/>
            </w:pPr>
          </w:p>
          <w:p w:rsidR="00B8787B" w:rsidRDefault="00B8787B" w:rsidP="00B8787B">
            <w:pPr>
              <w:pStyle w:val="PrformatHTML"/>
              <w:spacing w:line="335" w:lineRule="atLeast"/>
            </w:pPr>
            <w:r>
              <w:lastRenderedPageBreak/>
              <w:t xml:space="preserve">                    </w:t>
            </w:r>
            <w:r w:rsidRPr="00B8787B">
              <w:rPr>
                <w:i/>
              </w:rPr>
              <w:t>SECTION 4 - REMARQUES ET MODIFICATIONS</w:t>
            </w:r>
          </w:p>
          <w:p w:rsidR="00B8787B" w:rsidRDefault="00B8787B" w:rsidP="00B8787B">
            <w:pPr>
              <w:pStyle w:val="PrformatHTML"/>
              <w:spacing w:line="335" w:lineRule="atLeast"/>
            </w:pPr>
            <w:r>
              <w:t xml:space="preserve"> </w:t>
            </w:r>
            <w:r w:rsidRPr="00B8787B">
              <w:rPr>
                <w:i/>
              </w:rPr>
              <w:t>Le Catalogue d'Abell et de Zwicky Clusters de Galaxies a été reçu près</w:t>
            </w:r>
          </w:p>
          <w:p w:rsidR="00B8787B" w:rsidRDefault="00B8787B" w:rsidP="00B8787B">
            <w:pPr>
              <w:pStyle w:val="PrformatHTML"/>
              <w:spacing w:line="335" w:lineRule="atLeast"/>
            </w:pPr>
            <w:r>
              <w:t xml:space="preserve"> </w:t>
            </w:r>
            <w:r w:rsidRPr="00B8787B">
              <w:rPr>
                <w:i/>
              </w:rPr>
              <w:t>le centre de traitement des données d'Astronomical (ADC), la NASA Goddard Space Flight Center,</w:t>
            </w:r>
          </w:p>
          <w:p w:rsidR="00B8787B" w:rsidRDefault="00B8787B" w:rsidP="00B8787B">
            <w:pPr>
              <w:pStyle w:val="PrformatHTML"/>
              <w:spacing w:line="335" w:lineRule="atLeast"/>
            </w:pPr>
            <w:r>
              <w:t xml:space="preserve"> </w:t>
            </w:r>
            <w:r w:rsidRPr="00B8787B">
              <w:rPr>
                <w:i/>
              </w:rPr>
              <w:t>de Centre de Donnees Stellaires (CDS) en 1979.  Le catalogue a eu</w:t>
            </w:r>
          </w:p>
          <w:p w:rsidR="00B8787B" w:rsidRDefault="00B8787B" w:rsidP="00B8787B">
            <w:pPr>
              <w:pStyle w:val="PrformatHTML"/>
              <w:spacing w:line="335" w:lineRule="atLeast"/>
            </w:pPr>
            <w:r>
              <w:t xml:space="preserve"> </w:t>
            </w:r>
            <w:r w:rsidRPr="00B8787B">
              <w:rPr>
                <w:i/>
              </w:rPr>
              <w:t>préparé à l'origine par l'Académie des Sciences bulgare.  As</w:t>
            </w:r>
          </w:p>
          <w:p w:rsidR="00B8787B" w:rsidRDefault="00B8787B" w:rsidP="00B8787B">
            <w:pPr>
              <w:pStyle w:val="PrformatHTML"/>
              <w:spacing w:line="335" w:lineRule="atLeast"/>
            </w:pPr>
            <w:r>
              <w:t xml:space="preserve"> </w:t>
            </w:r>
            <w:r w:rsidRPr="00B8787B">
              <w:rPr>
                <w:i/>
              </w:rPr>
              <w:t>reçu, le catalogue a contenu un dossier de documentation en plus de</w:t>
            </w:r>
          </w:p>
          <w:p w:rsidR="00B8787B" w:rsidRDefault="00B8787B" w:rsidP="00B8787B">
            <w:pPr>
              <w:pStyle w:val="PrformatHTML"/>
              <w:spacing w:line="335" w:lineRule="atLeast"/>
            </w:pPr>
            <w:r>
              <w:t xml:space="preserve"> </w:t>
            </w:r>
            <w:r w:rsidRPr="00B8787B">
              <w:rPr>
                <w:i/>
              </w:rPr>
              <w:t>les trois fichiers de données.  La section 2 de ce document augmente simplement sur celle</w:t>
            </w:r>
          </w:p>
          <w:p w:rsidR="00B8787B" w:rsidRDefault="00B8787B" w:rsidP="00B8787B">
            <w:pPr>
              <w:pStyle w:val="PrformatHTML"/>
              <w:spacing w:line="335" w:lineRule="atLeast"/>
            </w:pPr>
            <w:r>
              <w:t xml:space="preserve"> </w:t>
            </w:r>
            <w:r w:rsidRPr="00B8787B">
              <w:rPr>
                <w:i/>
              </w:rPr>
              <w:t>dossier de documentation.  Les seules modifications au format de catalogue fait</w:t>
            </w:r>
          </w:p>
          <w:p w:rsidR="00B8787B" w:rsidRDefault="00B8787B" w:rsidP="00B8787B">
            <w:pPr>
              <w:pStyle w:val="PrformatHTML"/>
              <w:spacing w:line="335" w:lineRule="atLeast"/>
            </w:pPr>
            <w:r>
              <w:t xml:space="preserve"> </w:t>
            </w:r>
            <w:r w:rsidRPr="00B8787B">
              <w:rPr>
                <w:i/>
              </w:rPr>
              <w:t>au CDA être comme suit :</w:t>
            </w:r>
          </w:p>
          <w:p w:rsidR="00B8787B" w:rsidRDefault="00B8787B" w:rsidP="00B8787B">
            <w:pPr>
              <w:pStyle w:val="PrformatHTML"/>
              <w:spacing w:line="335" w:lineRule="atLeast"/>
            </w:pPr>
            <w:r>
              <w:t xml:space="preserve"> </w:t>
            </w:r>
            <w:r w:rsidRPr="00B8787B">
              <w:rPr>
                <w:i/>
              </w:rPr>
              <w:t>(1) le signe de la déclinaison a été déplacé de sorte qu'il apparaisse toujours dans</w:t>
            </w:r>
          </w:p>
          <w:p w:rsidR="00B8787B" w:rsidRDefault="00B8787B" w:rsidP="00B8787B">
            <w:pPr>
              <w:pStyle w:val="PrformatHTML"/>
              <w:spacing w:line="335" w:lineRule="atLeast"/>
            </w:pPr>
            <w:r>
              <w:t xml:space="preserve">     </w:t>
            </w:r>
            <w:r w:rsidRPr="00B8787B">
              <w:rPr>
                <w:i/>
              </w:rPr>
              <w:t>le même byte (chacun des trois dossiers).</w:t>
            </w:r>
          </w:p>
          <w:p w:rsidR="00B8787B" w:rsidRDefault="00B8787B" w:rsidP="00B8787B">
            <w:pPr>
              <w:pStyle w:val="PrformatHTML"/>
              <w:spacing w:line="335" w:lineRule="atLeast"/>
            </w:pPr>
            <w:r>
              <w:t xml:space="preserve"> </w:t>
            </w:r>
            <w:r w:rsidRPr="00B8787B">
              <w:rPr>
                <w:i/>
              </w:rPr>
              <w:t>(2) la déclinaison du numéro 2343 de faisceau de Zwicky a été donnée comme -2 degrés 21</w:t>
            </w:r>
          </w:p>
          <w:p w:rsidR="00B8787B" w:rsidRDefault="00B8787B" w:rsidP="00B8787B">
            <w:pPr>
              <w:pStyle w:val="PrformatHTML"/>
              <w:spacing w:line="335" w:lineRule="atLeast"/>
            </w:pPr>
            <w:r>
              <w:t xml:space="preserve">     </w:t>
            </w:r>
            <w:r w:rsidRPr="00B8787B">
              <w:rPr>
                <w:i/>
              </w:rPr>
              <w:t>arcmin et le type en tant que 6, en raison de la transposition des chiffres ; le correct</w:t>
            </w:r>
          </w:p>
          <w:p w:rsidR="00B8787B" w:rsidRDefault="00B8787B" w:rsidP="00B8787B">
            <w:pPr>
              <w:pStyle w:val="PrformatHTML"/>
              <w:spacing w:line="335" w:lineRule="atLeast"/>
            </w:pPr>
            <w:r>
              <w:t xml:space="preserve">     </w:t>
            </w:r>
            <w:r w:rsidRPr="00B8787B">
              <w:rPr>
                <w:i/>
              </w:rPr>
              <w:t xml:space="preserve">les valeurs sont -2 arcmin </w:t>
            </w:r>
            <w:proofErr w:type="gramStart"/>
            <w:r w:rsidRPr="00B8787B">
              <w:rPr>
                <w:i/>
              </w:rPr>
              <w:t>du degré</w:t>
            </w:r>
            <w:proofErr w:type="gramEnd"/>
            <w:r w:rsidRPr="00B8787B">
              <w:rPr>
                <w:i/>
              </w:rPr>
              <w:t xml:space="preserve"> 26 et 1, respectivement.  Cette correction était</w:t>
            </w:r>
          </w:p>
          <w:p w:rsidR="00B8787B" w:rsidRDefault="00B8787B" w:rsidP="00B8787B">
            <w:pPr>
              <w:pStyle w:val="PrformatHTML"/>
              <w:spacing w:line="335" w:lineRule="atLeast"/>
            </w:pPr>
            <w:r>
              <w:t xml:space="preserve">     </w:t>
            </w:r>
            <w:r w:rsidRPr="00B8787B">
              <w:rPr>
                <w:i/>
              </w:rPr>
              <w:t>fait pour classer 2, et pour classer 3 aussi bien, depuis l'incorrect</w:t>
            </w:r>
          </w:p>
          <w:p w:rsidR="00B8787B" w:rsidRDefault="00B8787B" w:rsidP="00B8787B">
            <w:pPr>
              <w:pStyle w:val="PrformatHTML"/>
              <w:spacing w:line="335" w:lineRule="atLeast"/>
            </w:pPr>
            <w:r>
              <w:t xml:space="preserve">     </w:t>
            </w:r>
            <w:r w:rsidRPr="00B8787B">
              <w:rPr>
                <w:i/>
              </w:rPr>
              <w:t>la déclinaison avait été reportée là.</w:t>
            </w:r>
          </w:p>
          <w:p w:rsidR="00C319CC" w:rsidRPr="00B8787B" w:rsidRDefault="00C319CC">
            <w:pPr>
              <w:pStyle w:val="PrformatHTML"/>
              <w:spacing w:line="335" w:lineRule="atLeast"/>
              <w:rPr>
                <w:i/>
              </w:rPr>
            </w:pPr>
            <w:r w:rsidRPr="00B8787B">
              <w:rPr>
                <w:i/>
              </w:rPr>
              <w:t> </w:t>
            </w:r>
          </w:p>
        </w:tc>
      </w:tr>
    </w:tbl>
    <w:p w:rsidR="001216CD" w:rsidRDefault="001216CD" w:rsidP="001216CD">
      <w:pPr>
        <w:spacing w:line="335" w:lineRule="atLeast"/>
        <w:rPr>
          <w:rFonts w:ascii="Trebuchet MS" w:hAnsi="Trebuchet MS"/>
          <w:vanish/>
          <w:sz w:val="23"/>
          <w:szCs w:val="23"/>
        </w:rPr>
      </w:pPr>
    </w:p>
    <w:tbl>
      <w:tblPr>
        <w:tblW w:w="4500" w:type="pct"/>
        <w:tblCellMar>
          <w:left w:w="0" w:type="dxa"/>
          <w:right w:w="0" w:type="dxa"/>
        </w:tblCellMar>
        <w:tblLook w:val="04A0"/>
      </w:tblPr>
      <w:tblGrid>
        <w:gridCol w:w="9419"/>
      </w:tblGrid>
      <w:tr w:rsidR="001216CD" w:rsidRPr="003233B2" w:rsidTr="001216CD">
        <w:tc>
          <w:tcPr>
            <w:tcW w:w="5000" w:type="pct"/>
            <w:tcBorders>
              <w:top w:val="nil"/>
              <w:left w:val="nil"/>
              <w:bottom w:val="nil"/>
              <w:right w:val="nil"/>
            </w:tcBorders>
            <w:vAlign w:val="center"/>
            <w:hideMark/>
          </w:tcPr>
          <w:p w:rsidR="00A46DA5" w:rsidRDefault="001216CD" w:rsidP="000E347A">
            <w:pPr>
              <w:pStyle w:val="Titre1"/>
            </w:pPr>
            <w:r w:rsidRPr="00A46DA5">
              <w:lastRenderedPageBreak/>
              <w:br/>
            </w:r>
            <w:hyperlink r:id="rId991" w:history="1">
              <w:r w:rsidR="00A46DA5" w:rsidRPr="00A46DA5">
                <w:rPr>
                  <w:rStyle w:val="Lienhypertexte"/>
                  <w:rFonts w:ascii="Trebuchet MS" w:hAnsi="Trebuchet MS"/>
                </w:rPr>
                <w:t>Télescope spatial de Hubble</w:t>
              </w:r>
            </w:hyperlink>
            <w:r w:rsidR="00A46DA5">
              <w:t xml:space="preserve"> (HST</w:t>
            </w:r>
            <w:proofErr w:type="gramStart"/>
            <w:r w:rsidR="00A46DA5">
              <w:t>)</w:t>
            </w:r>
            <w:proofErr w:type="gramEnd"/>
            <w:r w:rsidR="00A46DA5">
              <w:br/>
            </w:r>
            <w:r w:rsidR="00A46DA5" w:rsidRPr="00A46DA5">
              <w:t>images/dégagements des textes pour TheSky</w:t>
            </w:r>
          </w:p>
          <w:p w:rsidR="00A46DA5" w:rsidRDefault="00963DE3" w:rsidP="000E347A">
            <w:pPr>
              <w:pStyle w:val="Sansinterligne"/>
            </w:pPr>
            <w:hyperlink r:id="rId992" w:history="1">
              <w:r w:rsidR="00A46DA5" w:rsidRPr="00A46DA5">
                <w:rPr>
                  <w:rStyle w:val="Lienhypertexte"/>
                  <w:rFonts w:ascii="Verdana" w:hAnsi="Verdana"/>
                  <w:b/>
                  <w:bCs/>
                  <w:sz w:val="20"/>
                  <w:szCs w:val="20"/>
                </w:rPr>
                <w:t>Données additionnelles des textes de Messier</w:t>
              </w:r>
            </w:hyperlink>
            <w:r w:rsidR="00A46DA5" w:rsidRPr="00A46DA5">
              <w:rPr>
                <w:rFonts w:ascii="Verdana" w:hAnsi="Verdana"/>
                <w:b/>
                <w:bCs/>
                <w:sz w:val="20"/>
                <w:szCs w:val="20"/>
              </w:rPr>
              <w:t xml:space="preserve"> -</w:t>
            </w:r>
            <w:r w:rsidR="00A46DA5">
              <w:t xml:space="preserve"> </w:t>
            </w:r>
            <w:r w:rsidR="00A46DA5" w:rsidRPr="00A46DA5">
              <w:rPr>
                <w:rFonts w:ascii="Verdana" w:hAnsi="Verdana"/>
                <w:sz w:val="20"/>
                <w:szCs w:val="20"/>
              </w:rPr>
              <w:t>Cool !</w:t>
            </w:r>
          </w:p>
          <w:p w:rsidR="00A46DA5" w:rsidRDefault="00963DE3" w:rsidP="000E347A">
            <w:pPr>
              <w:pStyle w:val="Sansinterligne"/>
            </w:pPr>
            <w:hyperlink r:id="rId993" w:anchor="Download recent changes" w:history="1">
              <w:r w:rsidR="00A46DA5" w:rsidRPr="00A46DA5">
                <w:rPr>
                  <w:rStyle w:val="Lienhypertexte"/>
                  <w:rFonts w:ascii="Verdana" w:hAnsi="Verdana"/>
                  <w:b/>
                  <w:bCs/>
                  <w:sz w:val="20"/>
                  <w:szCs w:val="20"/>
                </w:rPr>
                <w:t>Télécharger les dernières difficultés et décrit</w:t>
              </w:r>
            </w:hyperlink>
            <w:r w:rsidR="00A46DA5">
              <w:rPr>
                <w:b/>
                <w:bCs/>
              </w:rPr>
              <w:t xml:space="preserve"> </w:t>
            </w:r>
            <w:r w:rsidR="00A46DA5">
              <w:rPr>
                <w:rFonts w:ascii="Verdana" w:hAnsi="Verdana"/>
                <w:b/>
                <w:bCs/>
                <w:i/>
                <w:iCs/>
                <w:color w:val="FF0000"/>
                <w:sz w:val="20"/>
                <w:szCs w:val="20"/>
              </w:rPr>
              <w:t xml:space="preserve">UPDATED </w:t>
            </w:r>
            <w:proofErr w:type="gramStart"/>
            <w:r w:rsidR="00A46DA5">
              <w:rPr>
                <w:rFonts w:ascii="Verdana" w:hAnsi="Verdana"/>
                <w:b/>
                <w:bCs/>
                <w:i/>
                <w:iCs/>
                <w:color w:val="FF0000"/>
                <w:sz w:val="20"/>
                <w:szCs w:val="20"/>
              </w:rPr>
              <w:t>oct.,</w:t>
            </w:r>
            <w:proofErr w:type="gramEnd"/>
            <w:r w:rsidR="00A46DA5">
              <w:rPr>
                <w:rFonts w:ascii="Verdana" w:hAnsi="Verdana"/>
                <w:b/>
                <w:bCs/>
                <w:i/>
                <w:iCs/>
                <w:color w:val="FF0000"/>
                <w:sz w:val="20"/>
                <w:szCs w:val="20"/>
              </w:rPr>
              <w:t xml:space="preserve"> 2006</w:t>
            </w:r>
          </w:p>
          <w:p w:rsidR="00A46DA5" w:rsidRDefault="00963DE3" w:rsidP="000E347A">
            <w:pPr>
              <w:pStyle w:val="Sansinterligne"/>
            </w:pPr>
            <w:hyperlink r:id="rId994" w:history="1">
              <w:r w:rsidR="00A46DA5" w:rsidRPr="00A46DA5">
                <w:rPr>
                  <w:rStyle w:val="Lienhypertexte"/>
                  <w:rFonts w:ascii="Verdana" w:hAnsi="Verdana"/>
                  <w:b/>
                  <w:bCs/>
                  <w:i/>
                  <w:iCs/>
                  <w:sz w:val="20"/>
                  <w:szCs w:val="20"/>
                </w:rPr>
                <w:t>Téléchargement Pillars.AVI</w:t>
              </w:r>
            </w:hyperlink>
            <w:r w:rsidR="00A46DA5">
              <w:rPr>
                <w:b/>
                <w:bCs/>
                <w:i/>
                <w:iCs/>
              </w:rPr>
              <w:t xml:space="preserve"> </w:t>
            </w:r>
            <w:r w:rsidR="00A46DA5" w:rsidRPr="00A46DA5">
              <w:rPr>
                <w:rFonts w:ascii="Verdana" w:hAnsi="Verdana"/>
                <w:b/>
                <w:bCs/>
                <w:i/>
                <w:iCs/>
                <w:color w:val="FF0000"/>
                <w:sz w:val="20"/>
                <w:szCs w:val="20"/>
              </w:rPr>
              <w:t>(avertissant 68 mégabytes)</w:t>
            </w:r>
          </w:p>
          <w:p w:rsidR="00A46DA5" w:rsidRDefault="00963DE3" w:rsidP="000E347A">
            <w:pPr>
              <w:pStyle w:val="Sansinterligne"/>
            </w:pPr>
            <w:hyperlink r:id="rId995" w:anchor="How do I search the Hubble Pictures" w:history="1">
              <w:r w:rsidR="00A46DA5" w:rsidRPr="00A46DA5">
                <w:rPr>
                  <w:rStyle w:val="Lienhypertexte"/>
                  <w:rFonts w:ascii="Verdana" w:hAnsi="Verdana"/>
                  <w:b/>
                  <w:bCs/>
                  <w:sz w:val="20"/>
                  <w:szCs w:val="20"/>
                </w:rPr>
                <w:t>Comment est-ce que je recherche le Hubble Pictures ?</w:t>
              </w:r>
            </w:hyperlink>
          </w:p>
          <w:p w:rsidR="00A46DA5" w:rsidRDefault="00963DE3" w:rsidP="000E347A">
            <w:pPr>
              <w:pStyle w:val="Sansinterligne"/>
            </w:pPr>
            <w:hyperlink r:id="rId996" w:anchor="Hubble Copyright!" w:history="1">
              <w:r w:rsidR="00A46DA5">
                <w:rPr>
                  <w:rStyle w:val="Lienhypertexte"/>
                  <w:rFonts w:ascii="Verdana" w:hAnsi="Verdana"/>
                  <w:b/>
                  <w:bCs/>
                  <w:sz w:val="20"/>
                  <w:szCs w:val="20"/>
                </w:rPr>
                <w:t>Hubble Copyright re-print</w:t>
              </w:r>
            </w:hyperlink>
          </w:p>
          <w:p w:rsidR="00A46DA5" w:rsidRDefault="00963DE3" w:rsidP="000E347A">
            <w:pPr>
              <w:pStyle w:val="Sansinterligne"/>
            </w:pPr>
            <w:hyperlink r:id="rId997" w:history="1">
              <w:r w:rsidR="00A46DA5" w:rsidRPr="00A46DA5">
                <w:rPr>
                  <w:rStyle w:val="Lienhypertexte"/>
                  <w:rFonts w:ascii="Verdana" w:hAnsi="Verdana"/>
                  <w:b/>
                  <w:bCs/>
                  <w:sz w:val="20"/>
                  <w:szCs w:val="20"/>
                </w:rPr>
                <w:t>Le TGV dans Seeker - une expérience du système 3D solaire ?</w:t>
              </w:r>
            </w:hyperlink>
          </w:p>
          <w:p w:rsidR="001216CD" w:rsidRPr="00A46DA5" w:rsidRDefault="00963DE3" w:rsidP="000E347A">
            <w:pPr>
              <w:pStyle w:val="Sansinterligne"/>
            </w:pPr>
            <w:hyperlink r:id="rId998" w:history="1">
              <w:r w:rsidR="00A46DA5" w:rsidRPr="00A46DA5">
                <w:rPr>
                  <w:rStyle w:val="Lienhypertexte"/>
                  <w:rFonts w:ascii="Verdana" w:hAnsi="Verdana"/>
                  <w:b/>
                  <w:bCs/>
                  <w:sz w:val="20"/>
                  <w:szCs w:val="20"/>
                </w:rPr>
                <w:t>Où sont les étoiles dans le Trapezium ?</w:t>
              </w:r>
            </w:hyperlink>
          </w:p>
          <w:p w:rsidR="003D4CC3" w:rsidRDefault="003D4CC3" w:rsidP="003D4CC3">
            <w:pPr>
              <w:pStyle w:val="Titre2"/>
              <w:spacing w:line="335" w:lineRule="atLeast"/>
            </w:pPr>
            <w:bookmarkStart w:id="124" w:name="Download_recent_changes"/>
            <w:r w:rsidRPr="003D4CC3">
              <w:rPr>
                <w:rFonts w:ascii="Verdana" w:hAnsi="Verdana"/>
                <w:sz w:val="20"/>
                <w:szCs w:val="20"/>
              </w:rPr>
              <w:t>Images et difficultés récentes de téléchargement jusqu'ici</w:t>
            </w:r>
            <w:bookmarkEnd w:id="124"/>
          </w:p>
          <w:p w:rsidR="003D4CC3" w:rsidRDefault="00963DE3" w:rsidP="003D4CC3">
            <w:pPr>
              <w:pStyle w:val="NormalWeb"/>
            </w:pPr>
            <w:hyperlink r:id="rId999" w:history="1">
              <w:r w:rsidR="003D4CC3" w:rsidRPr="003D4CC3">
                <w:rPr>
                  <w:rStyle w:val="Lienhypertexte"/>
                  <w:rFonts w:ascii="Verdana" w:hAnsi="Verdana"/>
                  <w:b/>
                  <w:bCs/>
                  <w:sz w:val="20"/>
                  <w:szCs w:val="20"/>
                </w:rPr>
                <w:t>Obtenir à la dernière mise à jour</w:t>
              </w:r>
            </w:hyperlink>
            <w:r w:rsidR="003D4CC3">
              <w:t xml:space="preserve"> </w:t>
            </w:r>
            <w:r w:rsidR="003D4CC3" w:rsidRPr="003D4CC3">
              <w:rPr>
                <w:rFonts w:ascii="Verdana" w:hAnsi="Verdana"/>
                <w:sz w:val="20"/>
                <w:szCs w:val="20"/>
              </w:rPr>
              <w:t>(</w:t>
            </w:r>
            <w:proofErr w:type="gramStart"/>
            <w:r w:rsidR="003D4CC3" w:rsidRPr="003D4CC3">
              <w:rPr>
                <w:rFonts w:ascii="Verdana" w:hAnsi="Verdana"/>
                <w:sz w:val="20"/>
                <w:szCs w:val="20"/>
              </w:rPr>
              <w:t>oct.,</w:t>
            </w:r>
            <w:proofErr w:type="gramEnd"/>
            <w:r w:rsidR="003D4CC3" w:rsidRPr="003D4CC3">
              <w:rPr>
                <w:rFonts w:ascii="Verdana" w:hAnsi="Verdana"/>
                <w:sz w:val="20"/>
                <w:szCs w:val="20"/>
              </w:rPr>
              <w:t xml:space="preserve"> 2006) ~18 mégohms</w:t>
            </w:r>
            <w:r w:rsidR="003D4CC3">
              <w:br/>
            </w:r>
            <w:r w:rsidR="003D4CC3" w:rsidRPr="003D4CC3">
              <w:rPr>
                <w:rFonts w:ascii="Verdana" w:hAnsi="Verdana"/>
                <w:b/>
                <w:bCs/>
                <w:i/>
                <w:iCs/>
                <w:sz w:val="20"/>
                <w:szCs w:val="20"/>
              </w:rPr>
              <w:t>contient les images les plus récentes avec plusieurs difficultés et omissions !</w:t>
            </w:r>
          </w:p>
          <w:p w:rsidR="003D4CC3" w:rsidRDefault="003D4CC3" w:rsidP="003D4CC3">
            <w:pPr>
              <w:pStyle w:val="NormalWeb"/>
            </w:pPr>
            <w:r w:rsidRPr="003D4CC3">
              <w:t> </w:t>
            </w:r>
          </w:p>
          <w:p w:rsidR="003D4CC3" w:rsidRDefault="003D4CC3" w:rsidP="003D4CC3">
            <w:pPr>
              <w:pStyle w:val="NormalWeb"/>
            </w:pPr>
            <w:r w:rsidRPr="003D4CC3">
              <w:rPr>
                <w:rFonts w:ascii="Verdana" w:hAnsi="Verdana"/>
                <w:sz w:val="20"/>
                <w:szCs w:val="20"/>
              </w:rPr>
              <w:t>Au cours des dernières années j'avais essayé de suivre les images de Hubble et les communiqués de presse connexes using TheSky a un index aux données. Les outils trouvés dans TheSky font ce relativement facile mais cela prend toujours beaucoup de temps pour ajouter les images et les liens courants des textes de communiqué de presse et puis pour les vérifier. Pour télécharger les derniers dossiers de SDB nécessaires pour accéder aux</w:t>
            </w:r>
            <w:r>
              <w:t xml:space="preserve"> </w:t>
            </w:r>
            <w:r w:rsidRPr="003D4CC3">
              <w:rPr>
                <w:rFonts w:ascii="Verdana" w:hAnsi="Verdana"/>
                <w:sz w:val="20"/>
                <w:szCs w:val="20"/>
              </w:rPr>
              <w:t>bases de données d'</w:t>
            </w:r>
            <w:hyperlink r:id="rId1000" w:anchor="Download recent changes" w:history="1">
              <w:r w:rsidRPr="003D4CC3">
                <w:rPr>
                  <w:rStyle w:val="Lienhypertexte"/>
                  <w:rFonts w:ascii="Verdana" w:hAnsi="Verdana"/>
                  <w:sz w:val="20"/>
                  <w:szCs w:val="20"/>
                </w:rPr>
                <w:t>images de Hubble</w:t>
              </w:r>
            </w:hyperlink>
            <w:r>
              <w:t xml:space="preserve"> </w:t>
            </w:r>
            <w:r w:rsidRPr="003D4CC3">
              <w:rPr>
                <w:rFonts w:ascii="Verdana" w:hAnsi="Verdana"/>
                <w:sz w:val="20"/>
                <w:szCs w:val="20"/>
              </w:rPr>
              <w:t>et de</w:t>
            </w:r>
            <w:r>
              <w:t xml:space="preserve"> </w:t>
            </w:r>
            <w:hyperlink r:id="rId1001" w:anchor="Download recent changes" w:history="1">
              <w:r w:rsidRPr="003D4CC3">
                <w:rPr>
                  <w:rStyle w:val="Lienhypertexte"/>
                  <w:rFonts w:ascii="Verdana" w:hAnsi="Verdana"/>
                  <w:b/>
                  <w:bCs/>
                  <w:sz w:val="20"/>
                  <w:szCs w:val="20"/>
                </w:rPr>
                <w:t>PressRelease</w:t>
              </w:r>
            </w:hyperlink>
            <w:r w:rsidRPr="003D4CC3">
              <w:rPr>
                <w:rFonts w:ascii="Verdana" w:hAnsi="Verdana"/>
                <w:b/>
                <w:bCs/>
                <w:sz w:val="20"/>
                <w:szCs w:val="20"/>
              </w:rPr>
              <w:t>.</w:t>
            </w:r>
            <w:r w:rsidRPr="003D4CC3">
              <w:rPr>
                <w:rFonts w:ascii="Verdana" w:hAnsi="Verdana"/>
                <w:sz w:val="20"/>
                <w:szCs w:val="20"/>
              </w:rPr>
              <w:t xml:space="preserve"> Cliquer ici pour des détails </w:t>
            </w:r>
            <w:hyperlink r:id="rId1002" w:history="1">
              <w:r w:rsidRPr="003D4CC3">
                <w:rPr>
                  <w:rStyle w:val="Lienhypertexte"/>
                  <w:rFonts w:ascii="Verdana" w:hAnsi="Verdana"/>
                  <w:sz w:val="20"/>
                  <w:szCs w:val="20"/>
                </w:rPr>
                <w:t>sur ajouter et employer des dossiers de TheSky SDB</w:t>
              </w:r>
            </w:hyperlink>
          </w:p>
          <w:p w:rsidR="003D4CC3" w:rsidRDefault="003D4CC3" w:rsidP="003D4CC3">
            <w:pPr>
              <w:pStyle w:val="NormalWeb"/>
            </w:pPr>
            <w:r w:rsidRPr="003D4CC3">
              <w:t> </w:t>
            </w:r>
          </w:p>
          <w:p w:rsidR="003D4CC3" w:rsidRDefault="003D4CC3" w:rsidP="003D4CC3">
            <w:pPr>
              <w:pStyle w:val="NormalWeb"/>
            </w:pPr>
            <w:r w:rsidRPr="003D4CC3">
              <w:rPr>
                <w:rFonts w:ascii="Verdana" w:hAnsi="Verdana"/>
                <w:sz w:val="20"/>
                <w:szCs w:val="20"/>
              </w:rPr>
              <w:t>Quand les dossiers de SDB pour tracer les images et le texte de communiqué de presse sont ajoutés à la liste de TheSky de bases de données actives vous pouvez rechercher les images de Hubble ou le texte de communiqué de presse directement ou simplement cliquer dessus les objets qui ont une image liée à eux et alors accéder à l'information de Hubble.</w:t>
            </w:r>
            <w:r>
              <w:t> </w:t>
            </w:r>
          </w:p>
          <w:p w:rsidR="003D4CC3" w:rsidRDefault="003D4CC3" w:rsidP="003D4CC3">
            <w:pPr>
              <w:pStyle w:val="NormalWeb"/>
            </w:pPr>
            <w:r w:rsidRPr="003D4CC3">
              <w:t> </w:t>
            </w:r>
          </w:p>
          <w:p w:rsidR="003D4CC3" w:rsidRDefault="003D4CC3" w:rsidP="003D4CC3">
            <w:pPr>
              <w:pStyle w:val="NormalWeb"/>
            </w:pPr>
            <w:r w:rsidRPr="003D4CC3">
              <w:rPr>
                <w:rFonts w:ascii="Verdana" w:hAnsi="Verdana"/>
                <w:sz w:val="20"/>
                <w:szCs w:val="20"/>
              </w:rPr>
              <w:t xml:space="preserve">L'exemple, prennent les étoiles de Trapezium dans la nébuleuse d'Orion. Là ont été beaucoup d'images de cette étoile formant la région reflètente en le TGV. Voir l'image suivante montrer au champ étroit de la formation image du TGV ce secteur. Quel est Proplyds que vous pourriez demander ?  </w:t>
            </w:r>
            <w:hyperlink r:id="rId1003" w:anchor="Adding the files to TheSky 6" w:history="1">
              <w:r w:rsidRPr="003D4CC3">
                <w:rPr>
                  <w:rStyle w:val="Lienhypertexte"/>
                  <w:rFonts w:ascii="Verdana" w:hAnsi="Verdana"/>
                  <w:sz w:val="20"/>
                  <w:szCs w:val="20"/>
                </w:rPr>
                <w:t>Ajouter les dossiers de SDB</w:t>
              </w:r>
            </w:hyperlink>
            <w:r>
              <w:t xml:space="preserve"> </w:t>
            </w:r>
            <w:r w:rsidRPr="003D4CC3">
              <w:rPr>
                <w:rFonts w:ascii="Verdana" w:hAnsi="Verdana"/>
                <w:sz w:val="20"/>
                <w:szCs w:val="20"/>
              </w:rPr>
              <w:t>dans TheSky pour montrer que les images et le texte et vous de communiqué de presse pouvez avoir connaissance de l'image !</w:t>
            </w:r>
          </w:p>
          <w:p w:rsidR="007D0A9C" w:rsidRDefault="003D4CC3" w:rsidP="007D0A9C">
            <w:pPr>
              <w:pStyle w:val="Titre2"/>
              <w:spacing w:line="335" w:lineRule="atLeast"/>
              <w:jc w:val="center"/>
            </w:pPr>
            <w:r w:rsidRPr="003D4CC3">
              <w:rPr>
                <w:rFonts w:ascii="Verdana" w:hAnsi="Verdana"/>
                <w:sz w:val="20"/>
                <w:szCs w:val="20"/>
              </w:rPr>
              <w:t>Données du TGV pour M42 la nébuleuse d'Orion</w:t>
            </w:r>
            <w:r>
              <w:rPr>
                <w:rFonts w:ascii="Times New Roman" w:hAnsi="Times New Roman" w:cs="Times New Roman"/>
                <w:sz w:val="24"/>
                <w:szCs w:val="24"/>
                <w:lang w:eastAsia="fr-FR"/>
              </w:rPr>
              <w:br/>
            </w:r>
            <w:r w:rsidR="001216CD">
              <w:rPr>
                <w:rFonts w:ascii="Verdana" w:hAnsi="Verdana"/>
                <w:noProof/>
                <w:sz w:val="20"/>
                <w:szCs w:val="20"/>
                <w:lang w:eastAsia="fr-FR"/>
              </w:rPr>
              <w:drawing>
                <wp:inline distT="0" distB="0" distL="0" distR="0">
                  <wp:extent cx="5539740" cy="3678555"/>
                  <wp:effectExtent l="19050" t="0" r="3810" b="0"/>
                  <wp:docPr id="1557" name="Image 1557" descr="http://www.bisque.com/tom/hubble/images/orion-h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http://www.bisque.com/tom/hubble/images/orion-hst.jpg"/>
                          <pic:cNvPicPr>
                            <a:picLocks noChangeAspect="1" noChangeArrowheads="1"/>
                          </pic:cNvPicPr>
                        </pic:nvPicPr>
                        <pic:blipFill>
                          <a:blip r:embed="rId1004" cstate="print"/>
                          <a:srcRect/>
                          <a:stretch>
                            <a:fillRect/>
                          </a:stretch>
                        </pic:blipFill>
                        <pic:spPr bwMode="auto">
                          <a:xfrm>
                            <a:off x="0" y="0"/>
                            <a:ext cx="5539740" cy="3678555"/>
                          </a:xfrm>
                          <a:prstGeom prst="rect">
                            <a:avLst/>
                          </a:prstGeom>
                          <a:noFill/>
                          <a:ln w="9525">
                            <a:noFill/>
                            <a:miter lim="800000"/>
                            <a:headEnd/>
                            <a:tailEnd/>
                          </a:ln>
                        </pic:spPr>
                      </pic:pic>
                    </a:graphicData>
                  </a:graphic>
                </wp:inline>
              </w:drawing>
            </w:r>
            <w:r w:rsidR="001216CD" w:rsidRPr="003D4CC3">
              <w:rPr>
                <w:rFonts w:ascii="Verdana" w:hAnsi="Verdana"/>
                <w:sz w:val="20"/>
                <w:szCs w:val="20"/>
              </w:rPr>
              <w:br/>
            </w:r>
            <w:r w:rsidR="007D0A9C">
              <w:rPr>
                <w:rFonts w:ascii="Verdana" w:hAnsi="Verdana"/>
                <w:sz w:val="20"/>
                <w:szCs w:val="20"/>
              </w:rPr>
              <w:lastRenderedPageBreak/>
              <w:t>Communiqué et image de presse pour Proplyds</w:t>
            </w:r>
            <w:r w:rsidR="007D0A9C">
              <w:br/>
            </w:r>
            <w:hyperlink r:id="rId1005" w:history="1">
              <w:r w:rsidR="007D0A9C">
                <w:rPr>
                  <w:rStyle w:val="Lienhypertexte"/>
                  <w:rFonts w:ascii="Verdana" w:hAnsi="Verdana"/>
                  <w:i/>
                  <w:iCs/>
                  <w:sz w:val="20"/>
                  <w:szCs w:val="20"/>
                </w:rPr>
                <w:t>Voir la notification de copyright pour la photo de David Malin de fond ci-dessous</w:t>
              </w:r>
            </w:hyperlink>
            <w:r w:rsidR="007D0A9C">
              <w:rPr>
                <w:rFonts w:ascii="Verdana" w:hAnsi="Verdana"/>
                <w:sz w:val="20"/>
                <w:szCs w:val="20"/>
              </w:rPr>
              <w:t xml:space="preserve"> !</w:t>
            </w:r>
          </w:p>
          <w:p w:rsidR="001216CD" w:rsidRPr="003D4CC3" w:rsidRDefault="003D4CC3" w:rsidP="003D4CC3">
            <w:pPr>
              <w:pStyle w:val="NormalWeb"/>
            </w:pPr>
            <w:r w:rsidRPr="003D4CC3">
              <w:rPr>
                <w:rFonts w:ascii="Verdana" w:hAnsi="Verdana"/>
                <w:sz w:val="20"/>
                <w:szCs w:val="20"/>
              </w:rPr>
              <w:t>Vous pouvez voir la puissance et la valeur éducative de faire ceci ! Bien que pas entièrement complet pourtant des centaines des images du TGV aient été installés pour l'accès dans TheSky et davantage soient ajoutés. Plus que j'entends parler de vouloir plus de plus je serai heureux de fournir. Se rappeler que des images, les dossiers de vague, et les dossiers de film peuvent être employés de la source d'ANY dans TheSky</w:t>
            </w:r>
            <w:r w:rsidR="001216CD" w:rsidRPr="003D4CC3">
              <w:rPr>
                <w:rFonts w:ascii="Verdana" w:hAnsi="Verdana"/>
                <w:sz w:val="20"/>
                <w:szCs w:val="20"/>
              </w:rPr>
              <w:t>.</w:t>
            </w:r>
          </w:p>
          <w:p w:rsidR="003D4CC3" w:rsidRDefault="00963DE3" w:rsidP="00281ED9">
            <w:pPr>
              <w:pStyle w:val="Titre2"/>
              <w:keepNext w:val="0"/>
              <w:keepLines w:val="0"/>
              <w:numPr>
                <w:ilvl w:val="0"/>
                <w:numId w:val="30"/>
              </w:numPr>
              <w:spacing w:before="100" w:beforeAutospacing="1" w:after="100" w:afterAutospacing="1" w:line="335" w:lineRule="atLeast"/>
            </w:pPr>
            <w:hyperlink r:id="rId1006" w:history="1">
              <w:r w:rsidR="003D4CC3" w:rsidRPr="003D4CC3">
                <w:rPr>
                  <w:rStyle w:val="Lienhypertexte"/>
                  <w:rFonts w:ascii="Verdana" w:hAnsi="Verdana"/>
                  <w:sz w:val="20"/>
                  <w:szCs w:val="20"/>
                </w:rPr>
                <w:t>Où sont les étoiles dans le Trapezium dans V6 ?</w:t>
              </w:r>
            </w:hyperlink>
          </w:p>
          <w:p w:rsidR="003D4CC3" w:rsidRDefault="003D4CC3" w:rsidP="003D4CC3">
            <w:pPr>
              <w:pStyle w:val="Titre2"/>
              <w:spacing w:line="335" w:lineRule="atLeast"/>
            </w:pPr>
            <w:bookmarkStart w:id="125" w:name="Adding_the_files_to_TheSky_6"/>
            <w:r w:rsidRPr="003D4CC3">
              <w:rPr>
                <w:rFonts w:ascii="Verdana" w:hAnsi="Verdana"/>
                <w:sz w:val="20"/>
                <w:szCs w:val="20"/>
              </w:rPr>
              <w:t>Ajouter les bases de données à TheSky 6</w:t>
            </w:r>
            <w:bookmarkEnd w:id="125"/>
          </w:p>
          <w:p w:rsidR="003D4CC3" w:rsidRDefault="003D4CC3" w:rsidP="003D4CC3">
            <w:pPr>
              <w:pStyle w:val="NormalWeb"/>
            </w:pPr>
            <w:r w:rsidRPr="003D4CC3">
              <w:rPr>
                <w:rFonts w:ascii="Verdana" w:hAnsi="Verdana"/>
                <w:sz w:val="20"/>
                <w:szCs w:val="20"/>
              </w:rPr>
              <w:t>Une description et l'utilisation des bases de données de TheSky (SDB) peuvent être trouvées ici,</w:t>
            </w:r>
          </w:p>
          <w:p w:rsidR="007D0A9C" w:rsidRDefault="00963DE3" w:rsidP="00281ED9">
            <w:pPr>
              <w:numPr>
                <w:ilvl w:val="0"/>
                <w:numId w:val="31"/>
              </w:numPr>
              <w:spacing w:before="100" w:beforeAutospacing="1" w:after="100" w:afterAutospacing="1" w:line="335" w:lineRule="atLeast"/>
            </w:pPr>
            <w:hyperlink r:id="rId1007" w:history="1">
              <w:r w:rsidR="007D0A9C">
                <w:rPr>
                  <w:rStyle w:val="Lienhypertexte"/>
                  <w:rFonts w:ascii="Verdana" w:hAnsi="Verdana"/>
                  <w:b/>
                  <w:bCs/>
                  <w:sz w:val="20"/>
                  <w:szCs w:val="20"/>
                </w:rPr>
                <w:t>Explication des dossiers de SDB</w:t>
              </w:r>
            </w:hyperlink>
          </w:p>
          <w:p w:rsidR="003D4CC3" w:rsidRDefault="003D4CC3" w:rsidP="003D4CC3">
            <w:pPr>
              <w:pStyle w:val="Titre2"/>
              <w:spacing w:line="335" w:lineRule="atLeast"/>
            </w:pPr>
            <w:bookmarkStart w:id="126" w:name="How_do_I_search_the_Hubble_Pictures"/>
            <w:r w:rsidRPr="003D4CC3">
              <w:rPr>
                <w:rFonts w:ascii="Verdana" w:hAnsi="Verdana"/>
                <w:sz w:val="20"/>
                <w:szCs w:val="20"/>
              </w:rPr>
              <w:t>Comment est-ce que je recherche le Hubble Pictures ?</w:t>
            </w:r>
            <w:bookmarkEnd w:id="126"/>
          </w:p>
          <w:p w:rsidR="003D4CC3" w:rsidRDefault="003D4CC3" w:rsidP="003D4CC3">
            <w:pPr>
              <w:pStyle w:val="NormalWeb"/>
            </w:pPr>
            <w:r w:rsidRPr="003D4CC3">
              <w:rPr>
                <w:rFonts w:ascii="Verdana" w:hAnsi="Verdana"/>
                <w:sz w:val="20"/>
                <w:szCs w:val="20"/>
              </w:rPr>
              <w:t>Vous pouvez employer le dialogue de Find pour rechercher une image ou un Press spécifique Release de Hubble.</w:t>
            </w:r>
          </w:p>
          <w:p w:rsidR="003D4CC3" w:rsidRDefault="003D4CC3" w:rsidP="003D4CC3">
            <w:pPr>
              <w:pStyle w:val="Titre2"/>
              <w:spacing w:line="335" w:lineRule="atLeast"/>
              <w:jc w:val="center"/>
            </w:pPr>
            <w:r w:rsidRPr="003D4CC3">
              <w:rPr>
                <w:rFonts w:ascii="Verdana" w:hAnsi="Verdana"/>
                <w:sz w:val="20"/>
                <w:szCs w:val="20"/>
              </w:rPr>
              <w:t>Dialogue de trouvaille</w:t>
            </w:r>
            <w:r w:rsidR="001216CD" w:rsidRPr="003D4CC3">
              <w:rPr>
                <w:rFonts w:ascii="Verdana" w:hAnsi="Verdana"/>
                <w:sz w:val="20"/>
                <w:szCs w:val="20"/>
              </w:rPr>
              <w:br/>
            </w:r>
            <w:r w:rsidR="001216CD">
              <w:rPr>
                <w:rFonts w:ascii="Verdana" w:hAnsi="Verdana"/>
                <w:noProof/>
                <w:sz w:val="20"/>
                <w:szCs w:val="20"/>
                <w:lang w:eastAsia="fr-FR"/>
              </w:rPr>
              <w:drawing>
                <wp:inline distT="0" distB="0" distL="0" distR="0">
                  <wp:extent cx="2966720" cy="3083560"/>
                  <wp:effectExtent l="19050" t="0" r="5080" b="0"/>
                  <wp:docPr id="1558" name="Image 1558" descr="http://www.bisque.com/tom/hubble/images/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descr="http://www.bisque.com/tom/hubble/images/find.jpg"/>
                          <pic:cNvPicPr>
                            <a:picLocks noChangeAspect="1" noChangeArrowheads="1"/>
                          </pic:cNvPicPr>
                        </pic:nvPicPr>
                        <pic:blipFill>
                          <a:blip r:embed="rId1008" cstate="print"/>
                          <a:srcRect/>
                          <a:stretch>
                            <a:fillRect/>
                          </a:stretch>
                        </pic:blipFill>
                        <pic:spPr bwMode="auto">
                          <a:xfrm>
                            <a:off x="0" y="0"/>
                            <a:ext cx="2966720" cy="3083560"/>
                          </a:xfrm>
                          <a:prstGeom prst="rect">
                            <a:avLst/>
                          </a:prstGeom>
                          <a:noFill/>
                          <a:ln w="9525">
                            <a:noFill/>
                            <a:miter lim="800000"/>
                            <a:headEnd/>
                            <a:tailEnd/>
                          </a:ln>
                        </pic:spPr>
                      </pic:pic>
                    </a:graphicData>
                  </a:graphic>
                </wp:inline>
              </w:drawing>
            </w:r>
            <w:r w:rsidR="001216CD" w:rsidRPr="003D4CC3">
              <w:rPr>
                <w:rFonts w:ascii="Verdana" w:hAnsi="Verdana"/>
                <w:sz w:val="20"/>
                <w:szCs w:val="20"/>
              </w:rPr>
              <w:br/>
            </w:r>
            <w:r w:rsidRPr="003D4CC3">
              <w:rPr>
                <w:rFonts w:ascii="Verdana" w:hAnsi="Verdana"/>
                <w:sz w:val="20"/>
                <w:szCs w:val="20"/>
              </w:rPr>
              <w:t>Descendre à SDB | Images de Hubble</w:t>
            </w:r>
          </w:p>
          <w:p w:rsidR="003D4CC3" w:rsidRDefault="003D4CC3" w:rsidP="003D4CC3">
            <w:pPr>
              <w:pStyle w:val="NormalWeb"/>
            </w:pPr>
            <w:r w:rsidRPr="003D4CC3">
              <w:rPr>
                <w:rFonts w:ascii="Verdana" w:hAnsi="Verdana"/>
                <w:sz w:val="20"/>
                <w:szCs w:val="20"/>
              </w:rPr>
              <w:t>Disons-vous veulent voir où "Hubble l'image célèbre de Deep Field" a été prise. Using le dialogue de Find écrire "Hubble Pictures Deep Field" sans citations et presser entrent.</w:t>
            </w:r>
          </w:p>
          <w:p w:rsidR="003D4CC3" w:rsidRDefault="003D4CC3" w:rsidP="003D4CC3">
            <w:pPr>
              <w:pStyle w:val="Titre2"/>
              <w:spacing w:line="335" w:lineRule="atLeast"/>
              <w:jc w:val="center"/>
              <w:rPr>
                <w:rFonts w:ascii="Times New Roman" w:hAnsi="Times New Roman" w:cs="Times New Roman"/>
                <w:sz w:val="24"/>
                <w:szCs w:val="24"/>
                <w:lang w:eastAsia="fr-FR"/>
              </w:rPr>
            </w:pPr>
            <w:r>
              <w:rPr>
                <w:rFonts w:ascii="Times New Roman" w:hAnsi="Times New Roman" w:cs="Times New Roman"/>
                <w:sz w:val="24"/>
                <w:szCs w:val="24"/>
                <w:lang w:eastAsia="fr-FR"/>
              </w:rPr>
              <w:t> </w:t>
            </w:r>
          </w:p>
          <w:p w:rsidR="003D4CC3" w:rsidRDefault="003D4CC3" w:rsidP="003D4CC3">
            <w:pPr>
              <w:pStyle w:val="Titre2"/>
              <w:spacing w:line="335" w:lineRule="atLeast"/>
              <w:jc w:val="center"/>
              <w:rPr>
                <w:rFonts w:ascii="Times New Roman" w:hAnsi="Times New Roman" w:cs="Times New Roman"/>
                <w:sz w:val="24"/>
                <w:szCs w:val="24"/>
                <w:lang w:eastAsia="fr-FR"/>
              </w:rPr>
            </w:pPr>
          </w:p>
          <w:p w:rsidR="003D4CC3" w:rsidRDefault="003D4CC3" w:rsidP="003D4CC3">
            <w:pPr>
              <w:pStyle w:val="Titre2"/>
              <w:spacing w:line="335" w:lineRule="atLeast"/>
              <w:jc w:val="center"/>
              <w:rPr>
                <w:rFonts w:ascii="Times New Roman" w:hAnsi="Times New Roman" w:cs="Times New Roman"/>
                <w:sz w:val="24"/>
                <w:szCs w:val="24"/>
                <w:lang w:eastAsia="fr-FR"/>
              </w:rPr>
            </w:pPr>
          </w:p>
          <w:p w:rsidR="003D4CC3" w:rsidRDefault="003D4CC3" w:rsidP="003D4CC3">
            <w:pPr>
              <w:pStyle w:val="Titre2"/>
              <w:spacing w:line="335" w:lineRule="atLeast"/>
              <w:jc w:val="center"/>
              <w:rPr>
                <w:rFonts w:ascii="Times New Roman" w:hAnsi="Times New Roman" w:cs="Times New Roman"/>
                <w:sz w:val="24"/>
                <w:szCs w:val="24"/>
                <w:lang w:eastAsia="fr-FR"/>
              </w:rPr>
            </w:pPr>
          </w:p>
          <w:p w:rsidR="003D4CC3" w:rsidRDefault="003D4CC3" w:rsidP="003D4CC3">
            <w:pPr>
              <w:pStyle w:val="Titre2"/>
              <w:spacing w:line="335" w:lineRule="atLeast"/>
              <w:jc w:val="center"/>
              <w:rPr>
                <w:rFonts w:ascii="Times New Roman" w:hAnsi="Times New Roman" w:cs="Times New Roman"/>
                <w:sz w:val="24"/>
                <w:szCs w:val="24"/>
                <w:lang w:eastAsia="fr-FR"/>
              </w:rPr>
            </w:pPr>
          </w:p>
          <w:p w:rsidR="003D4CC3" w:rsidRDefault="003D4CC3" w:rsidP="003D4CC3">
            <w:pPr>
              <w:pStyle w:val="Titre2"/>
              <w:spacing w:line="335" w:lineRule="atLeast"/>
              <w:jc w:val="center"/>
              <w:rPr>
                <w:rFonts w:ascii="Times New Roman" w:hAnsi="Times New Roman" w:cs="Times New Roman"/>
                <w:sz w:val="24"/>
                <w:szCs w:val="24"/>
                <w:lang w:eastAsia="fr-FR"/>
              </w:rPr>
            </w:pPr>
          </w:p>
          <w:p w:rsidR="003D4CC3" w:rsidRDefault="003D4CC3" w:rsidP="003D4CC3">
            <w:pPr>
              <w:pStyle w:val="Titre2"/>
              <w:spacing w:line="335" w:lineRule="atLeast"/>
              <w:jc w:val="center"/>
              <w:rPr>
                <w:rFonts w:ascii="Times New Roman" w:hAnsi="Times New Roman" w:cs="Times New Roman"/>
                <w:sz w:val="24"/>
                <w:szCs w:val="24"/>
                <w:lang w:eastAsia="fr-FR"/>
              </w:rPr>
            </w:pPr>
          </w:p>
          <w:p w:rsidR="003D4CC3" w:rsidRDefault="003D4CC3" w:rsidP="003D4CC3">
            <w:pPr>
              <w:pStyle w:val="Titre2"/>
              <w:spacing w:line="335" w:lineRule="atLeast"/>
              <w:jc w:val="center"/>
              <w:rPr>
                <w:rFonts w:ascii="Times New Roman" w:hAnsi="Times New Roman" w:cs="Times New Roman"/>
                <w:sz w:val="24"/>
                <w:szCs w:val="24"/>
                <w:lang w:eastAsia="fr-FR"/>
              </w:rPr>
            </w:pPr>
          </w:p>
          <w:p w:rsidR="003233B2" w:rsidRDefault="003D4CC3" w:rsidP="003233B2">
            <w:pPr>
              <w:pStyle w:val="Titre2"/>
              <w:spacing w:line="335" w:lineRule="atLeast"/>
              <w:jc w:val="center"/>
            </w:pPr>
            <w:r>
              <w:rPr>
                <w:rFonts w:ascii="Times New Roman" w:hAnsi="Times New Roman" w:cs="Times New Roman"/>
                <w:sz w:val="24"/>
                <w:szCs w:val="24"/>
                <w:lang w:eastAsia="fr-FR"/>
              </w:rPr>
              <w:lastRenderedPageBreak/>
              <w:t xml:space="preserve">   </w:t>
            </w:r>
            <w:r w:rsidRPr="003233B2">
              <w:rPr>
                <w:rFonts w:ascii="Verdana" w:hAnsi="Verdana"/>
                <w:sz w:val="20"/>
                <w:szCs w:val="20"/>
              </w:rPr>
              <w:t>Trouver l'endroit du Hubble Deep Field</w:t>
            </w:r>
            <w:r w:rsidR="001216CD" w:rsidRPr="003233B2">
              <w:rPr>
                <w:rFonts w:ascii="Verdana" w:hAnsi="Verdana"/>
                <w:sz w:val="20"/>
                <w:szCs w:val="20"/>
              </w:rPr>
              <w:br/>
            </w:r>
            <w:r w:rsidR="001216CD">
              <w:rPr>
                <w:rFonts w:ascii="Verdana" w:hAnsi="Verdana"/>
                <w:noProof/>
                <w:sz w:val="20"/>
                <w:szCs w:val="20"/>
                <w:lang w:eastAsia="fr-FR"/>
              </w:rPr>
              <w:drawing>
                <wp:inline distT="0" distB="0" distL="0" distR="0">
                  <wp:extent cx="3529965" cy="2774950"/>
                  <wp:effectExtent l="19050" t="0" r="0" b="0"/>
                  <wp:docPr id="1559" name="Image 1559" descr="http://www.bisque.com/tom/hubble/images/find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http://www.bisque.com/tom/hubble/images/findeep.jpg"/>
                          <pic:cNvPicPr>
                            <a:picLocks noChangeAspect="1" noChangeArrowheads="1"/>
                          </pic:cNvPicPr>
                        </pic:nvPicPr>
                        <pic:blipFill>
                          <a:blip r:embed="rId1009" cstate="print"/>
                          <a:srcRect/>
                          <a:stretch>
                            <a:fillRect/>
                          </a:stretch>
                        </pic:blipFill>
                        <pic:spPr bwMode="auto">
                          <a:xfrm>
                            <a:off x="0" y="0"/>
                            <a:ext cx="3529965" cy="2774950"/>
                          </a:xfrm>
                          <a:prstGeom prst="rect">
                            <a:avLst/>
                          </a:prstGeom>
                          <a:noFill/>
                          <a:ln w="9525">
                            <a:noFill/>
                            <a:miter lim="800000"/>
                            <a:headEnd/>
                            <a:tailEnd/>
                          </a:ln>
                        </pic:spPr>
                      </pic:pic>
                    </a:graphicData>
                  </a:graphic>
                </wp:inline>
              </w:drawing>
            </w:r>
            <w:r w:rsidR="001216CD" w:rsidRPr="003233B2">
              <w:rPr>
                <w:rFonts w:ascii="Verdana" w:hAnsi="Verdana"/>
                <w:sz w:val="20"/>
                <w:szCs w:val="20"/>
              </w:rPr>
              <w:br/>
            </w:r>
            <w:r w:rsidR="003233B2" w:rsidRPr="003233B2">
              <w:rPr>
                <w:rFonts w:ascii="Verdana" w:hAnsi="Verdana"/>
                <w:sz w:val="20"/>
                <w:szCs w:val="20"/>
              </w:rPr>
              <w:t>Images de Hubble de recherche</w:t>
            </w:r>
          </w:p>
          <w:p w:rsidR="003233B2" w:rsidRDefault="003233B2" w:rsidP="003233B2">
            <w:pPr>
              <w:pStyle w:val="NormalWeb"/>
            </w:pPr>
            <w:r w:rsidRPr="003233B2">
              <w:rPr>
                <w:rFonts w:ascii="Verdana" w:hAnsi="Verdana"/>
                <w:sz w:val="20"/>
                <w:szCs w:val="20"/>
              </w:rPr>
              <w:t>Puisqu'il y a un nord AND de Deep Field par au sud de Deep Field la trouvaille aura réellement plus d'une entrée pour le Deep Field.</w:t>
            </w:r>
          </w:p>
          <w:p w:rsidR="003233B2" w:rsidRDefault="003233B2" w:rsidP="003233B2">
            <w:pPr>
              <w:pStyle w:val="Titre2"/>
              <w:spacing w:line="335" w:lineRule="atLeast"/>
              <w:jc w:val="center"/>
            </w:pPr>
            <w:r w:rsidRPr="003233B2">
              <w:rPr>
                <w:rFonts w:ascii="Verdana" w:hAnsi="Verdana"/>
                <w:sz w:val="20"/>
                <w:szCs w:val="20"/>
              </w:rPr>
              <w:t>Augmenter les allumettes</w:t>
            </w:r>
            <w:r w:rsidR="001216CD" w:rsidRPr="003233B2">
              <w:rPr>
                <w:rFonts w:ascii="Verdana" w:hAnsi="Verdana"/>
                <w:sz w:val="20"/>
                <w:szCs w:val="20"/>
              </w:rPr>
              <w:br/>
            </w:r>
            <w:r w:rsidR="001216CD">
              <w:rPr>
                <w:rFonts w:ascii="Verdana" w:hAnsi="Verdana"/>
                <w:noProof/>
                <w:sz w:val="20"/>
                <w:szCs w:val="20"/>
                <w:lang w:eastAsia="fr-FR"/>
              </w:rPr>
              <w:drawing>
                <wp:inline distT="0" distB="0" distL="0" distR="0">
                  <wp:extent cx="3509010" cy="3189605"/>
                  <wp:effectExtent l="19050" t="0" r="0" b="0"/>
                  <wp:docPr id="1560" name="Image 1560" descr="http://www.bisque.com/tom/hubble/images/cl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http://www.bisque.com/tom/hubble/images/click.jpg"/>
                          <pic:cNvPicPr>
                            <a:picLocks noChangeAspect="1" noChangeArrowheads="1"/>
                          </pic:cNvPicPr>
                        </pic:nvPicPr>
                        <pic:blipFill>
                          <a:blip r:embed="rId1010" cstate="print"/>
                          <a:srcRect/>
                          <a:stretch>
                            <a:fillRect/>
                          </a:stretch>
                        </pic:blipFill>
                        <pic:spPr bwMode="auto">
                          <a:xfrm>
                            <a:off x="0" y="0"/>
                            <a:ext cx="3509010" cy="3189605"/>
                          </a:xfrm>
                          <a:prstGeom prst="rect">
                            <a:avLst/>
                          </a:prstGeom>
                          <a:noFill/>
                          <a:ln w="9525">
                            <a:noFill/>
                            <a:miter lim="800000"/>
                            <a:headEnd/>
                            <a:tailEnd/>
                          </a:ln>
                        </pic:spPr>
                      </pic:pic>
                    </a:graphicData>
                  </a:graphic>
                </wp:inline>
              </w:drawing>
            </w:r>
            <w:r w:rsidR="001216CD" w:rsidRPr="003233B2">
              <w:rPr>
                <w:rFonts w:ascii="Verdana" w:hAnsi="Verdana"/>
                <w:sz w:val="20"/>
                <w:szCs w:val="20"/>
              </w:rPr>
              <w:br/>
            </w:r>
            <w:r w:rsidRPr="003233B2">
              <w:rPr>
                <w:rFonts w:ascii="Verdana" w:hAnsi="Verdana"/>
                <w:sz w:val="20"/>
                <w:szCs w:val="20"/>
              </w:rPr>
              <w:t>Employer en bas de la flèche</w:t>
            </w:r>
          </w:p>
          <w:p w:rsidR="003233B2" w:rsidRDefault="003233B2" w:rsidP="003233B2">
            <w:pPr>
              <w:pStyle w:val="NormalWeb"/>
            </w:pPr>
            <w:r w:rsidRPr="003233B2">
              <w:rPr>
                <w:rFonts w:ascii="Verdana" w:hAnsi="Verdana"/>
                <w:sz w:val="20"/>
                <w:szCs w:val="20"/>
              </w:rPr>
              <w:t>Choisir maintenant juste l'allumette que vous voulez de la liste centrer et ou encadrer l'objet.</w:t>
            </w:r>
          </w:p>
          <w:p w:rsidR="003233B2" w:rsidRDefault="003233B2" w:rsidP="003233B2">
            <w:pPr>
              <w:pStyle w:val="NormalWeb"/>
            </w:pPr>
            <w:r w:rsidRPr="003233B2">
              <w:t> </w:t>
            </w:r>
          </w:p>
          <w:p w:rsidR="003233B2" w:rsidRDefault="003233B2" w:rsidP="003233B2">
            <w:pPr>
              <w:pStyle w:val="NormalWeb"/>
            </w:pPr>
            <w:r w:rsidRPr="003233B2">
              <w:rPr>
                <w:rFonts w:ascii="Verdana" w:hAnsi="Verdana"/>
                <w:sz w:val="20"/>
                <w:szCs w:val="20"/>
              </w:rPr>
              <w:t>Vous pouvez également voir qu'une liste complète d'entrées dans le dossier de SDB en employant le Display Explorer à Expand que les entrées de Sky Databases ont suivi de Hubble Pictures. Voir ci-dessous. Vérifier Mark les boîtes de Frame Object AND Object Information et vous pouvez descendre la liste et le centre sur ces objets qui ont des images et voir les images de Hubble et accompagner le texte de communiqué de presse pour les objets.</w:t>
            </w:r>
          </w:p>
          <w:p w:rsidR="003233B2" w:rsidRDefault="003233B2">
            <w:pPr>
              <w:pStyle w:val="Titre2"/>
              <w:spacing w:line="335" w:lineRule="atLeast"/>
              <w:jc w:val="center"/>
              <w:rPr>
                <w:rFonts w:ascii="Verdana" w:hAnsi="Verdana"/>
                <w:sz w:val="20"/>
                <w:szCs w:val="20"/>
              </w:rPr>
            </w:pPr>
          </w:p>
          <w:p w:rsidR="003233B2" w:rsidRDefault="003233B2">
            <w:pPr>
              <w:pStyle w:val="Titre2"/>
              <w:spacing w:line="335" w:lineRule="atLeast"/>
              <w:jc w:val="center"/>
              <w:rPr>
                <w:rFonts w:ascii="Verdana" w:hAnsi="Verdana"/>
                <w:sz w:val="20"/>
                <w:szCs w:val="20"/>
              </w:rPr>
            </w:pPr>
          </w:p>
          <w:p w:rsidR="003233B2" w:rsidRDefault="003233B2">
            <w:pPr>
              <w:pStyle w:val="Titre2"/>
              <w:spacing w:line="335" w:lineRule="atLeast"/>
              <w:jc w:val="center"/>
              <w:rPr>
                <w:rFonts w:ascii="Verdana" w:hAnsi="Verdana"/>
                <w:sz w:val="20"/>
                <w:szCs w:val="20"/>
              </w:rPr>
            </w:pPr>
          </w:p>
          <w:p w:rsidR="003233B2" w:rsidRDefault="003233B2">
            <w:pPr>
              <w:pStyle w:val="Titre2"/>
              <w:spacing w:line="335" w:lineRule="atLeast"/>
              <w:jc w:val="center"/>
              <w:rPr>
                <w:rFonts w:ascii="Verdana" w:hAnsi="Verdana"/>
                <w:sz w:val="20"/>
                <w:szCs w:val="20"/>
              </w:rPr>
            </w:pPr>
          </w:p>
          <w:p w:rsidR="003233B2" w:rsidRDefault="003233B2" w:rsidP="003233B2">
            <w:pPr>
              <w:pStyle w:val="Titre2"/>
              <w:spacing w:line="335" w:lineRule="atLeast"/>
              <w:jc w:val="center"/>
            </w:pPr>
            <w:r w:rsidRPr="003233B2">
              <w:rPr>
                <w:rFonts w:ascii="Verdana" w:hAnsi="Verdana"/>
                <w:sz w:val="20"/>
                <w:szCs w:val="20"/>
              </w:rPr>
              <w:lastRenderedPageBreak/>
              <w:t>La liste de tous les objets t'est présentée</w:t>
            </w:r>
            <w:r>
              <w:rPr>
                <w:rFonts w:ascii="Times New Roman" w:hAnsi="Times New Roman" w:cs="Times New Roman"/>
                <w:sz w:val="24"/>
                <w:szCs w:val="24"/>
                <w:lang w:eastAsia="fr-FR"/>
              </w:rPr>
              <w:br/>
            </w:r>
            <w:r w:rsidR="001216CD">
              <w:rPr>
                <w:rFonts w:ascii="Verdana" w:hAnsi="Verdana"/>
                <w:noProof/>
                <w:sz w:val="20"/>
                <w:szCs w:val="20"/>
                <w:lang w:eastAsia="fr-FR"/>
              </w:rPr>
              <w:drawing>
                <wp:inline distT="0" distB="0" distL="0" distR="0">
                  <wp:extent cx="3551555" cy="3615055"/>
                  <wp:effectExtent l="19050" t="0" r="0" b="0"/>
                  <wp:docPr id="1561" name="Image 1561" descr="http://www.bisque.com/tom/hubble/images/pics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http://www.bisque.com/tom/hubble/images/picslist.jpg"/>
                          <pic:cNvPicPr>
                            <a:picLocks noChangeAspect="1" noChangeArrowheads="1"/>
                          </pic:cNvPicPr>
                        </pic:nvPicPr>
                        <pic:blipFill>
                          <a:blip r:embed="rId1011" cstate="print"/>
                          <a:srcRect/>
                          <a:stretch>
                            <a:fillRect/>
                          </a:stretch>
                        </pic:blipFill>
                        <pic:spPr bwMode="auto">
                          <a:xfrm>
                            <a:off x="0" y="0"/>
                            <a:ext cx="3551555" cy="3615055"/>
                          </a:xfrm>
                          <a:prstGeom prst="rect">
                            <a:avLst/>
                          </a:prstGeom>
                          <a:noFill/>
                          <a:ln w="9525">
                            <a:noFill/>
                            <a:miter lim="800000"/>
                            <a:headEnd/>
                            <a:tailEnd/>
                          </a:ln>
                        </pic:spPr>
                      </pic:pic>
                    </a:graphicData>
                  </a:graphic>
                </wp:inline>
              </w:drawing>
            </w:r>
            <w:r w:rsidR="001216CD" w:rsidRPr="003233B2">
              <w:rPr>
                <w:rFonts w:ascii="Verdana" w:hAnsi="Verdana"/>
                <w:sz w:val="20"/>
                <w:szCs w:val="20"/>
              </w:rPr>
              <w:br/>
            </w:r>
            <w:r>
              <w:rPr>
                <w:rFonts w:ascii="Verdana" w:hAnsi="Verdana"/>
                <w:sz w:val="20"/>
                <w:szCs w:val="20"/>
              </w:rPr>
              <w:t>La conclusion de eux est facile !</w:t>
            </w:r>
          </w:p>
          <w:p w:rsidR="003233B2" w:rsidRDefault="003233B2" w:rsidP="003233B2">
            <w:pPr>
              <w:pStyle w:val="Titre2"/>
              <w:spacing w:line="335" w:lineRule="atLeast"/>
            </w:pPr>
            <w:r w:rsidRPr="003233B2">
              <w:rPr>
                <w:rFonts w:ascii="Verdana" w:hAnsi="Verdana"/>
                <w:sz w:val="20"/>
                <w:szCs w:val="20"/>
              </w:rPr>
              <w:t>Que diriez-vous des dossiers sains ou des dossiers de film ?</w:t>
            </w:r>
          </w:p>
          <w:p w:rsidR="003233B2" w:rsidRDefault="003233B2" w:rsidP="003233B2">
            <w:pPr>
              <w:pStyle w:val="NormalWeb"/>
            </w:pPr>
            <w:r w:rsidRPr="003233B2">
              <w:rPr>
                <w:rFonts w:ascii="Verdana" w:hAnsi="Verdana"/>
                <w:sz w:val="20"/>
                <w:szCs w:val="20"/>
              </w:rPr>
              <w:t xml:space="preserve">Oui ces deux peuvent facilement être additionnés à TheSky !  En faisant des dossiers de SDB pour accéder à WAVE a relaté des dossiers pour des dossiers d'objets ou de film d'AVI pour les objets que vous pouvez alors playback un dossier connexe par film ou dossier de bruit aussi bien. Je suis disposé à fournir ceci si n'importe qui veut voir des exemples de ceci des données de Hubble ! </w:t>
            </w:r>
            <w:hyperlink r:id="rId1012" w:history="1">
              <w:r w:rsidRPr="003233B2">
                <w:rPr>
                  <w:rStyle w:val="Lienhypertexte"/>
                  <w:rFonts w:ascii="Verdana" w:hAnsi="Verdana"/>
                  <w:sz w:val="20"/>
                  <w:szCs w:val="20"/>
                </w:rPr>
                <w:t>M'envoyer juste !</w:t>
              </w:r>
            </w:hyperlink>
          </w:p>
          <w:p w:rsidR="003233B2" w:rsidRDefault="003233B2" w:rsidP="003233B2">
            <w:pPr>
              <w:pStyle w:val="Titre2"/>
              <w:spacing w:line="335" w:lineRule="atLeast"/>
            </w:pPr>
            <w:r w:rsidRPr="003233B2">
              <w:rPr>
                <w:rFonts w:ascii="Verdana" w:hAnsi="Verdana"/>
                <w:sz w:val="20"/>
                <w:szCs w:val="20"/>
              </w:rPr>
              <w:t>Que diriez-vous de mes propres images de CCD ou dossiers de bruit ou de film</w:t>
            </w:r>
          </w:p>
          <w:p w:rsidR="003233B2" w:rsidRDefault="003233B2" w:rsidP="003233B2">
            <w:pPr>
              <w:pStyle w:val="NormalWeb"/>
            </w:pPr>
            <w:r w:rsidRPr="003233B2">
              <w:rPr>
                <w:rFonts w:ascii="Verdana" w:hAnsi="Verdana"/>
                <w:sz w:val="20"/>
                <w:szCs w:val="20"/>
              </w:rPr>
              <w:t>Ouais. L'image d'ANY de la source d'ANY peut être ajoutée à l'affichage de TheSky. Ou comme lien comme les images de Hubble</w:t>
            </w:r>
            <w:r>
              <w:t xml:space="preserve"> </w:t>
            </w:r>
            <w:hyperlink r:id="rId1013" w:history="1">
              <w:r w:rsidRPr="003233B2">
                <w:rPr>
                  <w:rStyle w:val="Lienhypertexte"/>
                  <w:rFonts w:ascii="Verdana" w:hAnsi="Verdana"/>
                  <w:sz w:val="20"/>
                  <w:szCs w:val="20"/>
                </w:rPr>
                <w:t>ou même inclus directement dans l'affichage de TheSky</w:t>
              </w:r>
            </w:hyperlink>
            <w:r w:rsidRPr="003233B2">
              <w:rPr>
                <w:rFonts w:ascii="Verdana" w:hAnsi="Verdana"/>
                <w:sz w:val="20"/>
                <w:szCs w:val="20"/>
              </w:rPr>
              <w:t xml:space="preserve">. Voir l'exemple </w:t>
            </w:r>
            <w:hyperlink r:id="rId1014" w:history="1">
              <w:r w:rsidRPr="003233B2">
                <w:rPr>
                  <w:rStyle w:val="Lienhypertexte"/>
                  <w:rFonts w:ascii="Verdana" w:hAnsi="Verdana"/>
                  <w:sz w:val="20"/>
                  <w:szCs w:val="20"/>
                </w:rPr>
                <w:t>David Malin Image de</w:t>
              </w:r>
            </w:hyperlink>
            <w:r>
              <w:t xml:space="preserve"> </w:t>
            </w:r>
            <w:r w:rsidRPr="003233B2">
              <w:rPr>
                <w:rFonts w:ascii="Verdana" w:hAnsi="Verdana"/>
                <w:sz w:val="20"/>
                <w:szCs w:val="20"/>
              </w:rPr>
              <w:t>M42 ci-dessus. Tout les Australien d'Anglo que les images (</w:t>
            </w:r>
            <w:hyperlink r:id="rId1015" w:history="1">
              <w:r w:rsidRPr="003233B2">
                <w:rPr>
                  <w:rStyle w:val="Lienhypertexte"/>
                  <w:rFonts w:ascii="Verdana" w:hAnsi="Verdana"/>
                  <w:sz w:val="20"/>
                  <w:szCs w:val="20"/>
                </w:rPr>
                <w:t>série de Malin</w:t>
              </w:r>
            </w:hyperlink>
            <w:r w:rsidRPr="003233B2">
              <w:rPr>
                <w:rFonts w:ascii="Verdana" w:hAnsi="Verdana"/>
                <w:sz w:val="20"/>
                <w:szCs w:val="20"/>
              </w:rPr>
              <w:t>) sont le matériel copyrighted et les CAN NOT soit employé sans permission. PLEASE essayent d'obtenir la permission en employant n'importe qui des images du Web ou d'autres sources. Les images de Hubble sont également garanties les droits d'auteur et ce lien est fourni au dessus de cette</w:t>
            </w:r>
            <w:r>
              <w:t xml:space="preserve"> </w:t>
            </w:r>
            <w:hyperlink r:id="rId1016" w:history="1">
              <w:r w:rsidRPr="003233B2">
                <w:rPr>
                  <w:rStyle w:val="Lienhypertexte"/>
                  <w:rFonts w:ascii="Verdana" w:hAnsi="Verdana"/>
                  <w:i/>
                  <w:iCs/>
                  <w:sz w:val="20"/>
                  <w:szCs w:val="20"/>
                </w:rPr>
                <w:t>information de copyright de</w:t>
              </w:r>
            </w:hyperlink>
            <w:r>
              <w:t xml:space="preserve"> </w:t>
            </w:r>
            <w:r w:rsidRPr="003233B2">
              <w:rPr>
                <w:rFonts w:ascii="Verdana" w:hAnsi="Verdana"/>
                <w:sz w:val="20"/>
                <w:szCs w:val="20"/>
              </w:rPr>
              <w:t>page et ici de</w:t>
            </w:r>
            <w:r>
              <w:t xml:space="preserve"> </w:t>
            </w:r>
            <w:hyperlink r:id="rId1017" w:history="1">
              <w:r w:rsidRPr="003233B2">
                <w:rPr>
                  <w:rStyle w:val="Lienhypertexte"/>
                  <w:rFonts w:ascii="Verdana" w:hAnsi="Verdana"/>
                  <w:sz w:val="20"/>
                  <w:szCs w:val="20"/>
                </w:rPr>
                <w:t>télescope spatial de</w:t>
              </w:r>
              <w:r>
                <w:rPr>
                  <w:rStyle w:val="Lienhypertexte"/>
                </w:rPr>
                <w:t xml:space="preserve"> </w:t>
              </w:r>
              <w:r w:rsidRPr="003233B2">
                <w:rPr>
                  <w:rStyle w:val="Lienhypertexte"/>
                  <w:rFonts w:ascii="Verdana" w:hAnsi="Verdana"/>
                  <w:i/>
                  <w:iCs/>
                  <w:sz w:val="20"/>
                  <w:szCs w:val="20"/>
                </w:rPr>
                <w:t>Hubble.</w:t>
              </w:r>
            </w:hyperlink>
          </w:p>
          <w:p w:rsidR="003233B2" w:rsidRDefault="003233B2" w:rsidP="003233B2">
            <w:pPr>
              <w:pStyle w:val="Titre2"/>
              <w:spacing w:line="335" w:lineRule="atLeast"/>
            </w:pPr>
            <w:bookmarkStart w:id="127" w:name="Hubble_Copyright!"/>
            <w:r w:rsidRPr="003233B2">
              <w:rPr>
                <w:rFonts w:ascii="Verdana" w:hAnsi="Verdana"/>
                <w:sz w:val="20"/>
                <w:szCs w:val="20"/>
              </w:rPr>
              <w:t>Copyright de Hubble !</w:t>
            </w:r>
            <w:bookmarkEnd w:id="127"/>
            <w:r>
              <w:t xml:space="preserve"> </w:t>
            </w:r>
            <w:proofErr w:type="gramStart"/>
            <w:r w:rsidRPr="003233B2">
              <w:rPr>
                <w:rFonts w:ascii="Verdana" w:hAnsi="Verdana"/>
                <w:sz w:val="20"/>
                <w:szCs w:val="20"/>
              </w:rPr>
              <w:t>réimprimé</w:t>
            </w:r>
            <w:proofErr w:type="gramEnd"/>
          </w:p>
          <w:p w:rsidR="003233B2" w:rsidRDefault="003233B2" w:rsidP="003233B2">
            <w:pPr>
              <w:pStyle w:val="NormalWeb"/>
            </w:pPr>
            <w:r w:rsidRPr="003233B2">
              <w:rPr>
                <w:rFonts w:ascii="Verdana" w:hAnsi="Verdana"/>
                <w:sz w:val="20"/>
                <w:szCs w:val="20"/>
              </w:rPr>
              <w:t>Copyright Notice Material crédité à STScI sur cet emplacement a été créé, écrit, et/ou préparé pour la NASA sous contrat NAS5-26555. À moins qu'autrement spécifiquement indiquée, aucune réclamation à copyright n'est affirmée par STScI et elle peut être librement employée comme dans le public domain selon le contrat de la NASA. Cependant, on lui demande que dans n'importe quelle utilisation suivante de la ces NASA de travail et STScI être donné la reconnaissance appropriée. Reportage volontaire d'autres de demandes de STScI de toute l'utilisation, création dérivée, et de tout autre changement de ce travail. Un tel reportage devrait être envoyé à</w:t>
            </w:r>
            <w:r>
              <w:t xml:space="preserve"> </w:t>
            </w:r>
            <w:hyperlink r:id="rId1018" w:history="1">
              <w:r w:rsidRPr="003233B2">
                <w:rPr>
                  <w:rStyle w:val="Lienhypertexte"/>
                  <w:rFonts w:ascii="Verdana" w:hAnsi="Verdana"/>
                  <w:sz w:val="20"/>
                  <w:szCs w:val="20"/>
                </w:rPr>
                <w:t>copyright@stsci.edu</w:t>
              </w:r>
            </w:hyperlink>
            <w:r w:rsidRPr="003233B2">
              <w:rPr>
                <w:rFonts w:ascii="Verdana" w:hAnsi="Verdana"/>
                <w:sz w:val="20"/>
                <w:szCs w:val="20"/>
              </w:rPr>
              <w:t>.</w:t>
            </w:r>
          </w:p>
          <w:p w:rsidR="003233B2" w:rsidRDefault="003233B2" w:rsidP="003233B2">
            <w:pPr>
              <w:pStyle w:val="NormalWeb"/>
            </w:pPr>
            <w:r w:rsidRPr="003233B2">
              <w:t> </w:t>
            </w:r>
          </w:p>
          <w:p w:rsidR="003233B2" w:rsidRDefault="003233B2" w:rsidP="003233B2">
            <w:pPr>
              <w:pStyle w:val="NormalWeb"/>
            </w:pPr>
            <w:r w:rsidRPr="003233B2">
              <w:rPr>
                <w:rFonts w:ascii="Verdana" w:hAnsi="Verdana"/>
                <w:sz w:val="20"/>
                <w:szCs w:val="20"/>
              </w:rPr>
              <w:t>Cet emplacement contient également le matériel produit, écrit et/ou préparé par des individus ou des établissements autres que STScI, et ces individus ou établissements peuvent réclamer copyright. Si vous désirez l'utilisation d'un tel matériel actuellement, des enquêtes devraient être effectuées à ces individus et établissements selon ce qui suit : Un catalogue des images publiquement libérées du TGV sur cet emplacement peut être trouvé à l'endroit suivant :</w:t>
            </w:r>
            <w:r>
              <w:t xml:space="preserve"> </w:t>
            </w:r>
            <w:hyperlink r:id="rId1019" w:history="1">
              <w:r w:rsidRPr="003233B2">
                <w:rPr>
                  <w:rStyle w:val="Lienhypertexte"/>
                  <w:rFonts w:ascii="Verdana" w:hAnsi="Verdana"/>
                  <w:sz w:val="20"/>
                  <w:szCs w:val="20"/>
                </w:rPr>
                <w:t>http://hubblesite.org/newscenter/</w:t>
              </w:r>
            </w:hyperlink>
            <w:r w:rsidRPr="003233B2">
              <w:rPr>
                <w:rFonts w:ascii="Verdana" w:hAnsi="Verdana"/>
                <w:sz w:val="20"/>
                <w:szCs w:val="20"/>
              </w:rPr>
              <w:t xml:space="preserve">. Si la ligne de crédit pour une image énumère STScI comme source, l'image peut être librement employée comme dans le public domain comme remarquable ci-dessus. Cependant, pour des lignes de crédit énumérant des </w:t>
            </w:r>
            <w:r w:rsidRPr="003233B2">
              <w:rPr>
                <w:rFonts w:ascii="Verdana" w:hAnsi="Verdana"/>
                <w:sz w:val="20"/>
                <w:szCs w:val="20"/>
              </w:rPr>
              <w:lastRenderedPageBreak/>
              <w:t>individus d'autres établissements, vous devrez contacter cet établissement énuméré dans la ligne de crédit pour vous conseiller sur la politique de copyright pour cette image. Si l'individu énuméré dans la ligne de crédit est un membre de l'Astronomical américain Society vous pouvez obtenir leur information de contact de (</w:t>
            </w:r>
            <w:hyperlink r:id="rId1020" w:history="1">
              <w:r w:rsidRPr="003233B2">
                <w:rPr>
                  <w:rStyle w:val="Lienhypertexte"/>
                  <w:rFonts w:ascii="Verdana" w:hAnsi="Verdana"/>
                  <w:sz w:val="20"/>
                  <w:szCs w:val="20"/>
                </w:rPr>
                <w:t>https://members.aas.org/directory/directory.cfm)</w:t>
              </w:r>
            </w:hyperlink>
            <w:r w:rsidRPr="003233B2">
              <w:rPr>
                <w:rFonts w:ascii="Verdana" w:hAnsi="Verdana"/>
                <w:sz w:val="20"/>
                <w:szCs w:val="20"/>
              </w:rPr>
              <w:t>.</w:t>
            </w:r>
            <w:r>
              <w:t xml:space="preserve"> </w:t>
            </w:r>
          </w:p>
          <w:p w:rsidR="003233B2" w:rsidRDefault="003233B2" w:rsidP="003233B2">
            <w:pPr>
              <w:pStyle w:val="NormalWeb"/>
            </w:pPr>
            <w:r w:rsidRPr="003233B2">
              <w:t> </w:t>
            </w:r>
          </w:p>
          <w:p w:rsidR="003233B2" w:rsidRDefault="003233B2" w:rsidP="003233B2">
            <w:pPr>
              <w:pStyle w:val="NormalWeb"/>
            </w:pPr>
            <w:r w:rsidRPr="003233B2">
              <w:rPr>
                <w:rFonts w:ascii="Verdana" w:hAnsi="Verdana"/>
                <w:sz w:val="20"/>
                <w:szCs w:val="20"/>
              </w:rPr>
              <w:t xml:space="preserve">La disponibilité de The de dénis des matériaux de STScI sur ce site Web n'implique pas l'approbation de STScI ou par aucun employé de STScI d'aucune utilisation privée de tels matériaux, y compris, en particulier, aucun utiliser-et commercial aucune utilisation prévue pour tromper. Photographie : Si une personne reconnaissable apparaît dans une photographie, l'utilisation pour des buts commerciaux peut violer une droite de l'intimité ou la publicité et la permission devraient être </w:t>
            </w:r>
            <w:proofErr w:type="gramStart"/>
            <w:r w:rsidRPr="003233B2">
              <w:rPr>
                <w:rFonts w:ascii="Verdana" w:hAnsi="Verdana"/>
                <w:sz w:val="20"/>
                <w:szCs w:val="20"/>
              </w:rPr>
              <w:t>obtenues</w:t>
            </w:r>
            <w:proofErr w:type="gramEnd"/>
            <w:r w:rsidRPr="003233B2">
              <w:rPr>
                <w:rFonts w:ascii="Verdana" w:hAnsi="Verdana"/>
                <w:sz w:val="20"/>
                <w:szCs w:val="20"/>
              </w:rPr>
              <w:t xml:space="preserve"> à partir de la personne reconnaissable. Enregistrements audio : L'utilisation d'une partie ou d'un segment d'une bande magnétique pour enregistrement sonore, telle que le talent, récit ou musique, peut violer une droite de la publicité ou copyright et la permission devraient être </w:t>
            </w:r>
            <w:proofErr w:type="gramStart"/>
            <w:r w:rsidRPr="003233B2">
              <w:rPr>
                <w:rFonts w:ascii="Verdana" w:hAnsi="Verdana"/>
                <w:sz w:val="20"/>
                <w:szCs w:val="20"/>
              </w:rPr>
              <w:t>obtenus</w:t>
            </w:r>
            <w:proofErr w:type="gramEnd"/>
            <w:r w:rsidRPr="003233B2">
              <w:rPr>
                <w:rFonts w:ascii="Verdana" w:hAnsi="Verdana"/>
                <w:sz w:val="20"/>
                <w:szCs w:val="20"/>
              </w:rPr>
              <w:t xml:space="preserve"> à partir de la source. Vidéo ou Motion Picture Recordings : La musique ou la longueur garantie les droits d'auteur par d'autres, qui sont incorporées dans une production, ne peut être utilisée à moins que la permission soit obtenue à partir du propriétaire de copyright. Tandis que dans la plupart des exemples using des segments non-copyrighted </w:t>
            </w:r>
            <w:proofErr w:type="gramStart"/>
            <w:r w:rsidRPr="003233B2">
              <w:rPr>
                <w:rFonts w:ascii="Verdana" w:hAnsi="Verdana"/>
                <w:sz w:val="20"/>
                <w:szCs w:val="20"/>
              </w:rPr>
              <w:t>est</w:t>
            </w:r>
            <w:proofErr w:type="gramEnd"/>
            <w:r w:rsidRPr="003233B2">
              <w:rPr>
                <w:rFonts w:ascii="Verdana" w:hAnsi="Verdana"/>
                <w:sz w:val="20"/>
                <w:szCs w:val="20"/>
              </w:rPr>
              <w:t xml:space="preserve"> autorisé, employer pour des buts commerciaux d'une partie ou le segment contenant le talent ou une personne reconnaissable peut violer une droite de la publicité et la permission devrait être obtenue à partir du talent ou de la personne reconnaissable. Ces directives s'appliquent également aux émissions satellites de la "télévision en direct" de STScI. Toutes les questions que vous pouvez avoir concernant le rapport ci-dessus de copyright peuvent être dirigées vers</w:t>
            </w:r>
            <w:r>
              <w:t xml:space="preserve"> </w:t>
            </w:r>
            <w:hyperlink r:id="rId1021" w:history="1">
              <w:r w:rsidRPr="003233B2">
                <w:rPr>
                  <w:rStyle w:val="Lienhypertexte"/>
                  <w:rFonts w:ascii="Verdana" w:hAnsi="Verdana"/>
                  <w:sz w:val="20"/>
                  <w:szCs w:val="20"/>
                </w:rPr>
                <w:t>copyright@stsci.edu</w:t>
              </w:r>
              <w:r w:rsidRPr="003233B2">
                <w:rPr>
                  <w:rStyle w:val="Lienhypertexte"/>
                </w:rPr>
                <w:t>.</w:t>
              </w:r>
            </w:hyperlink>
          </w:p>
          <w:p w:rsidR="001216CD" w:rsidRPr="003233B2" w:rsidRDefault="001216CD">
            <w:pPr>
              <w:pStyle w:val="NormalWeb"/>
            </w:pPr>
            <w:r w:rsidRPr="003233B2">
              <w:t> </w:t>
            </w:r>
          </w:p>
          <w:p w:rsidR="001216CD" w:rsidRPr="003233B2" w:rsidRDefault="001216CD">
            <w:pPr>
              <w:pStyle w:val="NormalWeb"/>
            </w:pPr>
            <w:r w:rsidRPr="003233B2">
              <w:t> </w:t>
            </w:r>
          </w:p>
        </w:tc>
      </w:tr>
    </w:tbl>
    <w:p w:rsidR="001216CD" w:rsidRDefault="001216CD" w:rsidP="001216CD">
      <w:pPr>
        <w:spacing w:line="335" w:lineRule="atLeast"/>
        <w:rPr>
          <w:rFonts w:ascii="Trebuchet MS" w:hAnsi="Trebuchet MS"/>
          <w:vanish/>
          <w:sz w:val="23"/>
          <w:szCs w:val="23"/>
        </w:rPr>
      </w:pPr>
    </w:p>
    <w:tbl>
      <w:tblPr>
        <w:tblW w:w="5696" w:type="pct"/>
        <w:tblInd w:w="-426" w:type="dxa"/>
        <w:tblCellMar>
          <w:left w:w="0" w:type="dxa"/>
          <w:right w:w="0" w:type="dxa"/>
        </w:tblCellMar>
        <w:tblLook w:val="04A0"/>
      </w:tblPr>
      <w:tblGrid>
        <w:gridCol w:w="457"/>
        <w:gridCol w:w="105"/>
        <w:gridCol w:w="10397"/>
        <w:gridCol w:w="175"/>
        <w:gridCol w:w="291"/>
        <w:gridCol w:w="611"/>
      </w:tblGrid>
      <w:tr w:rsidR="001216CD" w:rsidRPr="00712E2D" w:rsidTr="000E347A">
        <w:trPr>
          <w:gridAfter w:val="1"/>
          <w:wAfter w:w="254" w:type="pct"/>
        </w:trPr>
        <w:tc>
          <w:tcPr>
            <w:tcW w:w="4746" w:type="pct"/>
            <w:gridSpan w:val="5"/>
            <w:tcBorders>
              <w:top w:val="nil"/>
              <w:left w:val="nil"/>
              <w:bottom w:val="nil"/>
              <w:right w:val="nil"/>
            </w:tcBorders>
            <w:vAlign w:val="center"/>
            <w:hideMark/>
          </w:tcPr>
          <w:p w:rsidR="001216CD" w:rsidRPr="00AD1B1A" w:rsidRDefault="001216CD">
            <w:pPr>
              <w:pStyle w:val="Titre2"/>
              <w:spacing w:line="335" w:lineRule="atLeast"/>
              <w:rPr>
                <w:rFonts w:ascii="Trebuchet MS" w:hAnsi="Trebuchet MS"/>
                <w:sz w:val="36"/>
                <w:szCs w:val="36"/>
              </w:rPr>
            </w:pPr>
            <w:r w:rsidRPr="00AD1B1A">
              <w:rPr>
                <w:rFonts w:ascii="Trebuchet MS" w:hAnsi="Trebuchet MS"/>
              </w:rPr>
              <w:lastRenderedPageBreak/>
              <w:br/>
            </w:r>
            <w:r w:rsidRPr="000E347A">
              <w:rPr>
                <w:rStyle w:val="Titre1Car"/>
              </w:rPr>
              <w:t>Messier Data</w:t>
            </w:r>
            <w:r w:rsidRPr="00AD1B1A">
              <w:rPr>
                <w:rFonts w:ascii="Trebuchet MS" w:hAnsi="Trebuchet MS"/>
              </w:rPr>
              <w:br/>
            </w:r>
            <w:hyperlink r:id="rId1022" w:history="1">
              <w:r w:rsidRPr="00AD1B1A">
                <w:rPr>
                  <w:rStyle w:val="Lienhypertexte"/>
                  <w:rFonts w:ascii="Trebuchet MS" w:hAnsi="Trebuchet MS"/>
                </w:rPr>
                <w:t>SEDS</w:t>
              </w:r>
            </w:hyperlink>
            <w:r w:rsidRPr="00AD1B1A">
              <w:rPr>
                <w:rFonts w:ascii="Trebuchet MS" w:hAnsi="Trebuchet MS"/>
              </w:rPr>
              <w:t xml:space="preserve"> data</w:t>
            </w:r>
          </w:p>
          <w:p w:rsidR="001216CD" w:rsidRPr="007D0A9C" w:rsidRDefault="00963DE3">
            <w:pPr>
              <w:pStyle w:val="Titre2"/>
              <w:spacing w:line="335" w:lineRule="atLeast"/>
              <w:rPr>
                <w:rFonts w:ascii="Trebuchet MS" w:hAnsi="Trebuchet MS"/>
              </w:rPr>
            </w:pPr>
            <w:hyperlink r:id="rId1023" w:history="1">
              <w:r w:rsidR="001216CD">
                <w:rPr>
                  <w:rFonts w:ascii="Verdana" w:hAnsi="Verdana"/>
                  <w:noProof/>
                  <w:sz w:val="20"/>
                  <w:szCs w:val="20"/>
                  <w:lang w:eastAsia="fr-FR"/>
                </w:rPr>
                <w:drawing>
                  <wp:anchor distT="0" distB="0" distL="0" distR="0" simplePos="0" relativeHeight="251657728" behindDoc="0" locked="0" layoutInCell="1" allowOverlap="0">
                    <wp:simplePos x="0" y="0"/>
                    <wp:positionH relativeFrom="column">
                      <wp:align>left</wp:align>
                    </wp:positionH>
                    <wp:positionV relativeFrom="line">
                      <wp:posOffset>0</wp:posOffset>
                    </wp:positionV>
                    <wp:extent cx="876300" cy="361950"/>
                    <wp:effectExtent l="19050" t="0" r="0" b="0"/>
                    <wp:wrapSquare wrapText="bothSides"/>
                    <wp:docPr id="245" name="Image 7" descr="[SEDS]">
                      <a:hlinkClick xmlns:a="http://schemas.openxmlformats.org/drawingml/2006/main" r:id="rId1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DS]">
                              <a:hlinkClick r:id="rId1023"/>
                            </pic:cNvPr>
                            <pic:cNvPicPr>
                              <a:picLocks noChangeAspect="1" noChangeArrowheads="1"/>
                            </pic:cNvPicPr>
                          </pic:nvPicPr>
                          <pic:blipFill>
                            <a:blip r:embed="rId1024" cstate="print"/>
                            <a:srcRect/>
                            <a:stretch>
                              <a:fillRect/>
                            </a:stretch>
                          </pic:blipFill>
                          <pic:spPr bwMode="auto">
                            <a:xfrm>
                              <a:off x="0" y="0"/>
                              <a:ext cx="876300" cy="361950"/>
                            </a:xfrm>
                            <a:prstGeom prst="rect">
                              <a:avLst/>
                            </a:prstGeom>
                            <a:noFill/>
                            <a:ln w="9525">
                              <a:noFill/>
                              <a:miter lim="800000"/>
                              <a:headEnd/>
                              <a:tailEnd/>
                            </a:ln>
                          </pic:spPr>
                        </pic:pic>
                      </a:graphicData>
                    </a:graphic>
                  </wp:anchor>
                </w:drawing>
              </w:r>
            </w:hyperlink>
            <w:r w:rsidR="001216CD" w:rsidRPr="007D0A9C">
              <w:rPr>
                <w:rFonts w:ascii="Verdana" w:hAnsi="Verdana"/>
                <w:sz w:val="20"/>
                <w:szCs w:val="20"/>
              </w:rPr>
              <w:t xml:space="preserve">    </w:t>
            </w:r>
            <w:r w:rsidR="007D0A9C" w:rsidRPr="007D0A9C">
              <w:rPr>
                <w:rFonts w:ascii="Verdana" w:hAnsi="Verdana"/>
                <w:sz w:val="20"/>
                <w:szCs w:val="20"/>
              </w:rPr>
              <w:t>Étudiant pour l'Exploration et le Development des données de Space Messier</w:t>
            </w:r>
          </w:p>
          <w:p w:rsidR="001216CD" w:rsidRDefault="001216CD">
            <w:pPr>
              <w:pStyle w:val="Titre2"/>
              <w:spacing w:line="335" w:lineRule="atLeast"/>
              <w:rPr>
                <w:rFonts w:ascii="Trebuchet MS" w:hAnsi="Trebuchet MS"/>
              </w:rPr>
            </w:pPr>
            <w:r w:rsidRPr="007D0A9C">
              <w:rPr>
                <w:rFonts w:ascii="Verdana" w:hAnsi="Verdana"/>
                <w:sz w:val="20"/>
                <w:szCs w:val="20"/>
              </w:rPr>
              <w:br/>
            </w:r>
            <w:r>
              <w:rPr>
                <w:rFonts w:ascii="Verdana" w:hAnsi="Verdana"/>
                <w:sz w:val="20"/>
                <w:szCs w:val="20"/>
              </w:rPr>
              <w:t>Requirements</w:t>
            </w:r>
          </w:p>
          <w:p w:rsidR="001216CD" w:rsidRDefault="001216CD" w:rsidP="00281ED9">
            <w:pPr>
              <w:pStyle w:val="NormalWeb"/>
              <w:numPr>
                <w:ilvl w:val="0"/>
                <w:numId w:val="11"/>
              </w:numPr>
              <w:spacing w:line="335" w:lineRule="atLeast"/>
            </w:pPr>
            <w:r>
              <w:rPr>
                <w:rFonts w:ascii="Verdana" w:hAnsi="Verdana"/>
                <w:sz w:val="20"/>
                <w:szCs w:val="20"/>
              </w:rPr>
              <w:t>TheSky 5</w:t>
            </w:r>
          </w:p>
          <w:p w:rsidR="001216CD" w:rsidRDefault="00963DE3" w:rsidP="00281ED9">
            <w:pPr>
              <w:pStyle w:val="NormalWeb"/>
              <w:numPr>
                <w:ilvl w:val="0"/>
                <w:numId w:val="11"/>
              </w:numPr>
              <w:spacing w:line="335" w:lineRule="atLeast"/>
            </w:pPr>
            <w:hyperlink r:id="rId1025" w:history="1">
              <w:r w:rsidR="001216CD">
                <w:rPr>
                  <w:rStyle w:val="Lienhypertexte"/>
                  <w:rFonts w:ascii="Verdana" w:hAnsi="Verdana"/>
                  <w:b/>
                  <w:bCs/>
                  <w:sz w:val="20"/>
                  <w:szCs w:val="20"/>
                </w:rPr>
                <w:t>TheSky 6</w:t>
              </w:r>
            </w:hyperlink>
          </w:p>
          <w:p w:rsidR="0053768D" w:rsidRDefault="0053768D" w:rsidP="0053768D">
            <w:pPr>
              <w:pStyle w:val="Titre2"/>
              <w:spacing w:line="335" w:lineRule="atLeast"/>
            </w:pPr>
            <w:r>
              <w:rPr>
                <w:rFonts w:ascii="Verdana" w:hAnsi="Verdana"/>
                <w:sz w:val="20"/>
                <w:szCs w:val="20"/>
              </w:rPr>
              <w:t>Contents</w:t>
            </w:r>
          </w:p>
          <w:p w:rsidR="000E347A" w:rsidRDefault="00963DE3" w:rsidP="000E347A">
            <w:pPr>
              <w:pStyle w:val="Sansinterligne"/>
            </w:pPr>
            <w:hyperlink r:id="rId1026" w:anchor="Adding the Messier SDB file to TheSky" w:history="1">
              <w:r w:rsidR="000E347A">
                <w:rPr>
                  <w:rStyle w:val="Lienhypertexte"/>
                  <w:rFonts w:ascii="Verdana" w:eastAsiaTheme="majorEastAsia" w:hAnsi="Verdana"/>
                  <w:b/>
                  <w:bCs/>
                  <w:sz w:val="20"/>
                  <w:szCs w:val="20"/>
                </w:rPr>
                <w:t>Ajouter le Messier SDB</w:t>
              </w:r>
            </w:hyperlink>
          </w:p>
          <w:p w:rsidR="000E347A" w:rsidRDefault="00963DE3" w:rsidP="000E347A">
            <w:pPr>
              <w:pStyle w:val="Sansinterligne"/>
            </w:pPr>
            <w:hyperlink r:id="rId1027" w:anchor="Adding your own multi-media files" w:history="1">
              <w:r w:rsidR="000E347A">
                <w:rPr>
                  <w:rStyle w:val="Lienhypertexte"/>
                  <w:rFonts w:ascii="Verdana" w:eastAsiaTheme="majorEastAsia" w:hAnsi="Verdana"/>
                  <w:b/>
                  <w:bCs/>
                  <w:sz w:val="20"/>
                  <w:szCs w:val="20"/>
                </w:rPr>
                <w:t>d'Ajouter de de vos de propres de Multimédia de dossiers de</w:t>
              </w:r>
            </w:hyperlink>
          </w:p>
          <w:p w:rsidR="000E347A" w:rsidRDefault="00963DE3" w:rsidP="000E347A">
            <w:pPr>
              <w:pStyle w:val="Sansinterligne"/>
            </w:pPr>
            <w:hyperlink r:id="rId1028" w:anchor="Hubble images and press releases in TheSky" w:history="1">
              <w:r w:rsidR="000E347A">
                <w:rPr>
                  <w:rStyle w:val="Lienhypertexte"/>
                  <w:rFonts w:ascii="Verdana" w:eastAsiaTheme="majorEastAsia" w:hAnsi="Verdana"/>
                  <w:b/>
                  <w:bCs/>
                  <w:sz w:val="20"/>
                  <w:szCs w:val="20"/>
                </w:rPr>
                <w:t>Ajouter des images de télescope spatial de Hubble</w:t>
              </w:r>
            </w:hyperlink>
          </w:p>
          <w:p w:rsidR="000E347A" w:rsidRDefault="00963DE3" w:rsidP="000E347A">
            <w:pPr>
              <w:pStyle w:val="Sansinterligne"/>
            </w:pPr>
            <w:hyperlink r:id="rId1029" w:history="1">
              <w:r w:rsidR="000E347A">
                <w:rPr>
                  <w:rStyle w:val="Lienhypertexte"/>
                  <w:rFonts w:ascii="Verdana" w:eastAsiaTheme="majorEastAsia" w:hAnsi="Verdana"/>
                  <w:b/>
                  <w:bCs/>
                  <w:sz w:val="20"/>
                  <w:szCs w:val="20"/>
                </w:rPr>
                <w:t>Copyright de télescope spatial de Hubble</w:t>
              </w:r>
            </w:hyperlink>
          </w:p>
          <w:p w:rsidR="000E347A" w:rsidRDefault="00963DE3" w:rsidP="000E347A">
            <w:pPr>
              <w:pStyle w:val="Sansinterligne"/>
            </w:pPr>
            <w:hyperlink r:id="rId1030" w:anchor="Changes made to the SEDS data" w:history="1">
              <w:r w:rsidR="000E347A">
                <w:rPr>
                  <w:rStyle w:val="Lienhypertexte"/>
                  <w:rFonts w:ascii="Verdana" w:eastAsiaTheme="majorEastAsia" w:hAnsi="Verdana"/>
                  <w:b/>
                  <w:bCs/>
                  <w:sz w:val="20"/>
                  <w:szCs w:val="20"/>
                </w:rPr>
                <w:t>Modifications apportées aux données</w:t>
              </w:r>
            </w:hyperlink>
          </w:p>
          <w:p w:rsidR="000E347A" w:rsidRDefault="00963DE3" w:rsidP="000E347A">
            <w:pPr>
              <w:pStyle w:val="Sansinterligne"/>
            </w:pPr>
            <w:hyperlink r:id="rId1031" w:anchor="Downloading the neccessary files" w:history="1">
              <w:r w:rsidR="000E347A">
                <w:rPr>
                  <w:rStyle w:val="Lienhypertexte"/>
                  <w:rFonts w:ascii="Verdana" w:eastAsiaTheme="majorEastAsia" w:hAnsi="Verdana"/>
                  <w:b/>
                  <w:bCs/>
                  <w:sz w:val="20"/>
                  <w:szCs w:val="20"/>
                </w:rPr>
                <w:t>Téléchargement du Messier SDB</w:t>
              </w:r>
            </w:hyperlink>
          </w:p>
          <w:p w:rsidR="000E347A" w:rsidRDefault="00963DE3" w:rsidP="000E347A">
            <w:pPr>
              <w:pStyle w:val="Sansinterligne"/>
            </w:pPr>
            <w:hyperlink r:id="rId1032" w:anchor="Icons used by TheSky" w:history="1">
              <w:r w:rsidR="000E347A">
                <w:rPr>
                  <w:rStyle w:val="Lienhypertexte"/>
                  <w:rFonts w:ascii="Verdana" w:eastAsiaTheme="majorEastAsia" w:hAnsi="Verdana"/>
                  <w:b/>
                  <w:bCs/>
                  <w:sz w:val="20"/>
                  <w:szCs w:val="20"/>
                </w:rPr>
                <w:t>Objet Icons employé par TheSky</w:t>
              </w:r>
            </w:hyperlink>
          </w:p>
          <w:p w:rsidR="000E347A" w:rsidRDefault="00963DE3" w:rsidP="000E347A">
            <w:pPr>
              <w:pStyle w:val="Sansinterligne"/>
            </w:pPr>
            <w:hyperlink r:id="rId1033" w:anchor="Enabling the notes icons" w:history="1">
              <w:r w:rsidR="000E347A">
                <w:rPr>
                  <w:rStyle w:val="Lienhypertexte"/>
                  <w:rFonts w:ascii="Verdana" w:eastAsiaTheme="majorEastAsia" w:hAnsi="Verdana"/>
                  <w:b/>
                  <w:bCs/>
                  <w:sz w:val="20"/>
                  <w:szCs w:val="20"/>
                </w:rPr>
                <w:t>Représentation des icônes de Note</w:t>
              </w:r>
            </w:hyperlink>
          </w:p>
          <w:p w:rsidR="000E347A" w:rsidRDefault="00963DE3" w:rsidP="000E347A">
            <w:pPr>
              <w:pStyle w:val="Sansinterligne"/>
            </w:pPr>
            <w:hyperlink r:id="rId1034" w:history="1">
              <w:r w:rsidR="000E347A">
                <w:rPr>
                  <w:rStyle w:val="Lienhypertexte"/>
                  <w:rFonts w:ascii="Verdana" w:eastAsiaTheme="majorEastAsia" w:hAnsi="Verdana"/>
                  <w:b/>
                  <w:bCs/>
                  <w:sz w:val="20"/>
                  <w:szCs w:val="20"/>
                </w:rPr>
                <w:t>Page d'accueil de SEDS</w:t>
              </w:r>
            </w:hyperlink>
          </w:p>
          <w:p w:rsidR="0053768D" w:rsidRDefault="00963DE3" w:rsidP="000E347A">
            <w:pPr>
              <w:pStyle w:val="Sansinterligne"/>
            </w:pPr>
            <w:hyperlink r:id="rId1035" w:anchor="SEDS copyright info." w:history="1">
              <w:r w:rsidR="000E347A">
                <w:rPr>
                  <w:rStyle w:val="Lienhypertexte"/>
                  <w:rFonts w:ascii="Verdana" w:eastAsiaTheme="majorEastAsia" w:hAnsi="Verdana"/>
                  <w:b/>
                  <w:bCs/>
                  <w:sz w:val="20"/>
                  <w:szCs w:val="20"/>
                </w:rPr>
                <w:t>Notification de SEDS Copyright</w:t>
              </w:r>
            </w:hyperlink>
          </w:p>
          <w:p w:rsidR="0053768D" w:rsidRDefault="0053768D" w:rsidP="00281ED9">
            <w:pPr>
              <w:pStyle w:val="NormalWeb"/>
              <w:numPr>
                <w:ilvl w:val="0"/>
                <w:numId w:val="32"/>
              </w:numPr>
              <w:spacing w:line="335" w:lineRule="atLeast"/>
            </w:pPr>
          </w:p>
          <w:p w:rsidR="0053768D" w:rsidRDefault="0053768D" w:rsidP="0053768D">
            <w:pPr>
              <w:pStyle w:val="NormalWeb"/>
            </w:pPr>
            <w:r w:rsidRPr="0053768D">
              <w:rPr>
                <w:rFonts w:ascii="Verdana" w:hAnsi="Verdana"/>
                <w:sz w:val="20"/>
                <w:szCs w:val="20"/>
              </w:rPr>
              <w:t>La page suivante décrit comment employer les données textuelles plus étendues (comme trouvé au site Web de SEDS voir ci-dessous) pour tous les objets de Messier du</w:t>
            </w:r>
            <w:r>
              <w:t xml:space="preserve"> </w:t>
            </w:r>
            <w:r w:rsidRPr="0053768D">
              <w:rPr>
                <w:rFonts w:ascii="Verdana" w:hAnsi="Verdana"/>
                <w:sz w:val="20"/>
                <w:szCs w:val="20"/>
              </w:rPr>
              <w:t>logiciel d'astronomie de</w:t>
            </w:r>
            <w:r>
              <w:t xml:space="preserve"> </w:t>
            </w:r>
            <w:hyperlink r:id="rId1036" w:history="1">
              <w:r w:rsidRPr="0053768D">
                <w:rPr>
                  <w:rStyle w:val="Lienhypertexte"/>
                  <w:rFonts w:ascii="Verdana" w:hAnsi="Verdana"/>
                  <w:sz w:val="20"/>
                  <w:szCs w:val="20"/>
                </w:rPr>
                <w:t>TheSky</w:t>
              </w:r>
            </w:hyperlink>
            <w:r w:rsidRPr="0053768D">
              <w:rPr>
                <w:rFonts w:ascii="Verdana" w:hAnsi="Verdana"/>
                <w:sz w:val="20"/>
                <w:szCs w:val="20"/>
              </w:rPr>
              <w:t xml:space="preserve">. Cette information textuelle peut être ici </w:t>
            </w:r>
            <w:proofErr w:type="gramStart"/>
            <w:r w:rsidRPr="0053768D">
              <w:rPr>
                <w:rFonts w:ascii="Verdana" w:hAnsi="Verdana"/>
                <w:sz w:val="20"/>
                <w:szCs w:val="20"/>
              </w:rPr>
              <w:t>trouvé</w:t>
            </w:r>
            <w:proofErr w:type="gramEnd"/>
            <w:r w:rsidRPr="0053768D">
              <w:rPr>
                <w:rFonts w:ascii="Verdana" w:hAnsi="Verdana"/>
                <w:sz w:val="20"/>
                <w:szCs w:val="20"/>
              </w:rPr>
              <w:t xml:space="preserve"> "</w:t>
            </w:r>
            <w:hyperlink r:id="rId1037" w:history="1">
              <w:r w:rsidRPr="0053768D">
                <w:rPr>
                  <w:rStyle w:val="Lienhypertexte"/>
                  <w:rFonts w:ascii="Verdana" w:hAnsi="Verdana"/>
                  <w:sz w:val="20"/>
                  <w:szCs w:val="20"/>
                </w:rPr>
                <w:t>Student pour l'Exploration et le Development de Space" (SEDS)</w:t>
              </w:r>
            </w:hyperlink>
            <w:r w:rsidRPr="0053768D">
              <w:rPr>
                <w:rFonts w:ascii="Verdana" w:hAnsi="Verdana"/>
                <w:sz w:val="20"/>
                <w:szCs w:val="20"/>
              </w:rPr>
              <w:t>.</w:t>
            </w:r>
          </w:p>
          <w:p w:rsidR="0053768D" w:rsidRDefault="0053768D" w:rsidP="0053768D">
            <w:pPr>
              <w:pStyle w:val="NormalWeb"/>
            </w:pPr>
            <w:r w:rsidRPr="0053768D">
              <w:t> </w:t>
            </w:r>
          </w:p>
          <w:p w:rsidR="0053768D" w:rsidRDefault="0053768D" w:rsidP="0053768D">
            <w:pPr>
              <w:pStyle w:val="NormalWeb"/>
            </w:pPr>
            <w:r w:rsidRPr="0053768D">
              <w:rPr>
                <w:rFonts w:ascii="Verdana" w:hAnsi="Verdana"/>
                <w:sz w:val="20"/>
                <w:szCs w:val="20"/>
              </w:rPr>
              <w:t>Les descriptions des textes pour tous les objets de Messier ont été sauvées dans la mise en forme de texte simple d'ASCII de sorte que les données puissent être montrées par</w:t>
            </w:r>
            <w:r>
              <w:t xml:space="preserve"> </w:t>
            </w:r>
            <w:hyperlink r:id="rId1038" w:history="1">
              <w:r w:rsidRPr="0053768D">
                <w:rPr>
                  <w:rStyle w:val="Lienhypertexte"/>
                  <w:rFonts w:ascii="Verdana" w:hAnsi="Verdana"/>
                  <w:sz w:val="20"/>
                  <w:szCs w:val="20"/>
                </w:rPr>
                <w:t>TheSky</w:t>
              </w:r>
            </w:hyperlink>
            <w:r>
              <w:t xml:space="preserve"> </w:t>
            </w:r>
            <w:r w:rsidRPr="0053768D">
              <w:rPr>
                <w:rFonts w:ascii="Verdana" w:hAnsi="Verdana"/>
                <w:sz w:val="20"/>
                <w:szCs w:val="20"/>
              </w:rPr>
              <w:t>using le dialogue tableau Multi-Media d'Object Information. L'exemple suivant montre à l'information des textes pour l'objet Messier #1 la nébuleuse de Crab NGC1952. Il fait beau ayant le texte instructif additionnel disponible pour ces objets. Beaucoup incluent une distance et une taille prévues qui est des données qui sont rares et difficiles de venir près.</w:t>
            </w:r>
          </w:p>
          <w:p w:rsidR="0053768D" w:rsidRDefault="0053768D" w:rsidP="0053768D">
            <w:pPr>
              <w:pStyle w:val="Titre2"/>
              <w:spacing w:line="335" w:lineRule="atLeast"/>
            </w:pPr>
            <w:bookmarkStart w:id="128" w:name="Changes_made_to_the_SEDS_data"/>
            <w:r w:rsidRPr="0053768D">
              <w:rPr>
                <w:rFonts w:ascii="Verdana" w:hAnsi="Verdana"/>
                <w:sz w:val="20"/>
                <w:szCs w:val="20"/>
              </w:rPr>
              <w:t>Modifications apportées aux données originales de SEDS</w:t>
            </w:r>
            <w:bookmarkEnd w:id="128"/>
          </w:p>
          <w:p w:rsidR="0053768D" w:rsidRDefault="0053768D" w:rsidP="0053768D">
            <w:pPr>
              <w:pStyle w:val="NormalWeb"/>
            </w:pPr>
            <w:r w:rsidRPr="0053768D">
              <w:rPr>
                <w:rFonts w:ascii="Verdana" w:hAnsi="Verdana"/>
                <w:sz w:val="20"/>
                <w:szCs w:val="20"/>
              </w:rPr>
              <w:t>Les seules modifications apportées au texte de Messier d'original sont :</w:t>
            </w:r>
            <w:r>
              <w:t xml:space="preserve"> </w:t>
            </w:r>
          </w:p>
          <w:p w:rsidR="0053768D" w:rsidRDefault="0053768D" w:rsidP="0053768D">
            <w:pPr>
              <w:pStyle w:val="NormalWeb"/>
            </w:pPr>
            <w:r w:rsidRPr="0053768D">
              <w:t> </w:t>
            </w:r>
          </w:p>
          <w:p w:rsidR="0053768D" w:rsidRDefault="0053768D" w:rsidP="0053768D">
            <w:pPr>
              <w:pStyle w:val="NormalWeb"/>
            </w:pPr>
            <w:r w:rsidRPr="0053768D">
              <w:rPr>
                <w:rFonts w:ascii="Verdana" w:hAnsi="Verdana"/>
                <w:sz w:val="20"/>
                <w:szCs w:val="20"/>
              </w:rPr>
              <w:t>Une virgule a été ajoutée à un grand nombre pour la clarté et j'ai choisi d'offrir la prononciation correcte pour la nébuleuse Messier 20 de Trifid. Le plus souvent ce ne s'appelle pas correctement la nébuleuse de Try FID pendant qu'il devrait être. Tri (essai prononcé) comme dans le Tri-cycle, Tri-ceratops, la Tri-cosse, etc. Là où "Tri" signifie trois et est Try prononcé comme dans la nébuleuse de TryFid. Voici ce changement.</w:t>
            </w:r>
          </w:p>
          <w:p w:rsidR="0053768D" w:rsidRDefault="0053768D" w:rsidP="0053768D">
            <w:pPr>
              <w:pStyle w:val="NormalWeb"/>
            </w:pPr>
            <w:r w:rsidRPr="0053768D">
              <w:t> </w:t>
            </w:r>
          </w:p>
          <w:p w:rsidR="0053768D" w:rsidRDefault="0053768D" w:rsidP="0053768D">
            <w:pPr>
              <w:pStyle w:val="NormalWeb"/>
            </w:pPr>
            <w:r w:rsidRPr="0053768D">
              <w:rPr>
                <w:rFonts w:ascii="Verdana" w:hAnsi="Verdana"/>
                <w:sz w:val="20"/>
                <w:szCs w:val="20"/>
              </w:rPr>
              <w:t>"Noter TRYFID correctement prononcé comme dans Tri-Cycle, le Tri-angle Tri-ceratops, etc. Tri signifiant le *** 3."</w:t>
            </w:r>
          </w:p>
          <w:p w:rsidR="0053768D" w:rsidRDefault="0053768D" w:rsidP="0053768D">
            <w:pPr>
              <w:pStyle w:val="NormalWeb"/>
            </w:pPr>
            <w:r w:rsidRPr="0053768D">
              <w:t> </w:t>
            </w:r>
          </w:p>
          <w:p w:rsidR="0053768D" w:rsidRDefault="0053768D" w:rsidP="0053768D">
            <w:pPr>
              <w:pStyle w:val="NormalWeb"/>
            </w:pPr>
            <w:r w:rsidRPr="0053768D">
              <w:rPr>
                <w:rFonts w:ascii="Verdana" w:hAnsi="Verdana"/>
                <w:sz w:val="20"/>
                <w:szCs w:val="20"/>
              </w:rPr>
              <w:t>J'ai choisi jusqu'ici de ne pas inclure les images de la page Web principalement parce que</w:t>
            </w:r>
            <w:r>
              <w:t xml:space="preserve"> </w:t>
            </w:r>
            <w:hyperlink r:id="rId1039" w:history="1">
              <w:r w:rsidRPr="0053768D">
                <w:rPr>
                  <w:rStyle w:val="Lienhypertexte"/>
                  <w:rFonts w:ascii="Verdana" w:hAnsi="Verdana"/>
                  <w:sz w:val="20"/>
                  <w:szCs w:val="20"/>
                </w:rPr>
                <w:t>TheSky</w:t>
              </w:r>
            </w:hyperlink>
            <w:r>
              <w:t xml:space="preserve"> </w:t>
            </w:r>
            <w:r w:rsidRPr="0053768D">
              <w:rPr>
                <w:rFonts w:ascii="Verdana" w:hAnsi="Verdana"/>
                <w:sz w:val="20"/>
                <w:szCs w:val="20"/>
              </w:rPr>
              <w:t>a déjà des images et les issues de copyright ont rapporté deuxièmement la source des images. Si j'obtiens des demandes de fournir les images qui aussi peuvent être faites assez facilement.</w:t>
            </w:r>
            <w:r>
              <w:t xml:space="preserve"> </w:t>
            </w:r>
          </w:p>
          <w:p w:rsidR="0053768D" w:rsidRPr="00AD1B1A" w:rsidRDefault="0053768D" w:rsidP="0053768D">
            <w:pPr>
              <w:pStyle w:val="Titre2"/>
              <w:spacing w:line="335" w:lineRule="atLeast"/>
              <w:jc w:val="center"/>
              <w:rPr>
                <w:rFonts w:ascii="Verdana" w:hAnsi="Verdana"/>
                <w:sz w:val="20"/>
                <w:szCs w:val="20"/>
              </w:rPr>
            </w:pPr>
          </w:p>
          <w:p w:rsidR="0053768D" w:rsidRPr="00AD1B1A" w:rsidRDefault="0053768D" w:rsidP="0053768D">
            <w:pPr>
              <w:pStyle w:val="Titre2"/>
              <w:spacing w:line="335" w:lineRule="atLeast"/>
              <w:jc w:val="center"/>
              <w:rPr>
                <w:rFonts w:ascii="Verdana" w:hAnsi="Verdana"/>
                <w:sz w:val="20"/>
                <w:szCs w:val="20"/>
              </w:rPr>
            </w:pPr>
          </w:p>
          <w:p w:rsidR="000E347A" w:rsidRDefault="000E347A" w:rsidP="0053768D">
            <w:pPr>
              <w:pStyle w:val="Titre2"/>
              <w:spacing w:line="335" w:lineRule="atLeast"/>
              <w:jc w:val="center"/>
              <w:rPr>
                <w:rFonts w:ascii="Verdana" w:hAnsi="Verdana"/>
                <w:sz w:val="20"/>
                <w:szCs w:val="20"/>
              </w:rPr>
            </w:pPr>
          </w:p>
          <w:p w:rsidR="000E347A" w:rsidRDefault="000E347A" w:rsidP="0053768D">
            <w:pPr>
              <w:pStyle w:val="Titre2"/>
              <w:spacing w:line="335" w:lineRule="atLeast"/>
              <w:jc w:val="center"/>
              <w:rPr>
                <w:rFonts w:ascii="Verdana" w:hAnsi="Verdana"/>
                <w:sz w:val="20"/>
                <w:szCs w:val="20"/>
              </w:rPr>
            </w:pPr>
          </w:p>
          <w:p w:rsidR="000E347A" w:rsidRDefault="000E347A" w:rsidP="0053768D">
            <w:pPr>
              <w:pStyle w:val="Titre2"/>
              <w:spacing w:line="335" w:lineRule="atLeast"/>
              <w:jc w:val="center"/>
              <w:rPr>
                <w:rFonts w:ascii="Verdana" w:hAnsi="Verdana"/>
                <w:sz w:val="20"/>
                <w:szCs w:val="20"/>
              </w:rPr>
            </w:pPr>
          </w:p>
          <w:p w:rsidR="000E347A" w:rsidRDefault="000E347A" w:rsidP="0053768D">
            <w:pPr>
              <w:pStyle w:val="Titre2"/>
              <w:spacing w:line="335" w:lineRule="atLeast"/>
              <w:jc w:val="center"/>
              <w:rPr>
                <w:rFonts w:ascii="Verdana" w:hAnsi="Verdana"/>
                <w:sz w:val="20"/>
                <w:szCs w:val="20"/>
              </w:rPr>
            </w:pPr>
          </w:p>
          <w:p w:rsidR="000E347A" w:rsidRDefault="000E347A" w:rsidP="0053768D">
            <w:pPr>
              <w:pStyle w:val="Titre2"/>
              <w:spacing w:line="335" w:lineRule="atLeast"/>
              <w:jc w:val="center"/>
              <w:rPr>
                <w:rFonts w:ascii="Verdana" w:hAnsi="Verdana"/>
                <w:sz w:val="20"/>
                <w:szCs w:val="20"/>
              </w:rPr>
            </w:pPr>
          </w:p>
          <w:p w:rsidR="001216CD" w:rsidRPr="0053768D" w:rsidRDefault="0053768D" w:rsidP="0053768D">
            <w:pPr>
              <w:pStyle w:val="Titre2"/>
              <w:spacing w:line="335" w:lineRule="atLeast"/>
              <w:jc w:val="center"/>
              <w:rPr>
                <w:rFonts w:ascii="Trebuchet MS" w:hAnsi="Trebuchet MS"/>
              </w:rPr>
            </w:pPr>
            <w:r w:rsidRPr="0053768D">
              <w:rPr>
                <w:rFonts w:ascii="Verdana" w:hAnsi="Verdana"/>
                <w:sz w:val="20"/>
                <w:szCs w:val="20"/>
              </w:rPr>
              <w:t>1 la nébuleuse de crabe</w:t>
            </w:r>
            <w:r w:rsidR="001216CD" w:rsidRPr="0053768D">
              <w:rPr>
                <w:rFonts w:ascii="Verdana" w:hAnsi="Verdana"/>
                <w:sz w:val="20"/>
                <w:szCs w:val="20"/>
              </w:rPr>
              <w:br/>
              <w:t> </w:t>
            </w:r>
            <w:r w:rsidR="001216CD">
              <w:rPr>
                <w:rFonts w:ascii="Verdana" w:hAnsi="Verdana"/>
                <w:noProof/>
                <w:sz w:val="20"/>
                <w:szCs w:val="20"/>
                <w:lang w:eastAsia="fr-FR"/>
              </w:rPr>
              <w:drawing>
                <wp:inline distT="0" distB="0" distL="0" distR="0">
                  <wp:extent cx="5305425" cy="3923665"/>
                  <wp:effectExtent l="19050" t="0" r="9525" b="0"/>
                  <wp:docPr id="1639" name="Image 1639" descr="http://www.bisque.com/tom/SEDS/images/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descr="http://www.bisque.com/tom/SEDS/images/m1.jpg"/>
                          <pic:cNvPicPr>
                            <a:picLocks noChangeAspect="1" noChangeArrowheads="1"/>
                          </pic:cNvPicPr>
                        </pic:nvPicPr>
                        <pic:blipFill>
                          <a:blip r:embed="rId1040" cstate="print"/>
                          <a:srcRect/>
                          <a:stretch>
                            <a:fillRect/>
                          </a:stretch>
                        </pic:blipFill>
                        <pic:spPr bwMode="auto">
                          <a:xfrm>
                            <a:off x="0" y="0"/>
                            <a:ext cx="5305425" cy="3923665"/>
                          </a:xfrm>
                          <a:prstGeom prst="rect">
                            <a:avLst/>
                          </a:prstGeom>
                          <a:noFill/>
                          <a:ln w="9525">
                            <a:noFill/>
                            <a:miter lim="800000"/>
                            <a:headEnd/>
                            <a:tailEnd/>
                          </a:ln>
                        </pic:spPr>
                      </pic:pic>
                    </a:graphicData>
                  </a:graphic>
                </wp:inline>
              </w:drawing>
            </w:r>
            <w:r w:rsidR="001216CD" w:rsidRPr="0053768D">
              <w:rPr>
                <w:rFonts w:ascii="Verdana" w:hAnsi="Verdana"/>
                <w:sz w:val="20"/>
                <w:szCs w:val="20"/>
              </w:rPr>
              <w:br/>
            </w:r>
            <w:r w:rsidRPr="0053768D">
              <w:rPr>
                <w:rFonts w:ascii="Verdana" w:hAnsi="Verdana"/>
                <w:sz w:val="20"/>
                <w:szCs w:val="20"/>
              </w:rPr>
              <w:t>Texte pour la nébuleuse de Crab du</w:t>
            </w:r>
            <w:r>
              <w:rPr>
                <w:rFonts w:ascii="Times New Roman" w:hAnsi="Times New Roman" w:cs="Times New Roman"/>
                <w:sz w:val="24"/>
                <w:szCs w:val="24"/>
                <w:lang w:eastAsia="fr-FR"/>
              </w:rPr>
              <w:br/>
            </w:r>
            <w:r w:rsidRPr="0053768D">
              <w:rPr>
                <w:rFonts w:ascii="Verdana" w:hAnsi="Verdana"/>
                <w:sz w:val="20"/>
                <w:szCs w:val="20"/>
              </w:rPr>
              <w:t>"</w:t>
            </w:r>
            <w:hyperlink r:id="rId1041" w:history="1">
              <w:r w:rsidRPr="0053768D">
                <w:rPr>
                  <w:rStyle w:val="Lienhypertexte"/>
                  <w:rFonts w:ascii="Verdana" w:hAnsi="Verdana"/>
                  <w:sz w:val="20"/>
                  <w:szCs w:val="20"/>
                </w:rPr>
                <w:t>Étudiant pour l'Exploration et le Development de Space (SEDS)</w:t>
              </w:r>
            </w:hyperlink>
            <w:r w:rsidR="001216CD" w:rsidRPr="0053768D">
              <w:rPr>
                <w:rFonts w:ascii="Verdana" w:hAnsi="Verdana"/>
                <w:sz w:val="20"/>
                <w:szCs w:val="20"/>
              </w:rPr>
              <w:t>"</w:t>
            </w:r>
          </w:p>
          <w:p w:rsidR="0053768D" w:rsidRDefault="0053768D" w:rsidP="0053768D">
            <w:pPr>
              <w:pStyle w:val="Titre2"/>
              <w:spacing w:line="335" w:lineRule="atLeast"/>
            </w:pPr>
            <w:bookmarkStart w:id="129" w:name="Downloading_the_neccessary_files"/>
            <w:r w:rsidRPr="0053768D">
              <w:rPr>
                <w:rFonts w:ascii="Verdana" w:hAnsi="Verdana"/>
                <w:sz w:val="20"/>
                <w:szCs w:val="20"/>
              </w:rPr>
              <w:t>Téléchargement des dossiers nécessaires</w:t>
            </w:r>
            <w:bookmarkEnd w:id="129"/>
          </w:p>
          <w:p w:rsidR="0053768D" w:rsidRDefault="0053768D" w:rsidP="0053768D">
            <w:pPr>
              <w:pStyle w:val="NormalWeb"/>
            </w:pPr>
            <w:r w:rsidRPr="0053768D">
              <w:rPr>
                <w:rFonts w:ascii="Verdana" w:hAnsi="Verdana"/>
                <w:sz w:val="20"/>
                <w:szCs w:val="20"/>
              </w:rPr>
              <w:t>Quand les dossiers des textes de Messier sont présent et le SDB (Sky Database) Messier.SDB appelé a été ajouté à la liste active de bases de données que vous pouvez accéder au texte sur l'étiquette multi de médias du dialogue d'Object Information montré ci-dessus. Pour employer le Messier.SDB et les dossiers correspondants de description des textes d'ASCII télécharger d'abord les dossiers fermés la fermeture éclair de notre ftp site.</w:t>
            </w:r>
          </w:p>
          <w:p w:rsidR="0053768D" w:rsidRDefault="00963DE3" w:rsidP="00281ED9">
            <w:pPr>
              <w:pStyle w:val="Titre2"/>
              <w:keepNext w:val="0"/>
              <w:keepLines w:val="0"/>
              <w:numPr>
                <w:ilvl w:val="0"/>
                <w:numId w:val="33"/>
              </w:numPr>
              <w:spacing w:before="100" w:beforeAutospacing="1" w:after="100" w:afterAutospacing="1" w:line="335" w:lineRule="atLeast"/>
            </w:pPr>
            <w:hyperlink r:id="rId1042" w:history="1">
              <w:r w:rsidR="0053768D" w:rsidRPr="0053768D">
                <w:rPr>
                  <w:rStyle w:val="Lienhypertexte"/>
                  <w:rFonts w:ascii="Verdana" w:hAnsi="Verdana"/>
                  <w:sz w:val="20"/>
                  <w:szCs w:val="20"/>
                </w:rPr>
                <w:t>TÉLÉCHARGER LE DOSSIER DE FERMETURE ÉCLAIR PLUS MALPROPRE !</w:t>
              </w:r>
            </w:hyperlink>
            <w:r w:rsidR="0053768D">
              <w:t xml:space="preserve"> </w:t>
            </w:r>
            <w:r w:rsidR="0053768D">
              <w:rPr>
                <w:rFonts w:ascii="Verdana" w:hAnsi="Verdana"/>
                <w:i/>
                <w:iCs/>
                <w:sz w:val="20"/>
                <w:szCs w:val="20"/>
              </w:rPr>
              <w:t>Only 131k!</w:t>
            </w:r>
          </w:p>
          <w:p w:rsidR="0053768D" w:rsidRDefault="0053768D" w:rsidP="0053768D">
            <w:pPr>
              <w:pStyle w:val="NormalWeb"/>
            </w:pPr>
            <w:r w:rsidRPr="0053768D">
              <w:rPr>
                <w:rFonts w:ascii="Verdana" w:hAnsi="Verdana"/>
                <w:sz w:val="20"/>
                <w:szCs w:val="20"/>
              </w:rPr>
              <w:t>Faire une nouvelle chemise sur votre disque dur appelé \ Messier ou quelque chose à cet effet. Il peut être placé partout où vous aimez, mon Documents, TheSky qu'il n'importe pas où vous créez la chemise où vous</w:t>
            </w:r>
            <w:r>
              <w:t xml:space="preserve"> </w:t>
            </w:r>
            <w:hyperlink r:id="rId1043" w:history="1">
              <w:r w:rsidRPr="0053768D">
                <w:rPr>
                  <w:rStyle w:val="Lienhypertexte"/>
                  <w:rFonts w:ascii="Verdana" w:hAnsi="Verdana"/>
                  <w:sz w:val="20"/>
                  <w:szCs w:val="20"/>
                </w:rPr>
                <w:t>UNZIP les</w:t>
              </w:r>
            </w:hyperlink>
            <w:r>
              <w:t xml:space="preserve"> </w:t>
            </w:r>
            <w:r w:rsidRPr="0053768D">
              <w:rPr>
                <w:rFonts w:ascii="Verdana" w:hAnsi="Verdana"/>
                <w:sz w:val="20"/>
                <w:szCs w:val="20"/>
              </w:rPr>
              <w:t>dossiers.</w:t>
            </w:r>
          </w:p>
          <w:p w:rsidR="0053768D" w:rsidRDefault="0053768D" w:rsidP="0053768D">
            <w:pPr>
              <w:pStyle w:val="NormalWeb"/>
            </w:pPr>
            <w:r w:rsidRPr="0053768D">
              <w:t> </w:t>
            </w:r>
          </w:p>
          <w:p w:rsidR="0053768D" w:rsidRDefault="0053768D" w:rsidP="0053768D">
            <w:pPr>
              <w:pStyle w:val="NormalWeb"/>
            </w:pPr>
            <w:r w:rsidRPr="0053768D">
              <w:rPr>
                <w:rFonts w:ascii="Verdana" w:hAnsi="Verdana"/>
                <w:sz w:val="20"/>
                <w:szCs w:val="20"/>
              </w:rPr>
              <w:t xml:space="preserve">Défaire la fermeture éclair du dossier comprimé </w:t>
            </w:r>
            <w:r w:rsidRPr="0053768D">
              <w:rPr>
                <w:rFonts w:ascii="Verdana" w:hAnsi="Verdana"/>
                <w:b/>
                <w:bCs/>
                <w:sz w:val="20"/>
                <w:szCs w:val="20"/>
              </w:rPr>
              <w:t>"</w:t>
            </w:r>
            <w:hyperlink r:id="rId1044" w:history="1">
              <w:r w:rsidRPr="0053768D">
                <w:rPr>
                  <w:rStyle w:val="Lienhypertexte"/>
                  <w:rFonts w:ascii="Verdana" w:hAnsi="Verdana"/>
                  <w:b/>
                  <w:bCs/>
                  <w:sz w:val="20"/>
                  <w:szCs w:val="20"/>
                </w:rPr>
                <w:t>Messier.ZIP</w:t>
              </w:r>
            </w:hyperlink>
            <w:r w:rsidRPr="0053768D">
              <w:rPr>
                <w:rFonts w:ascii="Verdana" w:hAnsi="Verdana"/>
                <w:b/>
                <w:bCs/>
                <w:sz w:val="20"/>
                <w:szCs w:val="20"/>
              </w:rPr>
              <w:t>"</w:t>
            </w:r>
            <w:r>
              <w:t xml:space="preserve"> </w:t>
            </w:r>
            <w:r w:rsidRPr="0053768D">
              <w:rPr>
                <w:rFonts w:ascii="Verdana" w:hAnsi="Verdana"/>
                <w:sz w:val="20"/>
                <w:szCs w:val="20"/>
              </w:rPr>
              <w:t>dans la chemise de création récente ou vous pouvez la placer dans la chemise du défaut le SDB sous TheSky6 \ User \ Data \ SDBs. Quand ceci a été fait vous devez ajouter le dossier de SDB à votre liste d'Active de SDB. Ceci est fait using Data de TheSky | Gestionnaire de base de données de ciel.</w:t>
            </w:r>
          </w:p>
          <w:p w:rsidR="0053768D" w:rsidRDefault="0053768D" w:rsidP="0053768D">
            <w:pPr>
              <w:pStyle w:val="Titre2"/>
              <w:spacing w:line="335" w:lineRule="atLeast"/>
            </w:pPr>
            <w:bookmarkStart w:id="130" w:name="Adding_the_Messier_SDB_file_to_TheSky"/>
            <w:r w:rsidRPr="0053768D">
              <w:rPr>
                <w:rFonts w:ascii="Verdana" w:hAnsi="Verdana"/>
                <w:sz w:val="20"/>
                <w:szCs w:val="20"/>
              </w:rPr>
              <w:t>Ajouter le dossier de Messier SDB à TheSky</w:t>
            </w:r>
            <w:bookmarkEnd w:id="130"/>
          </w:p>
          <w:p w:rsidR="0053768D" w:rsidRDefault="0053768D" w:rsidP="0053768D">
            <w:pPr>
              <w:pStyle w:val="NormalWeb"/>
            </w:pPr>
            <w:r w:rsidRPr="0053768D">
              <w:rPr>
                <w:rFonts w:ascii="Verdana" w:hAnsi="Verdana"/>
                <w:sz w:val="20"/>
                <w:szCs w:val="20"/>
              </w:rPr>
              <w:t>Passer en revue l'unité de disque dur pour l'endroit du dossier de Messier SDB que vous avez défait la fermeture éclair using Data | Gestionnaire de base de données de ciel.</w:t>
            </w:r>
          </w:p>
          <w:p w:rsidR="0053768D" w:rsidRDefault="0053768D" w:rsidP="0053768D">
            <w:pPr>
              <w:pStyle w:val="NormalWeb"/>
            </w:pPr>
            <w:r w:rsidRPr="0053768D">
              <w:rPr>
                <w:rFonts w:ascii="Verdana" w:hAnsi="Verdana"/>
                <w:b/>
                <w:bCs/>
                <w:sz w:val="20"/>
                <w:szCs w:val="20"/>
              </w:rPr>
              <w:t>NOTE :</w:t>
            </w:r>
            <w:r>
              <w:t xml:space="preserve"> </w:t>
            </w:r>
            <w:r w:rsidRPr="0053768D">
              <w:rPr>
                <w:rFonts w:ascii="Verdana" w:hAnsi="Verdana"/>
                <w:sz w:val="20"/>
                <w:szCs w:val="20"/>
              </w:rPr>
              <w:t xml:space="preserve">Vous des </w:t>
            </w:r>
            <w:proofErr w:type="gramStart"/>
            <w:r w:rsidRPr="0053768D">
              <w:rPr>
                <w:rFonts w:ascii="Verdana" w:hAnsi="Verdana"/>
                <w:sz w:val="20"/>
                <w:szCs w:val="20"/>
              </w:rPr>
              <w:t>mai</w:t>
            </w:r>
            <w:proofErr w:type="gramEnd"/>
            <w:r w:rsidRPr="0053768D">
              <w:rPr>
                <w:rFonts w:ascii="Verdana" w:hAnsi="Verdana"/>
                <w:sz w:val="20"/>
                <w:szCs w:val="20"/>
              </w:rPr>
              <w:t xml:space="preserve"> ou mai ne pas avoir SDB additionnel classe déjà dans l'Active List !</w:t>
            </w:r>
          </w:p>
          <w:p w:rsidR="0053768D" w:rsidRPr="00AD1B1A" w:rsidRDefault="0053768D">
            <w:pPr>
              <w:pStyle w:val="Titre2"/>
              <w:spacing w:line="335" w:lineRule="atLeast"/>
              <w:jc w:val="center"/>
              <w:rPr>
                <w:rFonts w:ascii="Verdana" w:hAnsi="Verdana"/>
                <w:sz w:val="20"/>
                <w:szCs w:val="20"/>
              </w:rPr>
            </w:pPr>
          </w:p>
          <w:p w:rsidR="0053768D" w:rsidRPr="00AD1B1A" w:rsidRDefault="0053768D">
            <w:pPr>
              <w:pStyle w:val="Titre2"/>
              <w:spacing w:line="335" w:lineRule="atLeast"/>
              <w:jc w:val="center"/>
              <w:rPr>
                <w:rFonts w:ascii="Verdana" w:hAnsi="Verdana"/>
                <w:sz w:val="20"/>
                <w:szCs w:val="20"/>
              </w:rPr>
            </w:pPr>
          </w:p>
          <w:p w:rsidR="0053768D" w:rsidRPr="00AD1B1A" w:rsidRDefault="0053768D">
            <w:pPr>
              <w:pStyle w:val="Titre2"/>
              <w:spacing w:line="335" w:lineRule="atLeast"/>
              <w:jc w:val="center"/>
              <w:rPr>
                <w:rFonts w:ascii="Verdana" w:hAnsi="Verdana"/>
                <w:sz w:val="20"/>
                <w:szCs w:val="20"/>
              </w:rPr>
            </w:pPr>
          </w:p>
          <w:p w:rsidR="0053768D" w:rsidRPr="00AD1B1A" w:rsidRDefault="0053768D">
            <w:pPr>
              <w:pStyle w:val="Titre2"/>
              <w:spacing w:line="335" w:lineRule="atLeast"/>
              <w:jc w:val="center"/>
              <w:rPr>
                <w:rFonts w:ascii="Verdana" w:hAnsi="Verdana"/>
                <w:sz w:val="20"/>
                <w:szCs w:val="20"/>
              </w:rPr>
            </w:pPr>
          </w:p>
          <w:p w:rsidR="001216CD" w:rsidRPr="0053768D" w:rsidRDefault="0053768D">
            <w:pPr>
              <w:pStyle w:val="Titre2"/>
              <w:spacing w:line="335" w:lineRule="atLeast"/>
              <w:jc w:val="center"/>
              <w:rPr>
                <w:rFonts w:ascii="Trebuchet MS" w:hAnsi="Trebuchet MS"/>
              </w:rPr>
            </w:pPr>
            <w:r w:rsidRPr="0053768D">
              <w:rPr>
                <w:rFonts w:ascii="Verdana" w:hAnsi="Verdana"/>
                <w:sz w:val="20"/>
                <w:szCs w:val="20"/>
              </w:rPr>
              <w:t>Comment à Ajouter le dossier de Messier SDB</w:t>
            </w:r>
            <w:r w:rsidRPr="0053768D">
              <w:rPr>
                <w:rFonts w:ascii="Times New Roman" w:hAnsi="Times New Roman" w:cs="Times New Roman"/>
                <w:sz w:val="24"/>
                <w:szCs w:val="24"/>
                <w:lang w:eastAsia="fr-FR"/>
              </w:rPr>
              <w:br/>
            </w:r>
            <w:r w:rsidRPr="0053768D">
              <w:rPr>
                <w:rFonts w:ascii="Verdana" w:hAnsi="Verdana"/>
                <w:sz w:val="20"/>
                <w:szCs w:val="20"/>
              </w:rPr>
              <w:t> en utilisant  le Sky Database Manager</w:t>
            </w:r>
            <w:r w:rsidRPr="0053768D">
              <w:rPr>
                <w:rFonts w:ascii="Times New Roman" w:hAnsi="Times New Roman" w:cs="Times New Roman"/>
                <w:sz w:val="24"/>
                <w:szCs w:val="24"/>
                <w:lang w:eastAsia="fr-FR"/>
              </w:rPr>
              <w:br/>
            </w:r>
            <w:r w:rsidR="001216CD">
              <w:rPr>
                <w:rFonts w:ascii="Arial" w:hAnsi="Arial" w:cs="Arial"/>
                <w:noProof/>
                <w:lang w:eastAsia="fr-FR"/>
              </w:rPr>
              <w:drawing>
                <wp:inline distT="0" distB="0" distL="0" distR="0">
                  <wp:extent cx="5624830" cy="5347970"/>
                  <wp:effectExtent l="19050" t="0" r="0" b="0"/>
                  <wp:docPr id="1640" name="Image 1640" descr="http://www.bisque.com/tom/SEDS/images/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descr="http://www.bisque.com/tom/SEDS/images/add.jpg"/>
                          <pic:cNvPicPr>
                            <a:picLocks noChangeAspect="1" noChangeArrowheads="1"/>
                          </pic:cNvPicPr>
                        </pic:nvPicPr>
                        <pic:blipFill>
                          <a:blip r:embed="rId1045" cstate="print"/>
                          <a:srcRect/>
                          <a:stretch>
                            <a:fillRect/>
                          </a:stretch>
                        </pic:blipFill>
                        <pic:spPr bwMode="auto">
                          <a:xfrm>
                            <a:off x="0" y="0"/>
                            <a:ext cx="5624830" cy="5347970"/>
                          </a:xfrm>
                          <a:prstGeom prst="rect">
                            <a:avLst/>
                          </a:prstGeom>
                          <a:noFill/>
                          <a:ln w="9525">
                            <a:noFill/>
                            <a:miter lim="800000"/>
                            <a:headEnd/>
                            <a:tailEnd/>
                          </a:ln>
                        </pic:spPr>
                      </pic:pic>
                    </a:graphicData>
                  </a:graphic>
                </wp:inline>
              </w:drawing>
            </w:r>
            <w:r w:rsidR="001216CD" w:rsidRPr="0053768D">
              <w:rPr>
                <w:rFonts w:ascii="Arial" w:hAnsi="Arial" w:cs="Arial"/>
              </w:rPr>
              <w:br/>
            </w:r>
            <w:r w:rsidRPr="0053768D">
              <w:rPr>
                <w:rFonts w:ascii="Verdana" w:hAnsi="Verdana"/>
                <w:sz w:val="20"/>
                <w:szCs w:val="20"/>
              </w:rPr>
              <w:t xml:space="preserve">Clic de Mouse gauche et presse ADD </w:t>
            </w:r>
            <w:r>
              <w:rPr>
                <w:rFonts w:ascii="Times New Roman" w:hAnsi="Times New Roman" w:cs="Times New Roman"/>
                <w:sz w:val="24"/>
                <w:szCs w:val="24"/>
                <w:lang w:eastAsia="fr-FR"/>
              </w:rPr>
              <w:br/>
            </w:r>
            <w:r w:rsidRPr="0053768D">
              <w:rPr>
                <w:rFonts w:ascii="Verdana" w:hAnsi="Verdana"/>
                <w:sz w:val="20"/>
                <w:szCs w:val="20"/>
              </w:rPr>
              <w:t>ou juste double clic de souris le nom</w:t>
            </w:r>
          </w:p>
          <w:p w:rsidR="0053768D" w:rsidRDefault="0053768D" w:rsidP="0053768D">
            <w:pPr>
              <w:pStyle w:val="NormalWeb"/>
            </w:pPr>
            <w:r w:rsidRPr="0053768D">
              <w:rPr>
                <w:rFonts w:ascii="Verdana" w:hAnsi="Verdana"/>
                <w:sz w:val="20"/>
                <w:szCs w:val="20"/>
              </w:rPr>
              <w:t>Vous pouvez ajouter le</w:t>
            </w:r>
            <w:r>
              <w:t xml:space="preserve"> </w:t>
            </w:r>
            <w:r w:rsidRPr="0053768D">
              <w:rPr>
                <w:rFonts w:ascii="Verdana" w:hAnsi="Verdana"/>
                <w:sz w:val="20"/>
                <w:szCs w:val="20"/>
              </w:rPr>
              <w:t>dossier de</w:t>
            </w:r>
            <w:r>
              <w:t xml:space="preserve"> </w:t>
            </w:r>
            <w:hyperlink r:id="rId1046" w:history="1">
              <w:r w:rsidRPr="0053768D">
                <w:rPr>
                  <w:rStyle w:val="Lienhypertexte"/>
                  <w:rFonts w:ascii="Verdana" w:hAnsi="Verdana"/>
                  <w:sz w:val="20"/>
                  <w:szCs w:val="20"/>
                </w:rPr>
                <w:t>Messier.SDB</w:t>
              </w:r>
            </w:hyperlink>
            <w:r>
              <w:t xml:space="preserve"> </w:t>
            </w:r>
            <w:r w:rsidRPr="0053768D">
              <w:rPr>
                <w:rFonts w:ascii="Verdana" w:hAnsi="Verdana"/>
                <w:sz w:val="20"/>
                <w:szCs w:val="20"/>
              </w:rPr>
              <w:t>par la mise en évidence de lui et appuyer sur le bouton de "Add" ou vous peut doubler le clic le nom du dossier de SDB pour l'entrer dans la liste d'Active. La souris traînant plusieurs dossiers de SDB travaillera également mais vous devez employer le bouton d'ADD ou le clic de Double Mouse</w:t>
            </w:r>
          </w:p>
          <w:p w:rsidR="0053768D" w:rsidRDefault="0053768D" w:rsidP="0053768D">
            <w:pPr>
              <w:pStyle w:val="NormalWeb"/>
            </w:pPr>
            <w:r w:rsidRPr="0053768D">
              <w:t> </w:t>
            </w:r>
          </w:p>
          <w:p w:rsidR="001216CD" w:rsidRPr="0053768D" w:rsidRDefault="001216CD">
            <w:pPr>
              <w:pStyle w:val="NormalWeb"/>
            </w:pPr>
            <w:r w:rsidRPr="0053768D">
              <w:rPr>
                <w:rFonts w:ascii="Verdana" w:hAnsi="Verdana"/>
                <w:b/>
                <w:bCs/>
                <w:sz w:val="20"/>
                <w:szCs w:val="20"/>
              </w:rPr>
              <w:t>NOTE:</w:t>
            </w:r>
            <w:r w:rsidRPr="0053768D">
              <w:rPr>
                <w:rFonts w:ascii="Verdana" w:hAnsi="Verdana"/>
                <w:sz w:val="20"/>
                <w:szCs w:val="20"/>
              </w:rPr>
              <w:t xml:space="preserve"> </w:t>
            </w:r>
            <w:r w:rsidR="0053768D" w:rsidRPr="0053768D">
              <w:rPr>
                <w:rFonts w:ascii="Verdana" w:hAnsi="Verdana"/>
                <w:sz w:val="20"/>
                <w:szCs w:val="20"/>
              </w:rPr>
              <w:t>Le type d'objet pour les données des textes de Messier est de type "Notes". S'assurer que ce type d'objet est placé à l'affichage dans TheSky. Employer la vue | Montrer Explorer et saisir NOTES et vous serez porté directement à l'entrée de NOTES. Le placement d'une marque de contrôle à côté de "Notes" montrera alors un petit crayon jaune dans l'affichage de TheSky indiquant que l'objet a un dossier des textes lié à lui. Cela vaut pour des dossiers d'Image (tiff, GIF, jpg, etc.), dossiers de Sound (vague), et Movie (AVI) classe aussi bien.</w:t>
            </w:r>
          </w:p>
          <w:p w:rsidR="001216CD" w:rsidRDefault="004D7C90">
            <w:pPr>
              <w:pStyle w:val="Titre2"/>
              <w:spacing w:line="335" w:lineRule="atLeast"/>
              <w:rPr>
                <w:rFonts w:ascii="Trebuchet MS" w:hAnsi="Trebuchet MS"/>
              </w:rPr>
            </w:pPr>
            <w:bookmarkStart w:id="131" w:name="Icons_used_by_TheSky"/>
            <w:r>
              <w:rPr>
                <w:rFonts w:ascii="Verdana" w:hAnsi="Verdana"/>
                <w:sz w:val="20"/>
                <w:szCs w:val="20"/>
              </w:rPr>
              <w:t xml:space="preserve">Icones utilisées par  </w:t>
            </w:r>
            <w:r w:rsidR="001216CD">
              <w:rPr>
                <w:rFonts w:ascii="Verdana" w:hAnsi="Verdana"/>
                <w:sz w:val="20"/>
                <w:szCs w:val="20"/>
              </w:rPr>
              <w:t>TheSky</w:t>
            </w:r>
            <w:bookmarkEnd w:id="131"/>
          </w:p>
          <w:tbl>
            <w:tblPr>
              <w:tblW w:w="2350" w:type="pct"/>
              <w:tblCellMar>
                <w:left w:w="0" w:type="dxa"/>
                <w:right w:w="0" w:type="dxa"/>
              </w:tblCellMar>
              <w:tblLook w:val="04A0"/>
            </w:tblPr>
            <w:tblGrid>
              <w:gridCol w:w="1396"/>
              <w:gridCol w:w="1450"/>
              <w:gridCol w:w="1504"/>
              <w:gridCol w:w="1020"/>
            </w:tblGrid>
            <w:tr w:rsidR="001216CD">
              <w:tc>
                <w:tcPr>
                  <w:tcW w:w="1300" w:type="pct"/>
                  <w:tcBorders>
                    <w:top w:val="nil"/>
                    <w:left w:val="nil"/>
                    <w:bottom w:val="nil"/>
                    <w:right w:val="nil"/>
                  </w:tcBorders>
                  <w:vAlign w:val="center"/>
                  <w:hideMark/>
                </w:tcPr>
                <w:p w:rsidR="001216CD" w:rsidRPr="0053768D" w:rsidRDefault="001216CD">
                  <w:pPr>
                    <w:spacing w:line="335" w:lineRule="atLeast"/>
                    <w:jc w:val="center"/>
                    <w:rPr>
                      <w:rFonts w:ascii="Trebuchet MS" w:hAnsi="Trebuchet MS"/>
                      <w:sz w:val="23"/>
                      <w:szCs w:val="23"/>
                    </w:rPr>
                  </w:pPr>
                  <w:r w:rsidRPr="0053768D">
                    <w:rPr>
                      <w:rFonts w:ascii="Arial" w:hAnsi="Arial" w:cs="Arial"/>
                      <w:b/>
                      <w:bCs/>
                      <w:sz w:val="23"/>
                      <w:szCs w:val="23"/>
                    </w:rPr>
                    <w:t xml:space="preserve">Notes </w:t>
                  </w:r>
                </w:p>
              </w:tc>
              <w:tc>
                <w:tcPr>
                  <w:tcW w:w="1350" w:type="pct"/>
                  <w:tcBorders>
                    <w:top w:val="nil"/>
                    <w:left w:val="nil"/>
                    <w:bottom w:val="nil"/>
                    <w:right w:val="nil"/>
                  </w:tcBorders>
                  <w:vAlign w:val="center"/>
                  <w:hideMark/>
                </w:tcPr>
                <w:p w:rsidR="001216CD" w:rsidRDefault="001216CD">
                  <w:pPr>
                    <w:spacing w:line="335" w:lineRule="atLeast"/>
                    <w:jc w:val="center"/>
                    <w:rPr>
                      <w:rFonts w:ascii="Trebuchet MS" w:hAnsi="Trebuchet MS"/>
                      <w:sz w:val="23"/>
                      <w:szCs w:val="23"/>
                    </w:rPr>
                  </w:pPr>
                  <w:r>
                    <w:rPr>
                      <w:rFonts w:ascii="Arial" w:hAnsi="Arial" w:cs="Arial"/>
                      <w:b/>
                      <w:bCs/>
                      <w:sz w:val="23"/>
                      <w:szCs w:val="23"/>
                    </w:rPr>
                    <w:t>Images</w:t>
                  </w:r>
                </w:p>
              </w:tc>
              <w:tc>
                <w:tcPr>
                  <w:tcW w:w="1400" w:type="pct"/>
                  <w:tcBorders>
                    <w:top w:val="nil"/>
                    <w:left w:val="nil"/>
                    <w:bottom w:val="nil"/>
                    <w:right w:val="nil"/>
                  </w:tcBorders>
                  <w:vAlign w:val="center"/>
                  <w:hideMark/>
                </w:tcPr>
                <w:p w:rsidR="001216CD" w:rsidRDefault="001216CD">
                  <w:pPr>
                    <w:spacing w:line="335" w:lineRule="atLeast"/>
                    <w:jc w:val="center"/>
                    <w:rPr>
                      <w:rFonts w:ascii="Trebuchet MS" w:hAnsi="Trebuchet MS"/>
                      <w:sz w:val="23"/>
                      <w:szCs w:val="23"/>
                    </w:rPr>
                  </w:pPr>
                  <w:r>
                    <w:rPr>
                      <w:rFonts w:ascii="Arial" w:hAnsi="Arial" w:cs="Arial"/>
                      <w:b/>
                      <w:bCs/>
                      <w:sz w:val="23"/>
                      <w:szCs w:val="23"/>
                    </w:rPr>
                    <w:t>Videos</w:t>
                  </w:r>
                </w:p>
              </w:tc>
              <w:tc>
                <w:tcPr>
                  <w:tcW w:w="6450" w:type="pct"/>
                  <w:tcBorders>
                    <w:top w:val="nil"/>
                    <w:left w:val="nil"/>
                    <w:bottom w:val="nil"/>
                    <w:right w:val="nil"/>
                  </w:tcBorders>
                  <w:vAlign w:val="center"/>
                  <w:hideMark/>
                </w:tcPr>
                <w:p w:rsidR="001216CD" w:rsidRDefault="001216CD">
                  <w:pPr>
                    <w:spacing w:line="335" w:lineRule="atLeast"/>
                    <w:jc w:val="center"/>
                    <w:rPr>
                      <w:rFonts w:ascii="Trebuchet MS" w:hAnsi="Trebuchet MS"/>
                      <w:sz w:val="23"/>
                      <w:szCs w:val="23"/>
                    </w:rPr>
                  </w:pPr>
                  <w:r>
                    <w:rPr>
                      <w:rFonts w:ascii="Arial" w:hAnsi="Arial" w:cs="Arial"/>
                      <w:b/>
                      <w:bCs/>
                      <w:sz w:val="23"/>
                      <w:szCs w:val="23"/>
                    </w:rPr>
                    <w:t>Sounds</w:t>
                  </w:r>
                </w:p>
              </w:tc>
            </w:tr>
            <w:tr w:rsidR="001216CD">
              <w:tc>
                <w:tcPr>
                  <w:tcW w:w="1300" w:type="pct"/>
                  <w:tcBorders>
                    <w:top w:val="nil"/>
                    <w:left w:val="nil"/>
                    <w:bottom w:val="nil"/>
                    <w:right w:val="nil"/>
                  </w:tcBorders>
                  <w:vAlign w:val="center"/>
                  <w:hideMark/>
                </w:tcPr>
                <w:p w:rsidR="001216CD" w:rsidRDefault="001216CD">
                  <w:pPr>
                    <w:spacing w:line="335" w:lineRule="atLeast"/>
                    <w:jc w:val="center"/>
                    <w:rPr>
                      <w:rFonts w:ascii="Trebuchet MS" w:hAnsi="Trebuchet MS"/>
                      <w:sz w:val="23"/>
                      <w:szCs w:val="23"/>
                    </w:rPr>
                  </w:pPr>
                  <w:r>
                    <w:rPr>
                      <w:rFonts w:ascii="Arial" w:hAnsi="Arial" w:cs="Arial"/>
                      <w:noProof/>
                      <w:sz w:val="23"/>
                      <w:szCs w:val="23"/>
                      <w:lang w:eastAsia="fr-FR"/>
                    </w:rPr>
                    <w:drawing>
                      <wp:inline distT="0" distB="0" distL="0" distR="0">
                        <wp:extent cx="393700" cy="372110"/>
                        <wp:effectExtent l="19050" t="0" r="6350" b="0"/>
                        <wp:docPr id="1641" name="Image 1641" descr="http://www.bisque.com/tom/SEDS/images/pen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 descr="http://www.bisque.com/tom/SEDS/images/pencil.jpg"/>
                                <pic:cNvPicPr>
                                  <a:picLocks noChangeAspect="1" noChangeArrowheads="1"/>
                                </pic:cNvPicPr>
                              </pic:nvPicPr>
                              <pic:blipFill>
                                <a:blip r:embed="rId1047" cstate="print"/>
                                <a:srcRect/>
                                <a:stretch>
                                  <a:fillRect/>
                                </a:stretch>
                              </pic:blipFill>
                              <pic:spPr bwMode="auto">
                                <a:xfrm>
                                  <a:off x="0" y="0"/>
                                  <a:ext cx="393700" cy="372110"/>
                                </a:xfrm>
                                <a:prstGeom prst="rect">
                                  <a:avLst/>
                                </a:prstGeom>
                                <a:noFill/>
                                <a:ln w="9525">
                                  <a:noFill/>
                                  <a:miter lim="800000"/>
                                  <a:headEnd/>
                                  <a:tailEnd/>
                                </a:ln>
                              </pic:spPr>
                            </pic:pic>
                          </a:graphicData>
                        </a:graphic>
                      </wp:inline>
                    </w:drawing>
                  </w:r>
                </w:p>
              </w:tc>
              <w:tc>
                <w:tcPr>
                  <w:tcW w:w="1350" w:type="pct"/>
                  <w:tcBorders>
                    <w:top w:val="nil"/>
                    <w:left w:val="nil"/>
                    <w:bottom w:val="nil"/>
                    <w:right w:val="nil"/>
                  </w:tcBorders>
                  <w:vAlign w:val="center"/>
                  <w:hideMark/>
                </w:tcPr>
                <w:p w:rsidR="001216CD" w:rsidRDefault="001216CD">
                  <w:pPr>
                    <w:spacing w:line="335" w:lineRule="atLeast"/>
                    <w:jc w:val="center"/>
                    <w:rPr>
                      <w:rFonts w:ascii="Trebuchet MS" w:hAnsi="Trebuchet MS"/>
                      <w:sz w:val="23"/>
                      <w:szCs w:val="23"/>
                    </w:rPr>
                  </w:pPr>
                  <w:r>
                    <w:rPr>
                      <w:rFonts w:ascii="Arial" w:hAnsi="Arial" w:cs="Arial"/>
                      <w:noProof/>
                      <w:sz w:val="23"/>
                      <w:szCs w:val="23"/>
                      <w:lang w:eastAsia="fr-FR"/>
                    </w:rPr>
                    <w:drawing>
                      <wp:inline distT="0" distB="0" distL="0" distR="0">
                        <wp:extent cx="382905" cy="382905"/>
                        <wp:effectExtent l="19050" t="0" r="0" b="0"/>
                        <wp:docPr id="1642" name="Image 1642" descr="http://www.bisque.com/tom/SEDS/image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descr="http://www.bisque.com/tom/SEDS/images/image.jpg"/>
                                <pic:cNvPicPr>
                                  <a:picLocks noChangeAspect="1" noChangeArrowheads="1"/>
                                </pic:cNvPicPr>
                              </pic:nvPicPr>
                              <pic:blipFill>
                                <a:blip r:embed="rId1048" cstate="print"/>
                                <a:srcRect/>
                                <a:stretch>
                                  <a:fillRect/>
                                </a:stretch>
                              </pic:blipFill>
                              <pic:spPr bwMode="auto">
                                <a:xfrm>
                                  <a:off x="0" y="0"/>
                                  <a:ext cx="382905" cy="382905"/>
                                </a:xfrm>
                                <a:prstGeom prst="rect">
                                  <a:avLst/>
                                </a:prstGeom>
                                <a:noFill/>
                                <a:ln w="9525">
                                  <a:noFill/>
                                  <a:miter lim="800000"/>
                                  <a:headEnd/>
                                  <a:tailEnd/>
                                </a:ln>
                              </pic:spPr>
                            </pic:pic>
                          </a:graphicData>
                        </a:graphic>
                      </wp:inline>
                    </w:drawing>
                  </w:r>
                </w:p>
              </w:tc>
              <w:tc>
                <w:tcPr>
                  <w:tcW w:w="1400" w:type="pct"/>
                  <w:tcBorders>
                    <w:top w:val="nil"/>
                    <w:left w:val="nil"/>
                    <w:bottom w:val="nil"/>
                    <w:right w:val="nil"/>
                  </w:tcBorders>
                  <w:vAlign w:val="center"/>
                  <w:hideMark/>
                </w:tcPr>
                <w:p w:rsidR="001216CD" w:rsidRDefault="001216CD">
                  <w:pPr>
                    <w:spacing w:line="335" w:lineRule="atLeast"/>
                    <w:jc w:val="center"/>
                    <w:rPr>
                      <w:rFonts w:ascii="Trebuchet MS" w:hAnsi="Trebuchet MS"/>
                      <w:sz w:val="23"/>
                      <w:szCs w:val="23"/>
                    </w:rPr>
                  </w:pPr>
                  <w:r>
                    <w:rPr>
                      <w:rFonts w:ascii="Arial" w:hAnsi="Arial" w:cs="Arial"/>
                      <w:noProof/>
                      <w:sz w:val="23"/>
                      <w:szCs w:val="23"/>
                      <w:lang w:eastAsia="fr-FR"/>
                    </w:rPr>
                    <w:drawing>
                      <wp:inline distT="0" distB="0" distL="0" distR="0">
                        <wp:extent cx="382905" cy="382905"/>
                        <wp:effectExtent l="19050" t="0" r="0" b="0"/>
                        <wp:docPr id="1643" name="Image 1643" descr="http://www.bisque.com/tom/SEDS/images/mo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http://www.bisque.com/tom/SEDS/images/movie.jpg"/>
                                <pic:cNvPicPr>
                                  <a:picLocks noChangeAspect="1" noChangeArrowheads="1"/>
                                </pic:cNvPicPr>
                              </pic:nvPicPr>
                              <pic:blipFill>
                                <a:blip r:embed="rId1049" cstate="print"/>
                                <a:srcRect/>
                                <a:stretch>
                                  <a:fillRect/>
                                </a:stretch>
                              </pic:blipFill>
                              <pic:spPr bwMode="auto">
                                <a:xfrm>
                                  <a:off x="0" y="0"/>
                                  <a:ext cx="382905" cy="382905"/>
                                </a:xfrm>
                                <a:prstGeom prst="rect">
                                  <a:avLst/>
                                </a:prstGeom>
                                <a:noFill/>
                                <a:ln w="9525">
                                  <a:noFill/>
                                  <a:miter lim="800000"/>
                                  <a:headEnd/>
                                  <a:tailEnd/>
                                </a:ln>
                              </pic:spPr>
                            </pic:pic>
                          </a:graphicData>
                        </a:graphic>
                      </wp:inline>
                    </w:drawing>
                  </w:r>
                </w:p>
              </w:tc>
              <w:tc>
                <w:tcPr>
                  <w:tcW w:w="6450" w:type="pct"/>
                  <w:tcBorders>
                    <w:top w:val="nil"/>
                    <w:left w:val="nil"/>
                    <w:bottom w:val="nil"/>
                    <w:right w:val="nil"/>
                  </w:tcBorders>
                  <w:vAlign w:val="center"/>
                  <w:hideMark/>
                </w:tcPr>
                <w:p w:rsidR="001216CD" w:rsidRDefault="001216CD">
                  <w:pPr>
                    <w:spacing w:line="335" w:lineRule="atLeast"/>
                    <w:jc w:val="center"/>
                    <w:rPr>
                      <w:rFonts w:ascii="Trebuchet MS" w:hAnsi="Trebuchet MS"/>
                      <w:sz w:val="23"/>
                      <w:szCs w:val="23"/>
                    </w:rPr>
                  </w:pPr>
                  <w:r>
                    <w:rPr>
                      <w:rFonts w:ascii="Arial" w:hAnsi="Arial" w:cs="Arial"/>
                      <w:noProof/>
                      <w:sz w:val="23"/>
                      <w:szCs w:val="23"/>
                      <w:lang w:eastAsia="fr-FR"/>
                    </w:rPr>
                    <w:drawing>
                      <wp:inline distT="0" distB="0" distL="0" distR="0">
                        <wp:extent cx="393700" cy="372110"/>
                        <wp:effectExtent l="19050" t="0" r="6350" b="0"/>
                        <wp:docPr id="1644" name="Image 1644" descr="http://www.bisque.com/tom/SEDS/images/s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descr="http://www.bisque.com/tom/SEDS/images/sound.jpg"/>
                                <pic:cNvPicPr>
                                  <a:picLocks noChangeAspect="1" noChangeArrowheads="1"/>
                                </pic:cNvPicPr>
                              </pic:nvPicPr>
                              <pic:blipFill>
                                <a:blip r:embed="rId1050" cstate="print"/>
                                <a:srcRect/>
                                <a:stretch>
                                  <a:fillRect/>
                                </a:stretch>
                              </pic:blipFill>
                              <pic:spPr bwMode="auto">
                                <a:xfrm>
                                  <a:off x="0" y="0"/>
                                  <a:ext cx="393700" cy="372110"/>
                                </a:xfrm>
                                <a:prstGeom prst="rect">
                                  <a:avLst/>
                                </a:prstGeom>
                                <a:noFill/>
                                <a:ln w="9525">
                                  <a:noFill/>
                                  <a:miter lim="800000"/>
                                  <a:headEnd/>
                                  <a:tailEnd/>
                                </a:ln>
                              </pic:spPr>
                            </pic:pic>
                          </a:graphicData>
                        </a:graphic>
                      </wp:inline>
                    </w:drawing>
                  </w:r>
                </w:p>
              </w:tc>
            </w:tr>
          </w:tbl>
          <w:p w:rsidR="004D7C90" w:rsidRDefault="004D7C90" w:rsidP="004D7C90">
            <w:pPr>
              <w:pStyle w:val="Titre2"/>
              <w:spacing w:line="335" w:lineRule="atLeast"/>
              <w:rPr>
                <w:rFonts w:ascii="Verdana" w:hAnsi="Verdana"/>
                <w:sz w:val="20"/>
                <w:szCs w:val="20"/>
                <w:lang w:val="en-US"/>
              </w:rPr>
            </w:pPr>
            <w:bookmarkStart w:id="132" w:name="Enabling_the_notes_icons"/>
          </w:p>
          <w:p w:rsidR="004D7C90" w:rsidRDefault="004D7C90" w:rsidP="004D7C90">
            <w:pPr>
              <w:pStyle w:val="Titre2"/>
              <w:spacing w:line="335" w:lineRule="atLeast"/>
              <w:rPr>
                <w:rFonts w:ascii="Verdana" w:hAnsi="Verdana"/>
                <w:sz w:val="20"/>
                <w:szCs w:val="20"/>
                <w:lang w:val="en-US"/>
              </w:rPr>
            </w:pPr>
          </w:p>
          <w:p w:rsidR="004D7C90" w:rsidRPr="004D7C90" w:rsidRDefault="004D7C90" w:rsidP="000E347A">
            <w:pPr>
              <w:pStyle w:val="Titre2"/>
              <w:spacing w:line="335" w:lineRule="atLeast"/>
              <w:jc w:val="center"/>
            </w:pPr>
            <w:r w:rsidRPr="004D7C90">
              <w:rPr>
                <w:rFonts w:ascii="Verdana" w:hAnsi="Verdana"/>
                <w:sz w:val="20"/>
                <w:szCs w:val="20"/>
              </w:rPr>
              <w:lastRenderedPageBreak/>
              <w:t>Permettre "note" des icônes</w:t>
            </w:r>
            <w:bookmarkEnd w:id="132"/>
            <w:r w:rsidR="001216CD" w:rsidRPr="004D7C90">
              <w:rPr>
                <w:rFonts w:ascii="Verdana" w:hAnsi="Verdana"/>
                <w:sz w:val="20"/>
                <w:szCs w:val="20"/>
              </w:rPr>
              <w:br/>
            </w:r>
            <w:r w:rsidR="001216CD">
              <w:rPr>
                <w:rFonts w:ascii="Verdana" w:hAnsi="Verdana"/>
                <w:noProof/>
                <w:sz w:val="20"/>
                <w:szCs w:val="20"/>
                <w:lang w:eastAsia="fr-FR"/>
              </w:rPr>
              <w:drawing>
                <wp:inline distT="0" distB="0" distL="0" distR="0">
                  <wp:extent cx="3360322" cy="2553195"/>
                  <wp:effectExtent l="19050" t="0" r="0" b="0"/>
                  <wp:docPr id="1645" name="Image 1645" descr="http://www.bisque.com/tom/SEDS/images/note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http://www.bisque.com/tom/SEDS/images/noteson.jpg"/>
                          <pic:cNvPicPr>
                            <a:picLocks noChangeAspect="1" noChangeArrowheads="1"/>
                          </pic:cNvPicPr>
                        </pic:nvPicPr>
                        <pic:blipFill>
                          <a:blip r:embed="rId1051" cstate="print"/>
                          <a:srcRect/>
                          <a:stretch>
                            <a:fillRect/>
                          </a:stretch>
                        </pic:blipFill>
                        <pic:spPr bwMode="auto">
                          <a:xfrm>
                            <a:off x="0" y="0"/>
                            <a:ext cx="3363583" cy="2555673"/>
                          </a:xfrm>
                          <a:prstGeom prst="rect">
                            <a:avLst/>
                          </a:prstGeom>
                          <a:noFill/>
                          <a:ln w="9525">
                            <a:noFill/>
                            <a:miter lim="800000"/>
                            <a:headEnd/>
                            <a:tailEnd/>
                          </a:ln>
                        </pic:spPr>
                      </pic:pic>
                    </a:graphicData>
                  </a:graphic>
                </wp:inline>
              </w:drawing>
            </w:r>
            <w:r w:rsidR="001216CD" w:rsidRPr="004D7C90">
              <w:rPr>
                <w:rFonts w:ascii="Verdana" w:hAnsi="Verdana"/>
                <w:sz w:val="20"/>
                <w:szCs w:val="20"/>
              </w:rPr>
              <w:br/>
            </w:r>
            <w:r w:rsidRPr="004D7C90">
              <w:rPr>
                <w:rFonts w:ascii="Verdana" w:hAnsi="Verdana"/>
                <w:sz w:val="20"/>
                <w:szCs w:val="20"/>
              </w:rPr>
              <w:t>Pour voir les objets avec des dossiers des textes</w:t>
            </w:r>
          </w:p>
          <w:p w:rsidR="004D7C90" w:rsidRDefault="004D7C90" w:rsidP="004D7C90">
            <w:pPr>
              <w:pStyle w:val="Titre2"/>
              <w:spacing w:line="335" w:lineRule="atLeast"/>
            </w:pPr>
            <w:bookmarkStart w:id="133" w:name="Hubble_images_and_press_releases_in_TheS"/>
            <w:r w:rsidRPr="004D7C90">
              <w:rPr>
                <w:rFonts w:ascii="Verdana" w:hAnsi="Verdana"/>
                <w:sz w:val="20"/>
                <w:szCs w:val="20"/>
              </w:rPr>
              <w:t>Images de Hubble et communiqués de presse dans TheSky</w:t>
            </w:r>
            <w:bookmarkEnd w:id="133"/>
          </w:p>
          <w:p w:rsidR="004D7C90" w:rsidRDefault="004D7C90" w:rsidP="004D7C90">
            <w:pPr>
              <w:pStyle w:val="NormalWeb"/>
            </w:pPr>
            <w:r w:rsidRPr="004D7C90">
              <w:rPr>
                <w:rFonts w:ascii="Verdana" w:hAnsi="Verdana"/>
                <w:sz w:val="20"/>
                <w:szCs w:val="20"/>
              </w:rPr>
              <w:t>Si vous n'avez pas les</w:t>
            </w:r>
            <w:r>
              <w:t xml:space="preserve"> </w:t>
            </w:r>
            <w:r w:rsidRPr="004D7C90">
              <w:rPr>
                <w:rFonts w:ascii="Verdana" w:hAnsi="Verdana"/>
                <w:sz w:val="20"/>
                <w:szCs w:val="20"/>
              </w:rPr>
              <w:t>images de</w:t>
            </w:r>
            <w:r>
              <w:t xml:space="preserve"> </w:t>
            </w:r>
            <w:hyperlink r:id="rId1052" w:history="1">
              <w:r w:rsidRPr="004D7C90">
                <w:rPr>
                  <w:rStyle w:val="Lienhypertexte"/>
                  <w:rFonts w:ascii="Verdana" w:hAnsi="Verdana"/>
                  <w:b/>
                  <w:bCs/>
                  <w:sz w:val="20"/>
                  <w:szCs w:val="20"/>
                </w:rPr>
                <w:t>télescope spatial de Hubble</w:t>
              </w:r>
            </w:hyperlink>
            <w:r>
              <w:t xml:space="preserve"> </w:t>
            </w:r>
            <w:r w:rsidRPr="004D7C90">
              <w:rPr>
                <w:rFonts w:ascii="Verdana" w:hAnsi="Verdana"/>
                <w:sz w:val="20"/>
                <w:szCs w:val="20"/>
              </w:rPr>
              <w:t xml:space="preserve">activées dans TheSky ces images additionnelles et communiqués de presse textuels peuvent également être </w:t>
            </w:r>
            <w:proofErr w:type="gramStart"/>
            <w:r w:rsidRPr="004D7C90">
              <w:rPr>
                <w:rFonts w:ascii="Verdana" w:hAnsi="Verdana"/>
                <w:sz w:val="20"/>
                <w:szCs w:val="20"/>
              </w:rPr>
              <w:t>activés</w:t>
            </w:r>
            <w:proofErr w:type="gramEnd"/>
            <w:r w:rsidRPr="004D7C90">
              <w:rPr>
                <w:rFonts w:ascii="Verdana" w:hAnsi="Verdana"/>
                <w:sz w:val="20"/>
                <w:szCs w:val="20"/>
              </w:rPr>
              <w:t xml:space="preserve"> de la même manière. Il y a un dossier de SDB pour les images et un dossier de SDB pour les communiqués de presse des textes équipés de version 5/6 cela permettent ces dossiers d'images et de textes à montrer aussi bien.</w:t>
            </w:r>
          </w:p>
          <w:p w:rsidR="004D7C90" w:rsidRDefault="004D7C90" w:rsidP="004D7C90">
            <w:pPr>
              <w:pStyle w:val="NormalWeb"/>
            </w:pPr>
            <w:r w:rsidRPr="004D7C90">
              <w:rPr>
                <w:rFonts w:ascii="Verdana" w:hAnsi="Verdana"/>
                <w:sz w:val="20"/>
                <w:szCs w:val="20"/>
              </w:rPr>
              <w:t>Ajoutant les dossiers de communiqué de presse d'images et de textes de Hubble pour les images est documenté dans le Knowledge suivant Base Article.</w:t>
            </w:r>
          </w:p>
          <w:p w:rsidR="004D7C90" w:rsidRDefault="00963DE3" w:rsidP="004D7C90">
            <w:pPr>
              <w:pStyle w:val="Titre2"/>
              <w:spacing w:line="335" w:lineRule="atLeast"/>
            </w:pPr>
            <w:hyperlink r:id="rId1053" w:history="1">
              <w:r w:rsidR="004D7C90" w:rsidRPr="004D7C90">
                <w:rPr>
                  <w:rStyle w:val="Lienhypertexte"/>
                  <w:rFonts w:ascii="Verdana" w:hAnsi="Verdana"/>
                  <w:sz w:val="20"/>
                  <w:szCs w:val="20"/>
                </w:rPr>
                <w:t>Ajouter le télescope spatial Images de Hubble</w:t>
              </w:r>
            </w:hyperlink>
          </w:p>
          <w:p w:rsidR="004D7C90" w:rsidRDefault="004D7C90" w:rsidP="004D7C90">
            <w:pPr>
              <w:pStyle w:val="NormalWeb"/>
            </w:pPr>
            <w:r w:rsidRPr="004D7C90">
              <w:rPr>
                <w:rFonts w:ascii="Verdana" w:hAnsi="Verdana"/>
                <w:sz w:val="20"/>
                <w:szCs w:val="20"/>
              </w:rPr>
              <w:t>Vous pouvez également Search le site Web de</w:t>
            </w:r>
            <w:r>
              <w:t xml:space="preserve"> </w:t>
            </w:r>
            <w:hyperlink r:id="rId1054" w:history="1">
              <w:r w:rsidRPr="004D7C90">
                <w:rPr>
                  <w:rStyle w:val="Lienhypertexte"/>
                  <w:rFonts w:ascii="Verdana" w:hAnsi="Verdana"/>
                  <w:b/>
                  <w:bCs/>
                  <w:sz w:val="20"/>
                  <w:szCs w:val="20"/>
                </w:rPr>
                <w:t>Software Bisque</w:t>
              </w:r>
            </w:hyperlink>
            <w:r>
              <w:t xml:space="preserve"> </w:t>
            </w:r>
            <w:r w:rsidRPr="004D7C90">
              <w:rPr>
                <w:rFonts w:ascii="Verdana" w:hAnsi="Verdana"/>
                <w:sz w:val="20"/>
                <w:szCs w:val="20"/>
              </w:rPr>
              <w:t>pour des images de Hubble ou écrire juste l'article le numéro 1141 de Knowledge Base.</w:t>
            </w:r>
          </w:p>
          <w:p w:rsidR="001216CD" w:rsidRPr="006F18C9" w:rsidRDefault="00963DE3" w:rsidP="004D7C90">
            <w:pPr>
              <w:pStyle w:val="Titre2"/>
              <w:spacing w:line="335" w:lineRule="atLeast"/>
              <w:jc w:val="center"/>
              <w:rPr>
                <w:rFonts w:ascii="Trebuchet MS" w:hAnsi="Trebuchet MS"/>
              </w:rPr>
            </w:pPr>
            <w:hyperlink r:id="rId1055" w:history="1">
              <w:r w:rsidR="004D7C90" w:rsidRPr="006F18C9">
                <w:rPr>
                  <w:rStyle w:val="Lienhypertexte"/>
                  <w:rFonts w:ascii="Verdana" w:hAnsi="Verdana"/>
                  <w:sz w:val="20"/>
                  <w:szCs w:val="20"/>
                </w:rPr>
                <w:t>Image de Hubble d'</w:t>
              </w:r>
            </w:hyperlink>
            <w:r w:rsidR="004D7C90" w:rsidRPr="006F18C9">
              <w:rPr>
                <w:rFonts w:ascii="Verdana" w:hAnsi="Verdana"/>
                <w:sz w:val="20"/>
                <w:szCs w:val="20"/>
              </w:rPr>
              <w:t>exemple</w:t>
            </w:r>
            <w:r w:rsidR="004D7C90" w:rsidRPr="006F18C9">
              <w:rPr>
                <w:rFonts w:ascii="Times New Roman" w:hAnsi="Times New Roman" w:cs="Times New Roman"/>
                <w:sz w:val="24"/>
                <w:szCs w:val="24"/>
                <w:lang w:eastAsia="fr-FR"/>
              </w:rPr>
              <w:t xml:space="preserve"> </w:t>
            </w:r>
            <w:hyperlink r:id="rId1056" w:history="1">
              <w:r w:rsidR="004D7C90" w:rsidRPr="006F18C9">
                <w:rPr>
                  <w:rStyle w:val="Lienhypertexte"/>
                  <w:rFonts w:ascii="Verdana" w:hAnsi="Verdana"/>
                  <w:sz w:val="20"/>
                  <w:szCs w:val="20"/>
                </w:rPr>
                <w:t>et Press Release pour la</w:t>
              </w:r>
            </w:hyperlink>
            <w:r w:rsidR="004D7C90" w:rsidRPr="006F18C9">
              <w:rPr>
                <w:rFonts w:ascii="Times New Roman" w:hAnsi="Times New Roman" w:cs="Times New Roman"/>
                <w:sz w:val="24"/>
                <w:szCs w:val="24"/>
                <w:lang w:eastAsia="fr-FR"/>
              </w:rPr>
              <w:t xml:space="preserve"> </w:t>
            </w:r>
            <w:r w:rsidR="004D7C90" w:rsidRPr="006F18C9">
              <w:rPr>
                <w:rFonts w:ascii="Verdana" w:hAnsi="Verdana"/>
                <w:sz w:val="20"/>
                <w:szCs w:val="20"/>
              </w:rPr>
              <w:t>nébuleuse M20 de</w:t>
            </w:r>
            <w:r w:rsidR="004D7C90" w:rsidRPr="006F18C9">
              <w:rPr>
                <w:rFonts w:ascii="Times New Roman" w:hAnsi="Times New Roman" w:cs="Times New Roman"/>
                <w:sz w:val="24"/>
                <w:szCs w:val="24"/>
                <w:lang w:eastAsia="fr-FR"/>
              </w:rPr>
              <w:t xml:space="preserve"> </w:t>
            </w:r>
            <w:hyperlink r:id="rId1057" w:history="1">
              <w:r w:rsidR="004D7C90" w:rsidRPr="006F18C9">
                <w:rPr>
                  <w:rStyle w:val="Lienhypertexte"/>
                  <w:rFonts w:ascii="Verdana" w:hAnsi="Verdana"/>
                  <w:sz w:val="20"/>
                  <w:szCs w:val="20"/>
                </w:rPr>
                <w:t>Trifid</w:t>
              </w:r>
            </w:hyperlink>
            <w:r w:rsidR="004D7C90" w:rsidRPr="006F18C9">
              <w:rPr>
                <w:rFonts w:ascii="Times New Roman" w:hAnsi="Times New Roman" w:cs="Times New Roman"/>
                <w:sz w:val="24"/>
                <w:szCs w:val="24"/>
                <w:lang w:eastAsia="fr-FR"/>
              </w:rPr>
              <w:br/>
            </w:r>
            <w:r w:rsidR="001216CD">
              <w:rPr>
                <w:rFonts w:ascii="Arial" w:hAnsi="Arial" w:cs="Arial"/>
                <w:noProof/>
                <w:color w:val="0000FF"/>
                <w:lang w:eastAsia="fr-FR"/>
              </w:rPr>
              <w:drawing>
                <wp:inline distT="0" distB="0" distL="0" distR="0">
                  <wp:extent cx="3175455" cy="2006930"/>
                  <wp:effectExtent l="19050" t="0" r="5895" b="0"/>
                  <wp:docPr id="1646" name="Image 1646" descr="http://www.bisque.com/tom/SEDS/images/hubblem20.jpg">
                    <a:hlinkClick xmlns:a="http://schemas.openxmlformats.org/drawingml/2006/main" r:id="rId1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descr="http://www.bisque.com/tom/SEDS/images/hubblem20.jpg">
                            <a:hlinkClick r:id="rId1055"/>
                          </pic:cNvPr>
                          <pic:cNvPicPr>
                            <a:picLocks noChangeAspect="1" noChangeArrowheads="1"/>
                          </pic:cNvPicPr>
                        </pic:nvPicPr>
                        <pic:blipFill>
                          <a:blip r:embed="rId1058" cstate="print"/>
                          <a:srcRect/>
                          <a:stretch>
                            <a:fillRect/>
                          </a:stretch>
                        </pic:blipFill>
                        <pic:spPr bwMode="auto">
                          <a:xfrm>
                            <a:off x="0" y="0"/>
                            <a:ext cx="3179060" cy="2009208"/>
                          </a:xfrm>
                          <a:prstGeom prst="rect">
                            <a:avLst/>
                          </a:prstGeom>
                          <a:noFill/>
                          <a:ln w="9525">
                            <a:noFill/>
                            <a:miter lim="800000"/>
                            <a:headEnd/>
                            <a:tailEnd/>
                          </a:ln>
                        </pic:spPr>
                      </pic:pic>
                    </a:graphicData>
                  </a:graphic>
                </wp:inline>
              </w:drawing>
            </w:r>
            <w:r w:rsidR="001216CD" w:rsidRPr="006F18C9">
              <w:rPr>
                <w:rFonts w:ascii="Arial" w:hAnsi="Arial" w:cs="Arial"/>
              </w:rPr>
              <w:br/>
            </w:r>
            <w:r w:rsidR="006F18C9" w:rsidRPr="006F18C9">
              <w:rPr>
                <w:rFonts w:ascii="Verdana" w:hAnsi="Verdana"/>
                <w:sz w:val="20"/>
                <w:szCs w:val="20"/>
              </w:rPr>
              <w:t>Presque tout le</w:t>
            </w:r>
            <w:r w:rsidR="006F18C9">
              <w:rPr>
                <w:rFonts w:ascii="Times New Roman" w:hAnsi="Times New Roman" w:cs="Times New Roman"/>
                <w:sz w:val="24"/>
                <w:szCs w:val="24"/>
                <w:lang w:eastAsia="fr-FR"/>
              </w:rPr>
              <w:t xml:space="preserve"> </w:t>
            </w:r>
            <w:hyperlink r:id="rId1059" w:history="1">
              <w:r w:rsidR="006F18C9" w:rsidRPr="006F18C9">
                <w:rPr>
                  <w:rStyle w:val="Lienhypertexte"/>
                  <w:rFonts w:ascii="Verdana" w:hAnsi="Verdana"/>
                  <w:sz w:val="20"/>
                  <w:szCs w:val="20"/>
                </w:rPr>
                <w:t xml:space="preserve">Hubble Images </w:t>
              </w:r>
              <w:proofErr w:type="gramStart"/>
              <w:r w:rsidR="006F18C9" w:rsidRPr="006F18C9">
                <w:rPr>
                  <w:rStyle w:val="Lienhypertexte"/>
                  <w:rFonts w:ascii="Verdana" w:hAnsi="Verdana"/>
                  <w:sz w:val="20"/>
                  <w:szCs w:val="20"/>
                </w:rPr>
                <w:t>ont</w:t>
              </w:r>
              <w:proofErr w:type="gramEnd"/>
              <w:r w:rsidR="006F18C9" w:rsidRPr="006F18C9">
                <w:rPr>
                  <w:rStyle w:val="Lienhypertexte"/>
                  <w:rFonts w:ascii="Verdana" w:hAnsi="Verdana"/>
                  <w:sz w:val="20"/>
                  <w:szCs w:val="20"/>
                </w:rPr>
                <w:t xml:space="preserve"> des liens avec leur texte de communiqué de presse</w:t>
              </w:r>
            </w:hyperlink>
            <w:r w:rsidR="006F18C9">
              <w:rPr>
                <w:rFonts w:ascii="Times New Roman" w:hAnsi="Times New Roman" w:cs="Times New Roman"/>
                <w:sz w:val="24"/>
                <w:szCs w:val="24"/>
                <w:lang w:eastAsia="fr-FR"/>
              </w:rPr>
              <w:t xml:space="preserve"> </w:t>
            </w:r>
            <w:r w:rsidR="006F18C9" w:rsidRPr="006F18C9">
              <w:rPr>
                <w:rFonts w:ascii="Verdana" w:hAnsi="Verdana"/>
                <w:sz w:val="20"/>
                <w:szCs w:val="20"/>
              </w:rPr>
              <w:t>!</w:t>
            </w:r>
            <w:r w:rsidR="006F18C9">
              <w:rPr>
                <w:rFonts w:ascii="Times New Roman" w:hAnsi="Times New Roman" w:cs="Times New Roman"/>
                <w:sz w:val="24"/>
                <w:szCs w:val="24"/>
                <w:lang w:eastAsia="fr-FR"/>
              </w:rPr>
              <w:br/>
            </w:r>
            <w:r w:rsidR="006F18C9" w:rsidRPr="006F18C9">
              <w:rPr>
                <w:rFonts w:ascii="Verdana" w:hAnsi="Verdana"/>
                <w:sz w:val="20"/>
                <w:szCs w:val="20"/>
              </w:rPr>
              <w:t>Copyright</w:t>
            </w:r>
            <w:r w:rsidR="006F18C9">
              <w:rPr>
                <w:rFonts w:ascii="Times New Roman" w:hAnsi="Times New Roman" w:cs="Times New Roman"/>
                <w:sz w:val="24"/>
                <w:szCs w:val="24"/>
                <w:lang w:eastAsia="fr-FR"/>
              </w:rPr>
              <w:t xml:space="preserve"> </w:t>
            </w:r>
            <w:hyperlink r:id="rId1060" w:history="1">
              <w:r w:rsidR="006F18C9" w:rsidRPr="006F18C9">
                <w:rPr>
                  <w:rStyle w:val="Lienhypertexte"/>
                  <w:rFonts w:ascii="Verdana" w:hAnsi="Verdana"/>
                  <w:sz w:val="20"/>
                  <w:szCs w:val="20"/>
                </w:rPr>
                <w:t>David Malin du</w:t>
              </w:r>
            </w:hyperlink>
            <w:r w:rsidR="006F18C9">
              <w:rPr>
                <w:rFonts w:ascii="Times New Roman" w:hAnsi="Times New Roman" w:cs="Times New Roman"/>
                <w:sz w:val="24"/>
                <w:szCs w:val="24"/>
                <w:lang w:eastAsia="fr-FR"/>
              </w:rPr>
              <w:t xml:space="preserve"> </w:t>
            </w:r>
            <w:r w:rsidR="006F18C9" w:rsidRPr="006F18C9">
              <w:rPr>
                <w:rFonts w:ascii="Verdana" w:hAnsi="Verdana"/>
                <w:sz w:val="20"/>
                <w:szCs w:val="20"/>
              </w:rPr>
              <w:t>fond M20 Image</w:t>
            </w:r>
          </w:p>
          <w:p w:rsidR="006F18C9" w:rsidRDefault="006F18C9" w:rsidP="006F18C9">
            <w:pPr>
              <w:pStyle w:val="Titre2"/>
              <w:spacing w:line="335" w:lineRule="atLeast"/>
            </w:pPr>
            <w:bookmarkStart w:id="134" w:name="Adding_your_own_multi-media_files"/>
            <w:r w:rsidRPr="006F18C9">
              <w:rPr>
                <w:rFonts w:ascii="Verdana" w:hAnsi="Verdana"/>
                <w:sz w:val="20"/>
                <w:szCs w:val="20"/>
              </w:rPr>
              <w:t>Ajouter vos propres dossiers multimédia</w:t>
            </w:r>
            <w:bookmarkEnd w:id="134"/>
          </w:p>
          <w:p w:rsidR="006F18C9" w:rsidRDefault="006F18C9" w:rsidP="006F18C9">
            <w:pPr>
              <w:pStyle w:val="NormalWeb"/>
            </w:pPr>
            <w:r w:rsidRPr="006F18C9">
              <w:rPr>
                <w:rFonts w:ascii="Verdana" w:hAnsi="Verdana"/>
                <w:sz w:val="20"/>
                <w:szCs w:val="20"/>
              </w:rPr>
              <w:t>N'importe qui peut compiler leur propre source de texte, images, dossiers de vague, et ou des dossiers de film d'AVI using les outils puissants trouvés dans</w:t>
            </w:r>
            <w:r>
              <w:t xml:space="preserve"> </w:t>
            </w:r>
            <w:hyperlink r:id="rId1061" w:history="1">
              <w:r w:rsidRPr="006F18C9">
                <w:rPr>
                  <w:rStyle w:val="Lienhypertexte"/>
                  <w:rFonts w:ascii="Verdana" w:hAnsi="Verdana"/>
                  <w:sz w:val="20"/>
                  <w:szCs w:val="20"/>
                </w:rPr>
                <w:t>TheSky</w:t>
              </w:r>
            </w:hyperlink>
            <w:r w:rsidRPr="006F18C9">
              <w:rPr>
                <w:rFonts w:ascii="Verdana" w:hAnsi="Verdana"/>
                <w:sz w:val="20"/>
                <w:szCs w:val="20"/>
              </w:rPr>
              <w:t>. Vous pouvez également Edit les différents dossiers de Messier Text fournis et s'ajouter/suppression ou changer les données si vous aimez ! Ces données sont sous la forme trouvée sur le</w:t>
            </w:r>
            <w:r>
              <w:t xml:space="preserve"> </w:t>
            </w:r>
            <w:hyperlink r:id="rId1062" w:history="1">
              <w:r w:rsidRPr="006F18C9">
                <w:rPr>
                  <w:rStyle w:val="Lienhypertexte"/>
                  <w:rFonts w:ascii="Verdana" w:hAnsi="Verdana"/>
                  <w:b/>
                  <w:bCs/>
                  <w:sz w:val="20"/>
                  <w:szCs w:val="20"/>
                </w:rPr>
                <w:t>site Web de SEDS</w:t>
              </w:r>
            </w:hyperlink>
            <w:r>
              <w:t xml:space="preserve"> </w:t>
            </w:r>
            <w:r w:rsidRPr="006F18C9">
              <w:rPr>
                <w:rFonts w:ascii="Verdana" w:hAnsi="Verdana"/>
                <w:sz w:val="20"/>
                <w:szCs w:val="20"/>
              </w:rPr>
              <w:t>et excepté seulement deux additions très petites elles sont laissées intactes.</w:t>
            </w:r>
          </w:p>
          <w:p w:rsidR="006F18C9" w:rsidRDefault="006F18C9" w:rsidP="006F18C9">
            <w:pPr>
              <w:pStyle w:val="NormalWeb"/>
            </w:pPr>
            <w:r w:rsidRPr="006F18C9">
              <w:rPr>
                <w:rFonts w:ascii="Verdana" w:hAnsi="Verdana"/>
                <w:sz w:val="20"/>
                <w:szCs w:val="20"/>
              </w:rPr>
              <w:t xml:space="preserve">Des instructions sur la façon dont ajouter vos propres objets multimédia aux objets dans </w:t>
            </w:r>
            <w:hyperlink r:id="rId1063" w:history="1">
              <w:r w:rsidRPr="006F18C9">
                <w:rPr>
                  <w:rStyle w:val="Lienhypertexte"/>
                  <w:rFonts w:ascii="Verdana" w:hAnsi="Verdana"/>
                  <w:sz w:val="20"/>
                  <w:szCs w:val="20"/>
                </w:rPr>
                <w:t>TheSky</w:t>
              </w:r>
            </w:hyperlink>
            <w:r>
              <w:t xml:space="preserve"> </w:t>
            </w:r>
            <w:r w:rsidRPr="006F18C9">
              <w:rPr>
                <w:rFonts w:ascii="Verdana" w:hAnsi="Verdana"/>
                <w:sz w:val="20"/>
                <w:szCs w:val="20"/>
              </w:rPr>
              <w:t>a été documentées ici,</w:t>
            </w:r>
          </w:p>
          <w:p w:rsidR="006F18C9" w:rsidRDefault="00963DE3" w:rsidP="006F18C9">
            <w:pPr>
              <w:pStyle w:val="Titre2"/>
              <w:spacing w:line="335" w:lineRule="atLeast"/>
            </w:pPr>
            <w:hyperlink r:id="rId1064" w:history="1">
              <w:r w:rsidR="006F18C9" w:rsidRPr="006F18C9">
                <w:rPr>
                  <w:rStyle w:val="Lienhypertexte"/>
                  <w:rFonts w:ascii="Verdana" w:hAnsi="Verdana"/>
                  <w:sz w:val="20"/>
                  <w:szCs w:val="20"/>
                </w:rPr>
                <w:t>Comment est-ce que j'ajoute mes propres</w:t>
              </w:r>
            </w:hyperlink>
            <w:r w:rsidR="006F18C9" w:rsidRPr="006F18C9">
              <w:rPr>
                <w:rFonts w:ascii="Verdana" w:hAnsi="Verdana"/>
                <w:sz w:val="20"/>
                <w:szCs w:val="20"/>
              </w:rPr>
              <w:t xml:space="preserve"> objets </w:t>
            </w:r>
            <w:hyperlink r:id="rId1065" w:history="1">
              <w:r w:rsidR="006F18C9" w:rsidRPr="006F18C9">
                <w:rPr>
                  <w:rStyle w:val="Lienhypertexte"/>
                  <w:rFonts w:ascii="Verdana" w:hAnsi="Verdana"/>
                  <w:sz w:val="20"/>
                  <w:szCs w:val="20"/>
                </w:rPr>
                <w:t>multi de médias</w:t>
              </w:r>
            </w:hyperlink>
            <w:r w:rsidR="006F18C9" w:rsidRPr="006F18C9">
              <w:rPr>
                <w:rFonts w:ascii="Verdana" w:hAnsi="Verdana"/>
                <w:sz w:val="20"/>
                <w:szCs w:val="20"/>
              </w:rPr>
              <w:t xml:space="preserve"> ?</w:t>
            </w:r>
            <w:r w:rsidR="006F18C9">
              <w:t> </w:t>
            </w:r>
          </w:p>
          <w:p w:rsidR="001216CD" w:rsidRPr="00712E2D" w:rsidRDefault="001216CD">
            <w:pPr>
              <w:pStyle w:val="NormalWeb"/>
            </w:pPr>
            <w:r w:rsidRPr="006F18C9">
              <w:br/>
            </w:r>
            <w:hyperlink r:id="rId1066" w:history="1">
              <w:r w:rsidRPr="00712E2D">
                <w:rPr>
                  <w:rStyle w:val="Lienhypertexte"/>
                  <w:rFonts w:ascii="Verdana" w:hAnsi="Verdana"/>
                  <w:b/>
                  <w:bCs/>
                  <w:sz w:val="20"/>
                  <w:szCs w:val="20"/>
                </w:rPr>
                <w:t>http://www.seds.org/messier/</w:t>
              </w:r>
            </w:hyperlink>
          </w:p>
        </w:tc>
      </w:tr>
      <w:tr w:rsidR="00C34FB7" w:rsidRPr="003A538C" w:rsidTr="000E347A">
        <w:trPr>
          <w:gridAfter w:val="1"/>
          <w:wAfter w:w="254" w:type="pct"/>
        </w:trPr>
        <w:tc>
          <w:tcPr>
            <w:tcW w:w="4746" w:type="pct"/>
            <w:gridSpan w:val="5"/>
            <w:tcBorders>
              <w:top w:val="nil"/>
              <w:left w:val="nil"/>
              <w:bottom w:val="nil"/>
              <w:right w:val="nil"/>
            </w:tcBorders>
            <w:vAlign w:val="center"/>
            <w:hideMark/>
          </w:tcPr>
          <w:p w:rsidR="000E347A" w:rsidRPr="00BC6DAB" w:rsidRDefault="000E347A" w:rsidP="000E347A">
            <w:pPr>
              <w:pStyle w:val="Titre1"/>
              <w:spacing w:line="335" w:lineRule="atLeast"/>
              <w:rPr>
                <w:rFonts w:ascii="Trebuchet MS" w:hAnsi="Trebuchet MS"/>
              </w:rPr>
            </w:pPr>
          </w:p>
          <w:p w:rsidR="00C34FB7" w:rsidRPr="00C34FB7" w:rsidRDefault="004D1640" w:rsidP="000E347A">
            <w:pPr>
              <w:pStyle w:val="Titre1"/>
              <w:spacing w:line="335" w:lineRule="atLeast"/>
              <w:ind w:left="141"/>
              <w:rPr>
                <w:rFonts w:ascii="Trebuchet MS" w:hAnsi="Trebuchet MS"/>
                <w:sz w:val="48"/>
                <w:szCs w:val="48"/>
                <w:lang w:val="en-US"/>
              </w:rPr>
            </w:pPr>
            <w:r w:rsidRPr="00BC6DAB">
              <w:rPr>
                <w:lang w:val="en-US"/>
              </w:rPr>
              <w:t xml:space="preserve">Satellites </w:t>
            </w:r>
            <w:r w:rsidR="00C34FB7" w:rsidRPr="00BC6DAB">
              <w:rPr>
                <w:lang w:val="en-US"/>
              </w:rPr>
              <w:t xml:space="preserve">Iridium </w:t>
            </w:r>
            <w:r w:rsidR="00C34FB7" w:rsidRPr="00BC6DAB">
              <w:rPr>
                <w:lang w:val="en-US"/>
              </w:rPr>
              <w:br/>
            </w:r>
            <w:hyperlink r:id="rId1067" w:history="1">
              <w:r w:rsidR="00C34FB7" w:rsidRPr="00C34FB7">
                <w:rPr>
                  <w:rStyle w:val="Lienhypertexte"/>
                  <w:rFonts w:ascii="Trebuchet MS" w:hAnsi="Trebuchet MS"/>
                  <w:lang w:val="en-US"/>
                </w:rPr>
                <w:t>TheSkyX</w:t>
              </w:r>
            </w:hyperlink>
            <w:r w:rsidR="00C34FB7" w:rsidRPr="00C34FB7">
              <w:rPr>
                <w:rFonts w:ascii="Trebuchet MS" w:hAnsi="Trebuchet MS"/>
                <w:sz w:val="27"/>
                <w:szCs w:val="27"/>
                <w:lang w:val="en-US"/>
              </w:rPr>
              <w:t xml:space="preserve"> Student - Now shipping</w:t>
            </w:r>
          </w:p>
          <w:p w:rsidR="004D1640" w:rsidRDefault="00963DE3" w:rsidP="000E347A">
            <w:pPr>
              <w:pStyle w:val="Sansinterligne"/>
            </w:pPr>
            <w:hyperlink r:id="rId1068" w:anchor="TheSkyX Iridium Flare Prediction" w:history="1">
              <w:r w:rsidR="004D1640">
                <w:rPr>
                  <w:rStyle w:val="Lienhypertexte"/>
                  <w:rFonts w:ascii="Verdana" w:hAnsi="Verdana"/>
                  <w:b/>
                  <w:bCs/>
                  <w:sz w:val="20"/>
                  <w:szCs w:val="20"/>
                </w:rPr>
                <w:t>Prévisions de satellite d'iridium</w:t>
              </w:r>
            </w:hyperlink>
          </w:p>
          <w:p w:rsidR="004D1640" w:rsidRDefault="00963DE3" w:rsidP="000E347A">
            <w:pPr>
              <w:pStyle w:val="Sansinterligne"/>
            </w:pPr>
            <w:hyperlink r:id="rId1069" w:anchor="Slewing telescope to the position" w:history="1">
              <w:r w:rsidR="004D1640">
                <w:rPr>
                  <w:rStyle w:val="Lienhypertexte"/>
                  <w:rFonts w:ascii="Verdana" w:hAnsi="Verdana"/>
                  <w:b/>
                  <w:bCs/>
                  <w:sz w:val="20"/>
                  <w:szCs w:val="20"/>
                </w:rPr>
                <w:t>P</w:t>
              </w:r>
              <w:r w:rsidR="004D1640" w:rsidRPr="004D1640">
                <w:rPr>
                  <w:rStyle w:val="Lienhypertexte"/>
                  <w:rFonts w:ascii="Verdana" w:hAnsi="Verdana"/>
                  <w:b/>
                  <w:bCs/>
                  <w:sz w:val="20"/>
                  <w:szCs w:val="20"/>
                </w:rPr>
                <w:t>ivotement du télescope vers le</w:t>
              </w:r>
              <w:r w:rsidR="004D1640">
                <w:rPr>
                  <w:rStyle w:val="Lienhypertexte"/>
                  <w:rFonts w:ascii="Verdana" w:hAnsi="Verdana"/>
                  <w:b/>
                  <w:bCs/>
                  <w:sz w:val="20"/>
                  <w:szCs w:val="20"/>
                </w:rPr>
                <w:t xml:space="preserve"> </w:t>
              </w:r>
              <w:r w:rsidR="004D1640" w:rsidRPr="004D1640">
                <w:rPr>
                  <w:rStyle w:val="Lienhypertexte"/>
                  <w:rFonts w:ascii="Verdana" w:hAnsi="Verdana"/>
                  <w:b/>
                  <w:bCs/>
                  <w:sz w:val="20"/>
                  <w:szCs w:val="20"/>
                </w:rPr>
                <w:t>satellite</w:t>
              </w:r>
            </w:hyperlink>
          </w:p>
          <w:p w:rsidR="004D1640" w:rsidRDefault="00963DE3" w:rsidP="000E347A">
            <w:pPr>
              <w:pStyle w:val="Sansinterligne"/>
            </w:pPr>
            <w:hyperlink r:id="rId1070" w:history="1">
              <w:r w:rsidR="00AD1B1A">
                <w:rPr>
                  <w:rStyle w:val="Lienhypertexte"/>
                  <w:rFonts w:ascii="Verdana" w:hAnsi="Verdana"/>
                  <w:b/>
                  <w:bCs/>
                  <w:sz w:val="20"/>
                  <w:szCs w:val="20"/>
                </w:rPr>
                <w:t>Suivi</w:t>
              </w:r>
              <w:r w:rsidR="004D1640">
                <w:rPr>
                  <w:rStyle w:val="Lienhypertexte"/>
                  <w:rFonts w:ascii="Verdana" w:hAnsi="Verdana"/>
                  <w:b/>
                  <w:bCs/>
                  <w:sz w:val="20"/>
                  <w:szCs w:val="20"/>
                </w:rPr>
                <w:t xml:space="preserve"> sur le satellite</w:t>
              </w:r>
            </w:hyperlink>
          </w:p>
          <w:p w:rsidR="004D1640" w:rsidRDefault="00963DE3" w:rsidP="000E347A">
            <w:pPr>
              <w:pStyle w:val="Sansinterligne"/>
            </w:pPr>
            <w:hyperlink r:id="rId1071" w:anchor="TheSkyX 3D satellite plotting" w:history="1">
              <w:r w:rsidR="004D1640">
                <w:rPr>
                  <w:rStyle w:val="Lienhypertexte"/>
                  <w:rFonts w:ascii="Verdana" w:hAnsi="Verdana"/>
                  <w:b/>
                  <w:bCs/>
                  <w:sz w:val="20"/>
                  <w:szCs w:val="20"/>
                </w:rPr>
                <w:t>Traçage satellite de TheSkyX 3D</w:t>
              </w:r>
            </w:hyperlink>
          </w:p>
          <w:p w:rsidR="004D1640" w:rsidRDefault="00963DE3" w:rsidP="000E347A">
            <w:pPr>
              <w:pStyle w:val="Sansinterligne"/>
            </w:pPr>
            <w:hyperlink r:id="rId1072" w:history="1">
              <w:r w:rsidR="004D1640">
                <w:rPr>
                  <w:rStyle w:val="Lienhypertexte"/>
                  <w:rFonts w:ascii="Verdana" w:hAnsi="Verdana"/>
                  <w:b/>
                  <w:bCs/>
                  <w:sz w:val="20"/>
                  <w:szCs w:val="20"/>
                </w:rPr>
                <w:t>Rapide Iridium Flare Movies de Temps</w:t>
              </w:r>
            </w:hyperlink>
            <w:r w:rsidR="004D1640" w:rsidRPr="004D1640">
              <w:rPr>
                <w:rFonts w:ascii="Verdana" w:hAnsi="Verdana"/>
                <w:sz w:val="20"/>
                <w:szCs w:val="20"/>
              </w:rPr>
              <w:t xml:space="preserve"> - pair </w:t>
            </w:r>
            <w:hyperlink r:id="rId1073" w:history="1">
              <w:r w:rsidR="004D1640" w:rsidRPr="004D1640">
                <w:rPr>
                  <w:rStyle w:val="Lienhypertexte"/>
                  <w:rFonts w:ascii="Verdana" w:hAnsi="Verdana"/>
                  <w:sz w:val="20"/>
                  <w:szCs w:val="20"/>
                </w:rPr>
                <w:t>TheSkyX de</w:t>
              </w:r>
            </w:hyperlink>
            <w:r w:rsidR="004D1640" w:rsidRPr="004D1640">
              <w:rPr>
                <w:rFonts w:ascii="Verdana" w:hAnsi="Verdana"/>
                <w:sz w:val="20"/>
                <w:szCs w:val="20"/>
              </w:rPr>
              <w:t xml:space="preserve"> Rendered</w:t>
            </w:r>
          </w:p>
          <w:p w:rsidR="004D1640" w:rsidRDefault="00963DE3" w:rsidP="000E347A">
            <w:pPr>
              <w:pStyle w:val="Sansinterligne"/>
            </w:pPr>
            <w:hyperlink r:id="rId1074" w:history="1">
              <w:r w:rsidR="004D1640">
                <w:rPr>
                  <w:rStyle w:val="Lienhypertexte"/>
                  <w:rFonts w:ascii="Verdana" w:hAnsi="Verdana"/>
                  <w:b/>
                  <w:bCs/>
                  <w:sz w:val="20"/>
                  <w:szCs w:val="20"/>
                </w:rPr>
                <w:t>Réel de temps d'en de fusées de DES de Vidéos !</w:t>
              </w:r>
            </w:hyperlink>
            <w:r w:rsidR="004D1640">
              <w:t xml:space="preserve"> </w:t>
            </w:r>
            <w:r w:rsidR="004D1640">
              <w:rPr>
                <w:rFonts w:ascii="Verdana" w:hAnsi="Verdana"/>
                <w:i/>
                <w:iCs/>
                <w:sz w:val="20"/>
                <w:szCs w:val="20"/>
              </w:rPr>
              <w:t>Frais !</w:t>
            </w:r>
          </w:p>
          <w:p w:rsidR="004D1640" w:rsidRDefault="00963DE3" w:rsidP="000E347A">
            <w:pPr>
              <w:pStyle w:val="Sansinterligne"/>
            </w:pPr>
            <w:hyperlink r:id="rId1075" w:anchor="Why the satellites flare" w:history="1">
              <w:r w:rsidR="004D1640">
                <w:rPr>
                  <w:rStyle w:val="Lienhypertexte"/>
                  <w:rFonts w:ascii="Verdana" w:hAnsi="Verdana"/>
                  <w:b/>
                  <w:bCs/>
                  <w:sz w:val="20"/>
                  <w:szCs w:val="20"/>
                </w:rPr>
                <w:t>Pourquoi fusée de satellites d'Iridium ?</w:t>
              </w:r>
            </w:hyperlink>
          </w:p>
          <w:p w:rsidR="00C34FB7" w:rsidRPr="004D1640" w:rsidRDefault="00963DE3" w:rsidP="000E347A">
            <w:pPr>
              <w:pStyle w:val="Sansinterligne"/>
            </w:pPr>
            <w:hyperlink r:id="rId1076" w:anchor="TheSkyX Iridium Flare Prediction" w:history="1">
              <w:r w:rsidR="004D1640">
                <w:rPr>
                  <w:rStyle w:val="Lienhypertexte"/>
                  <w:rFonts w:ascii="Verdana" w:hAnsi="Verdana"/>
                  <w:b/>
                  <w:bCs/>
                  <w:sz w:val="20"/>
                  <w:szCs w:val="20"/>
                </w:rPr>
                <w:t>Quand est-ce que je peux les voir ?</w:t>
              </w:r>
            </w:hyperlink>
          </w:p>
          <w:p w:rsidR="00C34FB7" w:rsidRPr="00AD1B1A" w:rsidRDefault="00C34FB7">
            <w:pPr>
              <w:pStyle w:val="Titre1"/>
              <w:spacing w:line="335" w:lineRule="atLeast"/>
              <w:jc w:val="center"/>
              <w:rPr>
                <w:rFonts w:ascii="Trebuchet MS" w:hAnsi="Trebuchet MS"/>
              </w:rPr>
            </w:pPr>
            <w:r w:rsidRPr="00AD1B1A">
              <w:rPr>
                <w:rFonts w:ascii="Verdana" w:hAnsi="Verdana"/>
                <w:sz w:val="20"/>
                <w:szCs w:val="20"/>
              </w:rPr>
              <w:t>Click image</w:t>
            </w:r>
            <w:r w:rsidRPr="00AD1B1A">
              <w:rPr>
                <w:rFonts w:ascii="Verdana" w:hAnsi="Verdana"/>
                <w:sz w:val="20"/>
                <w:szCs w:val="20"/>
              </w:rPr>
              <w:br/>
            </w:r>
            <w:r>
              <w:rPr>
                <w:rFonts w:ascii="Verdana" w:hAnsi="Verdana"/>
                <w:noProof/>
                <w:color w:val="0000FF"/>
                <w:sz w:val="20"/>
                <w:szCs w:val="20"/>
                <w:lang w:eastAsia="fr-FR"/>
              </w:rPr>
              <w:drawing>
                <wp:inline distT="0" distB="0" distL="0" distR="0">
                  <wp:extent cx="2009775" cy="1510030"/>
                  <wp:effectExtent l="19050" t="0" r="9525" b="0"/>
                  <wp:docPr id="1993" name="Image 1993" descr="http://www.bisque.com/tom/satellites/Iridum%20Flares_files/BisqueIridiumFlare.gif">
                    <a:hlinkClick xmlns:a="http://schemas.openxmlformats.org/drawingml/2006/main" r:id="rId1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http://www.bisque.com/tom/satellites/Iridum%20Flares_files/BisqueIridiumFlare.gif">
                            <a:hlinkClick r:id="rId1074"/>
                          </pic:cNvPr>
                          <pic:cNvPicPr>
                            <a:picLocks noChangeAspect="1" noChangeArrowheads="1"/>
                          </pic:cNvPicPr>
                        </pic:nvPicPr>
                        <pic:blipFill>
                          <a:blip r:embed="rId1077" cstate="print"/>
                          <a:srcRect/>
                          <a:stretch>
                            <a:fillRect/>
                          </a:stretch>
                        </pic:blipFill>
                        <pic:spPr bwMode="auto">
                          <a:xfrm>
                            <a:off x="0" y="0"/>
                            <a:ext cx="2009775" cy="1510030"/>
                          </a:xfrm>
                          <a:prstGeom prst="rect">
                            <a:avLst/>
                          </a:prstGeom>
                          <a:noFill/>
                          <a:ln w="9525">
                            <a:noFill/>
                            <a:miter lim="800000"/>
                            <a:headEnd/>
                            <a:tailEnd/>
                          </a:ln>
                        </pic:spPr>
                      </pic:pic>
                    </a:graphicData>
                  </a:graphic>
                </wp:inline>
              </w:drawing>
            </w:r>
            <w:r w:rsidRPr="00AD1B1A">
              <w:rPr>
                <w:rFonts w:ascii="Verdana" w:hAnsi="Verdana"/>
                <w:sz w:val="20"/>
                <w:szCs w:val="20"/>
              </w:rPr>
              <w:br/>
            </w:r>
            <w:r w:rsidR="004D1640" w:rsidRPr="00AD1B1A">
              <w:rPr>
                <w:rFonts w:ascii="Verdana" w:hAnsi="Verdana"/>
                <w:sz w:val="20"/>
                <w:szCs w:val="20"/>
              </w:rPr>
              <w:t>Oiseau témoin AVI Paramount Tracking</w:t>
            </w:r>
          </w:p>
          <w:p w:rsidR="00C34FB7" w:rsidRDefault="004D1640">
            <w:pPr>
              <w:pStyle w:val="Titre1"/>
              <w:spacing w:line="335" w:lineRule="atLeast"/>
              <w:rPr>
                <w:rFonts w:ascii="Trebuchet MS" w:hAnsi="Trebuchet MS"/>
              </w:rPr>
            </w:pPr>
            <w:r>
              <w:rPr>
                <w:rFonts w:ascii="Verdana" w:hAnsi="Verdana"/>
                <w:sz w:val="20"/>
                <w:szCs w:val="20"/>
              </w:rPr>
              <w:t>Liens relatifs</w:t>
            </w:r>
            <w:r w:rsidR="00C34FB7">
              <w:rPr>
                <w:rFonts w:ascii="Verdana" w:hAnsi="Verdana"/>
                <w:sz w:val="20"/>
                <w:szCs w:val="20"/>
              </w:rPr>
              <w:t>:</w:t>
            </w:r>
          </w:p>
          <w:p w:rsidR="004D1640" w:rsidRDefault="00963DE3" w:rsidP="00281ED9">
            <w:pPr>
              <w:pStyle w:val="NormalWeb"/>
              <w:numPr>
                <w:ilvl w:val="0"/>
                <w:numId w:val="34"/>
              </w:numPr>
              <w:spacing w:before="100" w:after="100" w:line="335" w:lineRule="atLeast"/>
            </w:pPr>
            <w:hyperlink r:id="rId1078" w:history="1">
              <w:r w:rsidR="004D1640">
                <w:rPr>
                  <w:rStyle w:val="Lienhypertexte"/>
                  <w:rFonts w:ascii="Verdana" w:hAnsi="Verdana"/>
                  <w:b/>
                  <w:bCs/>
                  <w:sz w:val="20"/>
                  <w:szCs w:val="20"/>
                </w:rPr>
                <w:t>Celestrak Two Line Elements</w:t>
              </w:r>
            </w:hyperlink>
          </w:p>
          <w:p w:rsidR="004D1640" w:rsidRDefault="00963DE3" w:rsidP="00281ED9">
            <w:pPr>
              <w:pStyle w:val="NormalWeb"/>
              <w:numPr>
                <w:ilvl w:val="0"/>
                <w:numId w:val="34"/>
              </w:numPr>
              <w:spacing w:before="100" w:after="100" w:line="335" w:lineRule="atLeast"/>
            </w:pPr>
            <w:hyperlink r:id="rId1079" w:anchor="How do I plot the path of the satellite" w:history="1">
              <w:r w:rsidR="004D1640" w:rsidRPr="004D1640">
                <w:rPr>
                  <w:rStyle w:val="Lienhypertexte"/>
                  <w:rFonts w:ascii="Verdana" w:hAnsi="Verdana"/>
                  <w:b/>
                  <w:bCs/>
                  <w:sz w:val="20"/>
                  <w:szCs w:val="20"/>
                </w:rPr>
                <w:t>Comment est-ce que je trace le chemin de Satellite ?</w:t>
              </w:r>
            </w:hyperlink>
          </w:p>
          <w:p w:rsidR="004D1640" w:rsidRDefault="00963DE3" w:rsidP="00281ED9">
            <w:pPr>
              <w:pStyle w:val="NormalWeb"/>
              <w:numPr>
                <w:ilvl w:val="0"/>
                <w:numId w:val="34"/>
              </w:numPr>
              <w:spacing w:before="100" w:after="100" w:line="335" w:lineRule="atLeast"/>
            </w:pPr>
            <w:hyperlink r:id="rId1080" w:history="1">
              <w:r w:rsidR="004D1640">
                <w:rPr>
                  <w:rStyle w:val="Lienhypertexte"/>
                  <w:rFonts w:ascii="Verdana" w:hAnsi="Verdana"/>
                  <w:b/>
                  <w:bCs/>
                  <w:sz w:val="20"/>
                  <w:szCs w:val="20"/>
                </w:rPr>
                <w:t>Hubble Space Telescope Locating it</w:t>
              </w:r>
            </w:hyperlink>
          </w:p>
          <w:p w:rsidR="004D1640" w:rsidRDefault="00963DE3" w:rsidP="00281ED9">
            <w:pPr>
              <w:pStyle w:val="NormalWeb"/>
              <w:numPr>
                <w:ilvl w:val="0"/>
                <w:numId w:val="34"/>
              </w:numPr>
              <w:spacing w:before="100" w:after="100" w:line="335" w:lineRule="atLeast"/>
            </w:pPr>
            <w:hyperlink r:id="rId1081" w:history="1">
              <w:r w:rsidR="004D1640" w:rsidRPr="004D1640">
                <w:rPr>
                  <w:rStyle w:val="Lienhypertexte"/>
                  <w:rFonts w:ascii="Verdana" w:hAnsi="Verdana"/>
                  <w:b/>
                  <w:bCs/>
                  <w:sz w:val="20"/>
                  <w:szCs w:val="20"/>
                </w:rPr>
                <w:t>Traçage de Station Spatiale Internationale</w:t>
              </w:r>
            </w:hyperlink>
            <w:r w:rsidR="004D1640">
              <w:t xml:space="preserve"> </w:t>
            </w:r>
            <w:r w:rsidR="004D1640" w:rsidRPr="004D1640">
              <w:rPr>
                <w:rStyle w:val="lev"/>
                <w:rFonts w:ascii="Verdana" w:hAnsi="Verdana"/>
                <w:sz w:val="20"/>
                <w:szCs w:val="20"/>
              </w:rPr>
              <w:t>(ISS) le localisant</w:t>
            </w:r>
          </w:p>
          <w:p w:rsidR="00073ADC" w:rsidRDefault="00073ADC" w:rsidP="00073ADC">
            <w:pPr>
              <w:pStyle w:val="Titre1"/>
              <w:spacing w:line="335" w:lineRule="atLeast"/>
            </w:pPr>
            <w:bookmarkStart w:id="135" w:name="Why_the_satellites_flare"/>
            <w:r w:rsidRPr="00073ADC">
              <w:rPr>
                <w:rStyle w:val="lev"/>
                <w:rFonts w:ascii="Verdana" w:hAnsi="Verdana"/>
                <w:b/>
                <w:bCs/>
                <w:sz w:val="20"/>
                <w:szCs w:val="20"/>
              </w:rPr>
              <w:t>Pourquoi les satellites d'Iridium évasent</w:t>
            </w:r>
            <w:bookmarkEnd w:id="135"/>
            <w:r w:rsidRPr="00073ADC">
              <w:rPr>
                <w:rStyle w:val="lev"/>
                <w:rFonts w:ascii="Verdana" w:hAnsi="Verdana"/>
                <w:b/>
                <w:bCs/>
                <w:sz w:val="20"/>
                <w:szCs w:val="20"/>
              </w:rPr>
              <w:t xml:space="preserve"> !</w:t>
            </w:r>
          </w:p>
          <w:p w:rsidR="00073ADC" w:rsidRDefault="00073ADC" w:rsidP="00073ADC">
            <w:pPr>
              <w:pStyle w:val="NormalWeb"/>
              <w:spacing w:before="100" w:after="100"/>
            </w:pPr>
            <w:r>
              <w:br/>
            </w:r>
            <w:r w:rsidRPr="00073ADC">
              <w:rPr>
                <w:rStyle w:val="lev"/>
                <w:rFonts w:ascii="Verdana" w:hAnsi="Verdana"/>
                <w:b w:val="0"/>
                <w:bCs w:val="0"/>
                <w:sz w:val="20"/>
                <w:szCs w:val="20"/>
              </w:rPr>
              <w:t>Quand la géométrie est simplement exacte (position de Sun - de Satellite - d'Earth) la lumière du soleil frappe une des antennes principales de la mission du satellite 3 de Low Earth Orbiting Iridium (484 milles au-dessus de l'Earth) et la réflexion crée un petit cône de la lumière qui couvre un petit chemin au-dessus de l'Earth. Quand le cône tombe au-dessus de votre endroit vous pouvez voir la réflexion lumineuse de la lumière du soleil outre du miroir comme la surface. Ces fusées durent seulement une question des secondes ! La fusée n'est pas provoquée par les panneaux solaires mais plutôt les antennes principales de mission (3) qui ont un enduit de Teflon de special employé pour protéger les antennes. L'Iridium nommé vient de la table des éléments périodique où l'entrée le numéro 77 est Iridium. À l'origine il y avait 77 satellites primaires dans la rangée tenant compte de toute l'assurance de téléphone portable de ciel. La rangée a été placée en orbite par Motorola.</w:t>
            </w:r>
          </w:p>
          <w:p w:rsidR="00073ADC" w:rsidRDefault="00073ADC" w:rsidP="00073ADC">
            <w:pPr>
              <w:pStyle w:val="NormalWeb"/>
              <w:spacing w:before="100" w:after="100"/>
            </w:pPr>
            <w:r w:rsidRPr="00073ADC">
              <w:t> </w:t>
            </w:r>
          </w:p>
          <w:p w:rsidR="00073ADC" w:rsidRDefault="00073ADC" w:rsidP="00073ADC">
            <w:pPr>
              <w:pStyle w:val="NormalWeb"/>
              <w:spacing w:before="100" w:after="100"/>
            </w:pPr>
            <w:r w:rsidRPr="00073ADC">
              <w:rPr>
                <w:rStyle w:val="lev"/>
                <w:rFonts w:ascii="Verdana" w:hAnsi="Verdana"/>
                <w:b w:val="0"/>
                <w:bCs w:val="0"/>
                <w:sz w:val="20"/>
                <w:szCs w:val="20"/>
              </w:rPr>
              <w:t xml:space="preserve">La lumière du soleil entre de l'aile gauche de l'image ci-dessous. La lumière frappe une des 3 antennes de mission et est reflétée de nouveau à Earth. </w:t>
            </w:r>
            <w:r w:rsidRPr="00AD1B1A">
              <w:rPr>
                <w:rStyle w:val="lev"/>
                <w:rFonts w:ascii="Verdana" w:hAnsi="Verdana"/>
                <w:b w:val="0"/>
                <w:bCs w:val="0"/>
                <w:sz w:val="20"/>
                <w:szCs w:val="20"/>
              </w:rPr>
              <w:t>Cône À NE PAS MESURER ! ! !</w:t>
            </w:r>
          </w:p>
          <w:p w:rsidR="00C34FB7" w:rsidRPr="00073ADC" w:rsidRDefault="00073ADC">
            <w:pPr>
              <w:pStyle w:val="Titre1"/>
              <w:spacing w:line="335" w:lineRule="atLeast"/>
              <w:jc w:val="center"/>
              <w:rPr>
                <w:rFonts w:ascii="Trebuchet MS" w:hAnsi="Trebuchet MS"/>
              </w:rPr>
            </w:pPr>
            <w:r w:rsidRPr="00AD1B1A">
              <w:rPr>
                <w:rFonts w:ascii="Verdana" w:hAnsi="Verdana"/>
                <w:sz w:val="20"/>
                <w:szCs w:val="20"/>
              </w:rPr>
              <w:t>Image mais efficace bruts !</w:t>
            </w:r>
            <w:r>
              <w:rPr>
                <w:rFonts w:ascii="Times New Roman" w:hAnsi="Times New Roman" w:cs="Times New Roman"/>
                <w:sz w:val="24"/>
                <w:szCs w:val="24"/>
                <w:lang w:eastAsia="fr-FR"/>
              </w:rPr>
              <w:br/>
            </w:r>
            <w:r w:rsidR="00C34FB7">
              <w:rPr>
                <w:rFonts w:ascii="Trebuchet MS" w:hAnsi="Trebuchet MS"/>
                <w:noProof/>
                <w:color w:val="0000FF"/>
                <w:lang w:eastAsia="fr-FR"/>
              </w:rPr>
              <w:lastRenderedPageBreak/>
              <w:drawing>
                <wp:inline distT="0" distB="0" distL="0" distR="0">
                  <wp:extent cx="4763135" cy="3594100"/>
                  <wp:effectExtent l="19050" t="0" r="0" b="0"/>
                  <wp:docPr id="1994" name="Image 1994" descr="http://www.bisque.com/tom/satellites/images/Iridium%20Images/illustrate.jpg">
                    <a:hlinkClick xmlns:a="http://schemas.openxmlformats.org/drawingml/2006/main" r:id="rId1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descr="http://www.bisque.com/tom/satellites/images/Iridium%20Images/illustrate.jpg">
                            <a:hlinkClick r:id="rId1082"/>
                          </pic:cNvPr>
                          <pic:cNvPicPr>
                            <a:picLocks noChangeAspect="1" noChangeArrowheads="1"/>
                          </pic:cNvPicPr>
                        </pic:nvPicPr>
                        <pic:blipFill>
                          <a:blip r:embed="rId1083" cstate="print"/>
                          <a:srcRect/>
                          <a:stretch>
                            <a:fillRect/>
                          </a:stretch>
                        </pic:blipFill>
                        <pic:spPr bwMode="auto">
                          <a:xfrm>
                            <a:off x="0" y="0"/>
                            <a:ext cx="4763135" cy="3594100"/>
                          </a:xfrm>
                          <a:prstGeom prst="rect">
                            <a:avLst/>
                          </a:prstGeom>
                          <a:noFill/>
                          <a:ln w="9525">
                            <a:noFill/>
                            <a:miter lim="800000"/>
                            <a:headEnd/>
                            <a:tailEnd/>
                          </a:ln>
                        </pic:spPr>
                      </pic:pic>
                    </a:graphicData>
                  </a:graphic>
                </wp:inline>
              </w:drawing>
            </w:r>
            <w:r w:rsidR="00C34FB7" w:rsidRPr="00AD1B1A">
              <w:rPr>
                <w:rFonts w:ascii="Trebuchet MS" w:hAnsi="Trebuchet MS"/>
              </w:rPr>
              <w:br/>
            </w:r>
            <w:hyperlink r:id="rId1084" w:history="1">
              <w:r w:rsidRPr="00073ADC">
                <w:rPr>
                  <w:rStyle w:val="Lienhypertexte"/>
                  <w:rFonts w:ascii="Verdana" w:hAnsi="Verdana"/>
                  <w:sz w:val="20"/>
                  <w:szCs w:val="20"/>
                </w:rPr>
                <w:t>Graphiques</w:t>
              </w:r>
            </w:hyperlink>
            <w:r>
              <w:rPr>
                <w:rFonts w:ascii="Times New Roman" w:hAnsi="Times New Roman" w:cs="Times New Roman"/>
                <w:sz w:val="24"/>
                <w:szCs w:val="24"/>
                <w:lang w:eastAsia="fr-FR"/>
              </w:rPr>
              <w:t xml:space="preserve"> </w:t>
            </w:r>
            <w:r w:rsidRPr="00073ADC">
              <w:rPr>
                <w:rFonts w:ascii="Verdana" w:hAnsi="Verdana"/>
                <w:sz w:val="20"/>
                <w:szCs w:val="20"/>
              </w:rPr>
              <w:t>Illustration de</w:t>
            </w:r>
            <w:r>
              <w:rPr>
                <w:rFonts w:ascii="Times New Roman" w:hAnsi="Times New Roman" w:cs="Times New Roman"/>
                <w:sz w:val="24"/>
                <w:szCs w:val="24"/>
                <w:lang w:eastAsia="fr-FR"/>
              </w:rPr>
              <w:t xml:space="preserve"> </w:t>
            </w:r>
            <w:hyperlink r:id="rId1085" w:history="1">
              <w:r w:rsidRPr="00073ADC">
                <w:rPr>
                  <w:rStyle w:val="Lienhypertexte"/>
                  <w:rFonts w:ascii="Verdana" w:hAnsi="Verdana"/>
                  <w:sz w:val="20"/>
                  <w:szCs w:val="20"/>
                </w:rPr>
                <w:t>chercheur</w:t>
              </w:r>
            </w:hyperlink>
            <w:r>
              <w:rPr>
                <w:rFonts w:ascii="Times New Roman" w:hAnsi="Times New Roman" w:cs="Times New Roman"/>
                <w:sz w:val="24"/>
                <w:szCs w:val="24"/>
                <w:lang w:eastAsia="fr-FR"/>
              </w:rPr>
              <w:br/>
            </w:r>
            <w:r w:rsidRPr="00073ADC">
              <w:rPr>
                <w:rFonts w:ascii="Verdana" w:hAnsi="Verdana"/>
                <w:sz w:val="20"/>
                <w:szCs w:val="20"/>
              </w:rPr>
              <w:t>avec l'aide d'Adobe Photoshop</w:t>
            </w:r>
          </w:p>
          <w:p w:rsidR="00073ADC" w:rsidRDefault="00073ADC" w:rsidP="00073ADC">
            <w:pPr>
              <w:pStyle w:val="Titre1"/>
              <w:spacing w:line="335" w:lineRule="atLeast"/>
            </w:pPr>
            <w:bookmarkStart w:id="136" w:name="TheSkyX_Iridium_Flare_Prediction"/>
            <w:r w:rsidRPr="00073ADC">
              <w:rPr>
                <w:rFonts w:ascii="Verdana" w:hAnsi="Verdana"/>
                <w:sz w:val="20"/>
                <w:szCs w:val="20"/>
              </w:rPr>
              <w:t>TheSkyX</w:t>
            </w:r>
            <w:r>
              <w:t xml:space="preserve"> </w:t>
            </w:r>
            <w:hyperlink r:id="rId1086" w:history="1">
              <w:r w:rsidRPr="00073ADC">
                <w:rPr>
                  <w:rStyle w:val="Lienhypertexte"/>
                  <w:rFonts w:ascii="Verdana" w:hAnsi="Verdana"/>
                  <w:i/>
                  <w:iCs/>
                  <w:sz w:val="20"/>
                  <w:szCs w:val="20"/>
                </w:rPr>
                <w:t>expédition</w:t>
              </w:r>
            </w:hyperlink>
            <w:r>
              <w:t xml:space="preserve"> </w:t>
            </w:r>
            <w:r w:rsidRPr="00073ADC">
              <w:rPr>
                <w:rFonts w:ascii="Verdana" w:hAnsi="Verdana"/>
                <w:sz w:val="20"/>
                <w:szCs w:val="20"/>
              </w:rPr>
              <w:t>précise</w:t>
            </w:r>
            <w:r>
              <w:t xml:space="preserve"> </w:t>
            </w:r>
            <w:hyperlink r:id="rId1087" w:history="1">
              <w:r w:rsidRPr="00073ADC">
                <w:rPr>
                  <w:rStyle w:val="Lienhypertexte"/>
                  <w:rFonts w:ascii="Verdana" w:hAnsi="Verdana"/>
                  <w:i/>
                  <w:iCs/>
                  <w:sz w:val="20"/>
                  <w:szCs w:val="20"/>
                </w:rPr>
                <w:t>Student Edition PC/MAC d'</w:t>
              </w:r>
            </w:hyperlink>
            <w:r w:rsidRPr="00073ADC">
              <w:rPr>
                <w:rFonts w:ascii="Verdana" w:hAnsi="Verdana"/>
                <w:sz w:val="20"/>
                <w:szCs w:val="20"/>
              </w:rPr>
              <w:t>Iridium Flare Predictions</w:t>
            </w:r>
            <w:bookmarkEnd w:id="136"/>
            <w:r w:rsidRPr="00073ADC">
              <w:rPr>
                <w:rFonts w:ascii="Verdana" w:hAnsi="Verdana"/>
                <w:sz w:val="20"/>
                <w:szCs w:val="20"/>
              </w:rPr>
              <w:t xml:space="preserve"> </w:t>
            </w:r>
            <w:r w:rsidRPr="00073ADC">
              <w:rPr>
                <w:rFonts w:ascii="Verdana" w:hAnsi="Verdana"/>
                <w:i/>
                <w:iCs/>
                <w:sz w:val="20"/>
                <w:szCs w:val="20"/>
              </w:rPr>
              <w:t>- de</w:t>
            </w:r>
            <w:r>
              <w:rPr>
                <w:i/>
                <w:iCs/>
              </w:rPr>
              <w:t xml:space="preserve"> </w:t>
            </w:r>
            <w:hyperlink r:id="rId1088" w:history="1">
              <w:r w:rsidRPr="00073ADC">
                <w:rPr>
                  <w:rStyle w:val="Lienhypertexte"/>
                  <w:rFonts w:ascii="Verdana" w:hAnsi="Verdana"/>
                  <w:i/>
                  <w:iCs/>
                  <w:sz w:val="20"/>
                  <w:szCs w:val="20"/>
                </w:rPr>
                <w:t>Now</w:t>
              </w:r>
            </w:hyperlink>
          </w:p>
          <w:p w:rsidR="00073ADC" w:rsidRDefault="00073ADC" w:rsidP="00073ADC">
            <w:pPr>
              <w:pStyle w:val="NormalWeb"/>
            </w:pPr>
            <w:r w:rsidRPr="00073ADC">
              <w:rPr>
                <w:rFonts w:ascii="Verdana" w:hAnsi="Verdana"/>
                <w:sz w:val="20"/>
                <w:szCs w:val="20"/>
              </w:rPr>
              <w:t>Pour ceux avec</w:t>
            </w:r>
            <w:r>
              <w:t xml:space="preserve"> </w:t>
            </w:r>
            <w:hyperlink r:id="rId1089" w:history="1">
              <w:r w:rsidRPr="00073ADC">
                <w:rPr>
                  <w:rStyle w:val="Lienhypertexte"/>
                  <w:rFonts w:ascii="Verdana" w:hAnsi="Verdana"/>
                  <w:sz w:val="20"/>
                  <w:szCs w:val="20"/>
                </w:rPr>
                <w:t>TheSkyX PC/Mac embarquant maintenant et bientôt Linux</w:t>
              </w:r>
            </w:hyperlink>
            <w:r w:rsidRPr="00073ADC">
              <w:rPr>
                <w:rFonts w:ascii="Verdana" w:hAnsi="Verdana"/>
                <w:sz w:val="20"/>
                <w:szCs w:val="20"/>
              </w:rPr>
              <w:t xml:space="preserve"> vous pouvez faire des prévisions d'Iridium Flare tout à fait facilement. Télécharger les TLE pour les satellites d'Iridium dans TheSkyX puis employer les routines de prévision de fusée. Voir ci-dessous. TheSkyX la rend tout à fait insignifiante pour découvrir où et avec précision quand les fusées se produisent. Mes essais ont montré que les temps de prévision sont bons à 1 seconde à temps ou meilleurs ! Ceci le rend facile de partager des fusées avec les amis et </w:t>
            </w:r>
            <w:proofErr w:type="gramStart"/>
            <w:r w:rsidRPr="00073ADC">
              <w:rPr>
                <w:rFonts w:ascii="Verdana" w:hAnsi="Verdana"/>
                <w:sz w:val="20"/>
                <w:szCs w:val="20"/>
              </w:rPr>
              <w:t>le</w:t>
            </w:r>
            <w:proofErr w:type="gramEnd"/>
            <w:r w:rsidRPr="00073ADC">
              <w:rPr>
                <w:rFonts w:ascii="Verdana" w:hAnsi="Verdana"/>
                <w:sz w:val="20"/>
                <w:szCs w:val="20"/>
              </w:rPr>
              <w:t xml:space="preserve"> famille. La note</w:t>
            </w:r>
            <w:r>
              <w:t xml:space="preserve"> </w:t>
            </w:r>
            <w:hyperlink r:id="rId1090" w:history="1">
              <w:r w:rsidRPr="00073ADC">
                <w:rPr>
                  <w:rStyle w:val="Lienhypertexte"/>
                  <w:rFonts w:ascii="Verdana" w:hAnsi="Verdana"/>
                  <w:sz w:val="20"/>
                  <w:szCs w:val="20"/>
                </w:rPr>
                <w:t>TheSkyX</w:t>
              </w:r>
            </w:hyperlink>
            <w:r>
              <w:t xml:space="preserve"> </w:t>
            </w:r>
            <w:r w:rsidRPr="00073ADC">
              <w:rPr>
                <w:rFonts w:ascii="Verdana" w:hAnsi="Verdana"/>
                <w:sz w:val="20"/>
                <w:szCs w:val="20"/>
              </w:rPr>
              <w:t xml:space="preserve">emploie le </w:t>
            </w:r>
            <w:hyperlink r:id="rId1091" w:history="1">
              <w:r w:rsidRPr="00073ADC">
                <w:rPr>
                  <w:rStyle w:val="Lienhypertexte"/>
                  <w:rFonts w:ascii="Verdana" w:hAnsi="Verdana"/>
                  <w:sz w:val="20"/>
                  <w:szCs w:val="20"/>
                </w:rPr>
                <w:t>site Web de Celestrak</w:t>
              </w:r>
            </w:hyperlink>
            <w:r>
              <w:t xml:space="preserve"> </w:t>
            </w:r>
            <w:r w:rsidRPr="00073ADC">
              <w:rPr>
                <w:rFonts w:ascii="Verdana" w:hAnsi="Verdana"/>
                <w:sz w:val="20"/>
                <w:szCs w:val="20"/>
              </w:rPr>
              <w:t xml:space="preserve">pour la source du </w:t>
            </w:r>
            <w:hyperlink r:id="rId1092" w:anchor="Two line Elements for Plotting" w:history="1">
              <w:r w:rsidRPr="00073ADC">
                <w:rPr>
                  <w:rStyle w:val="Lienhypertexte"/>
                  <w:rFonts w:ascii="Verdana" w:hAnsi="Verdana"/>
                  <w:sz w:val="20"/>
                  <w:szCs w:val="20"/>
                </w:rPr>
                <w:t>Two</w:t>
              </w:r>
            </w:hyperlink>
            <w:r w:rsidRPr="00073ADC">
              <w:rPr>
                <w:rFonts w:ascii="Verdana" w:hAnsi="Verdana"/>
                <w:sz w:val="20"/>
                <w:szCs w:val="20"/>
              </w:rPr>
              <w:t xml:space="preserve"> nécessaire </w:t>
            </w:r>
            <w:hyperlink r:id="rId1093" w:anchor="Two line Elements for Plotting" w:history="1">
              <w:r w:rsidRPr="00073ADC">
                <w:rPr>
                  <w:rStyle w:val="Lienhypertexte"/>
                  <w:rFonts w:ascii="Verdana" w:hAnsi="Verdana"/>
                  <w:sz w:val="20"/>
                  <w:szCs w:val="20"/>
                </w:rPr>
                <w:t>Line Elements (TLE)</w:t>
              </w:r>
            </w:hyperlink>
            <w:r>
              <w:t xml:space="preserve"> </w:t>
            </w:r>
            <w:r w:rsidRPr="00073ADC">
              <w:rPr>
                <w:rFonts w:ascii="Verdana" w:hAnsi="Verdana"/>
                <w:sz w:val="20"/>
                <w:szCs w:val="20"/>
              </w:rPr>
              <w:t>utilisé pour des positions et des temps satellites précis calculateurs de fusée.</w:t>
            </w:r>
          </w:p>
          <w:p w:rsidR="00073ADC" w:rsidRDefault="00073ADC" w:rsidP="00073ADC">
            <w:pPr>
              <w:pStyle w:val="NormalWeb"/>
            </w:pPr>
            <w:r w:rsidRPr="00073ADC">
              <w:t> </w:t>
            </w:r>
          </w:p>
          <w:p w:rsidR="00073ADC" w:rsidRDefault="00073ADC" w:rsidP="00073ADC">
            <w:pPr>
              <w:pStyle w:val="NormalWeb"/>
            </w:pPr>
            <w:r w:rsidRPr="00073ADC">
              <w:rPr>
                <w:rFonts w:ascii="Verdana" w:hAnsi="Verdana"/>
                <w:b/>
                <w:bCs/>
                <w:sz w:val="20"/>
                <w:szCs w:val="20"/>
              </w:rPr>
              <w:t>HINT :</w:t>
            </w:r>
            <w:r>
              <w:t xml:space="preserve"> </w:t>
            </w:r>
            <w:r w:rsidRPr="00073ADC">
              <w:rPr>
                <w:rFonts w:ascii="Verdana" w:hAnsi="Verdana"/>
                <w:sz w:val="20"/>
                <w:szCs w:val="20"/>
              </w:rPr>
              <w:t>Si vous allez directement à l'étiquette d'Iridium Flares et ne faites pas requis les TLE nécessaires pour tracer les satellites TheSkyX essayeront de les télécharger automatiquement de l'Internet pour vous. Ceci exige une connexion internet !</w:t>
            </w:r>
          </w:p>
          <w:p w:rsidR="00073ADC" w:rsidRDefault="00073ADC" w:rsidP="00073ADC">
            <w:pPr>
              <w:pStyle w:val="NormalWeb"/>
            </w:pPr>
            <w:r w:rsidRPr="00073ADC">
              <w:t> </w:t>
            </w:r>
          </w:p>
          <w:p w:rsidR="00073ADC" w:rsidRDefault="00073ADC" w:rsidP="00073ADC">
            <w:pPr>
              <w:pStyle w:val="NormalWeb"/>
            </w:pPr>
            <w:r w:rsidRPr="00073ADC">
              <w:rPr>
                <w:rFonts w:ascii="Verdana" w:hAnsi="Verdana"/>
                <w:sz w:val="20"/>
                <w:szCs w:val="20"/>
              </w:rPr>
              <w:t>Si une connexion internet n'est pas présente vous devrez télécharger les TLE à un dossier alors employez l'option à Import ils à partir d'un dossier à la place.</w:t>
            </w:r>
          </w:p>
          <w:p w:rsidR="00073ADC" w:rsidRPr="00AD1B1A" w:rsidRDefault="00073ADC">
            <w:pPr>
              <w:pStyle w:val="Titre1"/>
              <w:spacing w:line="335" w:lineRule="atLeast"/>
              <w:jc w:val="center"/>
              <w:rPr>
                <w:rFonts w:ascii="Verdana" w:hAnsi="Verdana"/>
                <w:sz w:val="20"/>
                <w:szCs w:val="20"/>
              </w:rPr>
            </w:pPr>
          </w:p>
          <w:p w:rsidR="00073ADC" w:rsidRPr="00AD1B1A" w:rsidRDefault="00073ADC">
            <w:pPr>
              <w:pStyle w:val="Titre1"/>
              <w:spacing w:line="335" w:lineRule="atLeast"/>
              <w:jc w:val="center"/>
              <w:rPr>
                <w:rFonts w:ascii="Verdana" w:hAnsi="Verdana"/>
                <w:sz w:val="20"/>
                <w:szCs w:val="20"/>
              </w:rPr>
            </w:pPr>
          </w:p>
          <w:p w:rsidR="00073ADC" w:rsidRPr="00AD1B1A" w:rsidRDefault="00073ADC">
            <w:pPr>
              <w:pStyle w:val="Titre1"/>
              <w:spacing w:line="335" w:lineRule="atLeast"/>
              <w:jc w:val="center"/>
              <w:rPr>
                <w:rFonts w:ascii="Verdana" w:hAnsi="Verdana"/>
                <w:sz w:val="20"/>
                <w:szCs w:val="20"/>
              </w:rPr>
            </w:pPr>
          </w:p>
          <w:p w:rsidR="00073ADC" w:rsidRPr="00AD1B1A" w:rsidRDefault="00073ADC">
            <w:pPr>
              <w:pStyle w:val="Titre1"/>
              <w:spacing w:line="335" w:lineRule="atLeast"/>
              <w:jc w:val="center"/>
              <w:rPr>
                <w:rFonts w:ascii="Verdana" w:hAnsi="Verdana"/>
                <w:sz w:val="20"/>
                <w:szCs w:val="20"/>
              </w:rPr>
            </w:pPr>
          </w:p>
          <w:p w:rsidR="00073ADC" w:rsidRPr="00AD1B1A" w:rsidRDefault="00073ADC">
            <w:pPr>
              <w:pStyle w:val="Titre1"/>
              <w:spacing w:line="335" w:lineRule="atLeast"/>
              <w:jc w:val="center"/>
              <w:rPr>
                <w:rFonts w:ascii="Verdana" w:hAnsi="Verdana"/>
                <w:sz w:val="20"/>
                <w:szCs w:val="20"/>
              </w:rPr>
            </w:pPr>
          </w:p>
          <w:p w:rsidR="00073ADC" w:rsidRDefault="00073ADC" w:rsidP="00073ADC">
            <w:pPr>
              <w:pStyle w:val="Titre1"/>
              <w:spacing w:line="335" w:lineRule="atLeast"/>
              <w:jc w:val="center"/>
            </w:pPr>
            <w:r w:rsidRPr="00073ADC">
              <w:rPr>
                <w:rFonts w:ascii="Verdana" w:hAnsi="Verdana"/>
                <w:sz w:val="20"/>
                <w:szCs w:val="20"/>
              </w:rPr>
              <w:t>Presser les fusées de trouvaille</w:t>
            </w:r>
            <w:r w:rsidR="00C34FB7" w:rsidRPr="00073ADC">
              <w:rPr>
                <w:rFonts w:ascii="Verdana" w:hAnsi="Verdana"/>
                <w:sz w:val="20"/>
                <w:szCs w:val="20"/>
              </w:rPr>
              <w:br/>
            </w:r>
            <w:r w:rsidR="00C34FB7">
              <w:rPr>
                <w:rFonts w:ascii="Trebuchet MS" w:hAnsi="Trebuchet MS"/>
                <w:noProof/>
                <w:lang w:eastAsia="fr-FR"/>
              </w:rPr>
              <w:lastRenderedPageBreak/>
              <w:drawing>
                <wp:inline distT="0" distB="0" distL="0" distR="0">
                  <wp:extent cx="5514852" cy="2240248"/>
                  <wp:effectExtent l="19050" t="0" r="0" b="0"/>
                  <wp:docPr id="1995" name="Image 1995" descr="http://www.bisque.com/tom/satellites/Iridum%20Flares_files/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http://www.bisque.com/tom/satellites/Iridum%20Flares_files/find.JPG"/>
                          <pic:cNvPicPr>
                            <a:picLocks noChangeAspect="1" noChangeArrowheads="1"/>
                          </pic:cNvPicPr>
                        </pic:nvPicPr>
                        <pic:blipFill>
                          <a:blip r:embed="rId1094" cstate="print"/>
                          <a:srcRect/>
                          <a:stretch>
                            <a:fillRect/>
                          </a:stretch>
                        </pic:blipFill>
                        <pic:spPr bwMode="auto">
                          <a:xfrm>
                            <a:off x="0" y="0"/>
                            <a:ext cx="5521551" cy="2242969"/>
                          </a:xfrm>
                          <a:prstGeom prst="rect">
                            <a:avLst/>
                          </a:prstGeom>
                          <a:noFill/>
                          <a:ln w="9525">
                            <a:noFill/>
                            <a:miter lim="800000"/>
                            <a:headEnd/>
                            <a:tailEnd/>
                          </a:ln>
                        </pic:spPr>
                      </pic:pic>
                    </a:graphicData>
                  </a:graphic>
                </wp:inline>
              </w:drawing>
            </w:r>
            <w:r w:rsidR="00C34FB7" w:rsidRPr="00073ADC">
              <w:rPr>
                <w:rFonts w:ascii="Trebuchet MS" w:hAnsi="Trebuchet MS"/>
              </w:rPr>
              <w:br/>
            </w:r>
            <w:r w:rsidRPr="00073ADC">
              <w:rPr>
                <w:rFonts w:ascii="Verdana" w:hAnsi="Verdana"/>
                <w:sz w:val="20"/>
                <w:szCs w:val="20"/>
              </w:rPr>
              <w:t>Les TLE sont téléchargés automatiquement par l'intermédiaire de l'Internet !</w:t>
            </w:r>
          </w:p>
          <w:p w:rsidR="00C34FB7" w:rsidRPr="00073ADC" w:rsidRDefault="00C34FB7">
            <w:pPr>
              <w:pStyle w:val="NormalWeb"/>
            </w:pPr>
            <w:r w:rsidRPr="00073ADC">
              <w:rPr>
                <w:rFonts w:ascii="Verdana" w:hAnsi="Verdana"/>
                <w:b/>
                <w:bCs/>
                <w:color w:val="FF0000"/>
                <w:sz w:val="20"/>
                <w:szCs w:val="20"/>
              </w:rPr>
              <w:t>WARNING!</w:t>
            </w:r>
            <w:r w:rsidRPr="00073ADC">
              <w:rPr>
                <w:rFonts w:ascii="Verdana" w:hAnsi="Verdana"/>
                <w:b/>
                <w:bCs/>
                <w:color w:val="FF0000"/>
                <w:sz w:val="20"/>
                <w:szCs w:val="20"/>
              </w:rPr>
              <w:br/>
            </w:r>
            <w:r w:rsidRPr="00073ADC">
              <w:rPr>
                <w:rFonts w:ascii="Verdana" w:hAnsi="Verdana"/>
                <w:b/>
                <w:bCs/>
                <w:color w:val="FF0000"/>
                <w:sz w:val="20"/>
                <w:szCs w:val="20"/>
              </w:rPr>
              <w:br/>
            </w:r>
            <w:r w:rsidR="00073ADC" w:rsidRPr="00073ADC">
              <w:rPr>
                <w:rFonts w:ascii="Verdana" w:hAnsi="Verdana"/>
                <w:sz w:val="20"/>
                <w:szCs w:val="20"/>
              </w:rPr>
              <w:t>Vous devez faire établir une connexion internet d'abord ! S'il n'y a aucun raccordement vous devez ABORT le processus de téléchargement !</w:t>
            </w:r>
          </w:p>
          <w:p w:rsidR="00073ADC" w:rsidRDefault="00073ADC" w:rsidP="00073ADC">
            <w:pPr>
              <w:pStyle w:val="Titre1"/>
              <w:spacing w:line="335" w:lineRule="atLeast"/>
            </w:pPr>
            <w:bookmarkStart w:id="137" w:name="Manually_loading_TLEs"/>
            <w:r w:rsidRPr="00073ADC">
              <w:rPr>
                <w:rFonts w:ascii="Verdana" w:hAnsi="Verdana"/>
                <w:sz w:val="20"/>
                <w:szCs w:val="20"/>
              </w:rPr>
              <w:t>TLE manuellement de chargement</w:t>
            </w:r>
            <w:bookmarkEnd w:id="137"/>
          </w:p>
          <w:p w:rsidR="00C34FB7" w:rsidRPr="00073ADC" w:rsidRDefault="00C34FB7">
            <w:pPr>
              <w:pStyle w:val="Titre1"/>
              <w:spacing w:line="335" w:lineRule="atLeast"/>
              <w:rPr>
                <w:rFonts w:ascii="Trebuchet MS" w:hAnsi="Trebuchet MS"/>
              </w:rPr>
            </w:pPr>
            <w:r w:rsidRPr="00073ADC">
              <w:rPr>
                <w:rFonts w:ascii="Verdana" w:hAnsi="Verdana"/>
                <w:color w:val="FF0000"/>
                <w:sz w:val="20"/>
                <w:szCs w:val="20"/>
              </w:rPr>
              <w:t>NOTE!</w:t>
            </w:r>
          </w:p>
          <w:p w:rsidR="00C34FB7" w:rsidRPr="00073ADC" w:rsidRDefault="00073ADC">
            <w:pPr>
              <w:pStyle w:val="NormalWeb"/>
            </w:pPr>
            <w:r w:rsidRPr="00073ADC">
              <w:rPr>
                <w:rFonts w:ascii="Verdana" w:hAnsi="Verdana"/>
                <w:sz w:val="20"/>
                <w:szCs w:val="20"/>
              </w:rPr>
              <w:t>Vérifier une deuxième fois toujours "l'âge moyen" des TLE rendus compte du dialogue de satellites ! Si la date et l'heure dans TheSky sont erronées les satellites seront date rejetée et ne tracera pas</w:t>
            </w:r>
            <w:r w:rsidR="00C34FB7" w:rsidRPr="00073ADC">
              <w:rPr>
                <w:rFonts w:ascii="Verdana" w:hAnsi="Verdana"/>
                <w:sz w:val="20"/>
                <w:szCs w:val="20"/>
              </w:rPr>
              <w:t>!</w:t>
            </w:r>
          </w:p>
          <w:p w:rsidR="00073ADC" w:rsidRDefault="00C34FB7" w:rsidP="00073ADC">
            <w:pPr>
              <w:pStyle w:val="Titre1"/>
              <w:spacing w:line="335" w:lineRule="atLeast"/>
              <w:jc w:val="center"/>
            </w:pPr>
            <w:r w:rsidRPr="00073ADC">
              <w:rPr>
                <w:rFonts w:ascii="Verdana" w:hAnsi="Verdana"/>
                <w:sz w:val="20"/>
                <w:szCs w:val="20"/>
              </w:rPr>
              <w:t>TheSkyX Satellites dialog TLE's have been downloaded</w:t>
            </w:r>
            <w:r w:rsidRPr="00073ADC">
              <w:rPr>
                <w:rFonts w:ascii="Trebuchet MS" w:hAnsi="Trebuchet MS"/>
              </w:rPr>
              <w:br/>
            </w:r>
            <w:r>
              <w:rPr>
                <w:rFonts w:ascii="Trebuchet MS" w:hAnsi="Trebuchet MS"/>
                <w:noProof/>
                <w:lang w:eastAsia="fr-FR"/>
              </w:rPr>
              <w:drawing>
                <wp:inline distT="0" distB="0" distL="0" distR="0">
                  <wp:extent cx="4791116" cy="3194462"/>
                  <wp:effectExtent l="19050" t="0" r="9484" b="0"/>
                  <wp:docPr id="1996" name="Image 1996" descr="http://www.bisque.com/tom/satellites/images/Iridium%20Images/get-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http://www.bisque.com/tom/satellites/images/Iridium%20Images/get-tle.png"/>
                          <pic:cNvPicPr>
                            <a:picLocks noChangeAspect="1" noChangeArrowheads="1"/>
                          </pic:cNvPicPr>
                        </pic:nvPicPr>
                        <pic:blipFill>
                          <a:blip r:embed="rId1095" cstate="print"/>
                          <a:srcRect/>
                          <a:stretch>
                            <a:fillRect/>
                          </a:stretch>
                        </pic:blipFill>
                        <pic:spPr bwMode="auto">
                          <a:xfrm>
                            <a:off x="0" y="0"/>
                            <a:ext cx="4799659" cy="3200158"/>
                          </a:xfrm>
                          <a:prstGeom prst="rect">
                            <a:avLst/>
                          </a:prstGeom>
                          <a:noFill/>
                          <a:ln w="9525">
                            <a:noFill/>
                            <a:miter lim="800000"/>
                            <a:headEnd/>
                            <a:tailEnd/>
                          </a:ln>
                        </pic:spPr>
                      </pic:pic>
                    </a:graphicData>
                  </a:graphic>
                </wp:inline>
              </w:drawing>
            </w:r>
            <w:r w:rsidRPr="00073ADC">
              <w:rPr>
                <w:rFonts w:ascii="Trebuchet MS" w:hAnsi="Trebuchet MS"/>
              </w:rPr>
              <w:br/>
            </w:r>
            <w:r w:rsidR="00073ADC" w:rsidRPr="00073ADC">
              <w:rPr>
                <w:rFonts w:ascii="Verdana" w:hAnsi="Verdana"/>
                <w:sz w:val="20"/>
                <w:szCs w:val="20"/>
              </w:rPr>
              <w:t>L'importation en provenance du Web vérifient une deuxième fois alors Average Age !</w:t>
            </w:r>
          </w:p>
          <w:p w:rsidR="00073ADC" w:rsidRDefault="00073ADC" w:rsidP="00073ADC">
            <w:pPr>
              <w:pStyle w:val="NormalWeb"/>
            </w:pPr>
            <w:r w:rsidRPr="00073ADC">
              <w:rPr>
                <w:rFonts w:ascii="Verdana" w:hAnsi="Verdana"/>
                <w:sz w:val="20"/>
                <w:szCs w:val="20"/>
              </w:rPr>
              <w:t>Une fois que vous faites charger des TLE courants vous êtes prêt à faire des prévisions ! Ces prévisions sont basées sur l'endroit que vous avez placé dans TheSkyX ! S'assurer qu'il est raisonnablement précis. Le cône de fusée projeté sur la planète Earth est raisonnablement petit ainsi s'assurer que l'endroit est placé le meilleur que vous pouvez ! Employer le Web comme source d'un récepteur de GPS pour placer l'endroit extrêmement précis. En outre, écrire votre altitude si possible. La grandeur prévue changera avec l'altitude !</w:t>
            </w:r>
          </w:p>
          <w:p w:rsidR="00073ADC" w:rsidRDefault="00073ADC" w:rsidP="00073ADC">
            <w:pPr>
              <w:pStyle w:val="Titre1"/>
              <w:spacing w:line="335" w:lineRule="atLeast"/>
              <w:jc w:val="center"/>
            </w:pPr>
            <w:r w:rsidRPr="00073ADC">
              <w:rPr>
                <w:rFonts w:ascii="Verdana" w:hAnsi="Verdana"/>
                <w:sz w:val="20"/>
                <w:szCs w:val="20"/>
              </w:rPr>
              <w:t>Trouver "Iridium Satellites" dans la liste !</w:t>
            </w:r>
            <w:r>
              <w:rPr>
                <w:rFonts w:ascii="Times New Roman" w:hAnsi="Times New Roman" w:cs="Times New Roman"/>
                <w:sz w:val="24"/>
                <w:szCs w:val="24"/>
                <w:lang w:eastAsia="fr-FR"/>
              </w:rPr>
              <w:br/>
            </w:r>
            <w:r w:rsidR="00C34FB7">
              <w:rPr>
                <w:rFonts w:ascii="Trebuchet MS" w:hAnsi="Trebuchet MS"/>
                <w:noProof/>
                <w:lang w:eastAsia="fr-FR"/>
              </w:rPr>
              <w:lastRenderedPageBreak/>
              <w:drawing>
                <wp:inline distT="0" distB="0" distL="0" distR="0">
                  <wp:extent cx="3987165" cy="2849245"/>
                  <wp:effectExtent l="19050" t="0" r="0" b="0"/>
                  <wp:docPr id="1997" name="Image 1997" descr="http://www.bisque.com/tom/satellites/images/Iridium%20Images/celest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http://www.bisque.com/tom/satellites/images/Iridium%20Images/celestrak.jpg"/>
                          <pic:cNvPicPr>
                            <a:picLocks noChangeAspect="1" noChangeArrowheads="1"/>
                          </pic:cNvPicPr>
                        </pic:nvPicPr>
                        <pic:blipFill>
                          <a:blip r:embed="rId1096" cstate="print"/>
                          <a:srcRect/>
                          <a:stretch>
                            <a:fillRect/>
                          </a:stretch>
                        </pic:blipFill>
                        <pic:spPr bwMode="auto">
                          <a:xfrm>
                            <a:off x="0" y="0"/>
                            <a:ext cx="3987165" cy="2849245"/>
                          </a:xfrm>
                          <a:prstGeom prst="rect">
                            <a:avLst/>
                          </a:prstGeom>
                          <a:noFill/>
                          <a:ln w="9525">
                            <a:noFill/>
                            <a:miter lim="800000"/>
                            <a:headEnd/>
                            <a:tailEnd/>
                          </a:ln>
                        </pic:spPr>
                      </pic:pic>
                    </a:graphicData>
                  </a:graphic>
                </wp:inline>
              </w:drawing>
            </w:r>
            <w:r w:rsidR="00C34FB7" w:rsidRPr="00073ADC">
              <w:rPr>
                <w:rFonts w:ascii="Trebuchet MS" w:hAnsi="Trebuchet MS"/>
              </w:rPr>
              <w:br/>
            </w:r>
            <w:r w:rsidRPr="00073ADC">
              <w:rPr>
                <w:rFonts w:ascii="Verdana" w:hAnsi="Verdana"/>
                <w:sz w:val="20"/>
                <w:szCs w:val="20"/>
              </w:rPr>
              <w:t>Presser alors Download</w:t>
            </w:r>
          </w:p>
          <w:p w:rsidR="00073ADC" w:rsidRDefault="00073ADC" w:rsidP="00073ADC">
            <w:pPr>
              <w:pStyle w:val="NormalWeb"/>
            </w:pPr>
            <w:r w:rsidRPr="00073ADC">
              <w:rPr>
                <w:rFonts w:ascii="Verdana" w:hAnsi="Verdana"/>
                <w:b/>
                <w:bCs/>
                <w:sz w:val="20"/>
                <w:szCs w:val="20"/>
              </w:rPr>
              <w:t>Note :</w:t>
            </w:r>
            <w:r>
              <w:t xml:space="preserve"> </w:t>
            </w:r>
            <w:r w:rsidRPr="00073ADC">
              <w:rPr>
                <w:rFonts w:ascii="Verdana" w:hAnsi="Verdana"/>
                <w:sz w:val="20"/>
                <w:szCs w:val="20"/>
              </w:rPr>
              <w:t xml:space="preserve">Vous pouvez également choisir de télécharger plus d'un groupe dans TheSkyX ! Comme etc. du TGV, d'ISS, d'Iridium, de Geo. Vérifier juste tous que vous voulez maintenir dans l'esprit plus plus les mises à jour </w:t>
            </w:r>
            <w:proofErr w:type="gramStart"/>
            <w:r w:rsidRPr="00073ADC">
              <w:rPr>
                <w:rFonts w:ascii="Verdana" w:hAnsi="Verdana"/>
                <w:sz w:val="20"/>
                <w:szCs w:val="20"/>
              </w:rPr>
              <w:t>seront</w:t>
            </w:r>
            <w:proofErr w:type="gramEnd"/>
            <w:r w:rsidRPr="00073ADC">
              <w:rPr>
                <w:rFonts w:ascii="Verdana" w:hAnsi="Verdana"/>
                <w:sz w:val="20"/>
                <w:szCs w:val="20"/>
              </w:rPr>
              <w:t xml:space="preserve"> dans TheSkyX lentes !</w:t>
            </w:r>
          </w:p>
          <w:p w:rsidR="00073ADC" w:rsidRDefault="00073ADC" w:rsidP="00073ADC">
            <w:pPr>
              <w:pStyle w:val="Titre1"/>
              <w:spacing w:line="335" w:lineRule="atLeast"/>
              <w:jc w:val="center"/>
            </w:pPr>
            <w:r w:rsidRPr="00073ADC">
              <w:rPr>
                <w:rFonts w:ascii="Verdana" w:hAnsi="Verdana"/>
                <w:sz w:val="20"/>
                <w:szCs w:val="20"/>
              </w:rPr>
              <w:t>Vérification de plus de 1 groupe</w:t>
            </w:r>
            <w:r>
              <w:rPr>
                <w:rFonts w:ascii="Times New Roman" w:hAnsi="Times New Roman" w:cs="Times New Roman"/>
                <w:sz w:val="24"/>
                <w:szCs w:val="24"/>
                <w:lang w:eastAsia="fr-FR"/>
              </w:rPr>
              <w:br/>
            </w:r>
            <w:r w:rsidR="00C34FB7">
              <w:rPr>
                <w:rFonts w:ascii="Trebuchet MS" w:hAnsi="Trebuchet MS"/>
                <w:noProof/>
                <w:lang w:eastAsia="fr-FR"/>
              </w:rPr>
              <w:drawing>
                <wp:inline distT="0" distB="0" distL="0" distR="0">
                  <wp:extent cx="3341666" cy="3475860"/>
                  <wp:effectExtent l="19050" t="0" r="0" b="0"/>
                  <wp:docPr id="1998" name="Image 1998" descr="http://www.bisque.com/tom/satellites/images/Iridium%20Images/l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http://www.bisque.com/tom/satellites/images/Iridium%20Images/lots.jpg"/>
                          <pic:cNvPicPr>
                            <a:picLocks noChangeAspect="1" noChangeArrowheads="1"/>
                          </pic:cNvPicPr>
                        </pic:nvPicPr>
                        <pic:blipFill>
                          <a:blip r:embed="rId1097" cstate="print"/>
                          <a:srcRect/>
                          <a:stretch>
                            <a:fillRect/>
                          </a:stretch>
                        </pic:blipFill>
                        <pic:spPr bwMode="auto">
                          <a:xfrm>
                            <a:off x="0" y="0"/>
                            <a:ext cx="3343671" cy="3477946"/>
                          </a:xfrm>
                          <a:prstGeom prst="rect">
                            <a:avLst/>
                          </a:prstGeom>
                          <a:noFill/>
                          <a:ln w="9525">
                            <a:noFill/>
                            <a:miter lim="800000"/>
                            <a:headEnd/>
                            <a:tailEnd/>
                          </a:ln>
                        </pic:spPr>
                      </pic:pic>
                    </a:graphicData>
                  </a:graphic>
                </wp:inline>
              </w:drawing>
            </w:r>
            <w:r w:rsidR="00C34FB7" w:rsidRPr="00073ADC">
              <w:rPr>
                <w:rFonts w:ascii="Trebuchet MS" w:hAnsi="Trebuchet MS"/>
              </w:rPr>
              <w:br/>
            </w:r>
            <w:r>
              <w:rPr>
                <w:rFonts w:ascii="Verdana" w:hAnsi="Verdana"/>
                <w:sz w:val="20"/>
                <w:szCs w:val="20"/>
              </w:rPr>
              <w:t>Groupes multiples choisis</w:t>
            </w:r>
          </w:p>
          <w:p w:rsidR="00073ADC" w:rsidRDefault="00073ADC">
            <w:pPr>
              <w:pStyle w:val="Titre1"/>
              <w:spacing w:line="335" w:lineRule="atLeast"/>
              <w:jc w:val="center"/>
              <w:rPr>
                <w:rFonts w:ascii="Verdana" w:hAnsi="Verdana"/>
                <w:color w:val="FF0000"/>
                <w:sz w:val="20"/>
                <w:szCs w:val="20"/>
              </w:rPr>
            </w:pPr>
          </w:p>
          <w:p w:rsidR="00073ADC" w:rsidRDefault="00073ADC">
            <w:pPr>
              <w:pStyle w:val="Titre1"/>
              <w:spacing w:line="335" w:lineRule="atLeast"/>
              <w:jc w:val="center"/>
              <w:rPr>
                <w:rFonts w:ascii="Verdana" w:hAnsi="Verdana"/>
                <w:color w:val="FF0000"/>
                <w:sz w:val="20"/>
                <w:szCs w:val="20"/>
              </w:rPr>
            </w:pPr>
          </w:p>
          <w:p w:rsidR="00073ADC" w:rsidRDefault="00073ADC">
            <w:pPr>
              <w:pStyle w:val="Titre1"/>
              <w:spacing w:line="335" w:lineRule="atLeast"/>
              <w:jc w:val="center"/>
              <w:rPr>
                <w:rFonts w:ascii="Verdana" w:hAnsi="Verdana"/>
                <w:color w:val="FF0000"/>
                <w:sz w:val="20"/>
                <w:szCs w:val="20"/>
              </w:rPr>
            </w:pPr>
          </w:p>
          <w:p w:rsidR="00073ADC" w:rsidRDefault="00073ADC">
            <w:pPr>
              <w:pStyle w:val="Titre1"/>
              <w:spacing w:line="335" w:lineRule="atLeast"/>
              <w:jc w:val="center"/>
              <w:rPr>
                <w:rFonts w:ascii="Verdana" w:hAnsi="Verdana"/>
                <w:color w:val="FF0000"/>
                <w:sz w:val="20"/>
                <w:szCs w:val="20"/>
              </w:rPr>
            </w:pPr>
          </w:p>
          <w:p w:rsidR="00C34FB7" w:rsidRPr="00073ADC" w:rsidRDefault="00073ADC">
            <w:pPr>
              <w:pStyle w:val="Titre1"/>
              <w:spacing w:line="335" w:lineRule="atLeast"/>
              <w:jc w:val="center"/>
              <w:rPr>
                <w:rFonts w:ascii="Trebuchet MS" w:hAnsi="Trebuchet MS"/>
              </w:rPr>
            </w:pPr>
            <w:r>
              <w:rPr>
                <w:rFonts w:ascii="Verdana" w:hAnsi="Verdana"/>
                <w:color w:val="FF0000"/>
                <w:sz w:val="20"/>
                <w:szCs w:val="20"/>
              </w:rPr>
              <w:t>Vérification souvent</w:t>
            </w:r>
            <w:r w:rsidRPr="00073ADC">
              <w:rPr>
                <w:rFonts w:ascii="Verdana" w:hAnsi="Verdana"/>
                <w:color w:val="FF0000"/>
                <w:sz w:val="20"/>
                <w:szCs w:val="20"/>
              </w:rPr>
              <w:t xml:space="preserve"> votre information d'emplacement !</w:t>
            </w:r>
            <w:r>
              <w:rPr>
                <w:rFonts w:ascii="Times New Roman" w:hAnsi="Times New Roman" w:cs="Times New Roman"/>
                <w:sz w:val="24"/>
                <w:szCs w:val="24"/>
                <w:lang w:eastAsia="fr-FR"/>
              </w:rPr>
              <w:br/>
            </w:r>
            <w:r w:rsidRPr="00073ADC">
              <w:rPr>
                <w:rFonts w:ascii="Verdana" w:hAnsi="Verdana"/>
                <w:color w:val="FF0000"/>
                <w:sz w:val="20"/>
                <w:szCs w:val="20"/>
              </w:rPr>
              <w:lastRenderedPageBreak/>
              <w:t>Entrée | L'endroit et inspectent après établissement !</w:t>
            </w:r>
            <w:r w:rsidR="00C34FB7" w:rsidRPr="00073ADC">
              <w:rPr>
                <w:rFonts w:ascii="Trebuchet MS" w:hAnsi="Trebuchet MS"/>
              </w:rPr>
              <w:br/>
            </w:r>
            <w:r w:rsidR="00C34FB7">
              <w:rPr>
                <w:rFonts w:ascii="Trebuchet MS" w:hAnsi="Trebuchet MS"/>
                <w:noProof/>
                <w:lang w:eastAsia="fr-FR"/>
              </w:rPr>
              <w:drawing>
                <wp:inline distT="0" distB="0" distL="0" distR="0">
                  <wp:extent cx="4103486" cy="3230088"/>
                  <wp:effectExtent l="19050" t="0" r="0" b="0"/>
                  <wp:docPr id="1999" name="Image 1999" descr="http://www.bisque.com/tom/satellites/Iridum%20Flares_files/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http://www.bisque.com/tom/satellites/Iridum%20Flares_files/location.jpg"/>
                          <pic:cNvPicPr>
                            <a:picLocks noChangeAspect="1" noChangeArrowheads="1"/>
                          </pic:cNvPicPr>
                        </pic:nvPicPr>
                        <pic:blipFill>
                          <a:blip r:embed="rId1098" cstate="print"/>
                          <a:srcRect/>
                          <a:stretch>
                            <a:fillRect/>
                          </a:stretch>
                        </pic:blipFill>
                        <pic:spPr bwMode="auto">
                          <a:xfrm>
                            <a:off x="0" y="0"/>
                            <a:ext cx="4108942" cy="3234383"/>
                          </a:xfrm>
                          <a:prstGeom prst="rect">
                            <a:avLst/>
                          </a:prstGeom>
                          <a:noFill/>
                          <a:ln w="9525">
                            <a:noFill/>
                            <a:miter lim="800000"/>
                            <a:headEnd/>
                            <a:tailEnd/>
                          </a:ln>
                        </pic:spPr>
                      </pic:pic>
                    </a:graphicData>
                  </a:graphic>
                </wp:inline>
              </w:drawing>
            </w:r>
            <w:r w:rsidR="00C34FB7" w:rsidRPr="00073ADC">
              <w:rPr>
                <w:rFonts w:ascii="Trebuchet MS" w:hAnsi="Trebuchet MS"/>
              </w:rPr>
              <w:br/>
            </w:r>
            <w:r w:rsidRPr="00073ADC">
              <w:rPr>
                <w:rFonts w:ascii="Verdana" w:hAnsi="Verdana"/>
                <w:sz w:val="20"/>
                <w:szCs w:val="20"/>
              </w:rPr>
              <w:t>Plus le meilleur est plus précis !</w:t>
            </w:r>
            <w:r>
              <w:rPr>
                <w:rFonts w:ascii="Times New Roman" w:hAnsi="Times New Roman" w:cs="Times New Roman"/>
                <w:sz w:val="24"/>
                <w:szCs w:val="24"/>
                <w:lang w:eastAsia="fr-FR"/>
              </w:rPr>
              <w:t xml:space="preserve"> </w:t>
            </w:r>
            <w:hyperlink r:id="rId1099" w:history="1">
              <w:r w:rsidRPr="00073ADC">
                <w:rPr>
                  <w:rStyle w:val="Lienhypertexte"/>
                  <w:rFonts w:ascii="Verdana" w:hAnsi="Verdana"/>
                  <w:sz w:val="20"/>
                  <w:szCs w:val="20"/>
                </w:rPr>
                <w:t>Employer le Web</w:t>
              </w:r>
            </w:hyperlink>
            <w:r>
              <w:rPr>
                <w:rFonts w:ascii="Times New Roman" w:hAnsi="Times New Roman" w:cs="Times New Roman"/>
                <w:sz w:val="24"/>
                <w:szCs w:val="24"/>
                <w:lang w:eastAsia="fr-FR"/>
              </w:rPr>
              <w:t xml:space="preserve"> </w:t>
            </w:r>
            <w:r w:rsidRPr="00073ADC">
              <w:rPr>
                <w:rFonts w:ascii="Verdana" w:hAnsi="Verdana"/>
                <w:sz w:val="20"/>
                <w:szCs w:val="20"/>
              </w:rPr>
              <w:t>ou l'améliorer pourtant un GPS</w:t>
            </w:r>
          </w:p>
          <w:p w:rsidR="00C34FB7" w:rsidRPr="00AD1B1A" w:rsidRDefault="00C34FB7">
            <w:pPr>
              <w:pStyle w:val="Titre1"/>
              <w:spacing w:line="335" w:lineRule="atLeast"/>
              <w:rPr>
                <w:rFonts w:ascii="Trebuchet MS" w:hAnsi="Trebuchet MS"/>
              </w:rPr>
            </w:pPr>
            <w:r w:rsidRPr="00AD1B1A">
              <w:rPr>
                <w:rFonts w:ascii="Verdana" w:hAnsi="Verdana"/>
                <w:color w:val="FF0000"/>
                <w:sz w:val="20"/>
                <w:szCs w:val="20"/>
              </w:rPr>
              <w:t>WARNING!</w:t>
            </w:r>
          </w:p>
          <w:p w:rsidR="00073ADC" w:rsidRDefault="00073ADC" w:rsidP="00073ADC">
            <w:pPr>
              <w:pStyle w:val="NormalWeb"/>
            </w:pPr>
            <w:r w:rsidRPr="00073ADC">
              <w:rPr>
                <w:rFonts w:ascii="Verdana" w:hAnsi="Verdana"/>
                <w:sz w:val="20"/>
                <w:szCs w:val="20"/>
              </w:rPr>
              <w:t xml:space="preserve">En employant l'IP automatique au dispositif de Lat/Long dans TheSkyX par l'intermédiaire du Web pour placer votre endroit </w:t>
            </w:r>
            <w:r w:rsidRPr="00073ADC">
              <w:rPr>
                <w:rFonts w:ascii="Verdana" w:hAnsi="Verdana"/>
                <w:b/>
                <w:bCs/>
                <w:i/>
                <w:iCs/>
                <w:color w:val="FF0000"/>
                <w:sz w:val="20"/>
                <w:szCs w:val="20"/>
              </w:rPr>
              <w:t>ceci ne garantit pas</w:t>
            </w:r>
            <w:r w:rsidRPr="00073ADC">
              <w:rPr>
                <w:rFonts w:ascii="Verdana" w:hAnsi="Verdana"/>
                <w:sz w:val="20"/>
                <w:szCs w:val="20"/>
              </w:rPr>
              <w:t xml:space="preserve"> vous faites choisir un endroit extrêmement précis automatiquement ! Encore pour Flare Predictions vous option voulez l'endroit basé la meilleure par terre que vous pouvez obtenir pour la meilleure exactitude comprenant l'altitude appropriée, le fuseau horaire, et de Daylight économie (DSO).</w:t>
            </w:r>
          </w:p>
          <w:p w:rsidR="00C34FB7" w:rsidRPr="00073ADC" w:rsidRDefault="00C34FB7">
            <w:pPr>
              <w:pStyle w:val="NormalWeb"/>
            </w:pPr>
            <w:r w:rsidRPr="00073ADC">
              <w:t> </w:t>
            </w:r>
          </w:p>
          <w:p w:rsidR="00073ADC" w:rsidRDefault="00073ADC" w:rsidP="00073ADC">
            <w:pPr>
              <w:pStyle w:val="NormalWeb"/>
            </w:pPr>
            <w:r w:rsidRPr="00073ADC">
              <w:rPr>
                <w:rFonts w:ascii="Verdana" w:hAnsi="Verdana"/>
                <w:sz w:val="20"/>
                <w:szCs w:val="20"/>
              </w:rPr>
              <w:t>Le fuseau horaire Et l'Elevation correctement ne sont pas également placés en employant l'IP à Lat/Long ou même au dispositif de Zip Code. Généralement le Daylight Saving Option sera correct quand la ville correcte a été trouvée, c.-à-d. les États-Unis et le Canada. Ici l'altitude a été changée en 5.280 pieds (1609 mètres) pour Golden le Colorado. L'altitude affectera l'évaluation de grandeur ! Noter également le fuseau horaire De défaut pour Golden a été changé de -6 en -7 en conséquence puisqu'une valeur de -6 a été placée automatiquement. Dès lors TheSkyX prendra soin des changements de jour automatiquement. Encore, vous pouvez contrôle sur place votre fuseau horaire et altitude par l'intermédiaire du GPS ou d'employer le Web de rechercher par votre endroit.</w:t>
            </w:r>
          </w:p>
          <w:p w:rsidR="00073ADC" w:rsidRDefault="00073ADC" w:rsidP="00073ADC">
            <w:pPr>
              <w:pStyle w:val="NormalWeb"/>
            </w:pPr>
            <w:r w:rsidRPr="00073ADC">
              <w:t> </w:t>
            </w:r>
          </w:p>
          <w:p w:rsidR="00073ADC" w:rsidRDefault="00073ADC" w:rsidP="00073ADC">
            <w:pPr>
              <w:pStyle w:val="NormalWeb"/>
            </w:pPr>
            <w:r w:rsidRPr="00073ADC">
              <w:rPr>
                <w:rFonts w:ascii="Verdana" w:hAnsi="Verdana"/>
                <w:sz w:val="20"/>
                <w:szCs w:val="20"/>
              </w:rPr>
              <w:t xml:space="preserve">Après le téléchargement d'un ensemble valide de </w:t>
            </w:r>
            <w:hyperlink r:id="rId1100" w:anchor="Two line Elements for Plotting" w:history="1">
              <w:r w:rsidRPr="00073ADC">
                <w:rPr>
                  <w:rStyle w:val="Lienhypertexte"/>
                  <w:rFonts w:ascii="Verdana" w:hAnsi="Verdana"/>
                  <w:sz w:val="20"/>
                  <w:szCs w:val="20"/>
                </w:rPr>
                <w:t>TLE</w:t>
              </w:r>
            </w:hyperlink>
            <w:r>
              <w:t xml:space="preserve"> </w:t>
            </w:r>
            <w:r w:rsidRPr="00073ADC">
              <w:rPr>
                <w:rFonts w:ascii="Verdana" w:hAnsi="Verdana"/>
                <w:sz w:val="20"/>
                <w:szCs w:val="20"/>
              </w:rPr>
              <w:t>pour la rangée d'Iridium de satellites et après avoir vérifié une deuxième fois l'information TheSkyX d'emplacement fera des prévisions très précises pour des fusées basées sur l'endroit de l'observateur. Utiliser les outils | Satellites puis l'étiquette d'Iridium Flares sur le dialogue de satellites pour faire des prévisions. Vous avez le contrôle de la prévision. Vous pouvez rechercher des fusées de Night, des fusées de Daytime, des fusées de Dawn/Dusk ou des fusées d'ALL.</w:t>
            </w:r>
          </w:p>
          <w:p w:rsidR="00073ADC" w:rsidRDefault="00073ADC" w:rsidP="00073ADC">
            <w:pPr>
              <w:pStyle w:val="NormalWeb"/>
            </w:pPr>
            <w:r>
              <w:br/>
            </w:r>
            <w:r w:rsidRPr="00073ADC">
              <w:rPr>
                <w:rFonts w:ascii="Verdana" w:hAnsi="Verdana"/>
                <w:b/>
                <w:bCs/>
                <w:sz w:val="20"/>
                <w:szCs w:val="20"/>
              </w:rPr>
              <w:t>HINT :</w:t>
            </w:r>
            <w:r w:rsidRPr="00073ADC">
              <w:rPr>
                <w:rFonts w:ascii="Verdana" w:hAnsi="Verdana"/>
                <w:sz w:val="20"/>
                <w:szCs w:val="20"/>
              </w:rPr>
              <w:t xml:space="preserve"> Il évase ceux-ci sont le plus facile trouver début en recherchant Nighttime !</w:t>
            </w:r>
          </w:p>
          <w:p w:rsidR="00073ADC" w:rsidRDefault="00073ADC" w:rsidP="00073ADC">
            <w:pPr>
              <w:pStyle w:val="NormalWeb"/>
            </w:pPr>
            <w:r>
              <w:br/>
            </w:r>
            <w:r w:rsidRPr="00073ADC">
              <w:rPr>
                <w:rFonts w:ascii="Verdana" w:hAnsi="Verdana"/>
                <w:sz w:val="20"/>
                <w:szCs w:val="20"/>
              </w:rPr>
              <w:t xml:space="preserve">Spécifier combien jours pour rechercher (puis 30) et à quels altitude commençante. Si vous avez des obstructions près par augmentation l'altitude à quelque chose comme 20 degrés ou même plus haut (regardant la manière vers le haut !). Habituellement la recherche une semaine est à la fois la meilleure puisque les fusées ne sont pas </w:t>
            </w:r>
            <w:proofErr w:type="gramStart"/>
            <w:r w:rsidRPr="00073ADC">
              <w:rPr>
                <w:rFonts w:ascii="Verdana" w:hAnsi="Verdana"/>
                <w:sz w:val="20"/>
                <w:szCs w:val="20"/>
              </w:rPr>
              <w:t>tout</w:t>
            </w:r>
            <w:proofErr w:type="gramEnd"/>
            <w:r w:rsidRPr="00073ADC">
              <w:rPr>
                <w:rFonts w:ascii="Verdana" w:hAnsi="Verdana"/>
                <w:sz w:val="20"/>
                <w:szCs w:val="20"/>
              </w:rPr>
              <w:t xml:space="preserve"> celle fréquente. Et si vous voulez seulement vrai lumineux ceux limitent la grandeur à un nombre négatif comme -3 à -8. Ce sont VERY lumineux mais moins fréquents lointains mais elles sont plus longs beaucoup plus impressionnant et plus dernier, et sont plus faciles à repérer ! Plus est petite la grandeur plus la fusée est lumineuse ! -8 pour une grandeur est puis Venus plus lumineux qui à côté du Sun et du Moon est l'objet céleste de l'objet le plus lumineux dans le ciel. Il n'y a rien comme une fusée du magnétique -8 !</w:t>
            </w:r>
          </w:p>
          <w:p w:rsidR="000E347A" w:rsidRDefault="000E347A" w:rsidP="001C2F09">
            <w:pPr>
              <w:pStyle w:val="Titre1"/>
              <w:spacing w:line="335" w:lineRule="atLeast"/>
              <w:jc w:val="center"/>
              <w:rPr>
                <w:rFonts w:ascii="Verdana" w:hAnsi="Verdana"/>
                <w:sz w:val="20"/>
                <w:szCs w:val="20"/>
              </w:rPr>
            </w:pPr>
          </w:p>
          <w:p w:rsidR="000E347A" w:rsidRDefault="000E347A" w:rsidP="001C2F09">
            <w:pPr>
              <w:pStyle w:val="Titre1"/>
              <w:spacing w:line="335" w:lineRule="atLeast"/>
              <w:jc w:val="center"/>
              <w:rPr>
                <w:rFonts w:ascii="Verdana" w:hAnsi="Verdana"/>
                <w:sz w:val="20"/>
                <w:szCs w:val="20"/>
              </w:rPr>
            </w:pPr>
          </w:p>
          <w:p w:rsidR="001C2F09" w:rsidRDefault="001C2F09" w:rsidP="001C2F09">
            <w:pPr>
              <w:pStyle w:val="Titre1"/>
              <w:spacing w:line="335" w:lineRule="atLeast"/>
              <w:jc w:val="center"/>
            </w:pPr>
            <w:r w:rsidRPr="001C2F09">
              <w:rPr>
                <w:rFonts w:ascii="Verdana" w:hAnsi="Verdana"/>
                <w:sz w:val="20"/>
                <w:szCs w:val="20"/>
              </w:rPr>
              <w:lastRenderedPageBreak/>
              <w:t>Critères de recherche</w:t>
            </w:r>
            <w:r>
              <w:rPr>
                <w:rFonts w:ascii="Times New Roman" w:hAnsi="Times New Roman" w:cs="Times New Roman"/>
                <w:sz w:val="24"/>
                <w:szCs w:val="24"/>
                <w:lang w:eastAsia="fr-FR"/>
              </w:rPr>
              <w:br/>
            </w:r>
            <w:r w:rsidRPr="001C2F09">
              <w:rPr>
                <w:rFonts w:ascii="Verdana" w:hAnsi="Verdana"/>
                <w:sz w:val="20"/>
                <w:szCs w:val="20"/>
              </w:rPr>
              <w:t>La nuit évase pendant une semaine</w:t>
            </w:r>
            <w:r w:rsidR="00C34FB7" w:rsidRPr="001C2F09">
              <w:rPr>
                <w:rFonts w:ascii="Trebuchet MS" w:hAnsi="Trebuchet MS"/>
              </w:rPr>
              <w:br/>
            </w:r>
            <w:r w:rsidR="00C34FB7">
              <w:rPr>
                <w:rFonts w:ascii="Trebuchet MS" w:hAnsi="Trebuchet MS"/>
                <w:noProof/>
                <w:lang w:eastAsia="fr-FR"/>
              </w:rPr>
              <w:drawing>
                <wp:inline distT="0" distB="0" distL="0" distR="0">
                  <wp:extent cx="2466975" cy="3296285"/>
                  <wp:effectExtent l="19050" t="0" r="9525" b="0"/>
                  <wp:docPr id="2000" name="Image 2000" descr="http://www.bisque.com/tom/satellites/images/Iridium%20Images/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http://www.bisque.com/tom/satellites/images/Iridium%20Images/search.jpg"/>
                          <pic:cNvPicPr>
                            <a:picLocks noChangeAspect="1" noChangeArrowheads="1"/>
                          </pic:cNvPicPr>
                        </pic:nvPicPr>
                        <pic:blipFill>
                          <a:blip r:embed="rId1101" cstate="print"/>
                          <a:srcRect/>
                          <a:stretch>
                            <a:fillRect/>
                          </a:stretch>
                        </pic:blipFill>
                        <pic:spPr bwMode="auto">
                          <a:xfrm>
                            <a:off x="0" y="0"/>
                            <a:ext cx="2466975" cy="3296285"/>
                          </a:xfrm>
                          <a:prstGeom prst="rect">
                            <a:avLst/>
                          </a:prstGeom>
                          <a:noFill/>
                          <a:ln w="9525">
                            <a:noFill/>
                            <a:miter lim="800000"/>
                            <a:headEnd/>
                            <a:tailEnd/>
                          </a:ln>
                        </pic:spPr>
                      </pic:pic>
                    </a:graphicData>
                  </a:graphic>
                </wp:inline>
              </w:drawing>
            </w:r>
            <w:r w:rsidR="00C34FB7" w:rsidRPr="001C2F09">
              <w:rPr>
                <w:rFonts w:ascii="Trebuchet MS" w:hAnsi="Trebuchet MS"/>
              </w:rPr>
              <w:br/>
            </w:r>
            <w:r>
              <w:rPr>
                <w:rFonts w:ascii="Verdana" w:hAnsi="Verdana"/>
                <w:sz w:val="20"/>
                <w:szCs w:val="20"/>
              </w:rPr>
              <w:t>Limit search - start easy!</w:t>
            </w:r>
          </w:p>
          <w:p w:rsidR="00C34FB7" w:rsidRPr="001C2F09" w:rsidRDefault="001C2F09" w:rsidP="001C2F09">
            <w:pPr>
              <w:pStyle w:val="NormalWeb"/>
            </w:pPr>
            <w:r w:rsidRPr="001C2F09">
              <w:rPr>
                <w:rFonts w:ascii="Verdana" w:hAnsi="Verdana"/>
                <w:sz w:val="20"/>
                <w:szCs w:val="20"/>
              </w:rPr>
              <w:t xml:space="preserve">Après </w:t>
            </w:r>
            <w:r w:rsidR="00A063A3">
              <w:rPr>
                <w:rFonts w:ascii="Verdana" w:hAnsi="Verdana"/>
                <w:sz w:val="20"/>
                <w:szCs w:val="20"/>
              </w:rPr>
              <w:t xml:space="preserve">avoir cliqué sur </w:t>
            </w:r>
            <w:r w:rsidRPr="001C2F09">
              <w:rPr>
                <w:rFonts w:ascii="Verdana" w:hAnsi="Verdana"/>
                <w:sz w:val="20"/>
                <w:szCs w:val="20"/>
              </w:rPr>
              <w:t xml:space="preserve"> "Find Flares</w:t>
            </w:r>
            <w:r w:rsidR="00A063A3">
              <w:rPr>
                <w:rFonts w:ascii="Verdana" w:hAnsi="Verdana"/>
                <w:sz w:val="20"/>
                <w:szCs w:val="20"/>
              </w:rPr>
              <w:t xml:space="preserve">" </w:t>
            </w:r>
            <w:r w:rsidRPr="001C2F09">
              <w:rPr>
                <w:rFonts w:ascii="Verdana" w:hAnsi="Verdana"/>
                <w:sz w:val="20"/>
                <w:szCs w:val="20"/>
              </w:rPr>
              <w:t>les critères de recherche sont montrés. Voir l'exemple ci-dessous. Si aucun n'est changement énuméré les paramètres de recherche, c.-à-d. nombre d'augmentation des jours.</w:t>
            </w:r>
            <w:r w:rsidR="00C34FB7" w:rsidRPr="001C2F09">
              <w:rPr>
                <w:rFonts w:ascii="Verdana" w:hAnsi="Verdana"/>
                <w:sz w:val="20"/>
                <w:szCs w:val="20"/>
              </w:rPr>
              <w:br/>
              <w:t> </w:t>
            </w:r>
          </w:p>
          <w:p w:rsidR="001C2F09" w:rsidRDefault="001C2F09" w:rsidP="001C2F09">
            <w:pPr>
              <w:pStyle w:val="NormalWeb"/>
              <w:jc w:val="center"/>
            </w:pPr>
            <w:r w:rsidRPr="001C2F09">
              <w:rPr>
                <w:rFonts w:ascii="Verdana" w:hAnsi="Verdana"/>
                <w:b/>
                <w:bCs/>
                <w:i/>
                <w:iCs/>
                <w:sz w:val="20"/>
                <w:szCs w:val="20"/>
              </w:rPr>
              <w:t>Tableau des fusées qui ont été trouvées basées sur les critères de recherche</w:t>
            </w:r>
          </w:p>
          <w:p w:rsidR="00C34FB7" w:rsidRPr="00DE6CB7" w:rsidRDefault="00C34FB7" w:rsidP="00DE6CB7">
            <w:pPr>
              <w:pStyle w:val="PrformatHTML"/>
              <w:spacing w:line="335" w:lineRule="atLeast"/>
              <w:ind w:left="-426" w:right="-449"/>
              <w:rPr>
                <w:sz w:val="16"/>
                <w:szCs w:val="16"/>
                <w:lang w:val="en-US"/>
              </w:rPr>
            </w:pPr>
            <w:r w:rsidRPr="00DE6CB7">
              <w:rPr>
                <w:sz w:val="16"/>
                <w:szCs w:val="16"/>
                <w:lang w:val="en-US"/>
              </w:rPr>
              <w:t xml:space="preserve">Local Time             UTC                  Magnitude Altitude Azimuth Angle Satellite      Mirror Number Julian Date     </w:t>
            </w:r>
          </w:p>
          <w:p w:rsidR="00C34FB7" w:rsidRPr="00DE6CB7" w:rsidRDefault="00C34FB7" w:rsidP="00DE6CB7">
            <w:pPr>
              <w:pStyle w:val="PrformatHTML"/>
              <w:spacing w:line="335" w:lineRule="atLeast"/>
              <w:ind w:left="-426" w:right="-449"/>
              <w:rPr>
                <w:sz w:val="16"/>
                <w:szCs w:val="16"/>
              </w:rPr>
            </w:pPr>
            <w:r w:rsidRPr="00DE6CB7">
              <w:rPr>
                <w:sz w:val="16"/>
                <w:szCs w:val="16"/>
              </w:rPr>
              <w:t>3/21/2008 07:19:40 DST 2008-03-21T12:19:40Z -0.5      38       12      1.7   IRIDIUM 31 [+]   2           2</w:t>
            </w:r>
            <w:proofErr w:type="gramStart"/>
            <w:r w:rsidRPr="00DE6CB7">
              <w:rPr>
                <w:sz w:val="16"/>
                <w:szCs w:val="16"/>
              </w:rPr>
              <w:t>,454,547.01366</w:t>
            </w:r>
            <w:proofErr w:type="gramEnd"/>
            <w:r w:rsidRPr="00DE6CB7">
              <w:rPr>
                <w:sz w:val="16"/>
                <w:szCs w:val="16"/>
              </w:rPr>
              <w:t xml:space="preserve"> </w:t>
            </w:r>
          </w:p>
          <w:p w:rsidR="00C34FB7" w:rsidRPr="00DE6CB7" w:rsidRDefault="00C34FB7" w:rsidP="00DE6CB7">
            <w:pPr>
              <w:pStyle w:val="PrformatHTML"/>
              <w:spacing w:line="335" w:lineRule="atLeast"/>
              <w:ind w:left="-426" w:right="-449"/>
              <w:rPr>
                <w:sz w:val="16"/>
                <w:szCs w:val="16"/>
              </w:rPr>
            </w:pPr>
            <w:r w:rsidRPr="00DE6CB7">
              <w:rPr>
                <w:sz w:val="16"/>
                <w:szCs w:val="16"/>
              </w:rPr>
              <w:t>3/21/2008 20:56:57 DST 2008-03-22T01:56:57Z -1.6      59       150     1.0   IRIDIUM 34 [+]   2           2</w:t>
            </w:r>
            <w:proofErr w:type="gramStart"/>
            <w:r w:rsidRPr="00DE6CB7">
              <w:rPr>
                <w:sz w:val="16"/>
                <w:szCs w:val="16"/>
              </w:rPr>
              <w:t>,454,547.58122</w:t>
            </w:r>
            <w:proofErr w:type="gramEnd"/>
            <w:r w:rsidRPr="00DE6CB7">
              <w:rPr>
                <w:sz w:val="16"/>
                <w:szCs w:val="16"/>
              </w:rPr>
              <w:t xml:space="preserve"> </w:t>
            </w:r>
          </w:p>
          <w:p w:rsidR="00C34FB7" w:rsidRPr="00DE6CB7" w:rsidRDefault="00C34FB7" w:rsidP="00DE6CB7">
            <w:pPr>
              <w:pStyle w:val="PrformatHTML"/>
              <w:spacing w:line="335" w:lineRule="atLeast"/>
              <w:ind w:left="-426" w:right="-449"/>
              <w:rPr>
                <w:sz w:val="16"/>
                <w:szCs w:val="16"/>
              </w:rPr>
            </w:pPr>
            <w:r w:rsidRPr="00DE6CB7">
              <w:rPr>
                <w:sz w:val="16"/>
                <w:szCs w:val="16"/>
              </w:rPr>
              <w:t>3/22/2008 07:13:43 DST 2008-03-22T12:13:43Z -0.6      36       12      1.7   IRIDIUM 33 [+]   2           2</w:t>
            </w:r>
            <w:proofErr w:type="gramStart"/>
            <w:r w:rsidRPr="00DE6CB7">
              <w:rPr>
                <w:sz w:val="16"/>
                <w:szCs w:val="16"/>
              </w:rPr>
              <w:t>,454,548.00953</w:t>
            </w:r>
            <w:proofErr w:type="gramEnd"/>
            <w:r w:rsidRPr="00DE6CB7">
              <w:rPr>
                <w:sz w:val="16"/>
                <w:szCs w:val="16"/>
              </w:rPr>
              <w:t xml:space="preserve"> </w:t>
            </w:r>
          </w:p>
          <w:p w:rsidR="00C34FB7" w:rsidRPr="00DE6CB7" w:rsidRDefault="00C34FB7" w:rsidP="00DE6CB7">
            <w:pPr>
              <w:pStyle w:val="PrformatHTML"/>
              <w:spacing w:line="335" w:lineRule="atLeast"/>
              <w:ind w:left="-426" w:right="-449"/>
              <w:rPr>
                <w:sz w:val="16"/>
                <w:szCs w:val="16"/>
              </w:rPr>
            </w:pPr>
            <w:r w:rsidRPr="00DE6CB7">
              <w:rPr>
                <w:sz w:val="16"/>
                <w:szCs w:val="16"/>
              </w:rPr>
              <w:t>3/23/2008 07:07:46 DST 2008-03-23T12:07:46Z -1.4      34       13      1.1   IRIDIUM 59 [+]   2           2</w:t>
            </w:r>
            <w:proofErr w:type="gramStart"/>
            <w:r w:rsidRPr="00DE6CB7">
              <w:rPr>
                <w:sz w:val="16"/>
                <w:szCs w:val="16"/>
              </w:rPr>
              <w:t>,454,549.00539</w:t>
            </w:r>
            <w:proofErr w:type="gramEnd"/>
            <w:r w:rsidRPr="00DE6CB7">
              <w:rPr>
                <w:sz w:val="16"/>
                <w:szCs w:val="16"/>
              </w:rPr>
              <w:t xml:space="preserve"> </w:t>
            </w:r>
          </w:p>
          <w:p w:rsidR="00C34FB7" w:rsidRPr="00DE6CB7" w:rsidRDefault="00C34FB7" w:rsidP="00DE6CB7">
            <w:pPr>
              <w:pStyle w:val="PrformatHTML"/>
              <w:spacing w:line="335" w:lineRule="atLeast"/>
              <w:ind w:left="-426" w:right="-449"/>
              <w:rPr>
                <w:sz w:val="16"/>
                <w:szCs w:val="16"/>
              </w:rPr>
            </w:pPr>
            <w:r w:rsidRPr="00DE6CB7">
              <w:rPr>
                <w:sz w:val="16"/>
                <w:szCs w:val="16"/>
              </w:rPr>
              <w:t>3/24/2008 07:01:49 DST 2008-03-24T12:01:49Z -0.7      32       13      1.6   IRIDIUM 28 [+]   2           2</w:t>
            </w:r>
            <w:proofErr w:type="gramStart"/>
            <w:r w:rsidRPr="00DE6CB7">
              <w:rPr>
                <w:sz w:val="16"/>
                <w:szCs w:val="16"/>
              </w:rPr>
              <w:t>,454,550.00126</w:t>
            </w:r>
            <w:proofErr w:type="gramEnd"/>
            <w:r w:rsidRPr="00DE6CB7">
              <w:rPr>
                <w:sz w:val="16"/>
                <w:szCs w:val="16"/>
              </w:rPr>
              <w:t xml:space="preserve"> </w:t>
            </w:r>
          </w:p>
          <w:p w:rsidR="00C34FB7" w:rsidRPr="00DE6CB7" w:rsidRDefault="00C34FB7" w:rsidP="00DE6CB7">
            <w:pPr>
              <w:pStyle w:val="PrformatHTML"/>
              <w:spacing w:line="335" w:lineRule="atLeast"/>
              <w:ind w:left="-426" w:right="-449"/>
              <w:rPr>
                <w:sz w:val="16"/>
                <w:szCs w:val="16"/>
              </w:rPr>
            </w:pPr>
            <w:r w:rsidRPr="00DE6CB7">
              <w:rPr>
                <w:sz w:val="16"/>
                <w:szCs w:val="16"/>
              </w:rPr>
              <w:t>3/25/2008 06:55:54 DST 2008-03-25T11:55:54Z -0.1      31       12      2.1   IRIDIUM 30 [+]   2           2</w:t>
            </w:r>
            <w:proofErr w:type="gramStart"/>
            <w:r w:rsidRPr="00DE6CB7">
              <w:rPr>
                <w:sz w:val="16"/>
                <w:szCs w:val="16"/>
              </w:rPr>
              <w:t>,454,550.99715</w:t>
            </w:r>
            <w:proofErr w:type="gramEnd"/>
            <w:r w:rsidRPr="00DE6CB7">
              <w:rPr>
                <w:sz w:val="16"/>
                <w:szCs w:val="16"/>
              </w:rPr>
              <w:t xml:space="preserve"> </w:t>
            </w:r>
          </w:p>
          <w:p w:rsidR="00C34FB7" w:rsidRPr="00C34FB7" w:rsidRDefault="00C34FB7" w:rsidP="00DE6CB7">
            <w:pPr>
              <w:pStyle w:val="PrformatHTML"/>
              <w:spacing w:line="335" w:lineRule="atLeast"/>
              <w:ind w:left="-426" w:right="-449"/>
              <w:rPr>
                <w:lang w:val="en-US"/>
              </w:rPr>
            </w:pPr>
            <w:r w:rsidRPr="00DE6CB7">
              <w:rPr>
                <w:sz w:val="16"/>
                <w:szCs w:val="16"/>
                <w:lang w:val="en-US"/>
              </w:rPr>
              <w:t>3/25/2008 06:52:25 DST 2008-03-25T11:52:25Z -0.2      29       15      2.1   IRIDIUM 95 [S]   2           2,454,550.99473</w:t>
            </w:r>
            <w:r w:rsidRPr="00C34FB7">
              <w:rPr>
                <w:lang w:val="en-US"/>
              </w:rPr>
              <w:t xml:space="preserve"> </w:t>
            </w:r>
          </w:p>
          <w:p w:rsidR="00DE6CB7" w:rsidRDefault="00C34FB7" w:rsidP="00DE6CB7">
            <w:pPr>
              <w:pStyle w:val="NormalWeb"/>
            </w:pPr>
            <w:r w:rsidRPr="00D94A49">
              <w:rPr>
                <w:rFonts w:ascii="Verdana" w:hAnsi="Verdana"/>
                <w:sz w:val="20"/>
                <w:szCs w:val="20"/>
              </w:rPr>
              <w:br/>
            </w:r>
            <w:r w:rsidR="00DE6CB7" w:rsidRPr="00DE6CB7">
              <w:rPr>
                <w:rFonts w:ascii="Verdana" w:hAnsi="Verdana"/>
                <w:sz w:val="20"/>
                <w:szCs w:val="20"/>
              </w:rPr>
              <w:t>Vous pouvez assortir les données par n'importe quel champ que vous choisissez, date/heure ou grandeur. Cliquer dessus une fusée alors que vous pouvez "WATCH" la simulati</w:t>
            </w:r>
            <w:r w:rsidR="00DE6CB7">
              <w:rPr>
                <w:rFonts w:ascii="Verdana" w:hAnsi="Verdana"/>
                <w:sz w:val="20"/>
                <w:szCs w:val="20"/>
              </w:rPr>
              <w:t xml:space="preserve">on de fusée en temps réel avec </w:t>
            </w:r>
            <w:r w:rsidR="00DE6CB7" w:rsidRPr="00DE6CB7">
              <w:rPr>
                <w:rFonts w:ascii="Verdana" w:hAnsi="Verdana"/>
                <w:sz w:val="20"/>
                <w:szCs w:val="20"/>
              </w:rPr>
              <w:t>TheSkyX.</w:t>
            </w:r>
          </w:p>
          <w:p w:rsidR="00DE6CB7" w:rsidRDefault="00DE6CB7" w:rsidP="00DE6CB7">
            <w:pPr>
              <w:pStyle w:val="Titre1"/>
              <w:spacing w:line="335" w:lineRule="atLeast"/>
              <w:jc w:val="center"/>
            </w:pPr>
          </w:p>
          <w:p w:rsidR="00DE6CB7" w:rsidRDefault="00DE6CB7" w:rsidP="00DE6CB7">
            <w:pPr>
              <w:pStyle w:val="Titre1"/>
              <w:spacing w:line="335" w:lineRule="atLeast"/>
              <w:rPr>
                <w:rFonts w:ascii="Verdana" w:hAnsi="Verdana"/>
                <w:sz w:val="20"/>
                <w:szCs w:val="20"/>
              </w:rPr>
            </w:pPr>
          </w:p>
          <w:p w:rsidR="000E347A" w:rsidRDefault="000E347A" w:rsidP="00CB065D">
            <w:pPr>
              <w:pStyle w:val="Titre1"/>
              <w:spacing w:line="335" w:lineRule="atLeast"/>
              <w:jc w:val="center"/>
              <w:rPr>
                <w:rFonts w:ascii="Verdana" w:hAnsi="Verdana"/>
                <w:sz w:val="20"/>
                <w:szCs w:val="20"/>
              </w:rPr>
            </w:pPr>
          </w:p>
          <w:p w:rsidR="000E347A" w:rsidRDefault="000E347A" w:rsidP="00CB065D">
            <w:pPr>
              <w:pStyle w:val="Titre1"/>
              <w:spacing w:line="335" w:lineRule="atLeast"/>
              <w:jc w:val="center"/>
              <w:rPr>
                <w:rFonts w:ascii="Verdana" w:hAnsi="Verdana"/>
                <w:sz w:val="20"/>
                <w:szCs w:val="20"/>
              </w:rPr>
            </w:pPr>
          </w:p>
          <w:p w:rsidR="000E347A" w:rsidRDefault="000E347A" w:rsidP="00CB065D">
            <w:pPr>
              <w:pStyle w:val="Titre1"/>
              <w:spacing w:line="335" w:lineRule="atLeast"/>
              <w:jc w:val="center"/>
              <w:rPr>
                <w:rFonts w:ascii="Verdana" w:hAnsi="Verdana"/>
                <w:sz w:val="20"/>
                <w:szCs w:val="20"/>
              </w:rPr>
            </w:pPr>
          </w:p>
          <w:p w:rsidR="000E347A" w:rsidRDefault="000E347A" w:rsidP="00CB065D">
            <w:pPr>
              <w:pStyle w:val="Titre1"/>
              <w:spacing w:line="335" w:lineRule="atLeast"/>
              <w:jc w:val="center"/>
              <w:rPr>
                <w:rFonts w:ascii="Verdana" w:hAnsi="Verdana"/>
                <w:sz w:val="20"/>
                <w:szCs w:val="20"/>
              </w:rPr>
            </w:pPr>
          </w:p>
          <w:p w:rsidR="00CB065D" w:rsidRDefault="00CB065D" w:rsidP="00CB065D">
            <w:pPr>
              <w:pStyle w:val="Titre1"/>
              <w:spacing w:line="335" w:lineRule="atLeast"/>
              <w:jc w:val="center"/>
            </w:pPr>
            <w:r w:rsidRPr="00CB065D">
              <w:rPr>
                <w:rFonts w:ascii="Verdana" w:hAnsi="Verdana"/>
                <w:sz w:val="20"/>
                <w:szCs w:val="20"/>
              </w:rPr>
              <w:lastRenderedPageBreak/>
              <w:t xml:space="preserve">Choisir une fusée puis </w:t>
            </w:r>
            <w:proofErr w:type="gramStart"/>
            <w:r w:rsidRPr="00CB065D">
              <w:rPr>
                <w:rFonts w:ascii="Verdana" w:hAnsi="Verdana"/>
                <w:sz w:val="20"/>
                <w:szCs w:val="20"/>
              </w:rPr>
              <w:t>presser</w:t>
            </w:r>
            <w:proofErr w:type="gramEnd"/>
            <w:r w:rsidRPr="00CB065D">
              <w:rPr>
                <w:rFonts w:ascii="Verdana" w:hAnsi="Verdana"/>
                <w:sz w:val="20"/>
                <w:szCs w:val="20"/>
              </w:rPr>
              <w:t xml:space="preserve"> "Watch Flare"</w:t>
            </w:r>
            <w:r>
              <w:rPr>
                <w:rFonts w:ascii="Times New Roman" w:hAnsi="Times New Roman" w:cs="Times New Roman"/>
                <w:sz w:val="24"/>
                <w:szCs w:val="24"/>
                <w:lang w:eastAsia="fr-FR"/>
              </w:rPr>
              <w:br/>
            </w:r>
            <w:hyperlink r:id="rId1102" w:history="1">
              <w:r>
                <w:rPr>
                  <w:rStyle w:val="Lienhypertexte"/>
                  <w:rFonts w:ascii="Verdana" w:hAnsi="Verdana"/>
                  <w:sz w:val="20"/>
                  <w:szCs w:val="20"/>
                </w:rPr>
                <w:t>OU Create l'ONU Quick Temps Movie !</w:t>
              </w:r>
            </w:hyperlink>
            <w:r w:rsidR="00C34FB7" w:rsidRPr="00CB065D">
              <w:rPr>
                <w:rFonts w:ascii="Trebuchet MS" w:hAnsi="Trebuchet MS"/>
              </w:rPr>
              <w:br/>
            </w:r>
            <w:r w:rsidR="00C34FB7">
              <w:rPr>
                <w:rFonts w:ascii="Trebuchet MS" w:hAnsi="Trebuchet MS"/>
                <w:noProof/>
                <w:color w:val="0000FF"/>
                <w:lang w:eastAsia="fr-FR"/>
              </w:rPr>
              <w:drawing>
                <wp:inline distT="0" distB="0" distL="0" distR="0">
                  <wp:extent cx="6488018" cy="2497179"/>
                  <wp:effectExtent l="19050" t="0" r="8032" b="0"/>
                  <wp:docPr id="2001" name="Image 2001" descr="http://www.bisque.com/tom/satellites/images/Iridium%20Images/watch.JPG">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http://www.bisque.com/tom/satellites/images/Iridium%20Images/watch.JPG">
                            <a:hlinkClick r:id="rId1102"/>
                          </pic:cNvPr>
                          <pic:cNvPicPr>
                            <a:picLocks noChangeAspect="1" noChangeArrowheads="1"/>
                          </pic:cNvPicPr>
                        </pic:nvPicPr>
                        <pic:blipFill>
                          <a:blip r:embed="rId1103" cstate="print"/>
                          <a:srcRect/>
                          <a:stretch>
                            <a:fillRect/>
                          </a:stretch>
                        </pic:blipFill>
                        <pic:spPr bwMode="auto">
                          <a:xfrm>
                            <a:off x="0" y="0"/>
                            <a:ext cx="6490517" cy="2498141"/>
                          </a:xfrm>
                          <a:prstGeom prst="rect">
                            <a:avLst/>
                          </a:prstGeom>
                          <a:noFill/>
                          <a:ln w="9525">
                            <a:noFill/>
                            <a:miter lim="800000"/>
                            <a:headEnd/>
                            <a:tailEnd/>
                          </a:ln>
                        </pic:spPr>
                      </pic:pic>
                    </a:graphicData>
                  </a:graphic>
                </wp:inline>
              </w:drawing>
            </w:r>
            <w:r w:rsidR="00C34FB7" w:rsidRPr="00CB065D">
              <w:rPr>
                <w:rFonts w:ascii="Trebuchet MS" w:hAnsi="Trebuchet MS"/>
              </w:rPr>
              <w:br/>
            </w:r>
            <w:r w:rsidRPr="00CB065D">
              <w:rPr>
                <w:rFonts w:ascii="Verdana" w:hAnsi="Verdana"/>
                <w:sz w:val="20"/>
                <w:szCs w:val="20"/>
              </w:rPr>
              <w:t>Et observer l'exposition !</w:t>
            </w:r>
          </w:p>
          <w:p w:rsidR="00CB065D" w:rsidRDefault="00CB065D" w:rsidP="00CB065D">
            <w:pPr>
              <w:pStyle w:val="NormalWeb"/>
            </w:pPr>
            <w:r w:rsidRPr="00CB065D">
              <w:rPr>
                <w:rFonts w:ascii="Verdana" w:hAnsi="Verdana"/>
                <w:sz w:val="20"/>
                <w:szCs w:val="20"/>
              </w:rPr>
              <w:t xml:space="preserve">TheSkyX peut même créer des films de Quick Temps de la fusée ! </w:t>
            </w:r>
            <w:hyperlink r:id="rId1104" w:history="1">
              <w:r w:rsidRPr="00CB065D">
                <w:rPr>
                  <w:rStyle w:val="Lienhypertexte"/>
                  <w:rFonts w:ascii="Verdana" w:hAnsi="Verdana"/>
                  <w:b/>
                  <w:bCs/>
                  <w:sz w:val="20"/>
                  <w:szCs w:val="20"/>
                </w:rPr>
                <w:t>Cliquer ici pour des échantillons rendus par TheSky !</w:t>
              </w:r>
            </w:hyperlink>
          </w:p>
          <w:p w:rsidR="00C34FB7" w:rsidRPr="00CB065D" w:rsidRDefault="00A90715">
            <w:pPr>
              <w:pStyle w:val="Titre1"/>
              <w:spacing w:line="335" w:lineRule="atLeast"/>
              <w:jc w:val="center"/>
              <w:rPr>
                <w:rFonts w:ascii="Trebuchet MS" w:hAnsi="Trebuchet MS"/>
              </w:rPr>
            </w:pPr>
            <w:r>
              <w:rPr>
                <w:rFonts w:ascii="Verdana" w:hAnsi="Verdana"/>
                <w:sz w:val="20"/>
                <w:szCs w:val="20"/>
              </w:rPr>
              <w:t>Le défaut de la reproduction sonore, combien frais est celui ?</w:t>
            </w:r>
            <w:r w:rsidR="00C34FB7" w:rsidRPr="00CB065D">
              <w:rPr>
                <w:rFonts w:ascii="Verdana" w:hAnsi="Verdana"/>
                <w:sz w:val="20"/>
                <w:szCs w:val="20"/>
              </w:rPr>
              <w:br/>
            </w:r>
            <w:proofErr w:type="gramStart"/>
            <w:r w:rsidR="00CB065D" w:rsidRPr="00CB065D">
              <w:rPr>
                <w:rFonts w:ascii="Verdana" w:hAnsi="Verdana"/>
                <w:sz w:val="20"/>
                <w:szCs w:val="20"/>
              </w:rPr>
              <w:t>cliquer</w:t>
            </w:r>
            <w:proofErr w:type="gramEnd"/>
            <w:r w:rsidR="00CB065D" w:rsidRPr="00CB065D">
              <w:rPr>
                <w:rFonts w:ascii="Verdana" w:hAnsi="Verdana"/>
                <w:sz w:val="20"/>
                <w:szCs w:val="20"/>
              </w:rPr>
              <w:t xml:space="preserve"> dessus pour agrandir !</w:t>
            </w:r>
            <w:r w:rsidR="00C34FB7" w:rsidRPr="00CB065D">
              <w:rPr>
                <w:rFonts w:ascii="Verdana" w:hAnsi="Verdana"/>
                <w:sz w:val="20"/>
                <w:szCs w:val="20"/>
              </w:rPr>
              <w:br/>
            </w:r>
            <w:r w:rsidR="00C34FB7">
              <w:rPr>
                <w:rFonts w:ascii="Trebuchet MS" w:hAnsi="Trebuchet MS"/>
                <w:noProof/>
                <w:color w:val="0000FF"/>
                <w:lang w:eastAsia="fr-FR"/>
              </w:rPr>
              <w:drawing>
                <wp:inline distT="0" distB="0" distL="0" distR="0">
                  <wp:extent cx="3051810" cy="2700655"/>
                  <wp:effectExtent l="19050" t="0" r="0" b="0"/>
                  <wp:docPr id="2002" name="Image 2002" descr="http://www.bisque.com/tom/satellites/images/Iridium%20Images/hereitis-s.JPG">
                    <a:hlinkClick xmlns:a="http://schemas.openxmlformats.org/drawingml/2006/main" r:id="rId1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http://www.bisque.com/tom/satellites/images/Iridium%20Images/hereitis-s.JPG">
                            <a:hlinkClick r:id="rId1105"/>
                          </pic:cNvPr>
                          <pic:cNvPicPr>
                            <a:picLocks noChangeAspect="1" noChangeArrowheads="1"/>
                          </pic:cNvPicPr>
                        </pic:nvPicPr>
                        <pic:blipFill>
                          <a:blip r:embed="rId1106" cstate="print"/>
                          <a:srcRect/>
                          <a:stretch>
                            <a:fillRect/>
                          </a:stretch>
                        </pic:blipFill>
                        <pic:spPr bwMode="auto">
                          <a:xfrm>
                            <a:off x="0" y="0"/>
                            <a:ext cx="3051810" cy="2700655"/>
                          </a:xfrm>
                          <a:prstGeom prst="rect">
                            <a:avLst/>
                          </a:prstGeom>
                          <a:noFill/>
                          <a:ln w="9525">
                            <a:noFill/>
                            <a:miter lim="800000"/>
                            <a:headEnd/>
                            <a:tailEnd/>
                          </a:ln>
                        </pic:spPr>
                      </pic:pic>
                    </a:graphicData>
                  </a:graphic>
                </wp:inline>
              </w:drawing>
            </w:r>
            <w:r w:rsidR="00C34FB7" w:rsidRPr="00CB065D">
              <w:rPr>
                <w:rFonts w:ascii="Trebuchet MS" w:hAnsi="Trebuchet MS"/>
              </w:rPr>
              <w:br/>
            </w:r>
            <w:r w:rsidR="00CB065D" w:rsidRPr="00CB065D">
              <w:rPr>
                <w:rFonts w:ascii="Verdana" w:hAnsi="Verdana"/>
                <w:sz w:val="20"/>
                <w:szCs w:val="20"/>
              </w:rPr>
              <w:t>L'indicateur de laser montre la position avant la fusée</w:t>
            </w:r>
          </w:p>
          <w:p w:rsidR="00A90715" w:rsidRDefault="00963DE3" w:rsidP="00A90715">
            <w:pPr>
              <w:pStyle w:val="NormalWeb"/>
            </w:pPr>
            <w:hyperlink r:id="rId1107" w:history="1">
              <w:r w:rsidR="00A90715" w:rsidRPr="00A90715">
                <w:rPr>
                  <w:rStyle w:val="Lienhypertexte"/>
                  <w:rFonts w:ascii="Verdana" w:hAnsi="Verdana"/>
                  <w:b/>
                  <w:bCs/>
                  <w:sz w:val="20"/>
                  <w:szCs w:val="20"/>
                </w:rPr>
                <w:t>Les films de Quick Temps d'exemple cliquent ici !</w:t>
              </w:r>
            </w:hyperlink>
          </w:p>
          <w:p w:rsidR="004566F2" w:rsidRPr="00AD1B1A" w:rsidRDefault="004566F2">
            <w:pPr>
              <w:pStyle w:val="Titre1"/>
              <w:spacing w:line="335" w:lineRule="atLeast"/>
              <w:jc w:val="center"/>
              <w:rPr>
                <w:rFonts w:ascii="Verdana" w:hAnsi="Verdana"/>
                <w:sz w:val="20"/>
                <w:szCs w:val="20"/>
              </w:rPr>
            </w:pPr>
          </w:p>
          <w:p w:rsidR="004566F2" w:rsidRPr="00AD1B1A" w:rsidRDefault="004566F2">
            <w:pPr>
              <w:pStyle w:val="Titre1"/>
              <w:spacing w:line="335" w:lineRule="atLeast"/>
              <w:jc w:val="center"/>
              <w:rPr>
                <w:rFonts w:ascii="Verdana" w:hAnsi="Verdana"/>
                <w:sz w:val="20"/>
                <w:szCs w:val="20"/>
              </w:rPr>
            </w:pPr>
          </w:p>
          <w:p w:rsidR="004566F2" w:rsidRPr="00AD1B1A" w:rsidRDefault="004566F2">
            <w:pPr>
              <w:pStyle w:val="Titre1"/>
              <w:spacing w:line="335" w:lineRule="atLeast"/>
              <w:jc w:val="center"/>
              <w:rPr>
                <w:rFonts w:ascii="Verdana" w:hAnsi="Verdana"/>
                <w:sz w:val="20"/>
                <w:szCs w:val="20"/>
              </w:rPr>
            </w:pPr>
          </w:p>
          <w:p w:rsidR="004566F2" w:rsidRPr="00AD1B1A" w:rsidRDefault="004566F2">
            <w:pPr>
              <w:pStyle w:val="Titre1"/>
              <w:spacing w:line="335" w:lineRule="atLeast"/>
              <w:jc w:val="center"/>
              <w:rPr>
                <w:rFonts w:ascii="Verdana" w:hAnsi="Verdana"/>
                <w:sz w:val="20"/>
                <w:szCs w:val="20"/>
              </w:rPr>
            </w:pPr>
          </w:p>
          <w:p w:rsidR="004566F2" w:rsidRPr="00AD1B1A" w:rsidRDefault="004566F2">
            <w:pPr>
              <w:pStyle w:val="Titre1"/>
              <w:spacing w:line="335" w:lineRule="atLeast"/>
              <w:jc w:val="center"/>
              <w:rPr>
                <w:rFonts w:ascii="Verdana" w:hAnsi="Verdana"/>
                <w:sz w:val="20"/>
                <w:szCs w:val="20"/>
              </w:rPr>
            </w:pPr>
          </w:p>
          <w:p w:rsidR="00C34FB7" w:rsidRPr="004566F2" w:rsidRDefault="004566F2">
            <w:pPr>
              <w:pStyle w:val="Titre1"/>
              <w:spacing w:line="335" w:lineRule="atLeast"/>
              <w:jc w:val="center"/>
              <w:rPr>
                <w:rFonts w:ascii="Trebuchet MS" w:hAnsi="Trebuchet MS"/>
              </w:rPr>
            </w:pPr>
            <w:r w:rsidRPr="004566F2">
              <w:rPr>
                <w:rFonts w:ascii="Verdana" w:hAnsi="Verdana"/>
                <w:sz w:val="20"/>
                <w:szCs w:val="20"/>
              </w:rPr>
              <w:lastRenderedPageBreak/>
              <w:t>Fusée max montrée</w:t>
            </w:r>
            <w:r w:rsidR="00C34FB7" w:rsidRPr="004566F2">
              <w:rPr>
                <w:rFonts w:ascii="Trebuchet MS" w:hAnsi="Trebuchet MS"/>
              </w:rPr>
              <w:br/>
            </w:r>
            <w:r w:rsidR="00C34FB7">
              <w:rPr>
                <w:rFonts w:ascii="Trebuchet MS" w:hAnsi="Trebuchet MS"/>
                <w:noProof/>
                <w:color w:val="0000FF"/>
                <w:lang w:eastAsia="fr-FR"/>
              </w:rPr>
              <w:drawing>
                <wp:inline distT="0" distB="0" distL="0" distR="0">
                  <wp:extent cx="3328035" cy="2998470"/>
                  <wp:effectExtent l="19050" t="0" r="5715" b="0"/>
                  <wp:docPr id="2003" name="Image 2003" descr="http://www.bisque.com/tom/satellites/images/Iridium%20Images/max.JPG">
                    <a:hlinkClick xmlns:a="http://schemas.openxmlformats.org/drawingml/2006/main" r:id="rId1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http://www.bisque.com/tom/satellites/images/Iridium%20Images/max.JPG">
                            <a:hlinkClick r:id="rId1107"/>
                          </pic:cNvPr>
                          <pic:cNvPicPr>
                            <a:picLocks noChangeAspect="1" noChangeArrowheads="1"/>
                          </pic:cNvPicPr>
                        </pic:nvPicPr>
                        <pic:blipFill>
                          <a:blip r:embed="rId1108" cstate="print"/>
                          <a:srcRect/>
                          <a:stretch>
                            <a:fillRect/>
                          </a:stretch>
                        </pic:blipFill>
                        <pic:spPr bwMode="auto">
                          <a:xfrm>
                            <a:off x="0" y="0"/>
                            <a:ext cx="3328035" cy="2998470"/>
                          </a:xfrm>
                          <a:prstGeom prst="rect">
                            <a:avLst/>
                          </a:prstGeom>
                          <a:noFill/>
                          <a:ln w="9525">
                            <a:noFill/>
                            <a:miter lim="800000"/>
                            <a:headEnd/>
                            <a:tailEnd/>
                          </a:ln>
                        </pic:spPr>
                      </pic:pic>
                    </a:graphicData>
                  </a:graphic>
                </wp:inline>
              </w:drawing>
            </w:r>
            <w:r w:rsidR="00C34FB7" w:rsidRPr="004566F2">
              <w:rPr>
                <w:rFonts w:ascii="Trebuchet MS" w:hAnsi="Trebuchet MS"/>
              </w:rPr>
              <w:br/>
            </w:r>
            <w:hyperlink r:id="rId1109" w:history="1">
              <w:r w:rsidRPr="004566F2">
                <w:rPr>
                  <w:rStyle w:val="Lienhypertexte"/>
                  <w:rFonts w:ascii="Verdana" w:hAnsi="Verdana"/>
                  <w:sz w:val="20"/>
                  <w:szCs w:val="20"/>
                </w:rPr>
                <w:t>Frais ! Image de clic pour télécharger des films de quart !</w:t>
              </w:r>
            </w:hyperlink>
          </w:p>
          <w:p w:rsidR="004566F2" w:rsidRDefault="004566F2" w:rsidP="004566F2">
            <w:pPr>
              <w:pStyle w:val="NormalWeb"/>
            </w:pPr>
            <w:r w:rsidRPr="004566F2">
              <w:rPr>
                <w:rFonts w:ascii="Verdana" w:hAnsi="Verdana"/>
                <w:sz w:val="20"/>
                <w:szCs w:val="20"/>
              </w:rPr>
              <w:t>L'indicateur de laser montre clairement la position du satellite juste avant la fusée. Ceci le rend très facile de les trouver. Vous devez seulement être concerné par quelle direction pour regarder et s'approcher quelle constellation la fusée se produit.</w:t>
            </w:r>
          </w:p>
          <w:p w:rsidR="004566F2" w:rsidRDefault="004566F2" w:rsidP="004566F2">
            <w:pPr>
              <w:pStyle w:val="Titre1"/>
              <w:spacing w:line="335" w:lineRule="atLeast"/>
            </w:pPr>
            <w:bookmarkStart w:id="138" w:name="TheSkyX_3D_satellite_plotting"/>
            <w:r w:rsidRPr="004566F2">
              <w:rPr>
                <w:rFonts w:ascii="Verdana" w:hAnsi="Verdana"/>
                <w:sz w:val="20"/>
                <w:szCs w:val="20"/>
              </w:rPr>
              <w:t>Traçage satellite de TheSkyX 3D</w:t>
            </w:r>
            <w:bookmarkEnd w:id="138"/>
            <w:r w:rsidRPr="004566F2">
              <w:rPr>
                <w:rFonts w:ascii="Verdana" w:hAnsi="Verdana"/>
                <w:sz w:val="20"/>
                <w:szCs w:val="20"/>
              </w:rPr>
              <w:t xml:space="preserve"> - nouveau dispositif de Cool</w:t>
            </w:r>
          </w:p>
          <w:p w:rsidR="004566F2" w:rsidRDefault="004566F2" w:rsidP="004566F2">
            <w:pPr>
              <w:pStyle w:val="NormalWeb"/>
            </w:pPr>
            <w:r w:rsidRPr="004566F2">
              <w:rPr>
                <w:rFonts w:ascii="Verdana" w:hAnsi="Verdana"/>
                <w:sz w:val="20"/>
                <w:szCs w:val="20"/>
              </w:rPr>
              <w:t>Un autre dispositif trouvé dans TheSkyX est la capacité de tracer des satellites dans l'espace 3D et de trouver même des passages de meilleur pour votre endroit. Travaux grands pour l'ISS ou le TGV !</w:t>
            </w:r>
          </w:p>
          <w:p w:rsidR="00C34FB7" w:rsidRPr="004566F2" w:rsidRDefault="004566F2">
            <w:pPr>
              <w:pStyle w:val="Titre1"/>
              <w:spacing w:line="335" w:lineRule="atLeast"/>
              <w:jc w:val="center"/>
              <w:rPr>
                <w:rFonts w:ascii="Trebuchet MS" w:hAnsi="Trebuchet MS"/>
              </w:rPr>
            </w:pPr>
            <w:r w:rsidRPr="004566F2">
              <w:rPr>
                <w:rFonts w:ascii="Verdana" w:hAnsi="Verdana"/>
                <w:sz w:val="20"/>
                <w:szCs w:val="20"/>
              </w:rPr>
              <w:t>Les satellites d'iridium ont tracé dans 3D l'espace - TheSkyX</w:t>
            </w:r>
            <w:r w:rsidR="00C34FB7" w:rsidRPr="004566F2">
              <w:rPr>
                <w:rFonts w:ascii="Verdana" w:hAnsi="Verdana"/>
                <w:sz w:val="20"/>
                <w:szCs w:val="20"/>
              </w:rPr>
              <w:br/>
            </w:r>
            <w:r w:rsidR="00C34FB7">
              <w:rPr>
                <w:rFonts w:ascii="Trebuchet MS" w:hAnsi="Trebuchet MS"/>
                <w:noProof/>
                <w:lang w:eastAsia="fr-FR"/>
              </w:rPr>
              <w:drawing>
                <wp:inline distT="0" distB="0" distL="0" distR="0">
                  <wp:extent cx="5039839" cy="3810145"/>
                  <wp:effectExtent l="19050" t="0" r="8411" b="0"/>
                  <wp:docPr id="2004" name="Image 2004" descr="http://www.bisque.com/tom/satellites/images/Iridium%20Images/3D-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http://www.bisque.com/tom/satellites/images/Iridium%20Images/3D-Space.JPG"/>
                          <pic:cNvPicPr>
                            <a:picLocks noChangeAspect="1" noChangeArrowheads="1"/>
                          </pic:cNvPicPr>
                        </pic:nvPicPr>
                        <pic:blipFill>
                          <a:blip r:embed="rId1110" cstate="print"/>
                          <a:srcRect/>
                          <a:stretch>
                            <a:fillRect/>
                          </a:stretch>
                        </pic:blipFill>
                        <pic:spPr bwMode="auto">
                          <a:xfrm>
                            <a:off x="0" y="0"/>
                            <a:ext cx="5038311" cy="3808990"/>
                          </a:xfrm>
                          <a:prstGeom prst="rect">
                            <a:avLst/>
                          </a:prstGeom>
                          <a:noFill/>
                          <a:ln w="9525">
                            <a:noFill/>
                            <a:miter lim="800000"/>
                            <a:headEnd/>
                            <a:tailEnd/>
                          </a:ln>
                        </pic:spPr>
                      </pic:pic>
                    </a:graphicData>
                  </a:graphic>
                </wp:inline>
              </w:drawing>
            </w:r>
            <w:r w:rsidR="00C34FB7" w:rsidRPr="004566F2">
              <w:rPr>
                <w:rFonts w:ascii="Trebuchet MS" w:hAnsi="Trebuchet MS"/>
              </w:rPr>
              <w:br/>
            </w:r>
            <w:r>
              <w:rPr>
                <w:rFonts w:ascii="Verdana" w:hAnsi="Verdana"/>
                <w:sz w:val="20"/>
                <w:szCs w:val="20"/>
              </w:rPr>
              <w:t>Deux orbites sont montrées</w:t>
            </w:r>
          </w:p>
          <w:p w:rsidR="004566F2" w:rsidRDefault="004566F2" w:rsidP="004566F2">
            <w:pPr>
              <w:pStyle w:val="Titre1"/>
              <w:spacing w:line="335" w:lineRule="atLeast"/>
            </w:pPr>
            <w:bookmarkStart w:id="139" w:name="Two_line_Elements_for_Plotting"/>
            <w:r w:rsidRPr="004566F2">
              <w:rPr>
                <w:rFonts w:ascii="Verdana" w:hAnsi="Verdana"/>
                <w:sz w:val="20"/>
                <w:szCs w:val="20"/>
              </w:rPr>
              <w:t>Deux ligne Elements pour Plotting Satellite</w:t>
            </w:r>
            <w:bookmarkEnd w:id="139"/>
            <w:r w:rsidRPr="004566F2">
              <w:rPr>
                <w:rFonts w:ascii="Verdana" w:hAnsi="Verdana"/>
                <w:sz w:val="20"/>
                <w:szCs w:val="20"/>
              </w:rPr>
              <w:t xml:space="preserve"> Positions</w:t>
            </w:r>
          </w:p>
          <w:p w:rsidR="004566F2" w:rsidRDefault="00963DE3" w:rsidP="004566F2">
            <w:pPr>
              <w:pStyle w:val="Titre1"/>
              <w:spacing w:line="335" w:lineRule="atLeast"/>
            </w:pPr>
            <w:hyperlink r:id="rId1111" w:history="1">
              <w:r w:rsidR="004566F2" w:rsidRPr="004566F2">
                <w:rPr>
                  <w:rStyle w:val="Lienhypertexte"/>
                  <w:rFonts w:ascii="Verdana" w:hAnsi="Verdana"/>
                  <w:sz w:val="20"/>
                  <w:szCs w:val="20"/>
                </w:rPr>
                <w:t>Une explication complète deux de la ligne éléments peut être trouvée ici</w:t>
              </w:r>
            </w:hyperlink>
          </w:p>
          <w:p w:rsidR="004566F2" w:rsidRPr="00AD1B1A" w:rsidRDefault="004566F2" w:rsidP="004566F2">
            <w:pPr>
              <w:pStyle w:val="NormalWeb"/>
            </w:pPr>
            <w:r w:rsidRPr="004566F2">
              <w:rPr>
                <w:rFonts w:ascii="Verdana" w:hAnsi="Verdana"/>
                <w:sz w:val="20"/>
                <w:szCs w:val="20"/>
              </w:rPr>
              <w:t xml:space="preserve">Les positions satellites dans l'espace changent constamment. Par conséquent un ensemble courant de TLE devrait être téléchargé très près du sinon la date des prévisions de fusée pour la meilleure exactitude. Après que pendant 30 à 45 jours les TLE soient désuets et ne devraient pas être employés. </w:t>
            </w:r>
            <w:r w:rsidRPr="00AD1B1A">
              <w:rPr>
                <w:rFonts w:ascii="Verdana" w:hAnsi="Verdana"/>
                <w:sz w:val="20"/>
                <w:szCs w:val="20"/>
              </w:rPr>
              <w:t>TheSky datera les rejettent.</w:t>
            </w:r>
          </w:p>
          <w:p w:rsidR="004566F2" w:rsidRPr="00B06B94" w:rsidRDefault="004566F2" w:rsidP="004566F2">
            <w:pPr>
              <w:pStyle w:val="Titre1"/>
              <w:spacing w:line="335" w:lineRule="atLeast"/>
            </w:pPr>
            <w:bookmarkStart w:id="140" w:name="How_to_track_the_satellite"/>
            <w:r w:rsidRPr="00B06B94">
              <w:rPr>
                <w:rFonts w:ascii="Verdana" w:hAnsi="Verdana"/>
                <w:sz w:val="20"/>
                <w:szCs w:val="20"/>
              </w:rPr>
              <w:t>Comment à Track sur le Satellite</w:t>
            </w:r>
            <w:bookmarkEnd w:id="140"/>
          </w:p>
          <w:p w:rsidR="00C97798" w:rsidRDefault="00B06B94" w:rsidP="00C97798">
            <w:pPr>
              <w:pStyle w:val="Titre1"/>
              <w:spacing w:line="335" w:lineRule="atLeast"/>
              <w:jc w:val="center"/>
            </w:pPr>
            <w:r w:rsidRPr="00C97798">
              <w:rPr>
                <w:rFonts w:ascii="Verdana" w:hAnsi="Verdana"/>
                <w:sz w:val="20"/>
                <w:szCs w:val="20"/>
              </w:rPr>
              <w:t xml:space="preserve">Track </w:t>
            </w:r>
            <w:r w:rsidR="004566F2" w:rsidRPr="00C97798">
              <w:rPr>
                <w:rFonts w:ascii="Verdana" w:hAnsi="Verdana"/>
                <w:sz w:val="20"/>
                <w:szCs w:val="20"/>
              </w:rPr>
              <w:t xml:space="preserve"> Satellite avec TheSky6</w:t>
            </w:r>
            <w:r w:rsidR="00C34FB7" w:rsidRPr="00C97798">
              <w:rPr>
                <w:rFonts w:ascii="Trebuchet MS" w:hAnsi="Trebuchet MS"/>
              </w:rPr>
              <w:br/>
            </w:r>
            <w:r w:rsidR="00C34FB7">
              <w:rPr>
                <w:rFonts w:ascii="Trebuchet MS" w:hAnsi="Trebuchet MS"/>
                <w:noProof/>
                <w:color w:val="0000FF"/>
                <w:lang w:eastAsia="fr-FR"/>
              </w:rPr>
              <w:drawing>
                <wp:inline distT="0" distB="0" distL="0" distR="0">
                  <wp:extent cx="3509010" cy="3189605"/>
                  <wp:effectExtent l="19050" t="0" r="0" b="0"/>
                  <wp:docPr id="2005" name="Image 2005" descr="http://www.bisque.com/tom/satellites/Iridum%20Flares_files/trackit.jpg">
                    <a:hlinkClick xmlns:a="http://schemas.openxmlformats.org/drawingml/2006/main" r:id="rId1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http://www.bisque.com/tom/satellites/Iridum%20Flares_files/trackit.jpg">
                            <a:hlinkClick r:id="rId1070"/>
                          </pic:cNvPr>
                          <pic:cNvPicPr>
                            <a:picLocks noChangeAspect="1" noChangeArrowheads="1"/>
                          </pic:cNvPicPr>
                        </pic:nvPicPr>
                        <pic:blipFill>
                          <a:blip r:embed="rId1112" cstate="print"/>
                          <a:srcRect/>
                          <a:stretch>
                            <a:fillRect/>
                          </a:stretch>
                        </pic:blipFill>
                        <pic:spPr bwMode="auto">
                          <a:xfrm>
                            <a:off x="0" y="0"/>
                            <a:ext cx="3509010" cy="3189605"/>
                          </a:xfrm>
                          <a:prstGeom prst="rect">
                            <a:avLst/>
                          </a:prstGeom>
                          <a:noFill/>
                          <a:ln w="9525">
                            <a:noFill/>
                            <a:miter lim="800000"/>
                            <a:headEnd/>
                            <a:tailEnd/>
                          </a:ln>
                        </pic:spPr>
                      </pic:pic>
                    </a:graphicData>
                  </a:graphic>
                </wp:inline>
              </w:drawing>
            </w:r>
            <w:r w:rsidR="00C34FB7" w:rsidRPr="00C97798">
              <w:rPr>
                <w:rFonts w:ascii="Trebuchet MS" w:hAnsi="Trebuchet MS"/>
              </w:rPr>
              <w:br/>
            </w:r>
            <w:r w:rsidR="00C97798">
              <w:t>En alignat les satellites, modifications des taux</w:t>
            </w:r>
          </w:p>
          <w:p w:rsidR="00C34FB7" w:rsidRPr="00AD1B1A" w:rsidRDefault="00C34FB7">
            <w:pPr>
              <w:pStyle w:val="Titre1"/>
              <w:spacing w:line="335" w:lineRule="atLeast"/>
              <w:rPr>
                <w:rFonts w:ascii="Trebuchet MS" w:hAnsi="Trebuchet MS"/>
              </w:rPr>
            </w:pPr>
            <w:r w:rsidRPr="00AD1B1A">
              <w:rPr>
                <w:rFonts w:ascii="Verdana" w:hAnsi="Verdana"/>
                <w:color w:val="FF0000"/>
                <w:sz w:val="20"/>
                <w:szCs w:val="20"/>
              </w:rPr>
              <w:t>WARNING!</w:t>
            </w:r>
          </w:p>
          <w:p w:rsidR="00C97798" w:rsidRDefault="00C97798" w:rsidP="00C97798">
            <w:pPr>
              <w:pStyle w:val="NormalWeb"/>
            </w:pPr>
            <w:r w:rsidRPr="00C97798">
              <w:rPr>
                <w:rFonts w:ascii="Verdana" w:hAnsi="Verdana"/>
                <w:sz w:val="20"/>
                <w:szCs w:val="20"/>
              </w:rPr>
              <w:t>L'exactitude des TLE est seulement bonne à plusieurs arcminutes. La signification des satellites peut être difficile de placer dans les champs visuels de plus petites puis environ 15 arcminutes dans la taille ! C'est une limitation de la capacité du TheSky de source d'entrée pas de calculer la position du satellite.</w:t>
            </w:r>
          </w:p>
          <w:p w:rsidR="00C97798" w:rsidRDefault="00C97798" w:rsidP="00C97798">
            <w:pPr>
              <w:pStyle w:val="Titre2"/>
              <w:spacing w:line="335" w:lineRule="atLeast"/>
            </w:pPr>
            <w:bookmarkStart w:id="141" w:name="CCD_image_of_Iridium_10_flare"/>
            <w:r w:rsidRPr="00C97798">
              <w:rPr>
                <w:rFonts w:ascii="Verdana" w:hAnsi="Verdana"/>
                <w:sz w:val="20"/>
                <w:szCs w:val="20"/>
              </w:rPr>
              <w:t>Image de CCD Iridium 10 fusée du</w:t>
            </w:r>
            <w:bookmarkEnd w:id="141"/>
            <w:r w:rsidRPr="00C97798">
              <w:rPr>
                <w:rFonts w:ascii="Verdana" w:hAnsi="Verdana"/>
                <w:sz w:val="20"/>
                <w:szCs w:val="20"/>
              </w:rPr>
              <w:t xml:space="preserve"> 9 mars 2006</w:t>
            </w:r>
          </w:p>
          <w:p w:rsidR="00C97798" w:rsidRDefault="00C97798" w:rsidP="00C97798">
            <w:pPr>
              <w:pStyle w:val="NormalWeb"/>
            </w:pPr>
            <w:r w:rsidRPr="00C97798">
              <w:rPr>
                <w:rFonts w:ascii="Verdana" w:hAnsi="Verdana"/>
                <w:sz w:val="20"/>
                <w:szCs w:val="20"/>
              </w:rPr>
              <w:t>Ici</w:t>
            </w:r>
            <w:r>
              <w:t xml:space="preserve"> </w:t>
            </w:r>
            <w:hyperlink r:id="rId1113" w:history="1">
              <w:r w:rsidRPr="00C97798">
                <w:rPr>
                  <w:rStyle w:val="Lienhypertexte"/>
                  <w:rFonts w:ascii="Verdana" w:hAnsi="Verdana"/>
                  <w:sz w:val="20"/>
                  <w:szCs w:val="20"/>
                </w:rPr>
                <w:t>Paramount MOI et C-14 dépistaient sur le satellite.</w:t>
              </w:r>
            </w:hyperlink>
            <w:r>
              <w:t xml:space="preserve"> </w:t>
            </w:r>
            <w:r w:rsidRPr="00C97798">
              <w:rPr>
                <w:rFonts w:ascii="Verdana" w:hAnsi="Verdana"/>
                <w:sz w:val="20"/>
                <w:szCs w:val="20"/>
              </w:rPr>
              <w:t>Regarder étroitement et vous verrez les étoiles de remorquage du côté gauche. Une seconde image du CCD 67 using le SBIG ST-9 a été alors prise près de la fusée prévue temps. Et ouais elle était là. NOTE ceci est un petit champ de VERY plus moins de 10 arcminutes ajustent !</w:t>
            </w:r>
          </w:p>
          <w:p w:rsidR="00C97798" w:rsidRDefault="00C97798" w:rsidP="00C97798">
            <w:pPr>
              <w:pStyle w:val="NormalWeb"/>
            </w:pPr>
            <w:r w:rsidRPr="00C97798">
              <w:t> </w:t>
            </w:r>
          </w:p>
          <w:p w:rsidR="00C34FB7" w:rsidRPr="00AD1B1A" w:rsidRDefault="00C97798" w:rsidP="00C97798">
            <w:pPr>
              <w:pStyle w:val="NormalWeb"/>
            </w:pPr>
            <w:r w:rsidRPr="00C97798">
              <w:rPr>
                <w:rFonts w:ascii="Verdana" w:hAnsi="Verdana"/>
                <w:sz w:val="20"/>
                <w:szCs w:val="20"/>
              </w:rPr>
              <w:t xml:space="preserve">Le pointage de télescope était outre d'un peu parce qu'il n'y avait aucun modèle de TPoint et c'est un petit champ visuel de VERY et car indiqué les TLE sont généralement seulement bon à environ 10 arcminutes. </w:t>
            </w:r>
            <w:r w:rsidRPr="00AD1B1A">
              <w:rPr>
                <w:rFonts w:ascii="Verdana" w:hAnsi="Verdana"/>
                <w:sz w:val="20"/>
                <w:szCs w:val="20"/>
              </w:rPr>
              <w:t>Plus à venir</w:t>
            </w:r>
            <w:r w:rsidR="00C34FB7" w:rsidRPr="00AD1B1A">
              <w:rPr>
                <w:rFonts w:ascii="Verdana" w:hAnsi="Verdana"/>
                <w:sz w:val="20"/>
                <w:szCs w:val="20"/>
              </w:rPr>
              <w:t xml:space="preserve">... </w:t>
            </w:r>
          </w:p>
          <w:p w:rsidR="00C97798" w:rsidRPr="00AD1B1A" w:rsidRDefault="00C97798">
            <w:pPr>
              <w:pStyle w:val="Titre2"/>
              <w:spacing w:line="335" w:lineRule="atLeast"/>
              <w:jc w:val="center"/>
              <w:rPr>
                <w:rFonts w:ascii="Verdana" w:hAnsi="Verdana"/>
                <w:sz w:val="20"/>
                <w:szCs w:val="20"/>
              </w:rPr>
            </w:pPr>
          </w:p>
          <w:p w:rsidR="00C97798" w:rsidRPr="00AD1B1A" w:rsidRDefault="00C97798">
            <w:pPr>
              <w:pStyle w:val="Titre2"/>
              <w:spacing w:line="335" w:lineRule="atLeast"/>
              <w:jc w:val="center"/>
              <w:rPr>
                <w:rFonts w:ascii="Verdana" w:hAnsi="Verdana"/>
                <w:sz w:val="20"/>
                <w:szCs w:val="20"/>
              </w:rPr>
            </w:pPr>
          </w:p>
          <w:p w:rsidR="00C97798" w:rsidRPr="00AD1B1A" w:rsidRDefault="00C97798">
            <w:pPr>
              <w:pStyle w:val="Titre2"/>
              <w:spacing w:line="335" w:lineRule="atLeast"/>
              <w:jc w:val="center"/>
              <w:rPr>
                <w:rFonts w:ascii="Verdana" w:hAnsi="Verdana"/>
                <w:sz w:val="20"/>
                <w:szCs w:val="20"/>
              </w:rPr>
            </w:pPr>
          </w:p>
          <w:p w:rsidR="00C97798" w:rsidRPr="00AD1B1A" w:rsidRDefault="00C97798">
            <w:pPr>
              <w:pStyle w:val="Titre2"/>
              <w:spacing w:line="335" w:lineRule="atLeast"/>
              <w:jc w:val="center"/>
              <w:rPr>
                <w:rFonts w:ascii="Verdana" w:hAnsi="Verdana"/>
                <w:sz w:val="20"/>
                <w:szCs w:val="20"/>
              </w:rPr>
            </w:pPr>
          </w:p>
          <w:p w:rsidR="00C97798" w:rsidRPr="00AD1B1A" w:rsidRDefault="00C97798">
            <w:pPr>
              <w:pStyle w:val="Titre2"/>
              <w:spacing w:line="335" w:lineRule="atLeast"/>
              <w:jc w:val="center"/>
              <w:rPr>
                <w:rFonts w:ascii="Verdana" w:hAnsi="Verdana"/>
                <w:sz w:val="20"/>
                <w:szCs w:val="20"/>
              </w:rPr>
            </w:pPr>
          </w:p>
          <w:p w:rsidR="00C34FB7" w:rsidRPr="00C97798" w:rsidRDefault="00C97798">
            <w:pPr>
              <w:pStyle w:val="Titre2"/>
              <w:spacing w:line="335" w:lineRule="atLeast"/>
              <w:jc w:val="center"/>
              <w:rPr>
                <w:rFonts w:ascii="Trebuchet MS" w:hAnsi="Trebuchet MS"/>
              </w:rPr>
            </w:pPr>
            <w:r w:rsidRPr="00C97798">
              <w:rPr>
                <w:rFonts w:ascii="Verdana" w:hAnsi="Verdana"/>
                <w:sz w:val="20"/>
                <w:szCs w:val="20"/>
              </w:rPr>
              <w:t>Première tentative</w:t>
            </w:r>
            <w:r>
              <w:rPr>
                <w:rFonts w:ascii="Times New Roman" w:hAnsi="Times New Roman" w:cs="Times New Roman"/>
                <w:sz w:val="24"/>
                <w:szCs w:val="24"/>
                <w:lang w:eastAsia="fr-FR"/>
              </w:rPr>
              <w:t xml:space="preserve"> </w:t>
            </w:r>
            <w:r w:rsidRPr="00C97798">
              <w:rPr>
                <w:rFonts w:ascii="Verdana" w:hAnsi="Verdana"/>
                <w:sz w:val="20"/>
                <w:szCs w:val="20"/>
              </w:rPr>
              <w:t>d un</w:t>
            </w:r>
            <w:r w:rsidR="00C34FB7" w:rsidRPr="00C97798">
              <w:rPr>
                <w:rFonts w:ascii="Verdana" w:hAnsi="Verdana"/>
                <w:sz w:val="20"/>
                <w:szCs w:val="20"/>
              </w:rPr>
              <w:t xml:space="preserve"> </w:t>
            </w:r>
            <w:r w:rsidRPr="00C97798">
              <w:rPr>
                <w:rFonts w:ascii="Verdana" w:hAnsi="Verdana"/>
                <w:sz w:val="20"/>
                <w:szCs w:val="20"/>
              </w:rPr>
              <w:t>satellite avec moi !</w:t>
            </w:r>
            <w:r w:rsidR="00C34FB7" w:rsidRPr="00C97798">
              <w:rPr>
                <w:rFonts w:ascii="Verdana" w:hAnsi="Verdana"/>
                <w:sz w:val="20"/>
                <w:szCs w:val="20"/>
              </w:rPr>
              <w:br/>
            </w:r>
            <w:r w:rsidR="00C34FB7">
              <w:rPr>
                <w:rFonts w:ascii="Trebuchet MS" w:hAnsi="Trebuchet MS"/>
                <w:noProof/>
                <w:color w:val="0000FF"/>
                <w:lang w:eastAsia="fr-FR"/>
              </w:rPr>
              <w:lastRenderedPageBreak/>
              <w:drawing>
                <wp:inline distT="0" distB="0" distL="0" distR="0">
                  <wp:extent cx="3806190" cy="3806190"/>
                  <wp:effectExtent l="19050" t="0" r="3810" b="0"/>
                  <wp:docPr id="2006" name="Image 2006" descr="http://www.bisque.com/tom/satellites/Iridum%20Flares_files/attempt1.jpg">
                    <a:hlinkClick xmlns:a="http://schemas.openxmlformats.org/drawingml/2006/main" r:id="rId1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http://www.bisque.com/tom/satellites/Iridum%20Flares_files/attempt1.jpg">
                            <a:hlinkClick r:id="rId1113"/>
                          </pic:cNvPr>
                          <pic:cNvPicPr>
                            <a:picLocks noChangeAspect="1" noChangeArrowheads="1"/>
                          </pic:cNvPicPr>
                        </pic:nvPicPr>
                        <pic:blipFill>
                          <a:blip r:embed="rId1114" cstate="print"/>
                          <a:srcRect/>
                          <a:stretch>
                            <a:fillRect/>
                          </a:stretch>
                        </pic:blipFill>
                        <pic:spPr bwMode="auto">
                          <a:xfrm>
                            <a:off x="0" y="0"/>
                            <a:ext cx="3806190" cy="3806190"/>
                          </a:xfrm>
                          <a:prstGeom prst="rect">
                            <a:avLst/>
                          </a:prstGeom>
                          <a:noFill/>
                          <a:ln w="9525">
                            <a:noFill/>
                            <a:miter lim="800000"/>
                            <a:headEnd/>
                            <a:tailEnd/>
                          </a:ln>
                        </pic:spPr>
                      </pic:pic>
                    </a:graphicData>
                  </a:graphic>
                </wp:inline>
              </w:drawing>
            </w:r>
            <w:r w:rsidR="00C34FB7" w:rsidRPr="00C97798">
              <w:rPr>
                <w:rFonts w:ascii="Trebuchet MS" w:hAnsi="Trebuchet MS"/>
              </w:rPr>
              <w:br/>
            </w:r>
            <w:r w:rsidR="00C34FB7" w:rsidRPr="00C97798">
              <w:rPr>
                <w:rFonts w:ascii="Verdana" w:hAnsi="Verdana"/>
                <w:sz w:val="20"/>
                <w:szCs w:val="20"/>
              </w:rPr>
              <w:t>Tracking ON the satellite</w:t>
            </w:r>
          </w:p>
          <w:p w:rsidR="00C97798" w:rsidRDefault="00C97798" w:rsidP="00C97798">
            <w:pPr>
              <w:pStyle w:val="Titre2"/>
              <w:spacing w:line="335" w:lineRule="atLeast"/>
            </w:pPr>
            <w:bookmarkStart w:id="142" w:name="How_do_I_plot_the_path_of_the_satellite"/>
            <w:r w:rsidRPr="00C97798">
              <w:rPr>
                <w:rFonts w:ascii="Verdana" w:hAnsi="Verdana"/>
                <w:sz w:val="20"/>
                <w:szCs w:val="20"/>
              </w:rPr>
              <w:t>Comment vont-ils I Plot le Path du Satellite ?</w:t>
            </w:r>
            <w:bookmarkEnd w:id="142"/>
            <w:r w:rsidRPr="00C97798">
              <w:rPr>
                <w:rFonts w:ascii="Verdana" w:hAnsi="Verdana"/>
                <w:sz w:val="20"/>
                <w:szCs w:val="20"/>
              </w:rPr>
              <w:t xml:space="preserve"> TheSky6</w:t>
            </w:r>
          </w:p>
          <w:p w:rsidR="00C97798" w:rsidRDefault="00C97798" w:rsidP="00C97798">
            <w:pPr>
              <w:pStyle w:val="NormalWeb"/>
            </w:pPr>
            <w:r w:rsidRPr="00C97798">
              <w:rPr>
                <w:rFonts w:ascii="Verdana" w:hAnsi="Verdana"/>
                <w:sz w:val="20"/>
                <w:szCs w:val="20"/>
              </w:rPr>
              <w:t xml:space="preserve">Obtenir d'abord </w:t>
            </w:r>
            <w:hyperlink r:id="rId1115" w:anchor="Two line Elements for Plotting" w:history="1">
              <w:r w:rsidRPr="00C97798">
                <w:rPr>
                  <w:rStyle w:val="Lienhypertexte"/>
                  <w:rFonts w:ascii="Verdana" w:hAnsi="Verdana"/>
                  <w:sz w:val="20"/>
                  <w:szCs w:val="20"/>
                </w:rPr>
                <w:t>deux la ligne</w:t>
              </w:r>
            </w:hyperlink>
            <w:r w:rsidRPr="00C97798">
              <w:rPr>
                <w:rFonts w:ascii="Verdana" w:hAnsi="Verdana"/>
                <w:sz w:val="20"/>
                <w:szCs w:val="20"/>
              </w:rPr>
              <w:t xml:space="preserve"> nécessaire les </w:t>
            </w:r>
            <w:hyperlink r:id="rId1116" w:anchor="Two line Elements for Plotting" w:history="1">
              <w:r w:rsidRPr="00C97798">
                <w:rPr>
                  <w:rStyle w:val="Lienhypertexte"/>
                  <w:rFonts w:ascii="Verdana" w:hAnsi="Verdana"/>
                  <w:sz w:val="20"/>
                  <w:szCs w:val="20"/>
                </w:rPr>
                <w:t>éléments (TLE) du</w:t>
              </w:r>
            </w:hyperlink>
            <w:r>
              <w:t xml:space="preserve"> </w:t>
            </w:r>
            <w:r w:rsidRPr="00C97798">
              <w:rPr>
                <w:rFonts w:ascii="Verdana" w:hAnsi="Verdana"/>
                <w:sz w:val="20"/>
                <w:szCs w:val="20"/>
              </w:rPr>
              <w:t>Web. La manière la plus commode de faire ceci est</w:t>
            </w:r>
            <w:r>
              <w:t xml:space="preserve"> </w:t>
            </w:r>
            <w:r w:rsidRPr="00C97798">
              <w:rPr>
                <w:rFonts w:ascii="Verdana" w:hAnsi="Verdana"/>
                <w:sz w:val="20"/>
                <w:szCs w:val="20"/>
              </w:rPr>
              <w:t xml:space="preserve">lien de l'utilisation </w:t>
            </w:r>
            <w:hyperlink r:id="rId1117" w:history="1">
              <w:r w:rsidRPr="00C97798">
                <w:rPr>
                  <w:rStyle w:val="Lienhypertexte"/>
                  <w:rFonts w:ascii="Verdana" w:hAnsi="Verdana"/>
                  <w:sz w:val="20"/>
                  <w:szCs w:val="20"/>
                </w:rPr>
                <w:t>TheSky6 à la</w:t>
              </w:r>
            </w:hyperlink>
            <w:r>
              <w:t xml:space="preserve"> </w:t>
            </w:r>
            <w:r w:rsidRPr="00C97798">
              <w:rPr>
                <w:rFonts w:ascii="Verdana" w:hAnsi="Verdana"/>
                <w:sz w:val="20"/>
                <w:szCs w:val="20"/>
              </w:rPr>
              <w:t>page de Celestrak. Veiller également le date/heure en question pour avoir été correctement placé dans</w:t>
            </w:r>
            <w:r>
              <w:t xml:space="preserve"> </w:t>
            </w:r>
            <w:hyperlink r:id="rId1118" w:history="1">
              <w:r w:rsidRPr="00C97798">
                <w:rPr>
                  <w:rStyle w:val="Lienhypertexte"/>
                  <w:rFonts w:ascii="Verdana" w:hAnsi="Verdana"/>
                  <w:sz w:val="20"/>
                  <w:szCs w:val="20"/>
                </w:rPr>
                <w:t>TheSky</w:t>
              </w:r>
            </w:hyperlink>
            <w:r>
              <w:t xml:space="preserve"> </w:t>
            </w:r>
            <w:r w:rsidRPr="00C97798">
              <w:rPr>
                <w:rFonts w:ascii="Verdana" w:hAnsi="Verdana"/>
                <w:sz w:val="20"/>
                <w:szCs w:val="20"/>
              </w:rPr>
              <w:t>!</w:t>
            </w:r>
          </w:p>
          <w:p w:rsidR="00C97798" w:rsidRDefault="00C97798" w:rsidP="00C97798">
            <w:pPr>
              <w:pStyle w:val="Titre2"/>
              <w:spacing w:line="335" w:lineRule="atLeast"/>
              <w:jc w:val="center"/>
            </w:pPr>
            <w:r w:rsidRPr="00C97798">
              <w:rPr>
                <w:rFonts w:ascii="Verdana" w:hAnsi="Verdana"/>
                <w:sz w:val="20"/>
                <w:szCs w:val="20"/>
              </w:rPr>
              <w:t>Importation en provenance de Web</w:t>
            </w:r>
            <w:r w:rsidR="00C34FB7" w:rsidRPr="00C97798">
              <w:rPr>
                <w:rFonts w:ascii="Verdana" w:hAnsi="Verdana"/>
                <w:sz w:val="20"/>
                <w:szCs w:val="20"/>
              </w:rPr>
              <w:br/>
            </w:r>
            <w:r w:rsidR="00C34FB7">
              <w:rPr>
                <w:rFonts w:ascii="Verdana" w:hAnsi="Verdana"/>
                <w:noProof/>
                <w:sz w:val="20"/>
                <w:szCs w:val="20"/>
                <w:lang w:eastAsia="fr-FR"/>
              </w:rPr>
              <w:drawing>
                <wp:inline distT="0" distB="0" distL="0" distR="0">
                  <wp:extent cx="3423920" cy="3710940"/>
                  <wp:effectExtent l="19050" t="0" r="5080" b="0"/>
                  <wp:docPr id="2007" name="Image 2007" descr="http://www.bisque.com/tom/satellites/Iridum%20Flares_files/from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http://www.bisque.com/tom/satellites/Iridum%20Flares_files/fromweb.jpg"/>
                          <pic:cNvPicPr>
                            <a:picLocks noChangeAspect="1" noChangeArrowheads="1"/>
                          </pic:cNvPicPr>
                        </pic:nvPicPr>
                        <pic:blipFill>
                          <a:blip r:embed="rId1119" cstate="print"/>
                          <a:srcRect/>
                          <a:stretch>
                            <a:fillRect/>
                          </a:stretch>
                        </pic:blipFill>
                        <pic:spPr bwMode="auto">
                          <a:xfrm>
                            <a:off x="0" y="0"/>
                            <a:ext cx="3423920" cy="3710940"/>
                          </a:xfrm>
                          <a:prstGeom prst="rect">
                            <a:avLst/>
                          </a:prstGeom>
                          <a:noFill/>
                          <a:ln w="9525">
                            <a:noFill/>
                            <a:miter lim="800000"/>
                            <a:headEnd/>
                            <a:tailEnd/>
                          </a:ln>
                        </pic:spPr>
                      </pic:pic>
                    </a:graphicData>
                  </a:graphic>
                </wp:inline>
              </w:drawing>
            </w:r>
            <w:r w:rsidR="00C34FB7" w:rsidRPr="00C97798">
              <w:rPr>
                <w:rFonts w:ascii="Verdana" w:hAnsi="Verdana"/>
                <w:sz w:val="20"/>
                <w:szCs w:val="20"/>
              </w:rPr>
              <w:br/>
            </w:r>
            <w:r w:rsidRPr="00C97798">
              <w:rPr>
                <w:rFonts w:ascii="Verdana" w:hAnsi="Verdana"/>
                <w:sz w:val="20"/>
                <w:szCs w:val="20"/>
              </w:rPr>
              <w:t>Appliquer également "Plot Paths"</w:t>
            </w:r>
          </w:p>
          <w:p w:rsidR="00C97798" w:rsidRDefault="00C97798" w:rsidP="00C97798">
            <w:pPr>
              <w:pStyle w:val="Titre2"/>
              <w:spacing w:line="335" w:lineRule="atLeast"/>
              <w:jc w:val="center"/>
              <w:rPr>
                <w:rFonts w:ascii="Verdana" w:hAnsi="Verdana"/>
                <w:sz w:val="20"/>
                <w:szCs w:val="20"/>
              </w:rPr>
            </w:pPr>
          </w:p>
          <w:p w:rsidR="00C97798" w:rsidRDefault="00C97798" w:rsidP="00C97798">
            <w:pPr>
              <w:pStyle w:val="Titre2"/>
              <w:spacing w:line="335" w:lineRule="atLeast"/>
              <w:jc w:val="center"/>
              <w:rPr>
                <w:rFonts w:ascii="Verdana" w:hAnsi="Verdana"/>
                <w:sz w:val="20"/>
                <w:szCs w:val="20"/>
              </w:rPr>
            </w:pPr>
          </w:p>
          <w:p w:rsidR="00C34FB7" w:rsidRPr="00C97798" w:rsidRDefault="00C97798" w:rsidP="00C97798">
            <w:pPr>
              <w:pStyle w:val="Titre2"/>
              <w:spacing w:line="335" w:lineRule="atLeast"/>
              <w:jc w:val="center"/>
              <w:rPr>
                <w:rFonts w:ascii="Trebuchet MS" w:hAnsi="Trebuchet MS"/>
              </w:rPr>
            </w:pPr>
            <w:r w:rsidRPr="00C97798">
              <w:rPr>
                <w:rFonts w:ascii="Verdana" w:hAnsi="Verdana"/>
                <w:sz w:val="20"/>
                <w:szCs w:val="20"/>
              </w:rPr>
              <w:t>Choisir les satellites d'iridium</w:t>
            </w:r>
            <w:r w:rsidR="00C34FB7" w:rsidRPr="00C97798">
              <w:rPr>
                <w:rFonts w:ascii="Verdana" w:hAnsi="Verdana"/>
                <w:sz w:val="20"/>
                <w:szCs w:val="20"/>
              </w:rPr>
              <w:br/>
            </w:r>
            <w:r w:rsidR="00C34FB7">
              <w:rPr>
                <w:rFonts w:ascii="Verdana" w:hAnsi="Verdana"/>
                <w:noProof/>
                <w:sz w:val="20"/>
                <w:szCs w:val="20"/>
                <w:lang w:eastAsia="fr-FR"/>
              </w:rPr>
              <w:lastRenderedPageBreak/>
              <w:drawing>
                <wp:inline distT="0" distB="0" distL="0" distR="0">
                  <wp:extent cx="3594100" cy="2722245"/>
                  <wp:effectExtent l="19050" t="0" r="6350" b="0"/>
                  <wp:docPr id="2008" name="Image 2008" descr="http://www.bisque.com/tom/satellites/Iridum%20Flares_files/pickiri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http://www.bisque.com/tom/satellites/Iridum%20Flares_files/pickiridium.jpg"/>
                          <pic:cNvPicPr>
                            <a:picLocks noChangeAspect="1" noChangeArrowheads="1"/>
                          </pic:cNvPicPr>
                        </pic:nvPicPr>
                        <pic:blipFill>
                          <a:blip r:embed="rId1120" cstate="print"/>
                          <a:srcRect/>
                          <a:stretch>
                            <a:fillRect/>
                          </a:stretch>
                        </pic:blipFill>
                        <pic:spPr bwMode="auto">
                          <a:xfrm>
                            <a:off x="0" y="0"/>
                            <a:ext cx="3594100" cy="2722245"/>
                          </a:xfrm>
                          <a:prstGeom prst="rect">
                            <a:avLst/>
                          </a:prstGeom>
                          <a:noFill/>
                          <a:ln w="9525">
                            <a:noFill/>
                            <a:miter lim="800000"/>
                            <a:headEnd/>
                            <a:tailEnd/>
                          </a:ln>
                        </pic:spPr>
                      </pic:pic>
                    </a:graphicData>
                  </a:graphic>
                </wp:inline>
              </w:drawing>
            </w:r>
            <w:r w:rsidR="00C34FB7" w:rsidRPr="00C97798">
              <w:rPr>
                <w:rFonts w:ascii="Verdana" w:hAnsi="Verdana"/>
                <w:sz w:val="20"/>
                <w:szCs w:val="20"/>
              </w:rPr>
              <w:br/>
            </w:r>
            <w:r>
              <w:rPr>
                <w:rFonts w:ascii="Verdana" w:hAnsi="Verdana"/>
                <w:sz w:val="20"/>
                <w:szCs w:val="20"/>
              </w:rPr>
              <w:t>De la liste</w:t>
            </w:r>
          </w:p>
          <w:p w:rsidR="00C97798" w:rsidRDefault="00C97798" w:rsidP="00C97798">
            <w:pPr>
              <w:pStyle w:val="NormalWeb"/>
            </w:pPr>
            <w:r w:rsidRPr="00C97798">
              <w:rPr>
                <w:rFonts w:ascii="Verdana" w:hAnsi="Verdana"/>
                <w:sz w:val="20"/>
                <w:szCs w:val="20"/>
              </w:rPr>
              <w:t>Si votre téléchargement satellite exige une mise à jour de téléchargement d'username/mot de passe à la dernière version de TheSky6</w:t>
            </w:r>
            <w:r>
              <w:t xml:space="preserve"> </w:t>
            </w:r>
            <w:hyperlink r:id="rId1121" w:history="1">
              <w:r w:rsidRPr="00C97798">
                <w:rPr>
                  <w:rStyle w:val="Lienhypertexte"/>
                  <w:rFonts w:ascii="Verdana" w:hAnsi="Verdana"/>
                  <w:sz w:val="20"/>
                  <w:szCs w:val="20"/>
                </w:rPr>
                <w:t>Hotfix pour TheSky</w:t>
              </w:r>
            </w:hyperlink>
            <w:r>
              <w:t xml:space="preserve"> </w:t>
            </w:r>
            <w:r w:rsidRPr="00C97798">
              <w:rPr>
                <w:rFonts w:ascii="Verdana" w:hAnsi="Verdana"/>
                <w:sz w:val="20"/>
                <w:szCs w:val="20"/>
              </w:rPr>
              <w:t>qui n'exige plus ceci !</w:t>
            </w:r>
          </w:p>
          <w:p w:rsidR="00C34FB7" w:rsidRPr="00C97798" w:rsidRDefault="00C34FB7">
            <w:pPr>
              <w:pStyle w:val="NormalWeb"/>
            </w:pPr>
            <w:r w:rsidRPr="00C97798">
              <w:t> </w:t>
            </w:r>
          </w:p>
          <w:p w:rsidR="00C97798" w:rsidRDefault="00963DE3" w:rsidP="00C97798">
            <w:pPr>
              <w:pStyle w:val="NormalWeb"/>
            </w:pPr>
            <w:hyperlink r:id="rId1122" w:anchor="Two line Elements for Plotting" w:history="1">
              <w:r w:rsidR="00C97798" w:rsidRPr="00C97798">
                <w:rPr>
                  <w:rStyle w:val="Lienhypertexte"/>
                  <w:rFonts w:ascii="Verdana" w:hAnsi="Verdana"/>
                  <w:sz w:val="20"/>
                  <w:szCs w:val="20"/>
                </w:rPr>
                <w:t>Quand vous faites</w:t>
              </w:r>
            </w:hyperlink>
            <w:r w:rsidR="00C97798">
              <w:t xml:space="preserve"> </w:t>
            </w:r>
            <w:r w:rsidR="00C97798" w:rsidRPr="00C97798">
              <w:rPr>
                <w:rFonts w:ascii="Verdana" w:hAnsi="Verdana"/>
                <w:sz w:val="20"/>
                <w:szCs w:val="20"/>
              </w:rPr>
              <w:t>placer le téléchargement du</w:t>
            </w:r>
            <w:r w:rsidR="00C97798">
              <w:t xml:space="preserve"> </w:t>
            </w:r>
            <w:hyperlink r:id="rId1123" w:anchor="Two line Elements for Plotting" w:history="1">
              <w:r w:rsidR="00C97798" w:rsidRPr="00C97798">
                <w:rPr>
                  <w:rStyle w:val="Lienhypertexte"/>
                  <w:rFonts w:ascii="Verdana" w:hAnsi="Verdana"/>
                  <w:sz w:val="20"/>
                  <w:szCs w:val="20"/>
                </w:rPr>
                <w:t>TLE</w:t>
              </w:r>
            </w:hyperlink>
            <w:r w:rsidR="00C97798">
              <w:t xml:space="preserve"> </w:t>
            </w:r>
            <w:r w:rsidR="00C97798" w:rsidRPr="00C97798">
              <w:rPr>
                <w:rFonts w:ascii="Verdana" w:hAnsi="Verdana"/>
                <w:sz w:val="20"/>
                <w:szCs w:val="20"/>
              </w:rPr>
              <w:t xml:space="preserve">et la date et l'heure appropriées dans TheSky6 vous verrez exactement où la fusée se produit. Les expositions suivantes le chemin satellite </w:t>
            </w:r>
            <w:r w:rsidR="00C97798" w:rsidRPr="00C97798">
              <w:rPr>
                <w:rFonts w:ascii="Verdana" w:hAnsi="Verdana"/>
                <w:b/>
                <w:bCs/>
                <w:i/>
                <w:iCs/>
                <w:sz w:val="20"/>
                <w:szCs w:val="20"/>
              </w:rPr>
              <w:t>BEFORE and AFTER la</w:t>
            </w:r>
            <w:r w:rsidR="00C97798" w:rsidRPr="00C97798">
              <w:rPr>
                <w:rFonts w:ascii="Verdana" w:hAnsi="Verdana"/>
                <w:sz w:val="20"/>
                <w:szCs w:val="20"/>
              </w:rPr>
              <w:t xml:space="preserve"> fusée. Ceci fait trouver l'objet beaucoup plus facile. L'étiquette Iridium 60 tombe exactement à la position de la fusée, temps exact de note de la fusée montré.</w:t>
            </w:r>
          </w:p>
          <w:p w:rsidR="00C34FB7" w:rsidRPr="00C97798" w:rsidRDefault="00C97798">
            <w:pPr>
              <w:pStyle w:val="Titre2"/>
              <w:spacing w:line="335" w:lineRule="atLeast"/>
              <w:jc w:val="center"/>
              <w:rPr>
                <w:rFonts w:ascii="Trebuchet MS" w:hAnsi="Trebuchet MS"/>
              </w:rPr>
            </w:pPr>
            <w:r w:rsidRPr="00C97798">
              <w:rPr>
                <w:rStyle w:val="lev"/>
                <w:rFonts w:ascii="Verdana" w:hAnsi="Verdana"/>
                <w:b/>
                <w:bCs/>
                <w:sz w:val="20"/>
                <w:szCs w:val="20"/>
              </w:rPr>
              <w:t>Maintenant TheSky montre à la tache où la fusée se produit</w:t>
            </w:r>
            <w:r w:rsidR="00C34FB7" w:rsidRPr="00C97798">
              <w:rPr>
                <w:rFonts w:ascii="Verdana" w:hAnsi="Verdana"/>
                <w:sz w:val="20"/>
                <w:szCs w:val="20"/>
              </w:rPr>
              <w:br/>
            </w:r>
            <w:r w:rsidR="00C34FB7">
              <w:rPr>
                <w:rFonts w:ascii="Verdana" w:hAnsi="Verdana"/>
                <w:noProof/>
                <w:sz w:val="20"/>
                <w:szCs w:val="20"/>
                <w:lang w:eastAsia="fr-FR"/>
              </w:rPr>
              <w:drawing>
                <wp:inline distT="0" distB="0" distL="0" distR="0">
                  <wp:extent cx="3806190" cy="2924175"/>
                  <wp:effectExtent l="19050" t="0" r="3810" b="0"/>
                  <wp:docPr id="2009" name="Image 2009" descr="http://www.bisque.com/tom/satellites/Iridum%20Flares_files/fla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http://www.bisque.com/tom/satellites/Iridum%20Flares_files/flare3.jpg"/>
                          <pic:cNvPicPr>
                            <a:picLocks noChangeAspect="1" noChangeArrowheads="1"/>
                          </pic:cNvPicPr>
                        </pic:nvPicPr>
                        <pic:blipFill>
                          <a:blip r:embed="rId1124" cstate="print"/>
                          <a:srcRect/>
                          <a:stretch>
                            <a:fillRect/>
                          </a:stretch>
                        </pic:blipFill>
                        <pic:spPr bwMode="auto">
                          <a:xfrm>
                            <a:off x="0" y="0"/>
                            <a:ext cx="3806190" cy="2924175"/>
                          </a:xfrm>
                          <a:prstGeom prst="rect">
                            <a:avLst/>
                          </a:prstGeom>
                          <a:noFill/>
                          <a:ln w="9525">
                            <a:noFill/>
                            <a:miter lim="800000"/>
                            <a:headEnd/>
                            <a:tailEnd/>
                          </a:ln>
                        </pic:spPr>
                      </pic:pic>
                    </a:graphicData>
                  </a:graphic>
                </wp:inline>
              </w:drawing>
            </w:r>
            <w:r w:rsidR="00C34FB7" w:rsidRPr="00C97798">
              <w:rPr>
                <w:rFonts w:ascii="Verdana" w:hAnsi="Verdana"/>
                <w:sz w:val="20"/>
                <w:szCs w:val="20"/>
              </w:rPr>
              <w:br/>
            </w:r>
            <w:r w:rsidRPr="00C97798">
              <w:rPr>
                <w:rStyle w:val="lev"/>
                <w:rFonts w:ascii="Verdana" w:hAnsi="Verdana"/>
                <w:b/>
                <w:bCs/>
                <w:sz w:val="20"/>
                <w:szCs w:val="20"/>
              </w:rPr>
              <w:t>Voici où et quand la fusée se produit</w:t>
            </w:r>
          </w:p>
          <w:p w:rsidR="00C97798" w:rsidRDefault="00C97798" w:rsidP="00C97798">
            <w:pPr>
              <w:pStyle w:val="Titre2"/>
              <w:spacing w:line="335" w:lineRule="atLeast"/>
            </w:pPr>
            <w:bookmarkStart w:id="143" w:name="How_do_I_plot_the_coordinates_in_TheSky?"/>
            <w:r w:rsidRPr="00C97798">
              <w:rPr>
                <w:rStyle w:val="lev"/>
                <w:rFonts w:ascii="Verdana" w:hAnsi="Verdana"/>
                <w:b/>
                <w:bCs/>
                <w:sz w:val="20"/>
                <w:szCs w:val="20"/>
              </w:rPr>
              <w:t>Comment vont-ils I Plot le Coordinates de l'Iridium Flare ?</w:t>
            </w:r>
            <w:bookmarkEnd w:id="143"/>
          </w:p>
          <w:p w:rsidR="00C97798" w:rsidRDefault="00C97798" w:rsidP="00C97798">
            <w:pPr>
              <w:pStyle w:val="NormalWeb"/>
            </w:pPr>
            <w:r w:rsidRPr="00C97798">
              <w:rPr>
                <w:rFonts w:ascii="Verdana" w:hAnsi="Verdana"/>
                <w:sz w:val="20"/>
                <w:szCs w:val="20"/>
              </w:rPr>
              <w:t>Après que vous ayez les coordonnées nécessaires d'Altitude et d'Azimuth et la date et l'heure pour quand et où la fusée se produira pour votre usage d'endroit l'article de menu de</w:t>
            </w:r>
            <w:r>
              <w:t xml:space="preserve"> </w:t>
            </w:r>
            <w:hyperlink r:id="rId1125" w:history="1">
              <w:r w:rsidRPr="00C97798">
                <w:rPr>
                  <w:rStyle w:val="Lienhypertexte"/>
                  <w:rFonts w:ascii="Verdana" w:hAnsi="Verdana"/>
                  <w:sz w:val="20"/>
                  <w:szCs w:val="20"/>
                </w:rPr>
                <w:t>TheSky6</w:t>
              </w:r>
            </w:hyperlink>
            <w:r>
              <w:t xml:space="preserve"> </w:t>
            </w:r>
            <w:r w:rsidRPr="00C97798">
              <w:rPr>
                <w:rFonts w:ascii="Verdana" w:hAnsi="Verdana"/>
                <w:sz w:val="20"/>
                <w:szCs w:val="20"/>
              </w:rPr>
              <w:t>Data | Ajouter User Data pour ajouter une nouvelle saisie de données du même rang de "Horizon". Voir ci-dessous. Choisir un Data Class de type "Labels" et un Object type de "Reference Point" comme montré ci-dessous. L'étiquette que vous écrivez sera le Date et Période de la fusée et de ceci sera tracée sur l'affichage principal de ciel à la position précise où le flash se produit.</w:t>
            </w:r>
          </w:p>
          <w:p w:rsidR="00C97798" w:rsidRDefault="00C97798">
            <w:pPr>
              <w:pStyle w:val="Titre2"/>
              <w:spacing w:line="335" w:lineRule="atLeast"/>
              <w:jc w:val="center"/>
              <w:rPr>
                <w:rStyle w:val="lev"/>
                <w:rFonts w:ascii="Verdana" w:hAnsi="Verdana"/>
                <w:b/>
                <w:bCs/>
                <w:sz w:val="20"/>
                <w:szCs w:val="20"/>
              </w:rPr>
            </w:pPr>
          </w:p>
          <w:p w:rsidR="00C97798" w:rsidRDefault="00C97798">
            <w:pPr>
              <w:pStyle w:val="Titre2"/>
              <w:spacing w:line="335" w:lineRule="atLeast"/>
              <w:jc w:val="center"/>
              <w:rPr>
                <w:rStyle w:val="lev"/>
                <w:rFonts w:ascii="Verdana" w:hAnsi="Verdana"/>
                <w:b/>
                <w:bCs/>
                <w:sz w:val="20"/>
                <w:szCs w:val="20"/>
              </w:rPr>
            </w:pPr>
          </w:p>
          <w:p w:rsidR="00C97798" w:rsidRDefault="00C97798">
            <w:pPr>
              <w:pStyle w:val="Titre2"/>
              <w:spacing w:line="335" w:lineRule="atLeast"/>
              <w:jc w:val="center"/>
              <w:rPr>
                <w:rStyle w:val="lev"/>
                <w:rFonts w:ascii="Verdana" w:hAnsi="Verdana"/>
                <w:b/>
                <w:bCs/>
                <w:sz w:val="20"/>
                <w:szCs w:val="20"/>
              </w:rPr>
            </w:pPr>
          </w:p>
          <w:p w:rsidR="00334D75" w:rsidRDefault="00C97798" w:rsidP="00334D75">
            <w:pPr>
              <w:pStyle w:val="Titre2"/>
              <w:spacing w:line="335" w:lineRule="atLeast"/>
              <w:jc w:val="center"/>
            </w:pPr>
            <w:r w:rsidRPr="00C97798">
              <w:rPr>
                <w:rStyle w:val="lev"/>
                <w:rFonts w:ascii="Verdana" w:hAnsi="Verdana"/>
                <w:b/>
                <w:bCs/>
                <w:sz w:val="20"/>
                <w:szCs w:val="20"/>
              </w:rPr>
              <w:t>Étiquette quand et où la fusée se produira</w:t>
            </w:r>
            <w:r w:rsidR="00C34FB7" w:rsidRPr="00C97798">
              <w:rPr>
                <w:rFonts w:ascii="Verdana" w:hAnsi="Verdana"/>
                <w:sz w:val="20"/>
                <w:szCs w:val="20"/>
              </w:rPr>
              <w:br/>
            </w:r>
            <w:r w:rsidR="00C34FB7">
              <w:rPr>
                <w:rFonts w:ascii="Verdana" w:hAnsi="Verdana"/>
                <w:noProof/>
                <w:sz w:val="20"/>
                <w:szCs w:val="20"/>
                <w:lang w:eastAsia="fr-FR"/>
              </w:rPr>
              <w:lastRenderedPageBreak/>
              <w:drawing>
                <wp:inline distT="0" distB="0" distL="0" distR="0">
                  <wp:extent cx="4572000" cy="3540760"/>
                  <wp:effectExtent l="19050" t="0" r="0" b="0"/>
                  <wp:docPr id="2010" name="Image 2010" descr="http://www.bisque.com/tom/satellites/Iridum%20Flares_files/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http://www.bisque.com/tom/satellites/Iridum%20Flares_files/here.jpg"/>
                          <pic:cNvPicPr>
                            <a:picLocks noChangeAspect="1" noChangeArrowheads="1"/>
                          </pic:cNvPicPr>
                        </pic:nvPicPr>
                        <pic:blipFill>
                          <a:blip r:embed="rId1126" cstate="print"/>
                          <a:srcRect/>
                          <a:stretch>
                            <a:fillRect/>
                          </a:stretch>
                        </pic:blipFill>
                        <pic:spPr bwMode="auto">
                          <a:xfrm>
                            <a:off x="0" y="0"/>
                            <a:ext cx="4572000" cy="3540760"/>
                          </a:xfrm>
                          <a:prstGeom prst="rect">
                            <a:avLst/>
                          </a:prstGeom>
                          <a:noFill/>
                          <a:ln w="9525">
                            <a:noFill/>
                            <a:miter lim="800000"/>
                            <a:headEnd/>
                            <a:tailEnd/>
                          </a:ln>
                        </pic:spPr>
                      </pic:pic>
                    </a:graphicData>
                  </a:graphic>
                </wp:inline>
              </w:drawing>
            </w:r>
            <w:r w:rsidR="00C34FB7" w:rsidRPr="00C97798">
              <w:rPr>
                <w:rFonts w:ascii="Verdana" w:hAnsi="Verdana"/>
                <w:sz w:val="20"/>
                <w:szCs w:val="20"/>
              </w:rPr>
              <w:br/>
            </w:r>
            <w:r w:rsidR="00334D75">
              <w:rPr>
                <w:rStyle w:val="lev"/>
                <w:rFonts w:ascii="Verdana" w:hAnsi="Verdana"/>
                <w:b/>
                <w:bCs/>
                <w:sz w:val="20"/>
                <w:szCs w:val="20"/>
              </w:rPr>
              <w:t>Écrire une coordonnée basée par Horizon</w:t>
            </w:r>
            <w:r w:rsidR="00334D75">
              <w:br/>
            </w:r>
            <w:r w:rsidR="00334D75">
              <w:rPr>
                <w:rStyle w:val="lev"/>
                <w:rFonts w:ascii="Verdana" w:hAnsi="Verdana"/>
                <w:b/>
                <w:bCs/>
                <w:sz w:val="20"/>
                <w:szCs w:val="20"/>
              </w:rPr>
              <w:t>et marquer la date et l'heure</w:t>
            </w:r>
          </w:p>
          <w:p w:rsidR="00334D75" w:rsidRDefault="00334D75" w:rsidP="00334D75">
            <w:pPr>
              <w:pStyle w:val="NormalWeb"/>
            </w:pPr>
            <w:r w:rsidRPr="00334D75">
              <w:rPr>
                <w:rStyle w:val="lev"/>
                <w:rFonts w:ascii="Verdana" w:hAnsi="Verdana"/>
                <w:b w:val="0"/>
                <w:bCs w:val="0"/>
                <w:sz w:val="20"/>
                <w:szCs w:val="20"/>
              </w:rPr>
              <w:t>Utiliser le bouton de "CENTER" ci-dessus pour avoir l'affichage de TheSky porté sur le champ où la fusée se produira.</w:t>
            </w:r>
          </w:p>
          <w:p w:rsidR="00334D75" w:rsidRDefault="00334D75" w:rsidP="00334D75">
            <w:pPr>
              <w:pStyle w:val="Titre2"/>
              <w:spacing w:line="335" w:lineRule="atLeast"/>
              <w:jc w:val="center"/>
            </w:pPr>
            <w:r w:rsidRPr="00334D75">
              <w:rPr>
                <w:rFonts w:ascii="Verdana" w:hAnsi="Verdana"/>
                <w:sz w:val="20"/>
                <w:szCs w:val="20"/>
              </w:rPr>
              <w:t>Altitude et Azimuth de fusée</w:t>
            </w:r>
            <w:r w:rsidR="00C34FB7" w:rsidRPr="00334D75">
              <w:rPr>
                <w:rFonts w:ascii="Verdana" w:hAnsi="Verdana"/>
                <w:sz w:val="20"/>
                <w:szCs w:val="20"/>
              </w:rPr>
              <w:br/>
            </w:r>
            <w:r w:rsidR="00C34FB7">
              <w:rPr>
                <w:rFonts w:ascii="Trebuchet MS" w:hAnsi="Trebuchet MS"/>
                <w:noProof/>
                <w:lang w:eastAsia="fr-FR"/>
              </w:rPr>
              <w:drawing>
                <wp:inline distT="0" distB="0" distL="0" distR="0">
                  <wp:extent cx="3263900" cy="3348990"/>
                  <wp:effectExtent l="19050" t="0" r="0" b="0"/>
                  <wp:docPr id="2011" name="Image 2011" descr="http://www.bisque.com/tom/satellites/Iridum%20Flares_files/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http://www.bisque.com/tom/satellites/Iridum%20Flares_files/chart.jpg"/>
                          <pic:cNvPicPr>
                            <a:picLocks noChangeAspect="1" noChangeArrowheads="1"/>
                          </pic:cNvPicPr>
                        </pic:nvPicPr>
                        <pic:blipFill>
                          <a:blip r:embed="rId1127" cstate="print"/>
                          <a:srcRect/>
                          <a:stretch>
                            <a:fillRect/>
                          </a:stretch>
                        </pic:blipFill>
                        <pic:spPr bwMode="auto">
                          <a:xfrm>
                            <a:off x="0" y="0"/>
                            <a:ext cx="3263900" cy="3348990"/>
                          </a:xfrm>
                          <a:prstGeom prst="rect">
                            <a:avLst/>
                          </a:prstGeom>
                          <a:noFill/>
                          <a:ln w="9525">
                            <a:noFill/>
                            <a:miter lim="800000"/>
                            <a:headEnd/>
                            <a:tailEnd/>
                          </a:ln>
                        </pic:spPr>
                      </pic:pic>
                    </a:graphicData>
                  </a:graphic>
                </wp:inline>
              </w:drawing>
            </w:r>
            <w:r w:rsidR="00C34FB7" w:rsidRPr="00334D75">
              <w:rPr>
                <w:rFonts w:ascii="Trebuchet MS" w:hAnsi="Trebuchet MS"/>
              </w:rPr>
              <w:br/>
            </w:r>
            <w:r w:rsidRPr="00334D75">
              <w:rPr>
                <w:rFonts w:ascii="Verdana" w:hAnsi="Verdana"/>
                <w:sz w:val="20"/>
                <w:szCs w:val="20"/>
              </w:rPr>
              <w:t>À horizon numérique relatif de position de fusée</w:t>
            </w:r>
            <w:r>
              <w:br/>
            </w:r>
            <w:r w:rsidRPr="00334D75">
              <w:rPr>
                <w:rFonts w:ascii="Verdana" w:hAnsi="Verdana"/>
                <w:sz w:val="20"/>
                <w:szCs w:val="20"/>
              </w:rPr>
              <w:t>Aucun travail de conjecture maintenant !</w:t>
            </w:r>
          </w:p>
          <w:p w:rsidR="00334D75" w:rsidRDefault="00334D75" w:rsidP="00334D75">
            <w:pPr>
              <w:pStyle w:val="Titre2"/>
              <w:spacing w:line="335" w:lineRule="atLeast"/>
            </w:pPr>
            <w:bookmarkStart w:id="144" w:name="Enabling_Object_Type_Reference_Points"/>
            <w:r w:rsidRPr="00334D75">
              <w:rPr>
                <w:rStyle w:val="lev"/>
                <w:rFonts w:ascii="Verdana" w:hAnsi="Verdana"/>
                <w:b/>
                <w:bCs/>
                <w:sz w:val="20"/>
                <w:szCs w:val="20"/>
              </w:rPr>
              <w:t>Permettant le type d'objet points de référence</w:t>
            </w:r>
            <w:bookmarkEnd w:id="144"/>
          </w:p>
          <w:p w:rsidR="00334D75" w:rsidRPr="00AD1B1A" w:rsidRDefault="00334D75">
            <w:pPr>
              <w:pStyle w:val="NormalWeb"/>
              <w:jc w:val="center"/>
              <w:rPr>
                <w:rFonts w:ascii="Verdana" w:hAnsi="Verdana"/>
                <w:b/>
                <w:bCs/>
                <w:sz w:val="20"/>
                <w:szCs w:val="20"/>
              </w:rPr>
            </w:pPr>
          </w:p>
          <w:p w:rsidR="00334D75" w:rsidRPr="00AD1B1A" w:rsidRDefault="00334D75">
            <w:pPr>
              <w:pStyle w:val="NormalWeb"/>
              <w:jc w:val="center"/>
              <w:rPr>
                <w:rFonts w:ascii="Verdana" w:hAnsi="Verdana"/>
                <w:b/>
                <w:bCs/>
                <w:sz w:val="20"/>
                <w:szCs w:val="20"/>
              </w:rPr>
            </w:pPr>
          </w:p>
          <w:p w:rsidR="00334D75" w:rsidRPr="00AD1B1A" w:rsidRDefault="00334D75">
            <w:pPr>
              <w:pStyle w:val="NormalWeb"/>
              <w:jc w:val="center"/>
              <w:rPr>
                <w:rFonts w:ascii="Verdana" w:hAnsi="Verdana"/>
                <w:b/>
                <w:bCs/>
                <w:sz w:val="20"/>
                <w:szCs w:val="20"/>
              </w:rPr>
            </w:pPr>
          </w:p>
          <w:p w:rsidR="00334D75" w:rsidRPr="00AD1B1A" w:rsidRDefault="00334D75">
            <w:pPr>
              <w:pStyle w:val="NormalWeb"/>
              <w:jc w:val="center"/>
              <w:rPr>
                <w:rFonts w:ascii="Verdana" w:hAnsi="Verdana"/>
                <w:b/>
                <w:bCs/>
                <w:sz w:val="20"/>
                <w:szCs w:val="20"/>
              </w:rPr>
            </w:pPr>
          </w:p>
          <w:p w:rsidR="00334D75" w:rsidRPr="00AD1B1A" w:rsidRDefault="00334D75">
            <w:pPr>
              <w:pStyle w:val="NormalWeb"/>
              <w:jc w:val="center"/>
              <w:rPr>
                <w:rFonts w:ascii="Verdana" w:hAnsi="Verdana"/>
                <w:b/>
                <w:bCs/>
                <w:sz w:val="20"/>
                <w:szCs w:val="20"/>
              </w:rPr>
            </w:pPr>
          </w:p>
          <w:p w:rsidR="00334D75" w:rsidRPr="00AD1B1A" w:rsidRDefault="00334D75">
            <w:pPr>
              <w:pStyle w:val="NormalWeb"/>
              <w:jc w:val="center"/>
              <w:rPr>
                <w:rFonts w:ascii="Verdana" w:hAnsi="Verdana"/>
                <w:b/>
                <w:bCs/>
                <w:sz w:val="20"/>
                <w:szCs w:val="20"/>
              </w:rPr>
            </w:pPr>
          </w:p>
          <w:p w:rsidR="00334D75" w:rsidRPr="00AD1B1A" w:rsidRDefault="00334D75">
            <w:pPr>
              <w:pStyle w:val="NormalWeb"/>
              <w:jc w:val="center"/>
              <w:rPr>
                <w:rFonts w:ascii="Verdana" w:hAnsi="Verdana"/>
                <w:b/>
                <w:bCs/>
                <w:sz w:val="20"/>
                <w:szCs w:val="20"/>
              </w:rPr>
            </w:pPr>
          </w:p>
          <w:p w:rsidR="00C34FB7" w:rsidRPr="00334D75" w:rsidRDefault="00C34FB7">
            <w:pPr>
              <w:pStyle w:val="NormalWeb"/>
              <w:jc w:val="center"/>
            </w:pPr>
            <w:r w:rsidRPr="00334D75">
              <w:rPr>
                <w:rFonts w:ascii="Verdana" w:hAnsi="Verdana"/>
                <w:b/>
                <w:bCs/>
                <w:sz w:val="20"/>
                <w:szCs w:val="20"/>
              </w:rPr>
              <w:t>Display Explorer</w:t>
            </w:r>
            <w:r w:rsidRPr="00334D75">
              <w:br/>
            </w:r>
            <w:r>
              <w:rPr>
                <w:noProof/>
              </w:rPr>
              <w:lastRenderedPageBreak/>
              <w:drawing>
                <wp:inline distT="0" distB="0" distL="0" distR="0">
                  <wp:extent cx="2349471" cy="2398815"/>
                  <wp:effectExtent l="19050" t="0" r="0" b="0"/>
                  <wp:docPr id="2012" name="Image 2012" descr="http://www.bisque.com/tom/satellites/Iridum%20Flares_files/reference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http://www.bisque.com/tom/satellites/Iridum%20Flares_files/referencepoint.jpg"/>
                          <pic:cNvPicPr>
                            <a:picLocks noChangeAspect="1" noChangeArrowheads="1"/>
                          </pic:cNvPicPr>
                        </pic:nvPicPr>
                        <pic:blipFill>
                          <a:blip r:embed="rId1128" cstate="print"/>
                          <a:srcRect/>
                          <a:stretch>
                            <a:fillRect/>
                          </a:stretch>
                        </pic:blipFill>
                        <pic:spPr bwMode="auto">
                          <a:xfrm>
                            <a:off x="0" y="0"/>
                            <a:ext cx="2353415" cy="2402842"/>
                          </a:xfrm>
                          <a:prstGeom prst="rect">
                            <a:avLst/>
                          </a:prstGeom>
                          <a:noFill/>
                          <a:ln w="9525">
                            <a:noFill/>
                            <a:miter lim="800000"/>
                            <a:headEnd/>
                            <a:tailEnd/>
                          </a:ln>
                        </pic:spPr>
                      </pic:pic>
                    </a:graphicData>
                  </a:graphic>
                </wp:inline>
              </w:drawing>
            </w:r>
            <w:r w:rsidRPr="00334D75">
              <w:br/>
            </w:r>
            <w:r w:rsidR="00334D75" w:rsidRPr="00334D75">
              <w:rPr>
                <w:rFonts w:ascii="Verdana" w:hAnsi="Verdana"/>
                <w:b/>
                <w:bCs/>
                <w:sz w:val="20"/>
                <w:szCs w:val="20"/>
              </w:rPr>
              <w:t>Permettre les points de référence</w:t>
            </w:r>
          </w:p>
          <w:p w:rsidR="00334D75" w:rsidRDefault="00334D75" w:rsidP="00334D75">
            <w:pPr>
              <w:pStyle w:val="Titre2"/>
              <w:spacing w:line="335" w:lineRule="atLeast"/>
            </w:pPr>
            <w:r w:rsidRPr="00334D75">
              <w:rPr>
                <w:rStyle w:val="lev"/>
                <w:rFonts w:ascii="Verdana" w:hAnsi="Verdana"/>
                <w:b/>
                <w:bCs/>
                <w:sz w:val="20"/>
                <w:szCs w:val="20"/>
              </w:rPr>
              <w:t>Se déplacer à</w:t>
            </w:r>
          </w:p>
          <w:p w:rsidR="00334D75" w:rsidRDefault="00334D75" w:rsidP="00334D75">
            <w:pPr>
              <w:pStyle w:val="NormalWeb"/>
            </w:pPr>
            <w:r w:rsidRPr="00334D75">
              <w:rPr>
                <w:rFonts w:ascii="Verdana" w:hAnsi="Verdana"/>
                <w:sz w:val="20"/>
                <w:szCs w:val="20"/>
              </w:rPr>
              <w:t>Vous pouvez employer l'Orientation maniable | Le mouvement de comporter pour porter rapidement sur l'Iridium Flare coordonne aussi bien. Ceci vous sauvera de devoir rechercher cette tache particulière du fait vous êtes pris directement là.  Le premier MAKE SURE vous avez la date, le temps, et l'endroit corrects réglé à quand le Flare se produit dans l'option Data de menu | L'information d'emplacement !</w:t>
            </w:r>
          </w:p>
          <w:p w:rsidR="00334D75" w:rsidRDefault="00334D75" w:rsidP="00334D75">
            <w:pPr>
              <w:pStyle w:val="NormalWeb"/>
            </w:pPr>
            <w:r w:rsidRPr="00334D75">
              <w:t> </w:t>
            </w:r>
          </w:p>
          <w:p w:rsidR="00334D75" w:rsidRDefault="00334D75" w:rsidP="00334D75">
            <w:pPr>
              <w:pStyle w:val="NormalWeb"/>
            </w:pPr>
            <w:r w:rsidRPr="00334D75">
              <w:rPr>
                <w:rFonts w:ascii="Verdana" w:hAnsi="Verdana"/>
                <w:b/>
                <w:bCs/>
                <w:sz w:val="20"/>
                <w:szCs w:val="20"/>
              </w:rPr>
              <w:t>Conseil :</w:t>
            </w:r>
            <w:proofErr w:type="gramStart"/>
            <w:r w:rsidRPr="00334D75">
              <w:rPr>
                <w:rFonts w:ascii="Verdana" w:hAnsi="Verdana"/>
                <w:sz w:val="20"/>
                <w:szCs w:val="20"/>
              </w:rPr>
              <w:t>  Vous</w:t>
            </w:r>
            <w:proofErr w:type="gramEnd"/>
            <w:r w:rsidRPr="00334D75">
              <w:rPr>
                <w:rFonts w:ascii="Verdana" w:hAnsi="Verdana"/>
                <w:sz w:val="20"/>
                <w:szCs w:val="20"/>
              </w:rPr>
              <w:t xml:space="preserve"> pouvez redresser la souris pour cliquer dessus l'affichage principal de TheSky et pour choisir Move à du menu.</w:t>
            </w:r>
          </w:p>
          <w:p w:rsidR="00C34FB7" w:rsidRPr="00B15F5F" w:rsidRDefault="00B15F5F">
            <w:pPr>
              <w:pStyle w:val="Titre2"/>
              <w:spacing w:line="335" w:lineRule="atLeast"/>
              <w:jc w:val="center"/>
              <w:rPr>
                <w:rFonts w:ascii="Trebuchet MS" w:hAnsi="Trebuchet MS"/>
              </w:rPr>
            </w:pPr>
            <w:r w:rsidRPr="00B15F5F">
              <w:rPr>
                <w:rStyle w:val="lev"/>
                <w:rFonts w:ascii="Verdana" w:hAnsi="Verdana"/>
                <w:b/>
                <w:bCs/>
                <w:sz w:val="20"/>
                <w:szCs w:val="20"/>
              </w:rPr>
              <w:t>Employer l'orientation de</w:t>
            </w:r>
            <w:r w:rsidRPr="00B15F5F">
              <w:rPr>
                <w:rFonts w:ascii="Times New Roman" w:hAnsi="Times New Roman" w:cs="Times New Roman"/>
                <w:sz w:val="24"/>
                <w:szCs w:val="24"/>
                <w:lang w:eastAsia="fr-FR"/>
              </w:rPr>
              <w:t xml:space="preserve"> </w:t>
            </w:r>
            <w:hyperlink r:id="rId1129" w:history="1">
              <w:r w:rsidRPr="00B15F5F">
                <w:rPr>
                  <w:rStyle w:val="Lienhypertexte"/>
                  <w:rFonts w:ascii="Verdana" w:hAnsi="Verdana"/>
                  <w:sz w:val="20"/>
                  <w:szCs w:val="20"/>
                </w:rPr>
                <w:t>TheSky</w:t>
              </w:r>
            </w:hyperlink>
            <w:r w:rsidRPr="00B15F5F">
              <w:rPr>
                <w:rFonts w:ascii="Times New Roman" w:hAnsi="Times New Roman" w:cs="Times New Roman"/>
                <w:sz w:val="24"/>
                <w:szCs w:val="24"/>
                <w:lang w:eastAsia="fr-FR"/>
              </w:rPr>
              <w:t xml:space="preserve"> </w:t>
            </w:r>
            <w:r w:rsidRPr="00B15F5F">
              <w:rPr>
                <w:rStyle w:val="lev"/>
                <w:rFonts w:ascii="Verdana" w:hAnsi="Verdana"/>
                <w:b/>
                <w:bCs/>
                <w:sz w:val="20"/>
                <w:szCs w:val="20"/>
              </w:rPr>
              <w:t>| MoveTo</w:t>
            </w:r>
            <w:r w:rsidR="00C34FB7" w:rsidRPr="00B15F5F">
              <w:rPr>
                <w:rFonts w:ascii="Verdana" w:hAnsi="Verdana"/>
                <w:sz w:val="20"/>
                <w:szCs w:val="20"/>
              </w:rPr>
              <w:br/>
            </w:r>
            <w:r w:rsidR="00C34FB7">
              <w:rPr>
                <w:rFonts w:ascii="Verdana" w:hAnsi="Verdana"/>
                <w:noProof/>
                <w:sz w:val="20"/>
                <w:szCs w:val="20"/>
                <w:lang w:eastAsia="fr-FR"/>
              </w:rPr>
              <w:drawing>
                <wp:inline distT="0" distB="0" distL="0" distR="0">
                  <wp:extent cx="2702077" cy="3063834"/>
                  <wp:effectExtent l="19050" t="0" r="3023" b="0"/>
                  <wp:docPr id="2013" name="Image 2013" descr="http://www.bisque.com/tom/satellites/Iridum%20Flares_files/flare-m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http://www.bisque.com/tom/satellites/Iridum%20Flares_files/flare-move.jpg"/>
                          <pic:cNvPicPr>
                            <a:picLocks noChangeAspect="1" noChangeArrowheads="1"/>
                          </pic:cNvPicPr>
                        </pic:nvPicPr>
                        <pic:blipFill>
                          <a:blip r:embed="rId1130" cstate="print"/>
                          <a:srcRect/>
                          <a:stretch>
                            <a:fillRect/>
                          </a:stretch>
                        </pic:blipFill>
                        <pic:spPr bwMode="auto">
                          <a:xfrm>
                            <a:off x="0" y="0"/>
                            <a:ext cx="2707057" cy="3069480"/>
                          </a:xfrm>
                          <a:prstGeom prst="rect">
                            <a:avLst/>
                          </a:prstGeom>
                          <a:noFill/>
                          <a:ln w="9525">
                            <a:noFill/>
                            <a:miter lim="800000"/>
                            <a:headEnd/>
                            <a:tailEnd/>
                          </a:ln>
                        </pic:spPr>
                      </pic:pic>
                    </a:graphicData>
                  </a:graphic>
                </wp:inline>
              </w:drawing>
            </w:r>
            <w:r w:rsidR="00C34FB7" w:rsidRPr="00B15F5F">
              <w:rPr>
                <w:rFonts w:ascii="Verdana" w:hAnsi="Verdana"/>
                <w:sz w:val="20"/>
                <w:szCs w:val="20"/>
              </w:rPr>
              <w:br/>
            </w:r>
            <w:r w:rsidRPr="00B15F5F">
              <w:rPr>
                <w:rStyle w:val="lev"/>
                <w:rFonts w:ascii="Verdana" w:hAnsi="Verdana"/>
                <w:b/>
                <w:bCs/>
                <w:sz w:val="20"/>
                <w:szCs w:val="20"/>
              </w:rPr>
              <w:t>Se déplacer aux coordonnées basées par Horizon</w:t>
            </w:r>
          </w:p>
          <w:p w:rsidR="00B15F5F" w:rsidRDefault="00B15F5F" w:rsidP="00B15F5F">
            <w:pPr>
              <w:pStyle w:val="NormalWeb"/>
            </w:pPr>
            <w:r w:rsidRPr="00B15F5F">
              <w:rPr>
                <w:rFonts w:ascii="Verdana" w:hAnsi="Verdana"/>
                <w:sz w:val="20"/>
                <w:szCs w:val="20"/>
              </w:rPr>
              <w:t>Vérifier pour voir si vous avez l'Object Type "Reference Points" réglé à évident au point View de menu | Filtres. Vous devez également faire allumer vos étiquettes communes sous View | Noms de terrain communal d'étiquettes. Puisque ces objets sont si lumineux vous seulement le besoin de regarder dans la direction générale de la fusée, c.-à-d. la constellation en laquelle la fusée se produit. Vous ne pouvez pas manquer les lumineux. S'assurer que vous semblez avant le temps prévu de sorte que vous ne la manquiez pas. Les temps prévus pour le flash sont extrêmement précis !</w:t>
            </w:r>
          </w:p>
          <w:p w:rsidR="00B15F5F" w:rsidRDefault="00B15F5F" w:rsidP="00B15F5F">
            <w:pPr>
              <w:pStyle w:val="Titre2"/>
              <w:spacing w:line="335" w:lineRule="atLeast"/>
            </w:pPr>
            <w:bookmarkStart w:id="145" w:name="Slewing_telescope_to_the_position"/>
            <w:r w:rsidRPr="00B15F5F">
              <w:rPr>
                <w:rFonts w:ascii="Verdana" w:hAnsi="Verdana"/>
                <w:sz w:val="20"/>
                <w:szCs w:val="20"/>
              </w:rPr>
              <w:t>Télescope de pivotement dans la position du</w:t>
            </w:r>
            <w:bookmarkEnd w:id="145"/>
            <w:r w:rsidRPr="00B15F5F">
              <w:rPr>
                <w:rFonts w:ascii="Verdana" w:hAnsi="Verdana"/>
                <w:sz w:val="20"/>
                <w:szCs w:val="20"/>
              </w:rPr>
              <w:t xml:space="preserve"> Flare</w:t>
            </w:r>
          </w:p>
          <w:p w:rsidR="00B15F5F" w:rsidRDefault="00B15F5F" w:rsidP="00B15F5F">
            <w:pPr>
              <w:pStyle w:val="NormalWeb"/>
            </w:pPr>
            <w:r w:rsidRPr="00B15F5F">
              <w:rPr>
                <w:rFonts w:ascii="Verdana" w:hAnsi="Verdana"/>
                <w:sz w:val="20"/>
                <w:szCs w:val="20"/>
              </w:rPr>
              <w:t xml:space="preserve">Si vous souhaitez centrer la position où la "fusée" se produit vous reliez au télescope d'abord, désactiver le </w:t>
            </w:r>
            <w:r w:rsidR="00AD1B1A">
              <w:rPr>
                <w:rFonts w:ascii="Verdana" w:hAnsi="Verdana"/>
                <w:sz w:val="20"/>
                <w:szCs w:val="20"/>
              </w:rPr>
              <w:t>suivi</w:t>
            </w:r>
            <w:r w:rsidRPr="00B15F5F">
              <w:rPr>
                <w:rFonts w:ascii="Verdana" w:hAnsi="Verdana"/>
                <w:sz w:val="20"/>
                <w:szCs w:val="20"/>
              </w:rPr>
              <w:t>, alors utiliser le bouton de Slew sur le Move à Dialog. Se reposer maintenant juste en arrière et attendre le temps approprié. Using une vidéo de phase de champ large ou même un grand CCD au foyer principal vous pouvez facilement image l'événement !</w:t>
            </w:r>
            <w:r>
              <w:t xml:space="preserve"> </w:t>
            </w:r>
          </w:p>
          <w:p w:rsidR="00B97D2D" w:rsidRPr="00AD1B1A" w:rsidRDefault="00B97D2D">
            <w:pPr>
              <w:pStyle w:val="NormalWeb"/>
              <w:jc w:val="center"/>
              <w:rPr>
                <w:rFonts w:ascii="Verdana" w:hAnsi="Verdana"/>
                <w:b/>
                <w:bCs/>
                <w:sz w:val="20"/>
                <w:szCs w:val="20"/>
              </w:rPr>
            </w:pPr>
          </w:p>
          <w:p w:rsidR="00C34FB7" w:rsidRPr="00B97D2D" w:rsidRDefault="00B97D2D">
            <w:pPr>
              <w:pStyle w:val="NormalWeb"/>
              <w:jc w:val="center"/>
            </w:pPr>
            <w:r w:rsidRPr="00B97D2D">
              <w:rPr>
                <w:rFonts w:ascii="Verdana" w:hAnsi="Verdana"/>
                <w:b/>
                <w:bCs/>
                <w:sz w:val="20"/>
                <w:szCs w:val="20"/>
              </w:rPr>
              <w:t>Écrire les coordonnées d'horizon</w:t>
            </w:r>
            <w:r w:rsidR="00C34FB7" w:rsidRPr="00B97D2D">
              <w:rPr>
                <w:rFonts w:ascii="Verdana" w:hAnsi="Verdana"/>
                <w:b/>
                <w:bCs/>
                <w:sz w:val="20"/>
                <w:szCs w:val="20"/>
              </w:rPr>
              <w:br/>
            </w:r>
            <w:r w:rsidR="00C34FB7">
              <w:rPr>
                <w:rFonts w:ascii="Verdana" w:hAnsi="Verdana"/>
                <w:b/>
                <w:bCs/>
                <w:noProof/>
                <w:sz w:val="20"/>
                <w:szCs w:val="20"/>
              </w:rPr>
              <w:lastRenderedPageBreak/>
              <w:drawing>
                <wp:inline distT="0" distB="0" distL="0" distR="0">
                  <wp:extent cx="3016271" cy="3420093"/>
                  <wp:effectExtent l="19050" t="0" r="0" b="0"/>
                  <wp:docPr id="2014" name="Image 2014" descr="http://www.bisque.com/tom/satellites/Iridum%20Flares_files/slew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http://www.bisque.com/tom/satellites/Iridum%20Flares_files/slewto.jpg"/>
                          <pic:cNvPicPr>
                            <a:picLocks noChangeAspect="1" noChangeArrowheads="1"/>
                          </pic:cNvPicPr>
                        </pic:nvPicPr>
                        <pic:blipFill>
                          <a:blip r:embed="rId1131" cstate="print"/>
                          <a:srcRect/>
                          <a:stretch>
                            <a:fillRect/>
                          </a:stretch>
                        </pic:blipFill>
                        <pic:spPr bwMode="auto">
                          <a:xfrm>
                            <a:off x="0" y="0"/>
                            <a:ext cx="3023831" cy="3428665"/>
                          </a:xfrm>
                          <a:prstGeom prst="rect">
                            <a:avLst/>
                          </a:prstGeom>
                          <a:noFill/>
                          <a:ln w="9525">
                            <a:noFill/>
                            <a:miter lim="800000"/>
                            <a:headEnd/>
                            <a:tailEnd/>
                          </a:ln>
                        </pic:spPr>
                      </pic:pic>
                    </a:graphicData>
                  </a:graphic>
                </wp:inline>
              </w:drawing>
            </w:r>
            <w:r w:rsidR="00C34FB7" w:rsidRPr="00B97D2D">
              <w:rPr>
                <w:rFonts w:ascii="Verdana" w:hAnsi="Verdana"/>
                <w:b/>
                <w:bCs/>
                <w:sz w:val="20"/>
                <w:szCs w:val="20"/>
              </w:rPr>
              <w:br/>
            </w:r>
            <w:r>
              <w:rPr>
                <w:rFonts w:ascii="Verdana" w:hAnsi="Verdana"/>
                <w:b/>
                <w:bCs/>
                <w:sz w:val="20"/>
                <w:szCs w:val="20"/>
              </w:rPr>
              <w:t>Choisir alors Slew à</w:t>
            </w:r>
          </w:p>
          <w:p w:rsidR="00B97D2D" w:rsidRPr="00B97D2D" w:rsidRDefault="00B97D2D" w:rsidP="00B97D2D">
            <w:pPr>
              <w:pStyle w:val="Titre2"/>
              <w:spacing w:line="335" w:lineRule="atLeast"/>
            </w:pPr>
            <w:bookmarkStart w:id="146" w:name="Finding_Satellites_by_Name"/>
            <w:r w:rsidRPr="00B97D2D">
              <w:rPr>
                <w:rFonts w:ascii="Verdana" w:hAnsi="Verdana"/>
                <w:sz w:val="20"/>
                <w:szCs w:val="20"/>
              </w:rPr>
              <w:t>Trouver un Satellite par son nom</w:t>
            </w:r>
            <w:bookmarkEnd w:id="146"/>
            <w:r w:rsidRPr="00B97D2D">
              <w:rPr>
                <w:rFonts w:ascii="Verdana" w:hAnsi="Verdana"/>
                <w:sz w:val="20"/>
                <w:szCs w:val="20"/>
              </w:rPr>
              <w:t>.</w:t>
            </w:r>
          </w:p>
          <w:p w:rsidR="00C34FB7" w:rsidRPr="00B97D2D" w:rsidRDefault="00C34FB7">
            <w:pPr>
              <w:pStyle w:val="NormalWeb"/>
              <w:jc w:val="center"/>
            </w:pPr>
            <w:r w:rsidRPr="00B97D2D">
              <w:rPr>
                <w:rStyle w:val="lev"/>
                <w:rFonts w:ascii="Verdana" w:hAnsi="Verdana"/>
                <w:sz w:val="20"/>
                <w:szCs w:val="20"/>
              </w:rPr>
              <w:t>Find Satellite by name</w:t>
            </w:r>
            <w:r w:rsidRPr="00B97D2D">
              <w:rPr>
                <w:rFonts w:ascii="Verdana" w:hAnsi="Verdana"/>
                <w:sz w:val="20"/>
                <w:szCs w:val="20"/>
              </w:rPr>
              <w:br/>
            </w:r>
            <w:r>
              <w:rPr>
                <w:rFonts w:ascii="Verdana" w:hAnsi="Verdana"/>
                <w:noProof/>
                <w:sz w:val="20"/>
                <w:szCs w:val="20"/>
              </w:rPr>
              <w:drawing>
                <wp:inline distT="0" distB="0" distL="0" distR="0">
                  <wp:extent cx="3242945" cy="3976370"/>
                  <wp:effectExtent l="19050" t="0" r="0" b="0"/>
                  <wp:docPr id="2015" name="Image 2015" descr="http://www.bisque.com/tom/satellites/Iridum%20Flares_files/find-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descr="http://www.bisque.com/tom/satellites/Iridum%20Flares_files/find-sat.jpg"/>
                          <pic:cNvPicPr>
                            <a:picLocks noChangeAspect="1" noChangeArrowheads="1"/>
                          </pic:cNvPicPr>
                        </pic:nvPicPr>
                        <pic:blipFill>
                          <a:blip r:embed="rId1132" cstate="print"/>
                          <a:srcRect/>
                          <a:stretch>
                            <a:fillRect/>
                          </a:stretch>
                        </pic:blipFill>
                        <pic:spPr bwMode="auto">
                          <a:xfrm>
                            <a:off x="0" y="0"/>
                            <a:ext cx="3242945" cy="3976370"/>
                          </a:xfrm>
                          <a:prstGeom prst="rect">
                            <a:avLst/>
                          </a:prstGeom>
                          <a:noFill/>
                          <a:ln w="9525">
                            <a:noFill/>
                            <a:miter lim="800000"/>
                            <a:headEnd/>
                            <a:tailEnd/>
                          </a:ln>
                        </pic:spPr>
                      </pic:pic>
                    </a:graphicData>
                  </a:graphic>
                </wp:inline>
              </w:drawing>
            </w:r>
            <w:r w:rsidRPr="00B97D2D">
              <w:rPr>
                <w:rFonts w:ascii="Verdana" w:hAnsi="Verdana"/>
                <w:sz w:val="20"/>
                <w:szCs w:val="20"/>
              </w:rPr>
              <w:br/>
            </w:r>
            <w:r w:rsidR="00B97D2D" w:rsidRPr="00B97D2D">
              <w:rPr>
                <w:rStyle w:val="lev"/>
                <w:rFonts w:ascii="Verdana" w:hAnsi="Verdana"/>
                <w:sz w:val="20"/>
                <w:szCs w:val="20"/>
              </w:rPr>
              <w:t xml:space="preserve">Ou sélection </w:t>
            </w:r>
            <w:r w:rsidR="00B97D2D">
              <w:rPr>
                <w:rStyle w:val="lev"/>
                <w:rFonts w:ascii="Verdana" w:hAnsi="Verdana"/>
                <w:sz w:val="20"/>
                <w:szCs w:val="20"/>
              </w:rPr>
              <w:t>par une</w:t>
            </w:r>
            <w:r w:rsidR="00B97D2D" w:rsidRPr="00B97D2D">
              <w:rPr>
                <w:rStyle w:val="lev"/>
                <w:rFonts w:ascii="Verdana" w:hAnsi="Verdana"/>
                <w:sz w:val="20"/>
                <w:szCs w:val="20"/>
              </w:rPr>
              <w:t xml:space="preserve"> liste</w:t>
            </w:r>
          </w:p>
          <w:p w:rsidR="00B97D2D" w:rsidRDefault="00B97D2D" w:rsidP="00B97D2D">
            <w:pPr>
              <w:pStyle w:val="Titre2"/>
              <w:spacing w:line="335" w:lineRule="atLeast"/>
            </w:pPr>
            <w:bookmarkStart w:id="147" w:name="How_do_I_label_the_satellites_on_screen"/>
            <w:r w:rsidRPr="00B97D2D">
              <w:rPr>
                <w:rFonts w:ascii="Verdana" w:hAnsi="Verdana"/>
                <w:sz w:val="20"/>
                <w:szCs w:val="20"/>
              </w:rPr>
              <w:t>Comment est-ce que je peux marquer les satellites sur l'écran ?</w:t>
            </w:r>
            <w:bookmarkEnd w:id="147"/>
          </w:p>
          <w:p w:rsidR="00B97D2D" w:rsidRDefault="00B97D2D" w:rsidP="00B97D2D">
            <w:pPr>
              <w:pStyle w:val="NormalWeb"/>
            </w:pPr>
            <w:r w:rsidRPr="00B97D2D">
              <w:rPr>
                <w:rFonts w:ascii="Verdana" w:hAnsi="Verdana"/>
                <w:b/>
                <w:bCs/>
                <w:sz w:val="20"/>
                <w:szCs w:val="20"/>
              </w:rPr>
              <w:t>HINT :</w:t>
            </w:r>
            <w:proofErr w:type="gramStart"/>
            <w:r w:rsidRPr="00B97D2D">
              <w:rPr>
                <w:rFonts w:ascii="Verdana" w:hAnsi="Verdana"/>
                <w:b/>
                <w:bCs/>
                <w:sz w:val="20"/>
                <w:szCs w:val="20"/>
              </w:rPr>
              <w:t> </w:t>
            </w:r>
            <w:r>
              <w:t xml:space="preserve"> </w:t>
            </w:r>
            <w:r w:rsidRPr="00B97D2D">
              <w:rPr>
                <w:rFonts w:ascii="Verdana" w:hAnsi="Verdana"/>
                <w:sz w:val="20"/>
                <w:szCs w:val="20"/>
              </w:rPr>
              <w:t>Il</w:t>
            </w:r>
            <w:proofErr w:type="gramEnd"/>
            <w:r w:rsidRPr="00B97D2D">
              <w:rPr>
                <w:rFonts w:ascii="Verdana" w:hAnsi="Verdana"/>
                <w:sz w:val="20"/>
                <w:szCs w:val="20"/>
              </w:rPr>
              <w:t xml:space="preserve"> y a des périodes où permettre l'identification du satellite le facilite beaucoup pour voir, particulièrement en employant de grands champs visuels. En plus d'être</w:t>
            </w:r>
            <w:r>
              <w:t xml:space="preserve"> </w:t>
            </w:r>
            <w:hyperlink r:id="rId1133" w:anchor="Finding Satellites by Name" w:history="1">
              <w:r w:rsidRPr="00B97D2D">
                <w:rPr>
                  <w:rStyle w:val="Lienhypertexte"/>
                  <w:rFonts w:ascii="Verdana" w:hAnsi="Verdana"/>
                  <w:sz w:val="20"/>
                  <w:szCs w:val="20"/>
                </w:rPr>
                <w:t>Find</w:t>
              </w:r>
            </w:hyperlink>
            <w:r>
              <w:t xml:space="preserve"> </w:t>
            </w:r>
            <w:r w:rsidRPr="00B97D2D">
              <w:rPr>
                <w:rFonts w:ascii="Verdana" w:hAnsi="Verdana"/>
                <w:sz w:val="20"/>
                <w:szCs w:val="20"/>
              </w:rPr>
              <w:t>capable</w:t>
            </w:r>
            <w:r>
              <w:t xml:space="preserve"> </w:t>
            </w:r>
            <w:hyperlink r:id="rId1134" w:anchor="Finding Satellites by Name" w:history="1">
              <w:r w:rsidRPr="00B97D2D">
                <w:rPr>
                  <w:rStyle w:val="Lienhypertexte"/>
                  <w:rFonts w:ascii="Verdana" w:hAnsi="Verdana"/>
                  <w:sz w:val="20"/>
                  <w:szCs w:val="20"/>
                </w:rPr>
                <w:t>Satellites</w:t>
              </w:r>
            </w:hyperlink>
            <w:r>
              <w:t xml:space="preserve"> </w:t>
            </w:r>
            <w:r w:rsidRPr="00B97D2D">
              <w:rPr>
                <w:rFonts w:ascii="Verdana" w:hAnsi="Verdana"/>
                <w:sz w:val="20"/>
                <w:szCs w:val="20"/>
              </w:rPr>
              <w:t>de nom vous peut marquer les objets mobiles sur l'écran pour l'identification facile.</w:t>
            </w:r>
          </w:p>
          <w:p w:rsidR="003A538C" w:rsidRPr="00AD1B1A" w:rsidRDefault="003A538C">
            <w:pPr>
              <w:pStyle w:val="Titre2"/>
              <w:spacing w:line="335" w:lineRule="atLeast"/>
              <w:jc w:val="center"/>
              <w:rPr>
                <w:rFonts w:ascii="Verdana" w:hAnsi="Verdana"/>
                <w:sz w:val="20"/>
                <w:szCs w:val="20"/>
              </w:rPr>
            </w:pPr>
          </w:p>
          <w:p w:rsidR="003A538C" w:rsidRPr="00AD1B1A" w:rsidRDefault="003A538C">
            <w:pPr>
              <w:pStyle w:val="Titre2"/>
              <w:spacing w:line="335" w:lineRule="atLeast"/>
              <w:jc w:val="center"/>
              <w:rPr>
                <w:rFonts w:ascii="Verdana" w:hAnsi="Verdana"/>
                <w:sz w:val="20"/>
                <w:szCs w:val="20"/>
              </w:rPr>
            </w:pPr>
          </w:p>
          <w:p w:rsidR="003A538C" w:rsidRPr="00AD1B1A" w:rsidRDefault="003A538C">
            <w:pPr>
              <w:pStyle w:val="Titre2"/>
              <w:spacing w:line="335" w:lineRule="atLeast"/>
              <w:jc w:val="center"/>
              <w:rPr>
                <w:rFonts w:ascii="Verdana" w:hAnsi="Verdana"/>
                <w:sz w:val="20"/>
                <w:szCs w:val="20"/>
              </w:rPr>
            </w:pPr>
          </w:p>
          <w:p w:rsidR="003A538C" w:rsidRDefault="00C34FB7" w:rsidP="003A538C">
            <w:pPr>
              <w:pStyle w:val="Titre2"/>
              <w:spacing w:line="335" w:lineRule="atLeast"/>
              <w:jc w:val="center"/>
            </w:pPr>
            <w:r w:rsidRPr="003A538C">
              <w:rPr>
                <w:rFonts w:ascii="Verdana" w:hAnsi="Verdana"/>
                <w:sz w:val="20"/>
                <w:szCs w:val="20"/>
              </w:rPr>
              <w:lastRenderedPageBreak/>
              <w:t>View | Display Explorer</w:t>
            </w:r>
            <w:r w:rsidRPr="003A538C">
              <w:rPr>
                <w:rFonts w:ascii="Trebuchet MS" w:hAnsi="Trebuchet MS"/>
              </w:rPr>
              <w:br/>
            </w:r>
            <w:r>
              <w:rPr>
                <w:rFonts w:ascii="Trebuchet MS" w:hAnsi="Trebuchet MS"/>
                <w:noProof/>
                <w:lang w:eastAsia="fr-FR"/>
              </w:rPr>
              <w:drawing>
                <wp:inline distT="0" distB="0" distL="0" distR="0">
                  <wp:extent cx="2317750" cy="1616075"/>
                  <wp:effectExtent l="19050" t="0" r="6350" b="0"/>
                  <wp:docPr id="2016" name="Image 2016" descr="http://www.bisque.com/tom/satellites/Iridum%20Flares_files/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http://www.bisque.com/tom/satellites/Iridum%20Flares_files/label.jpg"/>
                          <pic:cNvPicPr>
                            <a:picLocks noChangeAspect="1" noChangeArrowheads="1"/>
                          </pic:cNvPicPr>
                        </pic:nvPicPr>
                        <pic:blipFill>
                          <a:blip r:embed="rId1135" cstate="print"/>
                          <a:srcRect/>
                          <a:stretch>
                            <a:fillRect/>
                          </a:stretch>
                        </pic:blipFill>
                        <pic:spPr bwMode="auto">
                          <a:xfrm>
                            <a:off x="0" y="0"/>
                            <a:ext cx="2317750" cy="1616075"/>
                          </a:xfrm>
                          <a:prstGeom prst="rect">
                            <a:avLst/>
                          </a:prstGeom>
                          <a:noFill/>
                          <a:ln w="9525">
                            <a:noFill/>
                            <a:miter lim="800000"/>
                            <a:headEnd/>
                            <a:tailEnd/>
                          </a:ln>
                        </pic:spPr>
                      </pic:pic>
                    </a:graphicData>
                  </a:graphic>
                </wp:inline>
              </w:drawing>
            </w:r>
            <w:r w:rsidRPr="003A538C">
              <w:rPr>
                <w:rFonts w:ascii="Verdana" w:hAnsi="Verdana"/>
                <w:sz w:val="20"/>
                <w:szCs w:val="20"/>
              </w:rPr>
              <w:br/>
            </w:r>
            <w:r w:rsidR="003A538C" w:rsidRPr="003A538C">
              <w:rPr>
                <w:rFonts w:ascii="Verdana" w:hAnsi="Verdana"/>
                <w:sz w:val="20"/>
                <w:szCs w:val="20"/>
              </w:rPr>
              <w:t>Vérifier les étiquettes que vous voulez !</w:t>
            </w:r>
          </w:p>
          <w:p w:rsidR="00C34FB7" w:rsidRPr="003A538C" w:rsidRDefault="003A538C" w:rsidP="003A538C">
            <w:pPr>
              <w:pStyle w:val="Titre2"/>
              <w:spacing w:line="335" w:lineRule="atLeast"/>
              <w:jc w:val="center"/>
              <w:rPr>
                <w:rFonts w:ascii="Trebuchet MS" w:hAnsi="Trebuchet MS"/>
              </w:rPr>
            </w:pPr>
            <w:r w:rsidRPr="003A538C">
              <w:rPr>
                <w:rFonts w:ascii="Verdana" w:hAnsi="Verdana"/>
                <w:sz w:val="20"/>
                <w:szCs w:val="20"/>
              </w:rPr>
              <w:t>Iridium 3 dans Canes Major</w:t>
            </w:r>
            <w:r w:rsidR="00C34FB7" w:rsidRPr="003A538C">
              <w:rPr>
                <w:rFonts w:ascii="Trebuchet MS" w:hAnsi="Trebuchet MS"/>
              </w:rPr>
              <w:br/>
            </w:r>
            <w:r w:rsidR="00C34FB7">
              <w:rPr>
                <w:rFonts w:ascii="Trebuchet MS" w:hAnsi="Trebuchet MS"/>
                <w:noProof/>
                <w:lang w:eastAsia="fr-FR"/>
              </w:rPr>
              <w:drawing>
                <wp:inline distT="0" distB="0" distL="0" distR="0">
                  <wp:extent cx="2604770" cy="2062480"/>
                  <wp:effectExtent l="19050" t="0" r="5080" b="0"/>
                  <wp:docPr id="2017" name="Image 2017" descr="http://www.bisque.com/tom/satellites/Iridum%20Flares_files/iridi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http://www.bisque.com/tom/satellites/Iridum%20Flares_files/iridium3.jpg"/>
                          <pic:cNvPicPr>
                            <a:picLocks noChangeAspect="1" noChangeArrowheads="1"/>
                          </pic:cNvPicPr>
                        </pic:nvPicPr>
                        <pic:blipFill>
                          <a:blip r:embed="rId1136" cstate="print"/>
                          <a:srcRect/>
                          <a:stretch>
                            <a:fillRect/>
                          </a:stretch>
                        </pic:blipFill>
                        <pic:spPr bwMode="auto">
                          <a:xfrm>
                            <a:off x="0" y="0"/>
                            <a:ext cx="2604770" cy="2062480"/>
                          </a:xfrm>
                          <a:prstGeom prst="rect">
                            <a:avLst/>
                          </a:prstGeom>
                          <a:noFill/>
                          <a:ln w="9525">
                            <a:noFill/>
                            <a:miter lim="800000"/>
                            <a:headEnd/>
                            <a:tailEnd/>
                          </a:ln>
                        </pic:spPr>
                      </pic:pic>
                    </a:graphicData>
                  </a:graphic>
                </wp:inline>
              </w:drawing>
            </w:r>
            <w:r w:rsidR="00C34FB7" w:rsidRPr="003A538C">
              <w:rPr>
                <w:rFonts w:ascii="Trebuchet MS" w:hAnsi="Trebuchet MS"/>
              </w:rPr>
              <w:br/>
            </w:r>
            <w:hyperlink r:id="rId1137" w:history="1">
              <w:r w:rsidRPr="003A538C">
                <w:rPr>
                  <w:rStyle w:val="Lienhypertexte"/>
                  <w:rFonts w:ascii="Verdana" w:hAnsi="Verdana"/>
                  <w:sz w:val="20"/>
                  <w:szCs w:val="20"/>
                </w:rPr>
                <w:t>Noter l'horizon de Digital</w:t>
              </w:r>
            </w:hyperlink>
          </w:p>
          <w:p w:rsidR="00C34FB7" w:rsidRPr="003A538C" w:rsidRDefault="00C34FB7">
            <w:pPr>
              <w:pStyle w:val="NormalWeb"/>
              <w:jc w:val="center"/>
            </w:pPr>
            <w:r w:rsidRPr="003A538C">
              <w:t> </w:t>
            </w:r>
          </w:p>
          <w:p w:rsidR="00C34FB7" w:rsidRPr="003A538C" w:rsidRDefault="00C34FB7">
            <w:pPr>
              <w:pStyle w:val="NormalWeb"/>
            </w:pPr>
            <w:r w:rsidRPr="003A538C">
              <w:t xml:space="preserve">  </w:t>
            </w:r>
          </w:p>
          <w:p w:rsidR="00C34FB7" w:rsidRPr="003A538C" w:rsidRDefault="00C34FB7">
            <w:pPr>
              <w:pStyle w:val="NormalWeb"/>
            </w:pPr>
            <w:r w:rsidRPr="003A538C">
              <w:t> </w:t>
            </w:r>
          </w:p>
        </w:tc>
      </w:tr>
      <w:tr w:rsidR="00071BFE" w:rsidTr="000E347A">
        <w:trPr>
          <w:gridAfter w:val="1"/>
          <w:wAfter w:w="162" w:type="pct"/>
        </w:trPr>
        <w:tc>
          <w:tcPr>
            <w:tcW w:w="4680" w:type="pct"/>
            <w:gridSpan w:val="5"/>
            <w:tcBorders>
              <w:top w:val="nil"/>
              <w:left w:val="nil"/>
              <w:bottom w:val="nil"/>
              <w:right w:val="nil"/>
            </w:tcBorders>
            <w:vAlign w:val="center"/>
            <w:hideMark/>
          </w:tcPr>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3A538C" w:rsidRDefault="003A538C">
            <w:pPr>
              <w:spacing w:line="335" w:lineRule="atLeast"/>
              <w:rPr>
                <w:rFonts w:ascii="Trebuchet MS" w:hAnsi="Trebuchet MS"/>
                <w:sz w:val="23"/>
                <w:szCs w:val="23"/>
              </w:rPr>
            </w:pPr>
          </w:p>
          <w:p w:rsidR="00071BFE" w:rsidRPr="00131098" w:rsidRDefault="00071BFE" w:rsidP="00131098">
            <w:pPr>
              <w:spacing w:line="335" w:lineRule="atLeast"/>
              <w:rPr>
                <w:rFonts w:ascii="Trebuchet MS" w:hAnsi="Trebuchet MS"/>
                <w:sz w:val="23"/>
                <w:szCs w:val="23"/>
              </w:rPr>
            </w:pPr>
            <w:r>
              <w:rPr>
                <w:rFonts w:ascii="Trebuchet MS" w:hAnsi="Trebuchet MS"/>
                <w:sz w:val="23"/>
                <w:szCs w:val="23"/>
              </w:rPr>
              <w:t xml:space="preserve">  </w:t>
            </w:r>
          </w:p>
        </w:tc>
      </w:tr>
      <w:tr w:rsidR="00071BFE" w:rsidRPr="00AD1B1A" w:rsidTr="000E347A">
        <w:trPr>
          <w:gridAfter w:val="1"/>
          <w:wAfter w:w="162" w:type="pct"/>
        </w:trPr>
        <w:tc>
          <w:tcPr>
            <w:tcW w:w="4680" w:type="pct"/>
            <w:gridSpan w:val="5"/>
            <w:tcBorders>
              <w:top w:val="nil"/>
              <w:left w:val="nil"/>
              <w:bottom w:val="nil"/>
              <w:right w:val="nil"/>
            </w:tcBorders>
            <w:vAlign w:val="center"/>
            <w:hideMark/>
          </w:tcPr>
          <w:p w:rsidR="00131098" w:rsidRPr="009331CC" w:rsidRDefault="00131098" w:rsidP="000E347A">
            <w:pPr>
              <w:pStyle w:val="Titre1"/>
            </w:pPr>
            <w:r w:rsidRPr="009331CC">
              <w:lastRenderedPageBreak/>
              <w:t>Horizon Panoramiques</w:t>
            </w:r>
          </w:p>
          <w:p w:rsidR="009331CC" w:rsidRDefault="009331CC" w:rsidP="009331CC">
            <w:pPr>
              <w:pStyle w:val="Titre2"/>
              <w:spacing w:line="335" w:lineRule="atLeast"/>
              <w:jc w:val="center"/>
            </w:pPr>
            <w:r w:rsidRPr="009331CC">
              <w:rPr>
                <w:rFonts w:ascii="Verdana" w:hAnsi="Verdana"/>
                <w:i/>
                <w:iCs/>
                <w:color w:val="FF0000"/>
                <w:sz w:val="20"/>
                <w:szCs w:val="20"/>
              </w:rPr>
              <w:t>Les photographies ci-dessous sont des images animated de GIF… veuillez être patientes tandis qu'elles chargent.</w:t>
            </w:r>
          </w:p>
          <w:p w:rsidR="009331CC" w:rsidRDefault="00963DE3" w:rsidP="000E347A">
            <w:pPr>
              <w:pStyle w:val="Sansinterligne"/>
            </w:pPr>
            <w:hyperlink r:id="rId1138" w:history="1">
              <w:r w:rsidR="009331CC" w:rsidRPr="00BC6DAB">
                <w:rPr>
                  <w:rStyle w:val="Lienhypertexte"/>
                  <w:rFonts w:ascii="Verdana" w:hAnsi="Verdana"/>
                  <w:b/>
                  <w:bCs/>
                  <w:sz w:val="20"/>
                  <w:szCs w:val="20"/>
                </w:rPr>
                <w:t>Beaumont Hills</w:t>
              </w:r>
            </w:hyperlink>
            <w:r w:rsidR="009331CC">
              <w:t xml:space="preserve"> </w:t>
            </w:r>
            <w:r w:rsidR="009331CC">
              <w:rPr>
                <w:rFonts w:ascii="Verdana" w:hAnsi="Verdana"/>
                <w:i/>
                <w:iCs/>
                <w:sz w:val="20"/>
                <w:szCs w:val="20"/>
              </w:rPr>
              <w:t>(courtoisie Barry Gerdes)</w:t>
            </w:r>
          </w:p>
          <w:p w:rsidR="009331CC" w:rsidRDefault="00963DE3" w:rsidP="000E347A">
            <w:pPr>
              <w:pStyle w:val="Sansinterligne"/>
            </w:pPr>
            <w:hyperlink r:id="rId1139" w:history="1">
              <w:r w:rsidR="009331CC" w:rsidRPr="009331CC">
                <w:rPr>
                  <w:rStyle w:val="Lienhypertexte"/>
                  <w:rFonts w:ascii="Verdana" w:hAnsi="Verdana"/>
                  <w:b/>
                  <w:bCs/>
                  <w:sz w:val="20"/>
                  <w:szCs w:val="20"/>
                </w:rPr>
                <w:t>Joe Gafford Downloads</w:t>
              </w:r>
            </w:hyperlink>
            <w:r w:rsidR="009331CC">
              <w:t xml:space="preserve"> </w:t>
            </w:r>
            <w:r w:rsidR="009331CC">
              <w:rPr>
                <w:rFonts w:ascii="Verdana" w:hAnsi="Verdana"/>
                <w:i/>
                <w:iCs/>
                <w:sz w:val="20"/>
                <w:szCs w:val="20"/>
              </w:rPr>
              <w:t>(horizons d'Includes de plusieurs parties populaires d'étoile !)</w:t>
            </w:r>
          </w:p>
          <w:p w:rsidR="009331CC" w:rsidRDefault="00963DE3" w:rsidP="000E347A">
            <w:pPr>
              <w:pStyle w:val="Sansinterligne"/>
            </w:pPr>
            <w:hyperlink r:id="rId1140" w:history="1">
              <w:r w:rsidR="009331CC">
                <w:rPr>
                  <w:rStyle w:val="Lienhypertexte"/>
                  <w:rFonts w:ascii="Verdana" w:hAnsi="Verdana"/>
                  <w:b/>
                  <w:bCs/>
                  <w:sz w:val="20"/>
                  <w:szCs w:val="20"/>
                </w:rPr>
                <w:t>Texas A&amp;M University page</w:t>
              </w:r>
            </w:hyperlink>
          </w:p>
          <w:p w:rsidR="009331CC" w:rsidRDefault="00963DE3" w:rsidP="000E347A">
            <w:pPr>
              <w:pStyle w:val="Sansinterligne"/>
            </w:pPr>
            <w:hyperlink r:id="rId1141" w:history="1">
              <w:r w:rsidR="009331CC" w:rsidRPr="009331CC">
                <w:rPr>
                  <w:rStyle w:val="Lienhypertexte"/>
                  <w:rFonts w:ascii="Verdana" w:hAnsi="Verdana"/>
                  <w:b/>
                  <w:bCs/>
                  <w:sz w:val="20"/>
                  <w:szCs w:val="20"/>
                </w:rPr>
                <w:t>Bâti Wilson Observatory</w:t>
              </w:r>
            </w:hyperlink>
            <w:r w:rsidR="009331CC">
              <w:t xml:space="preserve"> </w:t>
            </w:r>
            <w:r w:rsidR="009331CC" w:rsidRPr="009331CC">
              <w:rPr>
                <w:rFonts w:ascii="Verdana" w:hAnsi="Verdana"/>
                <w:sz w:val="20"/>
                <w:szCs w:val="20"/>
              </w:rPr>
              <w:t>(</w:t>
            </w:r>
            <w:r w:rsidR="009331CC" w:rsidRPr="009331CC">
              <w:rPr>
                <w:rFonts w:ascii="Verdana" w:hAnsi="Verdana"/>
                <w:i/>
                <w:iCs/>
                <w:sz w:val="20"/>
                <w:szCs w:val="20"/>
              </w:rPr>
              <w:t>dessus de From du dôme qui loge le télescope de 100 pouces)</w:t>
            </w:r>
          </w:p>
          <w:p w:rsidR="009331CC" w:rsidRDefault="00963DE3" w:rsidP="000E347A">
            <w:pPr>
              <w:pStyle w:val="Sansinterligne"/>
            </w:pPr>
            <w:hyperlink r:id="rId1142" w:anchor="How do I align the Azimuth and Altitude" w:history="1">
              <w:r w:rsidR="009331CC" w:rsidRPr="009331CC">
                <w:rPr>
                  <w:rStyle w:val="Lienhypertexte"/>
                  <w:rFonts w:ascii="Verdana" w:hAnsi="Verdana"/>
                  <w:b/>
                  <w:bCs/>
                  <w:sz w:val="20"/>
                  <w:szCs w:val="20"/>
                </w:rPr>
                <w:t>Comment est-ce que j'aligne mon image ?</w:t>
              </w:r>
            </w:hyperlink>
          </w:p>
          <w:p w:rsidR="009331CC" w:rsidRDefault="00963DE3" w:rsidP="000E347A">
            <w:pPr>
              <w:pStyle w:val="Sansinterligne"/>
            </w:pPr>
            <w:hyperlink r:id="rId1143" w:anchor="How do I stitch the horizon together" w:history="1">
              <w:r w:rsidR="009331CC" w:rsidRPr="009331CC">
                <w:rPr>
                  <w:rStyle w:val="Lienhypertexte"/>
                  <w:rFonts w:ascii="Verdana" w:hAnsi="Verdana"/>
                  <w:b/>
                  <w:bCs/>
                  <w:sz w:val="20"/>
                  <w:szCs w:val="20"/>
                </w:rPr>
                <w:t>Comment est-ce que je pique l'horizon ensemble ?</w:t>
              </w:r>
            </w:hyperlink>
          </w:p>
          <w:p w:rsidR="009331CC" w:rsidRDefault="00963DE3" w:rsidP="000E347A">
            <w:pPr>
              <w:pStyle w:val="Sansinterligne"/>
            </w:pPr>
            <w:hyperlink r:id="rId1144" w:history="1">
              <w:r w:rsidR="009331CC" w:rsidRPr="009331CC">
                <w:rPr>
                  <w:rStyle w:val="Lienhypertexte"/>
                  <w:rFonts w:ascii="Verdana" w:hAnsi="Verdana"/>
                  <w:b/>
                  <w:bCs/>
                  <w:sz w:val="20"/>
                  <w:szCs w:val="20"/>
                </w:rPr>
                <w:t>TheSky Help File</w:t>
              </w:r>
            </w:hyperlink>
            <w:r w:rsidR="009331CC">
              <w:t xml:space="preserve"> </w:t>
            </w:r>
            <w:r w:rsidR="009331CC" w:rsidRPr="009331CC">
              <w:rPr>
                <w:rFonts w:ascii="Verdana" w:hAnsi="Verdana"/>
                <w:sz w:val="20"/>
                <w:szCs w:val="20"/>
              </w:rPr>
              <w:t>comment faire des panoramas</w:t>
            </w:r>
          </w:p>
          <w:p w:rsidR="009331CC" w:rsidRDefault="00963DE3" w:rsidP="000E347A">
            <w:pPr>
              <w:pStyle w:val="Sansinterligne"/>
            </w:pPr>
            <w:hyperlink r:id="rId1145" w:anchor="Using the Telescope to report and accurate alt/az position" w:history="1">
              <w:r w:rsidR="009331CC" w:rsidRPr="009331CC">
                <w:rPr>
                  <w:rStyle w:val="Lienhypertexte"/>
                  <w:rFonts w:ascii="Verdana" w:hAnsi="Verdana"/>
                  <w:b/>
                  <w:bCs/>
                  <w:sz w:val="20"/>
                  <w:szCs w:val="20"/>
                </w:rPr>
                <w:t>Using le Telescope pour rapporter une position précise d'alt/az</w:t>
              </w:r>
            </w:hyperlink>
          </w:p>
          <w:p w:rsidR="009331CC" w:rsidRDefault="00963DE3" w:rsidP="000E347A">
            <w:pPr>
              <w:pStyle w:val="Sansinterligne"/>
            </w:pPr>
            <w:hyperlink r:id="rId1146" w:history="1">
              <w:r w:rsidR="009331CC" w:rsidRPr="00BC6DAB">
                <w:rPr>
                  <w:rStyle w:val="Lienhypertexte"/>
                  <w:rFonts w:ascii="Verdana" w:hAnsi="Verdana"/>
                  <w:b/>
                  <w:bCs/>
                  <w:sz w:val="20"/>
                  <w:szCs w:val="20"/>
                </w:rPr>
                <w:t>Étoile Party d'hiver pour TheSkyX</w:t>
              </w:r>
            </w:hyperlink>
            <w:r w:rsidR="009331CC" w:rsidRPr="00BC6DAB">
              <w:rPr>
                <w:rFonts w:ascii="Verdana" w:hAnsi="Verdana"/>
                <w:b/>
                <w:bCs/>
                <w:sz w:val="20"/>
                <w:szCs w:val="20"/>
              </w:rPr>
              <w:t xml:space="preserve"> ONLY !</w:t>
            </w:r>
          </w:p>
          <w:p w:rsidR="00071BFE" w:rsidRPr="009331CC" w:rsidRDefault="00071BFE">
            <w:pPr>
              <w:pStyle w:val="Titre2"/>
              <w:spacing w:line="335" w:lineRule="atLeast"/>
              <w:jc w:val="center"/>
              <w:rPr>
                <w:rFonts w:ascii="Trebuchet MS" w:hAnsi="Trebuchet MS"/>
                <w:sz w:val="36"/>
                <w:szCs w:val="36"/>
              </w:rPr>
            </w:pPr>
            <w:r w:rsidRPr="009331CC">
              <w:rPr>
                <w:rFonts w:ascii="Verdana" w:hAnsi="Verdana"/>
                <w:sz w:val="20"/>
                <w:szCs w:val="20"/>
              </w:rPr>
              <w:t>Mt. Wilson Horizon</w:t>
            </w:r>
            <w:r w:rsidRPr="009331CC">
              <w:rPr>
                <w:rFonts w:ascii="Verdana" w:hAnsi="Verdana"/>
                <w:sz w:val="20"/>
                <w:szCs w:val="20"/>
              </w:rPr>
              <w:br/>
            </w:r>
            <w:r>
              <w:rPr>
                <w:rFonts w:ascii="Verdana" w:hAnsi="Verdana"/>
                <w:noProof/>
                <w:sz w:val="20"/>
                <w:szCs w:val="20"/>
                <w:lang w:eastAsia="fr-FR"/>
              </w:rPr>
              <w:drawing>
                <wp:inline distT="0" distB="0" distL="0" distR="0">
                  <wp:extent cx="3051810" cy="2296795"/>
                  <wp:effectExtent l="19050" t="0" r="0" b="0"/>
                  <wp:docPr id="2115" name="Image 2115" descr="http://www.bisque.com/tom/Horizons/Wilsonh/images/pan2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http://www.bisque.com/tom/Horizons/Wilsonh/images/pan2small.gif"/>
                          <pic:cNvPicPr>
                            <a:picLocks noChangeAspect="1" noChangeArrowheads="1"/>
                          </pic:cNvPicPr>
                        </pic:nvPicPr>
                        <pic:blipFill>
                          <a:blip r:embed="rId1147" cstate="print"/>
                          <a:srcRect/>
                          <a:stretch>
                            <a:fillRect/>
                          </a:stretch>
                        </pic:blipFill>
                        <pic:spPr bwMode="auto">
                          <a:xfrm>
                            <a:off x="0" y="0"/>
                            <a:ext cx="3051810" cy="2296795"/>
                          </a:xfrm>
                          <a:prstGeom prst="rect">
                            <a:avLst/>
                          </a:prstGeom>
                          <a:noFill/>
                          <a:ln w="9525">
                            <a:noFill/>
                            <a:miter lim="800000"/>
                            <a:headEnd/>
                            <a:tailEnd/>
                          </a:ln>
                        </pic:spPr>
                      </pic:pic>
                    </a:graphicData>
                  </a:graphic>
                </wp:inline>
              </w:drawing>
            </w:r>
            <w:r w:rsidRPr="009331CC">
              <w:rPr>
                <w:rFonts w:ascii="Verdana" w:hAnsi="Verdana"/>
                <w:sz w:val="20"/>
                <w:szCs w:val="20"/>
              </w:rPr>
              <w:br/>
            </w:r>
            <w:r w:rsidR="009331CC" w:rsidRPr="009331CC">
              <w:rPr>
                <w:rFonts w:ascii="Verdana" w:hAnsi="Verdana"/>
                <w:sz w:val="20"/>
                <w:szCs w:val="20"/>
              </w:rPr>
              <w:t>Courtoisie d'image Sean Hoss</w:t>
            </w:r>
          </w:p>
          <w:p w:rsidR="009331CC" w:rsidRDefault="009331CC" w:rsidP="009331CC">
            <w:pPr>
              <w:pStyle w:val="NormalWeb"/>
            </w:pPr>
            <w:r w:rsidRPr="009331CC">
              <w:rPr>
                <w:rFonts w:ascii="Verdana" w:hAnsi="Verdana"/>
                <w:sz w:val="20"/>
                <w:szCs w:val="20"/>
              </w:rPr>
              <w:t xml:space="preserve">Télécharger les dossiers de Horizon dans le mon Documents \ Software Bisque \ chemise de TheSky6 \ Horizons. Une fois que. Le dossier d'horizon et le dossier de tiff d'Alpha Channel </w:t>
            </w:r>
            <w:r w:rsidRPr="009331CC">
              <w:rPr>
                <w:rFonts w:ascii="Verdana" w:hAnsi="Verdana"/>
                <w:i/>
                <w:iCs/>
                <w:sz w:val="20"/>
                <w:szCs w:val="20"/>
              </w:rPr>
              <w:t>"sont défaits la fermeture éclair"</w:t>
            </w:r>
            <w:r w:rsidRPr="009331CC">
              <w:rPr>
                <w:rFonts w:ascii="Verdana" w:hAnsi="Verdana"/>
                <w:sz w:val="20"/>
                <w:szCs w:val="20"/>
              </w:rPr>
              <w:t xml:space="preserve">, vous peuvent ajouter l'horizon à TheSky6 using </w:t>
            </w:r>
            <w:r w:rsidRPr="009331CC">
              <w:rPr>
                <w:rFonts w:ascii="Verdana" w:hAnsi="Verdana"/>
                <w:b/>
                <w:bCs/>
                <w:sz w:val="20"/>
                <w:szCs w:val="20"/>
              </w:rPr>
              <w:t>View | Vrai Mode Options</w:t>
            </w:r>
            <w:r w:rsidRPr="009331CC">
              <w:rPr>
                <w:rFonts w:ascii="Verdana" w:hAnsi="Verdana"/>
                <w:sz w:val="20"/>
                <w:szCs w:val="20"/>
              </w:rPr>
              <w:t xml:space="preserve"> comme montré ci-dessous.</w:t>
            </w:r>
          </w:p>
          <w:p w:rsidR="00071BFE" w:rsidRPr="009331CC" w:rsidRDefault="009331CC">
            <w:pPr>
              <w:pStyle w:val="Titre2"/>
              <w:spacing w:line="335" w:lineRule="atLeast"/>
              <w:jc w:val="center"/>
              <w:rPr>
                <w:rFonts w:ascii="Trebuchet MS" w:hAnsi="Trebuchet MS"/>
              </w:rPr>
            </w:pPr>
            <w:r w:rsidRPr="009331CC">
              <w:rPr>
                <w:rFonts w:ascii="Verdana" w:hAnsi="Verdana"/>
                <w:sz w:val="20"/>
                <w:szCs w:val="20"/>
              </w:rPr>
              <w:t>Cliquer sur l’image de Horizon</w:t>
            </w:r>
            <w:r w:rsidR="00071BFE" w:rsidRPr="009331CC">
              <w:rPr>
                <w:rFonts w:ascii="Verdana" w:hAnsi="Verdana"/>
                <w:sz w:val="20"/>
                <w:szCs w:val="20"/>
              </w:rPr>
              <w:br/>
            </w:r>
            <w:r w:rsidR="00071BFE">
              <w:rPr>
                <w:rFonts w:ascii="Verdana" w:hAnsi="Verdana"/>
                <w:noProof/>
                <w:sz w:val="20"/>
                <w:szCs w:val="20"/>
                <w:lang w:eastAsia="fr-FR"/>
              </w:rPr>
              <w:drawing>
                <wp:inline distT="0" distB="0" distL="0" distR="0">
                  <wp:extent cx="3731895" cy="2817495"/>
                  <wp:effectExtent l="19050" t="0" r="1905" b="0"/>
                  <wp:docPr id="2116" name="Image 2116" descr="http://www.bisque.com/tom/Horizons/images/brow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http://www.bisque.com/tom/Horizons/images/browse.jpg"/>
                          <pic:cNvPicPr>
                            <a:picLocks noChangeAspect="1" noChangeArrowheads="1"/>
                          </pic:cNvPicPr>
                        </pic:nvPicPr>
                        <pic:blipFill>
                          <a:blip r:embed="rId1148" cstate="print"/>
                          <a:srcRect/>
                          <a:stretch>
                            <a:fillRect/>
                          </a:stretch>
                        </pic:blipFill>
                        <pic:spPr bwMode="auto">
                          <a:xfrm>
                            <a:off x="0" y="0"/>
                            <a:ext cx="3731895" cy="2817495"/>
                          </a:xfrm>
                          <a:prstGeom prst="rect">
                            <a:avLst/>
                          </a:prstGeom>
                          <a:noFill/>
                          <a:ln w="9525">
                            <a:noFill/>
                            <a:miter lim="800000"/>
                            <a:headEnd/>
                            <a:tailEnd/>
                          </a:ln>
                        </pic:spPr>
                      </pic:pic>
                    </a:graphicData>
                  </a:graphic>
                </wp:inline>
              </w:drawing>
            </w:r>
            <w:r w:rsidR="00071BFE" w:rsidRPr="009331CC">
              <w:rPr>
                <w:rFonts w:ascii="Verdana" w:hAnsi="Verdana"/>
                <w:sz w:val="20"/>
                <w:szCs w:val="20"/>
              </w:rPr>
              <w:br/>
            </w:r>
            <w:r w:rsidRPr="009331CC">
              <w:rPr>
                <w:rFonts w:ascii="Verdana" w:hAnsi="Verdana"/>
                <w:sz w:val="20"/>
                <w:szCs w:val="20"/>
              </w:rPr>
              <w:t>Puis Browse les dossiers sur votre système</w:t>
            </w:r>
          </w:p>
          <w:p w:rsidR="009331CC" w:rsidRPr="00AD1B1A" w:rsidRDefault="009331CC">
            <w:pPr>
              <w:pStyle w:val="NormalWeb"/>
              <w:rPr>
                <w:rFonts w:ascii="Verdana" w:hAnsi="Verdana"/>
                <w:b/>
                <w:sz w:val="20"/>
                <w:szCs w:val="20"/>
              </w:rPr>
            </w:pPr>
          </w:p>
          <w:p w:rsidR="009331CC" w:rsidRDefault="009331CC" w:rsidP="009331CC">
            <w:pPr>
              <w:pStyle w:val="NormalWeb"/>
            </w:pPr>
            <w:r w:rsidRPr="009331CC">
              <w:rPr>
                <w:rFonts w:ascii="Verdana" w:hAnsi="Verdana"/>
                <w:b/>
                <w:sz w:val="20"/>
                <w:szCs w:val="20"/>
              </w:rPr>
              <w:t>Clic Apply</w:t>
            </w:r>
            <w:r>
              <w:t xml:space="preserve"> </w:t>
            </w:r>
            <w:r w:rsidRPr="009331CC">
              <w:rPr>
                <w:rFonts w:ascii="Verdana" w:hAnsi="Verdana"/>
                <w:sz w:val="20"/>
                <w:szCs w:val="20"/>
              </w:rPr>
              <w:t xml:space="preserve">et Save. Voilà. Le nouvel horizon entrera en vigueur. Souvent il est le plus facile d'utiliser un des boutons d'horizon N, S, E, ou W pour placer l'affichage correctement pour voir l'horizon. Employer l'orientation | Regarder | choisir alors une direction. Ou employer la barre </w:t>
            </w:r>
            <w:proofErr w:type="gramStart"/>
            <w:r w:rsidRPr="009331CC">
              <w:rPr>
                <w:rFonts w:ascii="Verdana" w:hAnsi="Verdana"/>
                <w:sz w:val="20"/>
                <w:szCs w:val="20"/>
              </w:rPr>
              <w:t>d'outil</w:t>
            </w:r>
            <w:proofErr w:type="gramEnd"/>
            <w:r w:rsidRPr="009331CC">
              <w:rPr>
                <w:rFonts w:ascii="Verdana" w:hAnsi="Verdana"/>
                <w:sz w:val="20"/>
                <w:szCs w:val="20"/>
              </w:rPr>
              <w:t xml:space="preserve"> d'Orientation.</w:t>
            </w:r>
          </w:p>
          <w:p w:rsidR="009331CC" w:rsidRDefault="009331CC" w:rsidP="009331CC">
            <w:pPr>
              <w:pStyle w:val="NormalWeb"/>
            </w:pPr>
            <w:r w:rsidRPr="009331CC">
              <w:t> </w:t>
            </w:r>
          </w:p>
          <w:p w:rsidR="009331CC" w:rsidRDefault="009331CC" w:rsidP="009331CC">
            <w:pPr>
              <w:pStyle w:val="NormalWeb"/>
            </w:pPr>
            <w:r w:rsidRPr="009331CC">
              <w:rPr>
                <w:rFonts w:ascii="Verdana" w:hAnsi="Verdana"/>
                <w:b/>
                <w:bCs/>
                <w:sz w:val="20"/>
                <w:szCs w:val="20"/>
              </w:rPr>
              <w:t>NOTE :</w:t>
            </w:r>
            <w:r>
              <w:t xml:space="preserve"> </w:t>
            </w:r>
            <w:r w:rsidRPr="009331CC">
              <w:rPr>
                <w:rFonts w:ascii="Verdana" w:hAnsi="Verdana"/>
                <w:sz w:val="20"/>
                <w:szCs w:val="20"/>
              </w:rPr>
              <w:t xml:space="preserve">Si vous ne voyez pas le dossier d'horizon de nom énuméré pour s'assurer vous êtes "Browsing" la </w:t>
            </w:r>
            <w:r w:rsidRPr="009331CC">
              <w:rPr>
                <w:rFonts w:ascii="Verdana" w:hAnsi="Verdana"/>
                <w:sz w:val="20"/>
                <w:szCs w:val="20"/>
              </w:rPr>
              <w:lastRenderedPageBreak/>
              <w:t>chemise appropriée !  Il est tout à fait possible la chemise est NOT où vous avez placé les dossiers.</w:t>
            </w:r>
          </w:p>
          <w:p w:rsidR="00071BFE" w:rsidRPr="009331CC" w:rsidRDefault="009331CC">
            <w:pPr>
              <w:pStyle w:val="Titre2"/>
              <w:spacing w:line="335" w:lineRule="atLeast"/>
              <w:jc w:val="center"/>
              <w:rPr>
                <w:rFonts w:ascii="Trebuchet MS" w:hAnsi="Trebuchet MS"/>
              </w:rPr>
            </w:pPr>
            <w:r w:rsidRPr="009331CC">
              <w:rPr>
                <w:rFonts w:ascii="Verdana" w:hAnsi="Verdana"/>
                <w:sz w:val="20"/>
                <w:szCs w:val="20"/>
              </w:rPr>
              <w:t>Barre d'outil d'orientation</w:t>
            </w:r>
            <w:r w:rsidR="00071BFE" w:rsidRPr="009331CC">
              <w:rPr>
                <w:rFonts w:ascii="Verdana" w:hAnsi="Verdana"/>
                <w:sz w:val="20"/>
                <w:szCs w:val="20"/>
              </w:rPr>
              <w:br/>
            </w:r>
            <w:r w:rsidR="00071BFE">
              <w:rPr>
                <w:rFonts w:ascii="Verdana" w:hAnsi="Verdana"/>
                <w:noProof/>
                <w:sz w:val="20"/>
                <w:szCs w:val="20"/>
                <w:lang w:eastAsia="fr-FR"/>
              </w:rPr>
              <w:drawing>
                <wp:inline distT="0" distB="0" distL="0" distR="0">
                  <wp:extent cx="3763645" cy="499745"/>
                  <wp:effectExtent l="19050" t="0" r="8255" b="0"/>
                  <wp:docPr id="2117" name="Image 2117" descr="http://www.bisque.com/tom/Horizons/images/het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descr="http://www.bisque.com/tom/Horizons/images/hetcho.jpg"/>
                          <pic:cNvPicPr>
                            <a:picLocks noChangeAspect="1" noChangeArrowheads="1"/>
                          </pic:cNvPicPr>
                        </pic:nvPicPr>
                        <pic:blipFill>
                          <a:blip r:embed="rId1149" cstate="print"/>
                          <a:srcRect/>
                          <a:stretch>
                            <a:fillRect/>
                          </a:stretch>
                        </pic:blipFill>
                        <pic:spPr bwMode="auto">
                          <a:xfrm>
                            <a:off x="0" y="0"/>
                            <a:ext cx="3763645" cy="499745"/>
                          </a:xfrm>
                          <a:prstGeom prst="rect">
                            <a:avLst/>
                          </a:prstGeom>
                          <a:noFill/>
                          <a:ln w="9525">
                            <a:noFill/>
                            <a:miter lim="800000"/>
                            <a:headEnd/>
                            <a:tailEnd/>
                          </a:ln>
                        </pic:spPr>
                      </pic:pic>
                    </a:graphicData>
                  </a:graphic>
                </wp:inline>
              </w:drawing>
            </w:r>
            <w:r w:rsidR="00071BFE" w:rsidRPr="009331CC">
              <w:rPr>
                <w:rFonts w:ascii="Verdana" w:hAnsi="Verdana"/>
                <w:sz w:val="20"/>
                <w:szCs w:val="20"/>
              </w:rPr>
              <w:br/>
            </w:r>
            <w:r>
              <w:rPr>
                <w:rFonts w:ascii="Verdana" w:hAnsi="Verdana"/>
                <w:sz w:val="20"/>
                <w:szCs w:val="20"/>
              </w:rPr>
              <w:t>Choisir N-S-e-ou W</w:t>
            </w:r>
          </w:p>
          <w:p w:rsidR="009331CC" w:rsidRDefault="009331CC" w:rsidP="009331CC">
            <w:pPr>
              <w:pStyle w:val="Titre2"/>
              <w:spacing w:line="335" w:lineRule="atLeast"/>
              <w:jc w:val="center"/>
            </w:pPr>
            <w:r>
              <w:rPr>
                <w:rFonts w:ascii="Verdana" w:hAnsi="Verdana"/>
                <w:sz w:val="20"/>
                <w:szCs w:val="20"/>
              </w:rPr>
              <w:t>Horizon de</w:t>
            </w:r>
            <w:r>
              <w:rPr>
                <w:rFonts w:ascii="Times New Roman" w:hAnsi="Times New Roman" w:cs="Times New Roman"/>
                <w:sz w:val="24"/>
                <w:szCs w:val="24"/>
                <w:lang w:eastAsia="fr-FR"/>
              </w:rPr>
              <w:t xml:space="preserve"> </w:t>
            </w:r>
            <w:hyperlink r:id="rId1150" w:history="1">
              <w:r>
                <w:rPr>
                  <w:rStyle w:val="Lienhypertexte"/>
                  <w:rFonts w:ascii="Verdana" w:hAnsi="Verdana"/>
                  <w:sz w:val="20"/>
                  <w:szCs w:val="20"/>
                </w:rPr>
                <w:t>Beaumont Hills</w:t>
              </w:r>
            </w:hyperlink>
            <w:r>
              <w:rPr>
                <w:rFonts w:ascii="Times New Roman" w:hAnsi="Times New Roman" w:cs="Times New Roman"/>
                <w:sz w:val="24"/>
                <w:szCs w:val="24"/>
                <w:lang w:eastAsia="fr-FR"/>
              </w:rPr>
              <w:t xml:space="preserve"> </w:t>
            </w:r>
            <w:r>
              <w:rPr>
                <w:rFonts w:ascii="Verdana" w:hAnsi="Verdana"/>
                <w:sz w:val="20"/>
                <w:szCs w:val="20"/>
              </w:rPr>
              <w:t>direction SUD</w:t>
            </w:r>
            <w:r w:rsidR="00071BFE" w:rsidRPr="009331CC">
              <w:rPr>
                <w:rFonts w:ascii="Verdana" w:hAnsi="Verdana"/>
                <w:sz w:val="20"/>
                <w:szCs w:val="20"/>
              </w:rPr>
              <w:br/>
            </w:r>
            <w:r w:rsidR="00071BFE">
              <w:rPr>
                <w:rFonts w:ascii="Verdana" w:hAnsi="Verdana"/>
                <w:noProof/>
                <w:sz w:val="20"/>
                <w:szCs w:val="20"/>
                <w:lang w:eastAsia="fr-FR"/>
              </w:rPr>
              <w:drawing>
                <wp:inline distT="0" distB="0" distL="0" distR="0">
                  <wp:extent cx="6092190" cy="2434590"/>
                  <wp:effectExtent l="19050" t="0" r="3810" b="0"/>
                  <wp:docPr id="2118" name="Image 2118" descr="http://www.bisque.com/tom/Horizons/images/s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http://www.bisque.com/tom/Horizons/images/sample.jpg"/>
                          <pic:cNvPicPr>
                            <a:picLocks noChangeAspect="1" noChangeArrowheads="1"/>
                          </pic:cNvPicPr>
                        </pic:nvPicPr>
                        <pic:blipFill>
                          <a:blip r:embed="rId1151" cstate="print"/>
                          <a:srcRect/>
                          <a:stretch>
                            <a:fillRect/>
                          </a:stretch>
                        </pic:blipFill>
                        <pic:spPr bwMode="auto">
                          <a:xfrm>
                            <a:off x="0" y="0"/>
                            <a:ext cx="6092190" cy="2434590"/>
                          </a:xfrm>
                          <a:prstGeom prst="rect">
                            <a:avLst/>
                          </a:prstGeom>
                          <a:noFill/>
                          <a:ln w="9525">
                            <a:noFill/>
                            <a:miter lim="800000"/>
                            <a:headEnd/>
                            <a:tailEnd/>
                          </a:ln>
                        </pic:spPr>
                      </pic:pic>
                    </a:graphicData>
                  </a:graphic>
                </wp:inline>
              </w:drawing>
            </w:r>
            <w:r w:rsidR="00071BFE" w:rsidRPr="009331CC">
              <w:rPr>
                <w:rFonts w:ascii="Verdana" w:hAnsi="Verdana"/>
                <w:sz w:val="20"/>
                <w:szCs w:val="20"/>
              </w:rPr>
              <w:br/>
            </w:r>
            <w:r w:rsidRPr="009331CC">
              <w:rPr>
                <w:rFonts w:ascii="Verdana" w:hAnsi="Verdana"/>
                <w:sz w:val="20"/>
                <w:szCs w:val="20"/>
              </w:rPr>
              <w:t xml:space="preserve">Noter l'utilisation de Horizon Glow située sur le Real Mode </w:t>
            </w:r>
            <w:proofErr w:type="gramStart"/>
            <w:r w:rsidRPr="009331CC">
              <w:rPr>
                <w:rFonts w:ascii="Verdana" w:hAnsi="Verdana"/>
                <w:sz w:val="20"/>
                <w:szCs w:val="20"/>
              </w:rPr>
              <w:t>Options</w:t>
            </w:r>
            <w:proofErr w:type="gramEnd"/>
            <w:r>
              <w:br/>
            </w:r>
            <w:r w:rsidRPr="009331CC">
              <w:rPr>
                <w:rFonts w:ascii="Verdana" w:hAnsi="Verdana"/>
                <w:i/>
                <w:iCs/>
                <w:sz w:val="20"/>
                <w:szCs w:val="20"/>
              </w:rPr>
              <w:t>(courtoisie Barry Gerdes)</w:t>
            </w:r>
          </w:p>
          <w:p w:rsidR="00542A1B" w:rsidRDefault="00542A1B" w:rsidP="00542A1B">
            <w:pPr>
              <w:pStyle w:val="Titre2"/>
              <w:spacing w:line="335" w:lineRule="atLeast"/>
            </w:pPr>
            <w:bookmarkStart w:id="148" w:name="How_do_I_stitch_the_horizon_together"/>
            <w:r w:rsidRPr="00542A1B">
              <w:rPr>
                <w:rFonts w:ascii="Verdana" w:hAnsi="Verdana"/>
                <w:sz w:val="20"/>
                <w:szCs w:val="20"/>
              </w:rPr>
              <w:t>Comment est-ce que je pique l'horizon ensemble ?</w:t>
            </w:r>
            <w:bookmarkEnd w:id="148"/>
          </w:p>
          <w:p w:rsidR="00542A1B" w:rsidRDefault="00542A1B" w:rsidP="00542A1B">
            <w:pPr>
              <w:pStyle w:val="NormalWeb"/>
            </w:pPr>
            <w:r w:rsidRPr="00542A1B">
              <w:rPr>
                <w:rFonts w:ascii="Verdana" w:hAnsi="Verdana"/>
                <w:sz w:val="20"/>
                <w:szCs w:val="20"/>
              </w:rPr>
              <w:t>Piquer manuellement les différentes images est ensemble à la main problématique au mieux.  En fait, il peut falloir à beaucoup beaucoup d'heures et même alors l'obtention de chaque image correctement alignée et équilibrée ne fait pas la justice d'image. Cependant, il y a finalement un impact des programmes maintenant disponibles qui réaliseront le travail pour vous automatiquement. Ces programmes réellement réaliseront un travail de "BETTER" et sortiront même la déformation d'objectif de caméra !</w:t>
            </w:r>
          </w:p>
          <w:p w:rsidR="00071BFE" w:rsidRPr="00542A1B" w:rsidRDefault="00071BFE">
            <w:pPr>
              <w:pStyle w:val="NormalWeb"/>
            </w:pPr>
            <w:r w:rsidRPr="00542A1B">
              <w:t> </w:t>
            </w:r>
          </w:p>
          <w:p w:rsidR="00542A1B" w:rsidRDefault="00542A1B" w:rsidP="00542A1B">
            <w:pPr>
              <w:pStyle w:val="NormalWeb"/>
            </w:pPr>
            <w:r w:rsidRPr="00542A1B">
              <w:rPr>
                <w:rFonts w:ascii="Verdana" w:hAnsi="Verdana"/>
                <w:sz w:val="20"/>
                <w:szCs w:val="20"/>
              </w:rPr>
              <w:t>Dans la maison nous avons employé</w:t>
            </w:r>
            <w:r>
              <w:t xml:space="preserve"> </w:t>
            </w:r>
            <w:hyperlink r:id="rId1152" w:history="1">
              <w:r w:rsidRPr="00542A1B">
                <w:rPr>
                  <w:rStyle w:val="Lienhypertexte"/>
                  <w:rFonts w:ascii="Verdana" w:hAnsi="Verdana"/>
                  <w:sz w:val="20"/>
                  <w:szCs w:val="20"/>
                </w:rPr>
                <w:t>ULead 360</w:t>
              </w:r>
            </w:hyperlink>
            <w:r w:rsidRPr="00542A1B">
              <w:rPr>
                <w:rFonts w:ascii="Verdana" w:hAnsi="Verdana"/>
                <w:sz w:val="20"/>
                <w:szCs w:val="20"/>
              </w:rPr>
              <w:t>, (</w:t>
            </w:r>
            <w:proofErr w:type="gramStart"/>
            <w:r w:rsidRPr="00542A1B">
              <w:rPr>
                <w:rFonts w:ascii="Verdana" w:hAnsi="Verdana"/>
                <w:sz w:val="20"/>
                <w:szCs w:val="20"/>
              </w:rPr>
              <w:t>les</w:t>
            </w:r>
            <w:proofErr w:type="gramEnd"/>
            <w:r w:rsidRPr="00542A1B">
              <w:rPr>
                <w:rFonts w:ascii="Verdana" w:hAnsi="Verdana"/>
                <w:sz w:val="20"/>
                <w:szCs w:val="20"/>
              </w:rPr>
              <w:t xml:space="preserve"> ~$40.00 États-Unis) PhotoShop Elements, PhotoShop CS2, et récemment j'ai acheté le</w:t>
            </w:r>
            <w:r>
              <w:t xml:space="preserve"> </w:t>
            </w:r>
            <w:hyperlink r:id="rId1153" w:history="1">
              <w:r w:rsidRPr="00542A1B">
                <w:rPr>
                  <w:rStyle w:val="Lienhypertexte"/>
                  <w:rFonts w:ascii="Verdana" w:hAnsi="Verdana"/>
                  <w:sz w:val="20"/>
                  <w:szCs w:val="20"/>
                </w:rPr>
                <w:t>panorama Factory</w:t>
              </w:r>
            </w:hyperlink>
            <w:r>
              <w:t xml:space="preserve"> </w:t>
            </w:r>
            <w:r w:rsidRPr="00542A1B">
              <w:rPr>
                <w:rFonts w:ascii="Verdana" w:hAnsi="Verdana"/>
                <w:b/>
                <w:bCs/>
                <w:sz w:val="20"/>
                <w:szCs w:val="20"/>
              </w:rPr>
              <w:t>($59.95 États-Unis) de</w:t>
            </w:r>
            <w:r>
              <w:t xml:space="preserve"> </w:t>
            </w:r>
            <w:hyperlink r:id="rId1154" w:history="1">
              <w:r w:rsidRPr="00542A1B">
                <w:rPr>
                  <w:rStyle w:val="Lienhypertexte"/>
                  <w:rFonts w:ascii="Verdana" w:hAnsi="Verdana"/>
                  <w:sz w:val="20"/>
                  <w:szCs w:val="20"/>
                </w:rPr>
                <w:t>The</w:t>
              </w:r>
            </w:hyperlink>
            <w:r>
              <w:t xml:space="preserve"> </w:t>
            </w:r>
            <w:r w:rsidRPr="00542A1B">
              <w:rPr>
                <w:rFonts w:ascii="Verdana" w:hAnsi="Verdana"/>
                <w:sz w:val="20"/>
                <w:szCs w:val="20"/>
              </w:rPr>
              <w:t>qui a une période d'essai de 30 jours et vient Highly - recommandé. À $59.95 il peut sembler coûteux comparé à d'autres programmes que je l'ai employé est une affaire. Je garantis si votre temps vaut ANYTHING qu'il davantage que le salaire pour lui-même même après que seulement une utilisation. Le programme a également le soutien de joli beaucoup de de chaque appareil photo numérique/objectif combiné. dehors là. Ces programmes sont absolument étonnants à ce qu'ils font ont fourni vos images sont pris correctement (c.-à-d. assez de chevauchement de pourcentage dans les images 20% à 80% et trépied de niveau est toujours le meilleur si possible mais non nécessaire avec le travail supplémentaire de logiciel. Le manuel TheSky6 a des détails sur la façon dont prendre les différentes images.</w:t>
            </w:r>
            <w:r>
              <w:t xml:space="preserve"> </w:t>
            </w:r>
          </w:p>
          <w:p w:rsidR="00071BFE" w:rsidRPr="00542A1B" w:rsidRDefault="00071BFE">
            <w:pPr>
              <w:pStyle w:val="NormalWeb"/>
            </w:pPr>
            <w:r w:rsidRPr="00542A1B">
              <w:t> </w:t>
            </w:r>
          </w:p>
          <w:p w:rsidR="00542A1B" w:rsidRDefault="00542A1B" w:rsidP="00542A1B">
            <w:pPr>
              <w:pStyle w:val="NormalWeb"/>
            </w:pPr>
            <w:r w:rsidRPr="00542A1B">
              <w:rPr>
                <w:rFonts w:ascii="Verdana" w:hAnsi="Verdana"/>
                <w:sz w:val="20"/>
                <w:szCs w:val="20"/>
              </w:rPr>
              <w:t xml:space="preserve">Une fois que vous avez les différents morceaux de l'horizon pris le programme fera littéralement le repos (en vue de piquer et colorer l'équilibrage). Le seul travail toujours laissé pour être fait crée le tiff d'Alpha Channel qui est nécessaire pour masquer le ciel de fond (se débarassant des nuages, etc.). Encore, se référer svp à TheSky6 manuel en ligne avec les détails complets sur la façon dont créer le tiff d'Alpha Channel. En téléchargeant des exemples l'uns des au-dessus de vous peut voir exactement comment ceci est fait. Maintenir dans des programmes graphiques de l'esprit NOT ALL </w:t>
            </w:r>
            <w:proofErr w:type="gramStart"/>
            <w:r w:rsidRPr="00542A1B">
              <w:rPr>
                <w:rFonts w:ascii="Verdana" w:hAnsi="Verdana"/>
                <w:sz w:val="20"/>
                <w:szCs w:val="20"/>
              </w:rPr>
              <w:t>ont</w:t>
            </w:r>
            <w:proofErr w:type="gramEnd"/>
            <w:r w:rsidRPr="00542A1B">
              <w:rPr>
                <w:rFonts w:ascii="Verdana" w:hAnsi="Verdana"/>
                <w:sz w:val="20"/>
                <w:szCs w:val="20"/>
              </w:rPr>
              <w:t xml:space="preserve"> le soutien d'Alpha Channel TIFFS.</w:t>
            </w:r>
            <w:r>
              <w:rPr>
                <w:rFonts w:ascii="Times New Roman" w:hAnsi="Times New Roman"/>
                <w:sz w:val="24"/>
                <w:szCs w:val="24"/>
              </w:rPr>
              <w:t xml:space="preserve"> </w:t>
            </w:r>
            <w:r w:rsidRPr="00542A1B">
              <w:rPr>
                <w:rFonts w:ascii="Verdana" w:hAnsi="Verdana"/>
                <w:sz w:val="20"/>
                <w:szCs w:val="20"/>
              </w:rPr>
              <w:t>Adobe PhotoShop est mon favori personnel pour cette sorte de travail, encore coûteuse mais en valeur lui.</w:t>
            </w:r>
          </w:p>
          <w:p w:rsidR="00542A1B" w:rsidRDefault="00542A1B" w:rsidP="00542A1B">
            <w:pPr>
              <w:pStyle w:val="Titre2"/>
              <w:spacing w:line="335" w:lineRule="atLeast"/>
            </w:pPr>
            <w:bookmarkStart w:id="149" w:name="How_do_I_align_the_Azimuth_and_Altitude"/>
            <w:r w:rsidRPr="00542A1B">
              <w:rPr>
                <w:rFonts w:ascii="Verdana" w:hAnsi="Verdana"/>
                <w:i/>
                <w:iCs/>
                <w:sz w:val="20"/>
                <w:szCs w:val="20"/>
              </w:rPr>
              <w:t>Comment est-ce que j'aligne l'Azimuth et l'Altitude ?</w:t>
            </w:r>
            <w:bookmarkEnd w:id="149"/>
          </w:p>
          <w:p w:rsidR="00542A1B" w:rsidRDefault="00542A1B" w:rsidP="00542A1B">
            <w:pPr>
              <w:pStyle w:val="NormalWeb"/>
            </w:pPr>
            <w:r w:rsidRPr="00542A1B">
              <w:rPr>
                <w:rFonts w:ascii="Verdana" w:hAnsi="Verdana"/>
                <w:sz w:val="20"/>
                <w:szCs w:val="20"/>
              </w:rPr>
              <w:t>Afin de placer correctement votre horizon que vous devrez savoir où un objet dans l'image est situé relativement à l'azimut. Il est plus difficile déterminer exactement la taille de l'image. Cependant, si vous voulez vraiment la faire droite juste obtenir l'azimut plaçant le premier correct alors sur une attente donnée de nuit un objet comme la lune à placer près d'un objet connu dans l'image comme un arbre notent alors l'altitude de la lune (ou de l'étoile) à ce moment-là et ajustent alors les valeurs d'altitude en conséquence. Obtenu la ?</w:t>
            </w:r>
          </w:p>
          <w:p w:rsidR="00542A1B" w:rsidRDefault="00542A1B" w:rsidP="00542A1B">
            <w:pPr>
              <w:pStyle w:val="NormalWeb"/>
            </w:pPr>
            <w:r w:rsidRPr="00542A1B">
              <w:t> </w:t>
            </w:r>
          </w:p>
          <w:p w:rsidR="00542A1B" w:rsidRDefault="00542A1B" w:rsidP="00542A1B">
            <w:pPr>
              <w:pStyle w:val="NormalWeb"/>
            </w:pPr>
            <w:r w:rsidRPr="00542A1B">
              <w:rPr>
                <w:rFonts w:ascii="Verdana" w:hAnsi="Verdana"/>
                <w:sz w:val="20"/>
                <w:szCs w:val="20"/>
              </w:rPr>
              <w:lastRenderedPageBreak/>
              <w:t>Avec l'horizon d'exemple de Mt. Wilson j'ai été dit par Shawn que le grand poteau dans l'image était directement directement NORD rendant l'ajustement pour l'azimut très simple. J'ai permis la ligne de Meridian (va directement du nord et le sud) puis différentes valeurs simplement écrites pour l'Azimuth compensé (degs) dans le Real Mode Options pour le "Horizon". J'également ai permis le Local Horizon aussi bien ainsi exposition des indicateurs de nord/sud/East et de West dans l'affichage de TheSky !</w:t>
            </w:r>
          </w:p>
          <w:p w:rsidR="00071BFE" w:rsidRPr="00071BFE" w:rsidRDefault="00071BFE">
            <w:pPr>
              <w:pStyle w:val="Titre2"/>
              <w:spacing w:line="335" w:lineRule="atLeast"/>
              <w:jc w:val="center"/>
              <w:rPr>
                <w:rFonts w:ascii="Trebuchet MS" w:hAnsi="Trebuchet MS"/>
                <w:lang w:val="en-US"/>
              </w:rPr>
            </w:pPr>
            <w:r w:rsidRPr="00071BFE">
              <w:rPr>
                <w:rFonts w:ascii="Verdana" w:hAnsi="Verdana"/>
                <w:sz w:val="20"/>
                <w:szCs w:val="20"/>
                <w:lang w:val="en-US"/>
              </w:rPr>
              <w:t>Enable the Meridian/Local Horizon</w:t>
            </w:r>
            <w:r w:rsidRPr="00071BFE">
              <w:rPr>
                <w:rFonts w:ascii="Verdana" w:hAnsi="Verdana"/>
                <w:sz w:val="20"/>
                <w:szCs w:val="20"/>
                <w:lang w:val="en-US"/>
              </w:rPr>
              <w:br/>
            </w:r>
            <w:r>
              <w:rPr>
                <w:rFonts w:ascii="Verdana" w:hAnsi="Verdana"/>
                <w:noProof/>
                <w:sz w:val="20"/>
                <w:szCs w:val="20"/>
                <w:lang w:eastAsia="fr-FR"/>
              </w:rPr>
              <w:drawing>
                <wp:inline distT="0" distB="0" distL="0" distR="0">
                  <wp:extent cx="3902075" cy="3370580"/>
                  <wp:effectExtent l="19050" t="0" r="3175" b="0"/>
                  <wp:docPr id="2119" name="Image 2119" descr="http://www.bisque.com/tom/Horizons/Wilsonh/images/merid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http://www.bisque.com/tom/Horizons/Wilsonh/images/meridian.jpg"/>
                          <pic:cNvPicPr>
                            <a:picLocks noChangeAspect="1" noChangeArrowheads="1"/>
                          </pic:cNvPicPr>
                        </pic:nvPicPr>
                        <pic:blipFill>
                          <a:blip r:embed="rId1155" cstate="print"/>
                          <a:srcRect/>
                          <a:stretch>
                            <a:fillRect/>
                          </a:stretch>
                        </pic:blipFill>
                        <pic:spPr bwMode="auto">
                          <a:xfrm>
                            <a:off x="0" y="0"/>
                            <a:ext cx="3902075" cy="3370580"/>
                          </a:xfrm>
                          <a:prstGeom prst="rect">
                            <a:avLst/>
                          </a:prstGeom>
                          <a:noFill/>
                          <a:ln w="9525">
                            <a:noFill/>
                            <a:miter lim="800000"/>
                            <a:headEnd/>
                            <a:tailEnd/>
                          </a:ln>
                        </pic:spPr>
                      </pic:pic>
                    </a:graphicData>
                  </a:graphic>
                </wp:inline>
              </w:drawing>
            </w:r>
            <w:r w:rsidRPr="00071BFE">
              <w:rPr>
                <w:rFonts w:ascii="Verdana" w:hAnsi="Verdana"/>
                <w:sz w:val="20"/>
                <w:szCs w:val="20"/>
                <w:lang w:val="en-US"/>
              </w:rPr>
              <w:br/>
              <w:t>View | Reference Lines</w:t>
            </w:r>
          </w:p>
          <w:p w:rsidR="00071BFE" w:rsidRPr="00542A1B" w:rsidRDefault="00542A1B">
            <w:pPr>
              <w:pStyle w:val="Titre3"/>
              <w:spacing w:line="335" w:lineRule="atLeast"/>
              <w:rPr>
                <w:rFonts w:ascii="Trebuchet MS" w:hAnsi="Trebuchet MS"/>
              </w:rPr>
            </w:pPr>
            <w:r w:rsidRPr="00542A1B">
              <w:rPr>
                <w:rFonts w:ascii="Verdana" w:hAnsi="Verdana"/>
                <w:b w:val="0"/>
                <w:bCs w:val="0"/>
                <w:sz w:val="20"/>
                <w:szCs w:val="20"/>
              </w:rPr>
              <w:t>Maintenant dans TheSky choisir l'option à</w:t>
            </w:r>
            <w:r>
              <w:rPr>
                <w:sz w:val="24"/>
                <w:szCs w:val="24"/>
              </w:rPr>
              <w:t xml:space="preserve"> </w:t>
            </w:r>
            <w:r w:rsidR="00071BFE" w:rsidRPr="00542A1B">
              <w:rPr>
                <w:rFonts w:ascii="Verdana" w:hAnsi="Verdana"/>
                <w:b w:val="0"/>
                <w:bCs w:val="0"/>
                <w:sz w:val="20"/>
                <w:szCs w:val="20"/>
              </w:rPr>
              <w:t xml:space="preserve">"look North" </w:t>
            </w:r>
            <w:r w:rsidRPr="00542A1B">
              <w:rPr>
                <w:rFonts w:ascii="Verdana" w:hAnsi="Verdana"/>
                <w:b w:val="0"/>
                <w:bCs w:val="0"/>
                <w:sz w:val="20"/>
                <w:szCs w:val="20"/>
              </w:rPr>
              <w:t>pour notre exemple. Employer l'Orientation</w:t>
            </w:r>
            <w:r w:rsidRPr="00542A1B">
              <w:rPr>
                <w:sz w:val="24"/>
                <w:szCs w:val="24"/>
              </w:rPr>
              <w:t xml:space="preserve"> </w:t>
            </w:r>
            <w:r w:rsidRPr="00542A1B">
              <w:rPr>
                <w:rFonts w:ascii="Verdana" w:hAnsi="Verdana"/>
                <w:b w:val="0"/>
                <w:bCs w:val="0"/>
                <w:sz w:val="20"/>
                <w:szCs w:val="20"/>
              </w:rPr>
              <w:t>barre d'outil et choisi</w:t>
            </w:r>
            <w:r>
              <w:rPr>
                <w:rFonts w:ascii="Verdana" w:hAnsi="Verdana"/>
                <w:b w:val="0"/>
                <w:bCs w:val="0"/>
                <w:sz w:val="20"/>
                <w:szCs w:val="20"/>
              </w:rPr>
              <w:t>r</w:t>
            </w:r>
            <w:r w:rsidR="00071BFE" w:rsidRPr="00542A1B">
              <w:rPr>
                <w:rFonts w:ascii="Verdana" w:hAnsi="Verdana"/>
                <w:b w:val="0"/>
                <w:bCs w:val="0"/>
                <w:sz w:val="20"/>
                <w:szCs w:val="20"/>
              </w:rPr>
              <w:t xml:space="preserve"> "N" </w:t>
            </w:r>
            <w:r>
              <w:rPr>
                <w:rFonts w:ascii="Verdana" w:hAnsi="Verdana"/>
                <w:b w:val="0"/>
                <w:bCs w:val="0"/>
                <w:sz w:val="20"/>
                <w:szCs w:val="20"/>
              </w:rPr>
              <w:t>ou utiliser</w:t>
            </w:r>
            <w:r>
              <w:rPr>
                <w:sz w:val="24"/>
                <w:szCs w:val="24"/>
              </w:rPr>
              <w:t xml:space="preserve"> </w:t>
            </w:r>
            <w:r w:rsidR="00071BFE" w:rsidRPr="00542A1B">
              <w:rPr>
                <w:rFonts w:ascii="Verdana" w:hAnsi="Verdana"/>
                <w:b w:val="0"/>
                <w:bCs w:val="0"/>
                <w:sz w:val="20"/>
                <w:szCs w:val="20"/>
              </w:rPr>
              <w:t xml:space="preserve">Orientation | Look | North. </w:t>
            </w:r>
          </w:p>
          <w:p w:rsidR="00C959CC" w:rsidRDefault="00B03263" w:rsidP="00C959CC">
            <w:pPr>
              <w:pStyle w:val="Titre2"/>
              <w:spacing w:line="335" w:lineRule="atLeast"/>
              <w:jc w:val="center"/>
              <w:rPr>
                <w:rFonts w:ascii="Verdana" w:hAnsi="Verdana"/>
                <w:sz w:val="20"/>
                <w:szCs w:val="20"/>
              </w:rPr>
            </w:pPr>
            <w:r>
              <w:rPr>
                <w:rFonts w:ascii="Verdana" w:hAnsi="Verdana"/>
                <w:sz w:val="20"/>
                <w:szCs w:val="20"/>
              </w:rPr>
              <w:t xml:space="preserve">Regarder le nord </w:t>
            </w:r>
            <w:r w:rsidRPr="00B03263">
              <w:rPr>
                <w:rFonts w:ascii="Verdana" w:hAnsi="Verdana"/>
                <w:sz w:val="20"/>
                <w:szCs w:val="20"/>
              </w:rPr>
              <w:t>dans notre exemple</w:t>
            </w:r>
            <w:r w:rsidR="00071BFE" w:rsidRPr="00B03263">
              <w:rPr>
                <w:rFonts w:ascii="Verdana" w:hAnsi="Verdana"/>
                <w:sz w:val="20"/>
                <w:szCs w:val="20"/>
              </w:rPr>
              <w:br/>
            </w:r>
            <w:r w:rsidR="00071BFE">
              <w:rPr>
                <w:rFonts w:ascii="Verdana" w:hAnsi="Verdana"/>
                <w:noProof/>
                <w:sz w:val="20"/>
                <w:szCs w:val="20"/>
                <w:lang w:eastAsia="fr-FR"/>
              </w:rPr>
              <w:drawing>
                <wp:inline distT="0" distB="0" distL="0" distR="0">
                  <wp:extent cx="3774440" cy="499745"/>
                  <wp:effectExtent l="19050" t="0" r="0" b="0"/>
                  <wp:docPr id="2120" name="Image 2120" descr="http://www.bisque.com/tom/Horizons/Wilsonh/images/ori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http://www.bisque.com/tom/Horizons/Wilsonh/images/orientation.jpg"/>
                          <pic:cNvPicPr>
                            <a:picLocks noChangeAspect="1" noChangeArrowheads="1"/>
                          </pic:cNvPicPr>
                        </pic:nvPicPr>
                        <pic:blipFill>
                          <a:blip r:embed="rId1156" cstate="print"/>
                          <a:srcRect/>
                          <a:stretch>
                            <a:fillRect/>
                          </a:stretch>
                        </pic:blipFill>
                        <pic:spPr bwMode="auto">
                          <a:xfrm>
                            <a:off x="0" y="0"/>
                            <a:ext cx="3774440" cy="499745"/>
                          </a:xfrm>
                          <a:prstGeom prst="rect">
                            <a:avLst/>
                          </a:prstGeom>
                          <a:noFill/>
                          <a:ln w="9525">
                            <a:noFill/>
                            <a:miter lim="800000"/>
                            <a:headEnd/>
                            <a:tailEnd/>
                          </a:ln>
                        </pic:spPr>
                      </pic:pic>
                    </a:graphicData>
                  </a:graphic>
                </wp:inline>
              </w:drawing>
            </w:r>
            <w:r w:rsidR="00071BFE" w:rsidRPr="00B03263">
              <w:rPr>
                <w:rFonts w:ascii="Verdana" w:hAnsi="Verdana"/>
                <w:sz w:val="20"/>
                <w:szCs w:val="20"/>
              </w:rPr>
              <w:br/>
            </w:r>
          </w:p>
          <w:p w:rsidR="00C959CC" w:rsidRDefault="00C959CC" w:rsidP="00C959CC">
            <w:pPr>
              <w:pStyle w:val="Titre2"/>
              <w:spacing w:line="335" w:lineRule="atLeast"/>
              <w:jc w:val="center"/>
              <w:rPr>
                <w:rFonts w:ascii="Verdana" w:hAnsi="Verdana"/>
                <w:sz w:val="20"/>
                <w:szCs w:val="20"/>
              </w:rPr>
            </w:pPr>
          </w:p>
          <w:p w:rsidR="00C959CC" w:rsidRDefault="00C959CC" w:rsidP="00C959CC">
            <w:pPr>
              <w:pStyle w:val="Titre2"/>
              <w:spacing w:line="335" w:lineRule="atLeast"/>
              <w:jc w:val="center"/>
              <w:rPr>
                <w:rFonts w:ascii="Verdana" w:hAnsi="Verdana"/>
                <w:sz w:val="20"/>
                <w:szCs w:val="20"/>
              </w:rPr>
            </w:pPr>
          </w:p>
          <w:p w:rsidR="00C959CC" w:rsidRDefault="00C959CC" w:rsidP="00C959CC">
            <w:pPr>
              <w:pStyle w:val="Titre2"/>
              <w:spacing w:line="335" w:lineRule="atLeast"/>
              <w:jc w:val="center"/>
              <w:rPr>
                <w:rFonts w:ascii="Verdana" w:hAnsi="Verdana"/>
                <w:sz w:val="20"/>
                <w:szCs w:val="20"/>
              </w:rPr>
            </w:pPr>
          </w:p>
          <w:p w:rsidR="00C959CC" w:rsidRDefault="00C959CC" w:rsidP="00C959CC">
            <w:pPr>
              <w:pStyle w:val="Titre2"/>
              <w:spacing w:line="335" w:lineRule="atLeast"/>
              <w:jc w:val="center"/>
              <w:rPr>
                <w:rFonts w:ascii="Verdana" w:hAnsi="Verdana"/>
                <w:sz w:val="20"/>
                <w:szCs w:val="20"/>
              </w:rPr>
            </w:pPr>
          </w:p>
          <w:p w:rsidR="00855C89" w:rsidRDefault="00855C89" w:rsidP="00C959CC">
            <w:pPr>
              <w:pStyle w:val="Titre2"/>
              <w:spacing w:line="335" w:lineRule="atLeast"/>
              <w:jc w:val="center"/>
              <w:rPr>
                <w:rFonts w:ascii="Verdana" w:hAnsi="Verdana"/>
                <w:sz w:val="20"/>
                <w:szCs w:val="20"/>
              </w:rPr>
            </w:pPr>
          </w:p>
          <w:p w:rsidR="00C959CC" w:rsidRDefault="00C959CC" w:rsidP="00C959CC">
            <w:pPr>
              <w:pStyle w:val="Titre2"/>
              <w:spacing w:line="335" w:lineRule="atLeast"/>
              <w:jc w:val="center"/>
            </w:pPr>
            <w:r>
              <w:rPr>
                <w:rFonts w:ascii="Verdana" w:hAnsi="Verdana"/>
                <w:sz w:val="20"/>
                <w:szCs w:val="20"/>
              </w:rPr>
              <w:t>Choisir une direction</w:t>
            </w:r>
          </w:p>
          <w:p w:rsidR="004A63C2" w:rsidRDefault="00C959CC" w:rsidP="004A63C2">
            <w:pPr>
              <w:pStyle w:val="Titre2"/>
              <w:spacing w:line="335" w:lineRule="atLeast"/>
              <w:jc w:val="center"/>
            </w:pPr>
            <w:r w:rsidRPr="00C959CC">
              <w:rPr>
                <w:rFonts w:ascii="Verdana" w:hAnsi="Verdana"/>
                <w:sz w:val="20"/>
                <w:szCs w:val="20"/>
              </w:rPr>
              <w:t>Noter la ligne de Meridian relativement à notre objet connu !</w:t>
            </w:r>
            <w:r>
              <w:rPr>
                <w:rFonts w:ascii="Times New Roman" w:hAnsi="Times New Roman" w:cs="Times New Roman"/>
                <w:sz w:val="24"/>
                <w:szCs w:val="24"/>
                <w:lang w:eastAsia="fr-FR"/>
              </w:rPr>
              <w:br/>
            </w:r>
            <w:r w:rsidR="00071BFE">
              <w:rPr>
                <w:rFonts w:ascii="Verdana" w:hAnsi="Verdana"/>
                <w:noProof/>
                <w:sz w:val="20"/>
                <w:szCs w:val="20"/>
                <w:lang w:eastAsia="fr-FR"/>
              </w:rPr>
              <w:lastRenderedPageBreak/>
              <w:drawing>
                <wp:inline distT="0" distB="0" distL="0" distR="0">
                  <wp:extent cx="5188585" cy="2456180"/>
                  <wp:effectExtent l="19050" t="0" r="0" b="0"/>
                  <wp:docPr id="2121" name="Image 2121" descr="http://www.bisque.com/tom/Horizons/Wilsonh/images/n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http://www.bisque.com/tom/Horizons/Wilsonh/images/north.jpg"/>
                          <pic:cNvPicPr>
                            <a:picLocks noChangeAspect="1" noChangeArrowheads="1"/>
                          </pic:cNvPicPr>
                        </pic:nvPicPr>
                        <pic:blipFill>
                          <a:blip r:embed="rId1157" cstate="print"/>
                          <a:srcRect/>
                          <a:stretch>
                            <a:fillRect/>
                          </a:stretch>
                        </pic:blipFill>
                        <pic:spPr bwMode="auto">
                          <a:xfrm>
                            <a:off x="0" y="0"/>
                            <a:ext cx="5188585" cy="2456180"/>
                          </a:xfrm>
                          <a:prstGeom prst="rect">
                            <a:avLst/>
                          </a:prstGeom>
                          <a:noFill/>
                          <a:ln w="9525">
                            <a:noFill/>
                            <a:miter lim="800000"/>
                            <a:headEnd/>
                            <a:tailEnd/>
                          </a:ln>
                        </pic:spPr>
                      </pic:pic>
                    </a:graphicData>
                  </a:graphic>
                </wp:inline>
              </w:drawing>
            </w:r>
            <w:r w:rsidR="00071BFE" w:rsidRPr="00C959CC">
              <w:rPr>
                <w:rFonts w:ascii="Verdana" w:hAnsi="Verdana"/>
                <w:sz w:val="20"/>
                <w:szCs w:val="20"/>
              </w:rPr>
              <w:br/>
            </w:r>
            <w:r w:rsidR="004A63C2" w:rsidRPr="004A63C2">
              <w:rPr>
                <w:rFonts w:ascii="Verdana" w:hAnsi="Verdana"/>
                <w:sz w:val="20"/>
                <w:szCs w:val="20"/>
              </w:rPr>
              <w:t>Employer une valeur excentrée de "ZERO" pour l'azimut</w:t>
            </w:r>
            <w:r w:rsidR="004A63C2">
              <w:br/>
            </w:r>
            <w:r w:rsidR="004A63C2" w:rsidRPr="004A63C2">
              <w:rPr>
                <w:rFonts w:ascii="Verdana" w:hAnsi="Verdana"/>
                <w:sz w:val="20"/>
                <w:szCs w:val="20"/>
              </w:rPr>
              <w:t>dans ce cas-ci !</w:t>
            </w:r>
          </w:p>
          <w:p w:rsidR="00071BFE" w:rsidRPr="004A63C2" w:rsidRDefault="00071BFE">
            <w:pPr>
              <w:pStyle w:val="NormalWeb"/>
            </w:pPr>
            <w:r w:rsidRPr="004A63C2">
              <w:rPr>
                <w:rFonts w:ascii="Verdana" w:hAnsi="Verdana"/>
                <w:b/>
                <w:bCs/>
                <w:sz w:val="20"/>
                <w:szCs w:val="20"/>
              </w:rPr>
              <w:t>NOTE</w:t>
            </w:r>
            <w:r w:rsidR="004A63C2" w:rsidRPr="004A63C2">
              <w:rPr>
                <w:rFonts w:ascii="Verdana" w:hAnsi="Verdana"/>
                <w:b/>
                <w:bCs/>
                <w:sz w:val="20"/>
                <w:szCs w:val="20"/>
              </w:rPr>
              <w:t>:</w:t>
            </w:r>
            <w:r w:rsidR="004A63C2">
              <w:rPr>
                <w:rFonts w:ascii="Times New Roman" w:hAnsi="Times New Roman"/>
                <w:sz w:val="24"/>
                <w:szCs w:val="24"/>
              </w:rPr>
              <w:t xml:space="preserve"> </w:t>
            </w:r>
            <w:r w:rsidR="004A63C2" w:rsidRPr="004A63C2">
              <w:rPr>
                <w:rFonts w:ascii="Verdana" w:hAnsi="Verdana"/>
                <w:sz w:val="20"/>
                <w:szCs w:val="20"/>
              </w:rPr>
              <w:t>Si l'horizon disparaît vous pouvez devoir déplacer in/our ou haut/bas légèrement pour qu'il apparaisse !  Noter l'anomalie using la valeur excentrée d'azimut faux.</w:t>
            </w:r>
            <w:r w:rsidRPr="004A63C2">
              <w:rPr>
                <w:rFonts w:ascii="Verdana" w:hAnsi="Verdana"/>
                <w:sz w:val="20"/>
                <w:szCs w:val="20"/>
              </w:rPr>
              <w:br/>
              <w:t> </w:t>
            </w:r>
          </w:p>
          <w:p w:rsidR="004A63C2" w:rsidRDefault="004A63C2" w:rsidP="004A63C2">
            <w:pPr>
              <w:pStyle w:val="NormalWeb"/>
            </w:pPr>
            <w:r w:rsidRPr="004A63C2">
              <w:rPr>
                <w:rFonts w:ascii="Verdana" w:hAnsi="Verdana"/>
                <w:sz w:val="20"/>
                <w:szCs w:val="20"/>
              </w:rPr>
              <w:t>Le tour est maintenant de trouver la valeur pour l'Azimuth compensé qui décale l'image pour assortir l'objet de référence. Assez simple !  Par d'essai et erreur vous pouvez écrire de nouvelles valeurs et APPLY ils pour voir l'affect qu'ils ont sur la position d'images relativement à la ligne d'horizon.</w:t>
            </w:r>
          </w:p>
          <w:p w:rsidR="004A63C2" w:rsidRDefault="004A63C2" w:rsidP="004A63C2">
            <w:pPr>
              <w:pStyle w:val="Titre2"/>
              <w:spacing w:line="335" w:lineRule="atLeast"/>
              <w:jc w:val="center"/>
            </w:pPr>
            <w:r w:rsidRPr="004A63C2">
              <w:rPr>
                <w:rFonts w:ascii="Verdana" w:hAnsi="Verdana"/>
                <w:sz w:val="20"/>
                <w:szCs w:val="20"/>
              </w:rPr>
              <w:t>Écrire la nouvelle valeur</w:t>
            </w:r>
            <w:r>
              <w:rPr>
                <w:rFonts w:ascii="Times New Roman" w:hAnsi="Times New Roman" w:cs="Times New Roman"/>
                <w:sz w:val="24"/>
                <w:szCs w:val="24"/>
                <w:lang w:eastAsia="fr-FR"/>
              </w:rPr>
              <w:br/>
            </w:r>
            <w:r w:rsidR="00071BFE">
              <w:rPr>
                <w:rFonts w:ascii="Verdana" w:hAnsi="Verdana"/>
                <w:noProof/>
                <w:sz w:val="20"/>
                <w:szCs w:val="20"/>
                <w:lang w:eastAsia="fr-FR"/>
              </w:rPr>
              <w:drawing>
                <wp:inline distT="0" distB="0" distL="0" distR="0">
                  <wp:extent cx="3731895" cy="2817495"/>
                  <wp:effectExtent l="19050" t="0" r="1905" b="0"/>
                  <wp:docPr id="2122" name="Image 2122" descr="http://www.bisque.com/tom/Horizons/Wilsonh/images/real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http://www.bisque.com/tom/Horizons/Wilsonh/images/realmode.jpg"/>
                          <pic:cNvPicPr>
                            <a:picLocks noChangeAspect="1" noChangeArrowheads="1"/>
                          </pic:cNvPicPr>
                        </pic:nvPicPr>
                        <pic:blipFill>
                          <a:blip r:embed="rId1158" cstate="print"/>
                          <a:srcRect/>
                          <a:stretch>
                            <a:fillRect/>
                          </a:stretch>
                        </pic:blipFill>
                        <pic:spPr bwMode="auto">
                          <a:xfrm>
                            <a:off x="0" y="0"/>
                            <a:ext cx="3731895" cy="2817495"/>
                          </a:xfrm>
                          <a:prstGeom prst="rect">
                            <a:avLst/>
                          </a:prstGeom>
                          <a:noFill/>
                          <a:ln w="9525">
                            <a:noFill/>
                            <a:miter lim="800000"/>
                            <a:headEnd/>
                            <a:tailEnd/>
                          </a:ln>
                        </pic:spPr>
                      </pic:pic>
                    </a:graphicData>
                  </a:graphic>
                </wp:inline>
              </w:drawing>
            </w:r>
            <w:r w:rsidR="00071BFE" w:rsidRPr="004A63C2">
              <w:rPr>
                <w:rFonts w:ascii="Verdana" w:hAnsi="Verdana"/>
                <w:sz w:val="20"/>
                <w:szCs w:val="20"/>
              </w:rPr>
              <w:br/>
            </w:r>
            <w:r>
              <w:rPr>
                <w:rFonts w:ascii="Verdana" w:hAnsi="Verdana"/>
                <w:sz w:val="20"/>
                <w:szCs w:val="20"/>
              </w:rPr>
              <w:t>Press Apply and Save!</w:t>
            </w:r>
          </w:p>
          <w:p w:rsidR="004A63C2" w:rsidRDefault="004A63C2" w:rsidP="004A63C2">
            <w:pPr>
              <w:pStyle w:val="NormalWeb"/>
            </w:pPr>
            <w:r w:rsidRPr="004A63C2">
              <w:rPr>
                <w:rFonts w:ascii="Verdana" w:hAnsi="Verdana"/>
                <w:b/>
                <w:bCs/>
                <w:sz w:val="20"/>
                <w:szCs w:val="20"/>
              </w:rPr>
              <w:t>NOTE :</w:t>
            </w:r>
            <w:r>
              <w:t xml:space="preserve"> </w:t>
            </w:r>
            <w:r w:rsidRPr="004A63C2">
              <w:rPr>
                <w:rFonts w:ascii="Verdana" w:hAnsi="Verdana"/>
                <w:sz w:val="20"/>
                <w:szCs w:val="20"/>
              </w:rPr>
              <w:t xml:space="preserve">YOU MUST USE </w:t>
            </w:r>
            <w:r w:rsidRPr="004A63C2">
              <w:rPr>
                <w:rFonts w:ascii="Verdana" w:hAnsi="Verdana"/>
                <w:b/>
                <w:bCs/>
                <w:i/>
                <w:iCs/>
                <w:sz w:val="20"/>
                <w:szCs w:val="20"/>
              </w:rPr>
              <w:t>"APPLY AND SAVE"</w:t>
            </w:r>
            <w:r w:rsidRPr="004A63C2">
              <w:rPr>
                <w:rFonts w:ascii="Verdana" w:hAnsi="Verdana"/>
                <w:sz w:val="20"/>
                <w:szCs w:val="20"/>
              </w:rPr>
              <w:t xml:space="preserve"> sur le dialogue de Real Mode Options pour que les changements prennent l'affect !  Si vous pressez seulement ENTER les changements seront ignorés. Une fois le changement est écrit et appliqué te verra le changement prendre l'affect de l'affichage.</w:t>
            </w:r>
          </w:p>
          <w:p w:rsidR="004A63C2" w:rsidRPr="00AD1B1A" w:rsidRDefault="004A63C2" w:rsidP="004A63C2">
            <w:pPr>
              <w:pStyle w:val="Titre2"/>
              <w:spacing w:line="335" w:lineRule="atLeast"/>
              <w:jc w:val="center"/>
              <w:rPr>
                <w:rFonts w:ascii="Verdana" w:hAnsi="Verdana"/>
                <w:sz w:val="20"/>
                <w:szCs w:val="20"/>
              </w:rPr>
            </w:pPr>
          </w:p>
          <w:p w:rsidR="004A63C2" w:rsidRPr="00AD1B1A" w:rsidRDefault="004A63C2" w:rsidP="004A63C2">
            <w:pPr>
              <w:pStyle w:val="Titre2"/>
              <w:spacing w:line="335" w:lineRule="atLeast"/>
              <w:jc w:val="center"/>
              <w:rPr>
                <w:rFonts w:ascii="Verdana" w:hAnsi="Verdana"/>
                <w:sz w:val="20"/>
                <w:szCs w:val="20"/>
              </w:rPr>
            </w:pPr>
          </w:p>
          <w:p w:rsidR="004A63C2" w:rsidRPr="00AD1B1A" w:rsidRDefault="004A63C2" w:rsidP="004A63C2">
            <w:pPr>
              <w:pStyle w:val="Titre2"/>
              <w:spacing w:line="335" w:lineRule="atLeast"/>
              <w:jc w:val="center"/>
              <w:rPr>
                <w:rFonts w:ascii="Verdana" w:hAnsi="Verdana"/>
                <w:sz w:val="20"/>
                <w:szCs w:val="20"/>
              </w:rPr>
            </w:pPr>
          </w:p>
          <w:p w:rsidR="004A63C2" w:rsidRPr="00AD1B1A" w:rsidRDefault="004A63C2" w:rsidP="004A63C2">
            <w:pPr>
              <w:pStyle w:val="Titre2"/>
              <w:spacing w:line="335" w:lineRule="atLeast"/>
              <w:jc w:val="center"/>
              <w:rPr>
                <w:rFonts w:ascii="Verdana" w:hAnsi="Verdana"/>
                <w:sz w:val="20"/>
                <w:szCs w:val="20"/>
              </w:rPr>
            </w:pPr>
          </w:p>
          <w:p w:rsidR="00855C89" w:rsidRDefault="00855C89" w:rsidP="004A63C2">
            <w:pPr>
              <w:pStyle w:val="Titre2"/>
              <w:spacing w:line="335" w:lineRule="atLeast"/>
              <w:jc w:val="center"/>
              <w:rPr>
                <w:rFonts w:ascii="Verdana" w:hAnsi="Verdana"/>
                <w:sz w:val="20"/>
                <w:szCs w:val="20"/>
              </w:rPr>
            </w:pPr>
          </w:p>
          <w:p w:rsidR="00071BFE" w:rsidRPr="004A63C2" w:rsidRDefault="004A63C2" w:rsidP="004A63C2">
            <w:pPr>
              <w:pStyle w:val="Titre2"/>
              <w:spacing w:line="335" w:lineRule="atLeast"/>
              <w:jc w:val="center"/>
              <w:rPr>
                <w:rFonts w:ascii="Trebuchet MS" w:hAnsi="Trebuchet MS"/>
              </w:rPr>
            </w:pPr>
            <w:r w:rsidRPr="004A63C2">
              <w:rPr>
                <w:rFonts w:ascii="Verdana" w:hAnsi="Verdana"/>
                <w:sz w:val="20"/>
                <w:szCs w:val="20"/>
              </w:rPr>
              <w:t>-1.5 L'excentrage d'azimut est parfait !</w:t>
            </w:r>
            <w:r>
              <w:rPr>
                <w:rFonts w:ascii="Times New Roman" w:hAnsi="Times New Roman" w:cs="Times New Roman"/>
                <w:sz w:val="24"/>
                <w:szCs w:val="24"/>
                <w:lang w:eastAsia="fr-FR"/>
              </w:rPr>
              <w:br/>
            </w:r>
            <w:r w:rsidR="00071BFE">
              <w:rPr>
                <w:rFonts w:ascii="Verdana" w:hAnsi="Verdana"/>
                <w:noProof/>
                <w:sz w:val="20"/>
                <w:szCs w:val="20"/>
                <w:lang w:eastAsia="fr-FR"/>
              </w:rPr>
              <w:lastRenderedPageBreak/>
              <w:drawing>
                <wp:inline distT="0" distB="0" distL="0" distR="0">
                  <wp:extent cx="5188585" cy="2955925"/>
                  <wp:effectExtent l="19050" t="0" r="0" b="0"/>
                  <wp:docPr id="2123" name="Image 2123" descr="http://www.bisque.com/tom/Horizons/Wilsonh/images/righ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http://www.bisque.com/tom/Horizons/Wilsonh/images/righton.jpg"/>
                          <pic:cNvPicPr>
                            <a:picLocks noChangeAspect="1" noChangeArrowheads="1"/>
                          </pic:cNvPicPr>
                        </pic:nvPicPr>
                        <pic:blipFill>
                          <a:blip r:embed="rId1159" cstate="print"/>
                          <a:srcRect/>
                          <a:stretch>
                            <a:fillRect/>
                          </a:stretch>
                        </pic:blipFill>
                        <pic:spPr bwMode="auto">
                          <a:xfrm>
                            <a:off x="0" y="0"/>
                            <a:ext cx="5188585" cy="2955925"/>
                          </a:xfrm>
                          <a:prstGeom prst="rect">
                            <a:avLst/>
                          </a:prstGeom>
                          <a:noFill/>
                          <a:ln w="9525">
                            <a:noFill/>
                            <a:miter lim="800000"/>
                            <a:headEnd/>
                            <a:tailEnd/>
                          </a:ln>
                        </pic:spPr>
                      </pic:pic>
                    </a:graphicData>
                  </a:graphic>
                </wp:inline>
              </w:drawing>
            </w:r>
            <w:r w:rsidR="00071BFE" w:rsidRPr="004A63C2">
              <w:rPr>
                <w:rFonts w:ascii="Verdana" w:hAnsi="Verdana"/>
                <w:sz w:val="20"/>
                <w:szCs w:val="20"/>
              </w:rPr>
              <w:br/>
            </w:r>
            <w:r w:rsidRPr="004A63C2">
              <w:rPr>
                <w:rFonts w:ascii="Verdana" w:hAnsi="Verdana"/>
                <w:sz w:val="20"/>
                <w:szCs w:val="20"/>
              </w:rPr>
              <w:t>L'azimut est maintenant placé correctement</w:t>
            </w:r>
          </w:p>
          <w:p w:rsidR="004A63C2" w:rsidRDefault="004A63C2" w:rsidP="004A63C2">
            <w:pPr>
              <w:pStyle w:val="NormalWeb"/>
            </w:pPr>
            <w:r w:rsidRPr="004A63C2">
              <w:rPr>
                <w:rFonts w:ascii="Verdana" w:hAnsi="Verdana"/>
                <w:sz w:val="20"/>
                <w:szCs w:val="20"/>
              </w:rPr>
              <w:t>Encore, d'essai et l'erreur est la meilleure méthode ici. Continuer juste à essayer jusqu'à ce que vous l'obteniez droite.</w:t>
            </w:r>
          </w:p>
          <w:p w:rsidR="00071BFE" w:rsidRPr="004A63C2" w:rsidRDefault="004A63C2">
            <w:pPr>
              <w:pStyle w:val="Titre2"/>
              <w:spacing w:line="335" w:lineRule="atLeast"/>
              <w:jc w:val="center"/>
              <w:rPr>
                <w:rFonts w:ascii="Trebuchet MS" w:hAnsi="Trebuchet MS"/>
              </w:rPr>
            </w:pPr>
            <w:r w:rsidRPr="004A63C2">
              <w:rPr>
                <w:rFonts w:ascii="Verdana" w:hAnsi="Verdana"/>
                <w:sz w:val="20"/>
                <w:szCs w:val="20"/>
              </w:rPr>
              <w:t>Antares à côté de la tour solaire de 100 pieds</w:t>
            </w:r>
            <w:r>
              <w:rPr>
                <w:rFonts w:ascii="Times New Roman" w:hAnsi="Times New Roman" w:cs="Times New Roman"/>
                <w:sz w:val="24"/>
                <w:szCs w:val="24"/>
                <w:lang w:eastAsia="fr-FR"/>
              </w:rPr>
              <w:br/>
            </w:r>
            <w:r w:rsidR="00071BFE">
              <w:rPr>
                <w:rFonts w:ascii="Verdana" w:hAnsi="Verdana"/>
                <w:noProof/>
                <w:sz w:val="20"/>
                <w:szCs w:val="20"/>
                <w:lang w:eastAsia="fr-FR"/>
              </w:rPr>
              <w:drawing>
                <wp:inline distT="0" distB="0" distL="0" distR="0">
                  <wp:extent cx="4537900" cy="2631882"/>
                  <wp:effectExtent l="19050" t="0" r="0" b="0"/>
                  <wp:docPr id="2124" name="Image 2124" descr="http://www.bisque.com/tom/Horizons/Wilsonh/images/ant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http://www.bisque.com/tom/Horizons/Wilsonh/images/antares.jpg"/>
                          <pic:cNvPicPr>
                            <a:picLocks noChangeAspect="1" noChangeArrowheads="1"/>
                          </pic:cNvPicPr>
                        </pic:nvPicPr>
                        <pic:blipFill>
                          <a:blip r:embed="rId1160" cstate="print"/>
                          <a:srcRect/>
                          <a:stretch>
                            <a:fillRect/>
                          </a:stretch>
                        </pic:blipFill>
                        <pic:spPr bwMode="auto">
                          <a:xfrm>
                            <a:off x="0" y="0"/>
                            <a:ext cx="4545160" cy="2636093"/>
                          </a:xfrm>
                          <a:prstGeom prst="rect">
                            <a:avLst/>
                          </a:prstGeom>
                          <a:noFill/>
                          <a:ln w="9525">
                            <a:noFill/>
                            <a:miter lim="800000"/>
                            <a:headEnd/>
                            <a:tailEnd/>
                          </a:ln>
                        </pic:spPr>
                      </pic:pic>
                    </a:graphicData>
                  </a:graphic>
                </wp:inline>
              </w:drawing>
            </w:r>
            <w:r w:rsidR="00071BFE" w:rsidRPr="004A63C2">
              <w:rPr>
                <w:rFonts w:ascii="Verdana" w:hAnsi="Verdana"/>
                <w:sz w:val="20"/>
                <w:szCs w:val="20"/>
              </w:rPr>
              <w:br/>
            </w:r>
            <w:r>
              <w:rPr>
                <w:rFonts w:ascii="Verdana" w:hAnsi="Verdana"/>
                <w:sz w:val="20"/>
                <w:szCs w:val="20"/>
              </w:rPr>
              <w:t>Employer une étoile ou une planète comme référence</w:t>
            </w:r>
          </w:p>
          <w:p w:rsidR="004A63C2" w:rsidRDefault="004A63C2" w:rsidP="004A63C2">
            <w:pPr>
              <w:pStyle w:val="NormalWeb"/>
            </w:pPr>
            <w:r w:rsidRPr="004A63C2">
              <w:rPr>
                <w:rFonts w:ascii="Verdana" w:hAnsi="Verdana"/>
                <w:sz w:val="20"/>
                <w:szCs w:val="20"/>
              </w:rPr>
              <w:t>En changeant l'alt. montez (degs) vous pouvez exactement placer la taille de l'image using les étoiles de fond ou les planètes/lune. Et encore vous devriez faire placer la position d'Azimuth exactement d'abord !  Voir les changements ci-dessous d'image quand les valeurs 10, 12 et 15 sont employées !</w:t>
            </w:r>
          </w:p>
          <w:p w:rsidR="004A63C2" w:rsidRPr="00AD1B1A" w:rsidRDefault="004A63C2" w:rsidP="004A63C2">
            <w:pPr>
              <w:pStyle w:val="Titre2"/>
              <w:spacing w:line="335" w:lineRule="atLeast"/>
              <w:jc w:val="center"/>
              <w:rPr>
                <w:rFonts w:ascii="Verdana" w:hAnsi="Verdana"/>
                <w:sz w:val="20"/>
                <w:szCs w:val="20"/>
              </w:rPr>
            </w:pPr>
          </w:p>
          <w:p w:rsidR="004A63C2" w:rsidRPr="00AD1B1A" w:rsidRDefault="004A63C2" w:rsidP="004A63C2">
            <w:pPr>
              <w:pStyle w:val="Titre2"/>
              <w:spacing w:line="335" w:lineRule="atLeast"/>
              <w:jc w:val="center"/>
              <w:rPr>
                <w:rFonts w:ascii="Verdana" w:hAnsi="Verdana"/>
                <w:sz w:val="20"/>
                <w:szCs w:val="20"/>
              </w:rPr>
            </w:pPr>
          </w:p>
          <w:p w:rsidR="004A63C2" w:rsidRPr="00AD1B1A" w:rsidRDefault="004A63C2" w:rsidP="004A63C2">
            <w:pPr>
              <w:pStyle w:val="Titre2"/>
              <w:spacing w:line="335" w:lineRule="atLeast"/>
              <w:rPr>
                <w:rFonts w:ascii="Verdana" w:hAnsi="Verdana"/>
                <w:sz w:val="20"/>
                <w:szCs w:val="20"/>
              </w:rPr>
            </w:pPr>
          </w:p>
          <w:p w:rsidR="004A63C2" w:rsidRPr="00AD1B1A" w:rsidRDefault="004A63C2" w:rsidP="004A63C2">
            <w:pPr>
              <w:pStyle w:val="Titre2"/>
              <w:spacing w:line="335" w:lineRule="atLeast"/>
              <w:rPr>
                <w:rFonts w:ascii="Verdana" w:hAnsi="Verdana"/>
                <w:sz w:val="20"/>
                <w:szCs w:val="20"/>
              </w:rPr>
            </w:pPr>
          </w:p>
          <w:p w:rsidR="004A63C2" w:rsidRPr="00AD1B1A" w:rsidRDefault="004A63C2" w:rsidP="004A63C2">
            <w:pPr>
              <w:pStyle w:val="Titre2"/>
              <w:spacing w:line="335" w:lineRule="atLeast"/>
              <w:rPr>
                <w:rFonts w:ascii="Verdana" w:hAnsi="Verdana"/>
                <w:sz w:val="20"/>
                <w:szCs w:val="20"/>
              </w:rPr>
            </w:pPr>
          </w:p>
          <w:p w:rsidR="004A63C2" w:rsidRPr="00AD1B1A" w:rsidRDefault="004A63C2" w:rsidP="004A63C2">
            <w:pPr>
              <w:pStyle w:val="Titre2"/>
              <w:spacing w:line="335" w:lineRule="atLeast"/>
              <w:rPr>
                <w:rFonts w:ascii="Verdana" w:hAnsi="Verdana"/>
                <w:sz w:val="20"/>
                <w:szCs w:val="20"/>
              </w:rPr>
            </w:pPr>
          </w:p>
          <w:p w:rsidR="00855C89" w:rsidRDefault="00855C89" w:rsidP="004A63C2">
            <w:pPr>
              <w:pStyle w:val="Titre2"/>
              <w:spacing w:line="335" w:lineRule="atLeast"/>
              <w:rPr>
                <w:rFonts w:ascii="Verdana" w:hAnsi="Verdana"/>
                <w:sz w:val="20"/>
                <w:szCs w:val="20"/>
              </w:rPr>
            </w:pPr>
          </w:p>
          <w:p w:rsidR="004A63C2" w:rsidRDefault="004A63C2" w:rsidP="004A63C2">
            <w:pPr>
              <w:pStyle w:val="Titre2"/>
              <w:spacing w:line="335" w:lineRule="atLeast"/>
            </w:pPr>
            <w:r w:rsidRPr="004A63C2">
              <w:rPr>
                <w:rFonts w:ascii="Verdana" w:hAnsi="Verdana"/>
                <w:sz w:val="20"/>
                <w:szCs w:val="20"/>
              </w:rPr>
              <w:t>Noter les changements provoqués en changeant l'alt Ascend (le degs</w:t>
            </w:r>
            <w:proofErr w:type="gramStart"/>
            <w:r w:rsidRPr="004A63C2">
              <w:rPr>
                <w:rFonts w:ascii="Verdana" w:hAnsi="Verdana"/>
                <w:sz w:val="20"/>
                <w:szCs w:val="20"/>
              </w:rPr>
              <w:t>)</w:t>
            </w:r>
            <w:proofErr w:type="gramEnd"/>
            <w:r>
              <w:rPr>
                <w:rFonts w:ascii="Times New Roman" w:hAnsi="Times New Roman" w:cs="Times New Roman"/>
                <w:sz w:val="24"/>
                <w:szCs w:val="24"/>
                <w:lang w:eastAsia="fr-FR"/>
              </w:rPr>
              <w:br/>
            </w:r>
            <w:r w:rsidR="00071BFE">
              <w:rPr>
                <w:rFonts w:ascii="Verdana" w:hAnsi="Verdana"/>
                <w:noProof/>
                <w:sz w:val="20"/>
                <w:szCs w:val="20"/>
                <w:lang w:eastAsia="fr-FR"/>
              </w:rPr>
              <w:lastRenderedPageBreak/>
              <w:drawing>
                <wp:inline distT="0" distB="0" distL="0" distR="0">
                  <wp:extent cx="5870655" cy="4405745"/>
                  <wp:effectExtent l="19050" t="0" r="0" b="0"/>
                  <wp:docPr id="2125" name="Image 2125" descr="http://www.bisque.com/tom/Horizons/Wilsonh/images/altitu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http://www.bisque.com/tom/Horizons/Wilsonh/images/altitude.gif"/>
                          <pic:cNvPicPr>
                            <a:picLocks noChangeAspect="1" noChangeArrowheads="1"/>
                          </pic:cNvPicPr>
                        </pic:nvPicPr>
                        <pic:blipFill>
                          <a:blip r:embed="rId1161" cstate="print"/>
                          <a:srcRect/>
                          <a:stretch>
                            <a:fillRect/>
                          </a:stretch>
                        </pic:blipFill>
                        <pic:spPr bwMode="auto">
                          <a:xfrm>
                            <a:off x="0" y="0"/>
                            <a:ext cx="5870655" cy="4405745"/>
                          </a:xfrm>
                          <a:prstGeom prst="rect">
                            <a:avLst/>
                          </a:prstGeom>
                          <a:noFill/>
                          <a:ln w="9525">
                            <a:noFill/>
                            <a:miter lim="800000"/>
                            <a:headEnd/>
                            <a:tailEnd/>
                          </a:ln>
                        </pic:spPr>
                      </pic:pic>
                    </a:graphicData>
                  </a:graphic>
                </wp:inline>
              </w:drawing>
            </w:r>
            <w:r w:rsidR="00071BFE" w:rsidRPr="004A63C2">
              <w:rPr>
                <w:rFonts w:ascii="Verdana" w:hAnsi="Verdana"/>
                <w:sz w:val="20"/>
                <w:szCs w:val="20"/>
              </w:rPr>
              <w:br/>
            </w:r>
            <w:r w:rsidRPr="004A63C2">
              <w:rPr>
                <w:rFonts w:ascii="Verdana" w:hAnsi="Verdana"/>
                <w:sz w:val="20"/>
                <w:szCs w:val="20"/>
              </w:rPr>
              <w:t>Subsistance essayant jusqu'à ce que vous l'obteniez droite !</w:t>
            </w:r>
          </w:p>
          <w:p w:rsidR="004A63C2" w:rsidRDefault="00AD1B1A" w:rsidP="004A63C2">
            <w:pPr>
              <w:pStyle w:val="Titre2"/>
              <w:spacing w:line="335" w:lineRule="atLeast"/>
            </w:pPr>
            <w:bookmarkStart w:id="150" w:name="Using_the_Telescope_to_report_and_accura"/>
            <w:r>
              <w:rPr>
                <w:rFonts w:ascii="Verdana" w:hAnsi="Verdana"/>
                <w:sz w:val="20"/>
                <w:szCs w:val="20"/>
              </w:rPr>
              <w:t>Utiliser</w:t>
            </w:r>
            <w:r w:rsidR="004A63C2" w:rsidRPr="004A63C2">
              <w:rPr>
                <w:rFonts w:ascii="Verdana" w:hAnsi="Verdana"/>
                <w:sz w:val="20"/>
                <w:szCs w:val="20"/>
              </w:rPr>
              <w:t xml:space="preserve"> le Telescope au rapport et à la position précise d'alt/az</w:t>
            </w:r>
            <w:bookmarkEnd w:id="150"/>
          </w:p>
          <w:p w:rsidR="004A63C2" w:rsidRDefault="004A63C2" w:rsidP="004A63C2">
            <w:pPr>
              <w:pStyle w:val="NormalWeb"/>
            </w:pPr>
            <w:r w:rsidRPr="004A63C2">
              <w:rPr>
                <w:rFonts w:ascii="Verdana" w:hAnsi="Verdana"/>
                <w:sz w:val="20"/>
                <w:szCs w:val="20"/>
              </w:rPr>
              <w:t>Est-ce que je peux juste utiliser le télescope pour rapporter une position précise d'altitude et d'azimut ?  Sûrement !</w:t>
            </w:r>
            <w:r>
              <w:br/>
            </w:r>
            <w:r w:rsidRPr="004A63C2">
              <w:rPr>
                <w:rFonts w:ascii="Verdana" w:hAnsi="Verdana"/>
                <w:b/>
                <w:bCs/>
                <w:sz w:val="20"/>
                <w:szCs w:val="20"/>
              </w:rPr>
              <w:t> </w:t>
            </w:r>
          </w:p>
          <w:p w:rsidR="004A63C2" w:rsidRDefault="004A63C2" w:rsidP="004A63C2">
            <w:pPr>
              <w:pStyle w:val="NormalWeb"/>
            </w:pPr>
            <w:r w:rsidRPr="004A63C2">
              <w:rPr>
                <w:rFonts w:ascii="Verdana" w:hAnsi="Verdana"/>
                <w:sz w:val="20"/>
                <w:szCs w:val="20"/>
              </w:rPr>
              <w:t>Le premier télescope de TURN OFF dépistant dans TheSky ou le télescope se déplacera relativement à l'horizon. Utiliser le télescope | Plus d'arrangements et enlèvent la marque de contrôle à côté de Tracking. Maintenant en plaçant un objet sur la planète Earth de firma de terra dans le champ visuel du télescope ou du trouveur cliquer juste dessus la position de cheveux en travers de télescope dans TheSky et noter la position de "Cursor" rapportée.</w:t>
            </w:r>
            <w:r>
              <w:br/>
            </w:r>
            <w:r w:rsidRPr="004A63C2">
              <w:rPr>
                <w:rFonts w:ascii="Verdana" w:hAnsi="Verdana"/>
                <w:sz w:val="20"/>
                <w:szCs w:val="20"/>
              </w:rPr>
              <w:t> </w:t>
            </w:r>
          </w:p>
          <w:p w:rsidR="004A63C2" w:rsidRDefault="004A63C2" w:rsidP="004A63C2">
            <w:pPr>
              <w:pStyle w:val="NormalWeb"/>
            </w:pPr>
            <w:r w:rsidRPr="004A63C2">
              <w:rPr>
                <w:rFonts w:ascii="Verdana" w:hAnsi="Verdana"/>
                <w:sz w:val="20"/>
                <w:szCs w:val="20"/>
              </w:rPr>
              <w:t>Ne pas employer une position d'étoiles ou tout autre objet non-stellaire mais plutôt la position d'horizon de "Cursor" en cliquant sur les cheveux en travers de télescope. Vous n'avez pas besoin d'être trop préoccupé par l'exactitude ici.</w:t>
            </w:r>
            <w:r>
              <w:t xml:space="preserve"> </w:t>
            </w:r>
          </w:p>
          <w:p w:rsidR="00071BFE" w:rsidRPr="00AD1B1A" w:rsidRDefault="00AD1B1A">
            <w:pPr>
              <w:pStyle w:val="Titre1"/>
              <w:spacing w:line="335" w:lineRule="atLeast"/>
              <w:jc w:val="center"/>
              <w:rPr>
                <w:rFonts w:ascii="Trebuchet MS" w:hAnsi="Trebuchet MS"/>
              </w:rPr>
            </w:pPr>
            <w:r>
              <w:rPr>
                <w:rFonts w:ascii="Verdana" w:hAnsi="Verdana"/>
                <w:sz w:val="20"/>
                <w:szCs w:val="20"/>
              </w:rPr>
              <w:t>Employer un objetbasé sur terre</w:t>
            </w:r>
            <w:r w:rsidRPr="00AD1B1A">
              <w:rPr>
                <w:rFonts w:ascii="Verdana" w:hAnsi="Verdana"/>
                <w:sz w:val="20"/>
                <w:szCs w:val="20"/>
              </w:rPr>
              <w:t xml:space="preserve"> !</w:t>
            </w:r>
            <w:r w:rsidR="00071BFE" w:rsidRPr="00AD1B1A">
              <w:rPr>
                <w:rFonts w:ascii="Trebuchet MS" w:hAnsi="Trebuchet MS"/>
              </w:rPr>
              <w:br/>
            </w:r>
            <w:r w:rsidR="00071BFE">
              <w:rPr>
                <w:rFonts w:ascii="Trebuchet MS" w:hAnsi="Trebuchet MS"/>
                <w:noProof/>
                <w:lang w:eastAsia="fr-FR"/>
              </w:rPr>
              <w:drawing>
                <wp:inline distT="0" distB="0" distL="0" distR="0">
                  <wp:extent cx="3902075" cy="1956435"/>
                  <wp:effectExtent l="19050" t="0" r="3175" b="0"/>
                  <wp:docPr id="2126" name="Image 2126" descr="http://www.bisque.com/tom/Horizons/images/point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http://www.bisque.com/tom/Horizons/images/pointhere.jpg"/>
                          <pic:cNvPicPr>
                            <a:picLocks noChangeAspect="1" noChangeArrowheads="1"/>
                          </pic:cNvPicPr>
                        </pic:nvPicPr>
                        <pic:blipFill>
                          <a:blip r:embed="rId1162" cstate="print"/>
                          <a:srcRect/>
                          <a:stretch>
                            <a:fillRect/>
                          </a:stretch>
                        </pic:blipFill>
                        <pic:spPr bwMode="auto">
                          <a:xfrm>
                            <a:off x="0" y="0"/>
                            <a:ext cx="3902075" cy="1956435"/>
                          </a:xfrm>
                          <a:prstGeom prst="rect">
                            <a:avLst/>
                          </a:prstGeom>
                          <a:noFill/>
                          <a:ln w="9525">
                            <a:noFill/>
                            <a:miter lim="800000"/>
                            <a:headEnd/>
                            <a:tailEnd/>
                          </a:ln>
                        </pic:spPr>
                      </pic:pic>
                    </a:graphicData>
                  </a:graphic>
                </wp:inline>
              </w:drawing>
            </w:r>
            <w:r w:rsidR="00071BFE" w:rsidRPr="00AD1B1A">
              <w:rPr>
                <w:rFonts w:ascii="Trebuchet MS" w:hAnsi="Trebuchet MS"/>
              </w:rPr>
              <w:br/>
            </w:r>
            <w:r w:rsidRPr="00AD1B1A">
              <w:rPr>
                <w:rFonts w:ascii="Verdana" w:hAnsi="Verdana"/>
                <w:sz w:val="20"/>
                <w:szCs w:val="20"/>
              </w:rPr>
              <w:t xml:space="preserve">Noter </w:t>
            </w:r>
            <w:r>
              <w:rPr>
                <w:rFonts w:ascii="Verdana" w:hAnsi="Verdana"/>
                <w:sz w:val="20"/>
                <w:szCs w:val="20"/>
              </w:rPr>
              <w:t xml:space="preserve">que le suivi du </w:t>
            </w:r>
            <w:r w:rsidRPr="00AD1B1A">
              <w:rPr>
                <w:rFonts w:ascii="Verdana" w:hAnsi="Verdana"/>
                <w:sz w:val="20"/>
                <w:szCs w:val="20"/>
              </w:rPr>
              <w:t xml:space="preserve">télescope est </w:t>
            </w:r>
            <w:r>
              <w:rPr>
                <w:rFonts w:ascii="Verdana" w:hAnsi="Verdana"/>
                <w:sz w:val="20"/>
                <w:szCs w:val="20"/>
              </w:rPr>
              <w:t>désactivé</w:t>
            </w:r>
            <w:r w:rsidR="00071BFE" w:rsidRPr="00AD1B1A">
              <w:rPr>
                <w:rFonts w:ascii="Verdana" w:hAnsi="Verdana"/>
                <w:sz w:val="20"/>
                <w:szCs w:val="20"/>
              </w:rPr>
              <w:t xml:space="preserve"> - turned OFF!!</w:t>
            </w:r>
          </w:p>
          <w:p w:rsidR="00AD1B1A" w:rsidRDefault="00AD1B1A" w:rsidP="00AD1B1A">
            <w:pPr>
              <w:pStyle w:val="NormalWeb"/>
            </w:pPr>
            <w:r w:rsidRPr="00AD1B1A">
              <w:rPr>
                <w:rFonts w:ascii="Verdana" w:hAnsi="Verdana"/>
                <w:sz w:val="20"/>
                <w:szCs w:val="20"/>
              </w:rPr>
              <w:t xml:space="preserve">En plus de désactiver le </w:t>
            </w:r>
            <w:r>
              <w:rPr>
                <w:rFonts w:ascii="Verdana" w:hAnsi="Verdana"/>
                <w:sz w:val="20"/>
                <w:szCs w:val="20"/>
              </w:rPr>
              <w:t xml:space="preserve">suivi </w:t>
            </w:r>
            <w:r w:rsidRPr="00AD1B1A">
              <w:rPr>
                <w:rFonts w:ascii="Verdana" w:hAnsi="Verdana"/>
                <w:sz w:val="20"/>
                <w:szCs w:val="20"/>
              </w:rPr>
              <w:t>du télescope arrêter également les étoiles et d'autres objets non-stellaires pour éviter de cliquer sur quelque chose autre que la position du télescope</w:t>
            </w:r>
            <w:r w:rsidR="00071BFE" w:rsidRPr="00AD1B1A">
              <w:rPr>
                <w:rFonts w:ascii="Verdana" w:hAnsi="Verdana"/>
                <w:sz w:val="20"/>
                <w:szCs w:val="20"/>
              </w:rPr>
              <w:t xml:space="preserve">. </w:t>
            </w:r>
            <w:r w:rsidRPr="00AD1B1A">
              <w:rPr>
                <w:rFonts w:ascii="Verdana" w:hAnsi="Verdana"/>
                <w:sz w:val="20"/>
                <w:szCs w:val="20"/>
              </w:rPr>
              <w:t xml:space="preserve">Ou vous veiller juste pour avoir employé le DOWN ARROW avéré sur le dialogue d'Object Information pour accéder à Cursor Position dans la liste !  Voir ci-dessous. Noter maintenant l'Altitude et les coordonnées d'Azimuth rapportées par TheSky (Horizon) ont </w:t>
            </w:r>
            <w:r w:rsidRPr="00AD1B1A">
              <w:rPr>
                <w:rFonts w:ascii="Verdana" w:hAnsi="Verdana"/>
                <w:sz w:val="20"/>
                <w:szCs w:val="20"/>
              </w:rPr>
              <w:lastRenderedPageBreak/>
              <w:t>trouvé dans le dialogue d'Object Information. Ceci devient une référence très précise supposant que votre télescope a été correctement initialisé !</w:t>
            </w:r>
          </w:p>
          <w:p w:rsidR="00AD1B1A" w:rsidRDefault="00AD1B1A" w:rsidP="00AD1B1A">
            <w:pPr>
              <w:pStyle w:val="Titre2"/>
              <w:spacing w:line="335" w:lineRule="atLeast"/>
              <w:jc w:val="center"/>
            </w:pPr>
            <w:r w:rsidRPr="00AD1B1A">
              <w:rPr>
                <w:rFonts w:ascii="Verdana" w:hAnsi="Verdana"/>
                <w:sz w:val="20"/>
                <w:szCs w:val="20"/>
              </w:rPr>
              <w:t>Noter les coordonnées de Cursor Horizon</w:t>
            </w:r>
            <w:r w:rsidR="00071BFE" w:rsidRPr="00AD1B1A">
              <w:rPr>
                <w:rFonts w:ascii="Verdana" w:hAnsi="Verdana"/>
                <w:sz w:val="20"/>
                <w:szCs w:val="20"/>
              </w:rPr>
              <w:br/>
            </w:r>
            <w:r w:rsidR="00071BFE">
              <w:rPr>
                <w:rFonts w:ascii="Verdana" w:hAnsi="Verdana"/>
                <w:noProof/>
                <w:sz w:val="20"/>
                <w:szCs w:val="20"/>
                <w:lang w:eastAsia="fr-FR"/>
              </w:rPr>
              <w:drawing>
                <wp:inline distT="0" distB="0" distL="0" distR="0">
                  <wp:extent cx="3509010" cy="3189605"/>
                  <wp:effectExtent l="19050" t="0" r="0" b="0"/>
                  <wp:docPr id="2127" name="Image 2127" descr="http://www.bisque.com/tom/Horizons/images/cur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http://www.bisque.com/tom/Horizons/images/cursor.jpg"/>
                          <pic:cNvPicPr>
                            <a:picLocks noChangeAspect="1" noChangeArrowheads="1"/>
                          </pic:cNvPicPr>
                        </pic:nvPicPr>
                        <pic:blipFill>
                          <a:blip r:embed="rId1163" cstate="print"/>
                          <a:srcRect/>
                          <a:stretch>
                            <a:fillRect/>
                          </a:stretch>
                        </pic:blipFill>
                        <pic:spPr bwMode="auto">
                          <a:xfrm>
                            <a:off x="0" y="0"/>
                            <a:ext cx="3509010" cy="3189605"/>
                          </a:xfrm>
                          <a:prstGeom prst="rect">
                            <a:avLst/>
                          </a:prstGeom>
                          <a:noFill/>
                          <a:ln w="9525">
                            <a:noFill/>
                            <a:miter lim="800000"/>
                            <a:headEnd/>
                            <a:tailEnd/>
                          </a:ln>
                        </pic:spPr>
                      </pic:pic>
                    </a:graphicData>
                  </a:graphic>
                </wp:inline>
              </w:drawing>
            </w:r>
            <w:r w:rsidR="00071BFE" w:rsidRPr="00AD1B1A">
              <w:rPr>
                <w:rFonts w:ascii="Verdana" w:hAnsi="Verdana"/>
                <w:sz w:val="20"/>
                <w:szCs w:val="20"/>
              </w:rPr>
              <w:br/>
            </w:r>
            <w:r w:rsidRPr="00AD1B1A">
              <w:rPr>
                <w:rFonts w:ascii="Verdana" w:hAnsi="Verdana"/>
                <w:sz w:val="20"/>
                <w:szCs w:val="20"/>
              </w:rPr>
              <w:t>Maintenant vous savez exactement quelle direction à aligner dessus !</w:t>
            </w:r>
          </w:p>
          <w:p w:rsidR="00AD1B1A" w:rsidRDefault="00AD1B1A" w:rsidP="00AD1B1A">
            <w:pPr>
              <w:pStyle w:val="NormalWeb"/>
              <w:jc w:val="center"/>
            </w:pPr>
            <w:r w:rsidRPr="00AD1B1A">
              <w:t> </w:t>
            </w:r>
          </w:p>
          <w:p w:rsidR="00071BFE" w:rsidRPr="00AD1B1A" w:rsidRDefault="00071BFE">
            <w:pPr>
              <w:pStyle w:val="NormalWeb"/>
            </w:pPr>
            <w:r w:rsidRPr="00AD1B1A">
              <w:t> </w:t>
            </w:r>
          </w:p>
        </w:tc>
      </w:tr>
      <w:tr w:rsidR="00EB755E" w:rsidRPr="00EB5326" w:rsidTr="000E347A">
        <w:tc>
          <w:tcPr>
            <w:tcW w:w="4843" w:type="pct"/>
            <w:gridSpan w:val="6"/>
            <w:tcBorders>
              <w:top w:val="nil"/>
              <w:left w:val="nil"/>
              <w:bottom w:val="nil"/>
              <w:right w:val="nil"/>
            </w:tcBorders>
            <w:vAlign w:val="center"/>
            <w:hideMark/>
          </w:tcPr>
          <w:p w:rsidR="00EB755E" w:rsidRPr="007A0FB0" w:rsidRDefault="00EB755E" w:rsidP="000E347A">
            <w:pPr>
              <w:pStyle w:val="Titre1"/>
              <w:rPr>
                <w:rFonts w:ascii="Trebuchet MS" w:hAnsi="Trebuchet MS"/>
                <w:sz w:val="36"/>
                <w:szCs w:val="36"/>
              </w:rPr>
            </w:pPr>
            <w:r w:rsidRPr="007A0FB0">
              <w:rPr>
                <w:sz w:val="20"/>
                <w:szCs w:val="20"/>
              </w:rPr>
              <w:lastRenderedPageBreak/>
              <w:br/>
            </w:r>
            <w:r w:rsidR="007A0FB0" w:rsidRPr="007A0FB0">
              <w:t>ISS</w:t>
            </w:r>
            <w:r w:rsidRPr="007A0FB0">
              <w:t xml:space="preserve"> - Hubble Space Telescope</w:t>
            </w:r>
            <w:r w:rsidRPr="007A0FB0">
              <w:br/>
            </w:r>
            <w:r w:rsidR="007A0FB0" w:rsidRPr="007A0FB0">
              <w:rPr>
                <w:sz w:val="27"/>
                <w:szCs w:val="27"/>
              </w:rPr>
              <w:t>Traçage et suivi avec</w:t>
            </w:r>
            <w:r w:rsidR="007A0FB0">
              <w:rPr>
                <w:rFonts w:ascii="Times New Roman" w:hAnsi="Times New Roman" w:cs="Times New Roman"/>
                <w:sz w:val="24"/>
                <w:szCs w:val="24"/>
                <w:lang w:eastAsia="fr-FR"/>
              </w:rPr>
              <w:t xml:space="preserve"> </w:t>
            </w:r>
            <w:hyperlink r:id="rId1164" w:history="1">
              <w:r w:rsidR="007A0FB0" w:rsidRPr="007A0FB0">
                <w:rPr>
                  <w:rStyle w:val="Lienhypertexte"/>
                  <w:rFonts w:ascii="Verdana" w:hAnsi="Verdana"/>
                </w:rPr>
                <w:t>Paramount JE</w:t>
              </w:r>
            </w:hyperlink>
          </w:p>
          <w:p w:rsidR="007A0FB0" w:rsidRDefault="00EB755E" w:rsidP="007A0FB0">
            <w:pPr>
              <w:pStyle w:val="Titre1"/>
              <w:spacing w:line="335" w:lineRule="atLeast"/>
              <w:jc w:val="center"/>
            </w:pPr>
            <w:r w:rsidRPr="007A0FB0">
              <w:rPr>
                <w:rFonts w:ascii="Verdana" w:hAnsi="Verdana"/>
                <w:sz w:val="20"/>
                <w:szCs w:val="20"/>
              </w:rPr>
              <w:t>International Space Station</w:t>
            </w:r>
            <w:r w:rsidRPr="007A0FB0">
              <w:rPr>
                <w:rFonts w:ascii="Verdana" w:hAnsi="Verdana"/>
                <w:sz w:val="20"/>
                <w:szCs w:val="20"/>
              </w:rPr>
              <w:br/>
            </w:r>
            <w:r>
              <w:rPr>
                <w:rFonts w:ascii="Verdana" w:hAnsi="Verdana"/>
                <w:noProof/>
                <w:color w:val="0000FF"/>
                <w:sz w:val="20"/>
                <w:szCs w:val="20"/>
                <w:lang w:eastAsia="fr-FR"/>
              </w:rPr>
              <w:drawing>
                <wp:inline distT="0" distB="0" distL="0" distR="0">
                  <wp:extent cx="2785745" cy="1818005"/>
                  <wp:effectExtent l="19050" t="0" r="0" b="0"/>
                  <wp:docPr id="2213" name="Image 2213" descr="http://www.bisque.com/tom/ISS/images/iss-small.jpg">
                    <a:hlinkClick xmlns:a="http://schemas.openxmlformats.org/drawingml/2006/main" r:id="rId1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descr="http://www.bisque.com/tom/ISS/images/iss-small.jpg">
                            <a:hlinkClick r:id="rId1082"/>
                          </pic:cNvPr>
                          <pic:cNvPicPr>
                            <a:picLocks noChangeAspect="1" noChangeArrowheads="1"/>
                          </pic:cNvPicPr>
                        </pic:nvPicPr>
                        <pic:blipFill>
                          <a:blip r:embed="rId1165" cstate="print"/>
                          <a:srcRect/>
                          <a:stretch>
                            <a:fillRect/>
                          </a:stretch>
                        </pic:blipFill>
                        <pic:spPr bwMode="auto">
                          <a:xfrm>
                            <a:off x="0" y="0"/>
                            <a:ext cx="2785745" cy="1818005"/>
                          </a:xfrm>
                          <a:prstGeom prst="rect">
                            <a:avLst/>
                          </a:prstGeom>
                          <a:noFill/>
                          <a:ln w="9525">
                            <a:noFill/>
                            <a:miter lim="800000"/>
                            <a:headEnd/>
                            <a:tailEnd/>
                          </a:ln>
                        </pic:spPr>
                      </pic:pic>
                    </a:graphicData>
                  </a:graphic>
                </wp:inline>
              </w:drawing>
            </w:r>
            <w:r w:rsidRPr="007A0FB0">
              <w:rPr>
                <w:rFonts w:ascii="Verdana" w:hAnsi="Verdana"/>
                <w:sz w:val="20"/>
                <w:szCs w:val="20"/>
              </w:rPr>
              <w:br/>
            </w:r>
            <w:hyperlink r:id="rId1166" w:history="1">
              <w:r w:rsidR="007A0FB0" w:rsidRPr="007A0FB0">
                <w:rPr>
                  <w:rStyle w:val="Lienhypertexte"/>
                  <w:rFonts w:ascii="Verdana" w:hAnsi="Verdana"/>
                  <w:sz w:val="20"/>
                  <w:szCs w:val="20"/>
                </w:rPr>
                <w:t>Projectile d'écran de chercheur</w:t>
              </w:r>
            </w:hyperlink>
          </w:p>
          <w:p w:rsidR="000D3DFA" w:rsidRDefault="00963DE3" w:rsidP="000E347A">
            <w:pPr>
              <w:pStyle w:val="Sansinterligne"/>
            </w:pPr>
            <w:hyperlink r:id="rId1167" w:history="1">
              <w:r w:rsidR="000D3DFA" w:rsidRPr="000D3DFA">
                <w:rPr>
                  <w:rStyle w:val="Lienhypertexte"/>
                  <w:rFonts w:ascii="Verdana" w:hAnsi="Verdana"/>
                  <w:b/>
                  <w:bCs/>
                  <w:sz w:val="20"/>
                  <w:szCs w:val="20"/>
                </w:rPr>
                <w:t xml:space="preserve">l'ISS </w:t>
              </w:r>
              <w:r w:rsidR="000D3DFA">
                <w:rPr>
                  <w:rStyle w:val="Lienhypertexte"/>
                  <w:rFonts w:ascii="Verdana" w:hAnsi="Verdana"/>
                  <w:b/>
                  <w:bCs/>
                  <w:sz w:val="20"/>
                  <w:szCs w:val="20"/>
                </w:rPr>
                <w:t>– SUIVI avec une</w:t>
              </w:r>
              <w:r w:rsidR="000D3DFA" w:rsidRPr="000D3DFA">
                <w:rPr>
                  <w:rStyle w:val="Lienhypertexte"/>
                  <w:rFonts w:ascii="Verdana" w:hAnsi="Verdana"/>
                  <w:b/>
                  <w:bCs/>
                  <w:sz w:val="20"/>
                  <w:szCs w:val="20"/>
                </w:rPr>
                <w:t xml:space="preserve"> Paramount </w:t>
              </w:r>
            </w:hyperlink>
            <w:r w:rsidR="000D3DFA" w:rsidRPr="000D3DFA">
              <w:rPr>
                <w:rFonts w:ascii="Verdana" w:hAnsi="Verdana"/>
                <w:b/>
                <w:bCs/>
                <w:sz w:val="20"/>
                <w:szCs w:val="20"/>
              </w:rPr>
              <w:t xml:space="preserve"> (avi)</w:t>
            </w:r>
          </w:p>
          <w:p w:rsidR="000D3DFA" w:rsidRDefault="000D3DFA" w:rsidP="000E347A">
            <w:pPr>
              <w:pStyle w:val="Sansinterligne"/>
            </w:pPr>
            <w:r w:rsidRPr="00BC6DAB">
              <w:rPr>
                <w:rFonts w:ascii="Verdana" w:hAnsi="Verdana"/>
                <w:sz w:val="20"/>
                <w:szCs w:val="20"/>
              </w:rPr>
              <w:t>Source alternative de</w:t>
            </w:r>
            <w:r>
              <w:t xml:space="preserve"> </w:t>
            </w:r>
            <w:hyperlink r:id="rId1168" w:history="1">
              <w:r w:rsidRPr="00BC6DAB">
                <w:rPr>
                  <w:rStyle w:val="Lienhypertexte"/>
                  <w:rFonts w:ascii="Verdana" w:hAnsi="Verdana"/>
                  <w:b/>
                  <w:bCs/>
                  <w:sz w:val="20"/>
                  <w:szCs w:val="20"/>
                </w:rPr>
                <w:t>Celestrak</w:t>
              </w:r>
            </w:hyperlink>
            <w:r>
              <w:t xml:space="preserve"> </w:t>
            </w:r>
            <w:r w:rsidRPr="00BC6DAB">
              <w:rPr>
                <w:rFonts w:ascii="Verdana" w:hAnsi="Verdana"/>
                <w:sz w:val="20"/>
                <w:szCs w:val="20"/>
              </w:rPr>
              <w:t>pour Two Line Elements pour Shuttle/ISS</w:t>
            </w:r>
          </w:p>
          <w:p w:rsidR="000D3DFA" w:rsidRDefault="00963DE3" w:rsidP="000E347A">
            <w:pPr>
              <w:pStyle w:val="Sansinterligne"/>
            </w:pPr>
            <w:hyperlink r:id="rId1169" w:history="1">
              <w:r w:rsidR="000D3DFA">
                <w:rPr>
                  <w:rStyle w:val="Lienhypertexte"/>
                  <w:rFonts w:ascii="Verdana" w:hAnsi="Verdana"/>
                  <w:b/>
                  <w:bCs/>
                  <w:sz w:val="20"/>
                  <w:szCs w:val="20"/>
                </w:rPr>
                <w:t xml:space="preserve">Iridium Flare </w:t>
              </w:r>
              <w:r w:rsidR="000D3DFA">
                <w:t xml:space="preserve">Exemples de film </w:t>
              </w:r>
            </w:hyperlink>
          </w:p>
          <w:p w:rsidR="000D3DFA" w:rsidRDefault="00963DE3" w:rsidP="000E347A">
            <w:pPr>
              <w:pStyle w:val="Sansinterligne"/>
            </w:pPr>
            <w:hyperlink r:id="rId1170" w:anchor="Labeling the objects" w:history="1">
              <w:r w:rsidR="000D3DFA" w:rsidRPr="000D3DFA">
                <w:rPr>
                  <w:rStyle w:val="Lienhypertexte"/>
                  <w:rFonts w:ascii="Verdana" w:hAnsi="Verdana"/>
                  <w:b/>
                  <w:bCs/>
                  <w:sz w:val="20"/>
                  <w:szCs w:val="20"/>
                </w:rPr>
                <w:t>Étiquetage de l'ISS</w:t>
              </w:r>
            </w:hyperlink>
            <w:r w:rsidR="000D3DFA">
              <w:t xml:space="preserve"> </w:t>
            </w:r>
            <w:r w:rsidR="000D3DFA" w:rsidRPr="000D3DFA">
              <w:rPr>
                <w:rFonts w:ascii="Verdana" w:hAnsi="Verdana"/>
                <w:sz w:val="20"/>
                <w:szCs w:val="20"/>
              </w:rPr>
              <w:t>sur l'affichage principal</w:t>
            </w:r>
          </w:p>
          <w:p w:rsidR="000D3DFA" w:rsidRDefault="00963DE3" w:rsidP="000E347A">
            <w:pPr>
              <w:pStyle w:val="Sansinterligne"/>
            </w:pPr>
            <w:hyperlink r:id="rId1171" w:anchor="Two Line Elements (TLEs)" w:history="1">
              <w:r w:rsidR="000D3DFA" w:rsidRPr="000D3DFA">
                <w:rPr>
                  <w:rStyle w:val="Lienhypertexte"/>
                  <w:rFonts w:ascii="Verdana" w:hAnsi="Verdana"/>
                  <w:b/>
                  <w:bCs/>
                  <w:sz w:val="20"/>
                  <w:szCs w:val="20"/>
                </w:rPr>
                <w:t>Deux Line Elements pour l'ISS</w:t>
              </w:r>
            </w:hyperlink>
            <w:r w:rsidR="000D3DFA" w:rsidRPr="000D3DFA">
              <w:rPr>
                <w:rFonts w:ascii="Verdana" w:hAnsi="Verdana"/>
                <w:sz w:val="20"/>
                <w:szCs w:val="20"/>
              </w:rPr>
              <w:t xml:space="preserve"> (TLE)</w:t>
            </w:r>
          </w:p>
          <w:p w:rsidR="000D3DFA" w:rsidRDefault="00963DE3" w:rsidP="000E347A">
            <w:pPr>
              <w:pStyle w:val="Sansinterligne"/>
            </w:pPr>
            <w:hyperlink r:id="rId1172" w:anchor="Hubble Space Telescope" w:history="1">
              <w:r w:rsidR="000D3DFA" w:rsidRPr="000D3DFA">
                <w:rPr>
                  <w:rStyle w:val="Lienhypertexte"/>
                  <w:rFonts w:ascii="Verdana" w:hAnsi="Verdana"/>
                  <w:b/>
                  <w:bCs/>
                  <w:sz w:val="20"/>
                  <w:szCs w:val="20"/>
                </w:rPr>
                <w:t>Deux Line Elements pour le</w:t>
              </w:r>
            </w:hyperlink>
            <w:r w:rsidR="000D3DFA" w:rsidRPr="000D3DFA">
              <w:rPr>
                <w:rFonts w:ascii="Verdana" w:hAnsi="Verdana"/>
                <w:sz w:val="20"/>
                <w:szCs w:val="20"/>
              </w:rPr>
              <w:t xml:space="preserve"> télescope spatial du </w:t>
            </w:r>
            <w:hyperlink r:id="rId1173" w:anchor="Hubble Space Telescope" w:history="1">
              <w:r w:rsidR="000D3DFA" w:rsidRPr="000D3DFA">
                <w:rPr>
                  <w:rStyle w:val="Lienhypertexte"/>
                  <w:rFonts w:ascii="Verdana" w:hAnsi="Verdana"/>
                  <w:b/>
                  <w:bCs/>
                  <w:sz w:val="20"/>
                  <w:szCs w:val="20"/>
                </w:rPr>
                <w:t>TGV</w:t>
              </w:r>
            </w:hyperlink>
            <w:r w:rsidR="000D3DFA" w:rsidRPr="000D3DFA">
              <w:rPr>
                <w:rFonts w:ascii="Verdana" w:hAnsi="Verdana"/>
                <w:sz w:val="20"/>
                <w:szCs w:val="20"/>
              </w:rPr>
              <w:t xml:space="preserve"> Hubble</w:t>
            </w:r>
          </w:p>
          <w:p w:rsidR="000D3DFA" w:rsidRDefault="00963DE3" w:rsidP="000E347A">
            <w:pPr>
              <w:pStyle w:val="Sansinterligne"/>
            </w:pPr>
            <w:hyperlink r:id="rId1174" w:history="1">
              <w:r w:rsidR="000D3DFA" w:rsidRPr="000D3DFA">
                <w:rPr>
                  <w:rStyle w:val="Lienhypertexte"/>
                  <w:rFonts w:ascii="Verdana" w:hAnsi="Verdana"/>
                  <w:b/>
                  <w:bCs/>
                  <w:sz w:val="20"/>
                  <w:szCs w:val="20"/>
                </w:rPr>
                <w:t>Chercheur</w:t>
              </w:r>
            </w:hyperlink>
            <w:r w:rsidR="000D3DFA">
              <w:rPr>
                <w:b/>
                <w:bCs/>
              </w:rPr>
              <w:t xml:space="preserve"> </w:t>
            </w:r>
            <w:r w:rsidR="000D3DFA" w:rsidRPr="000D3DFA">
              <w:rPr>
                <w:rFonts w:ascii="Verdana" w:hAnsi="Verdana"/>
                <w:b/>
                <w:bCs/>
                <w:sz w:val="20"/>
                <w:szCs w:val="20"/>
              </w:rPr>
              <w:t>-</w:t>
            </w:r>
            <w:r w:rsidR="000D3DFA">
              <w:t xml:space="preserve"> </w:t>
            </w:r>
            <w:r w:rsidR="000D3DFA" w:rsidRPr="000D3DFA">
              <w:rPr>
                <w:rFonts w:ascii="Verdana" w:hAnsi="Verdana"/>
                <w:sz w:val="20"/>
                <w:szCs w:val="20"/>
              </w:rPr>
              <w:t>The ISS/HST dans 3D l'espace Cool !</w:t>
            </w:r>
          </w:p>
          <w:p w:rsidR="000D3DFA" w:rsidRDefault="00963DE3" w:rsidP="000E347A">
            <w:pPr>
              <w:pStyle w:val="Sansinterligne"/>
            </w:pPr>
            <w:hyperlink r:id="rId1175" w:anchor="Searching for the ISS" w:history="1">
              <w:r w:rsidR="000D3DFA" w:rsidRPr="000D3DFA">
                <w:rPr>
                  <w:rStyle w:val="Lienhypertexte"/>
                  <w:rFonts w:ascii="Verdana" w:hAnsi="Verdana"/>
                  <w:b/>
                  <w:bCs/>
                  <w:sz w:val="20"/>
                  <w:szCs w:val="20"/>
                </w:rPr>
                <w:t>Recherche l'ISS</w:t>
              </w:r>
            </w:hyperlink>
            <w:r w:rsidR="000D3DFA" w:rsidRPr="000D3DFA">
              <w:rPr>
                <w:rFonts w:ascii="Verdana" w:hAnsi="Verdana"/>
                <w:b/>
                <w:bCs/>
                <w:sz w:val="20"/>
                <w:szCs w:val="20"/>
              </w:rPr>
              <w:t xml:space="preserve"> -</w:t>
            </w:r>
            <w:r w:rsidR="000D3DFA">
              <w:t xml:space="preserve"> </w:t>
            </w:r>
            <w:r w:rsidR="000D3DFA" w:rsidRPr="000D3DFA">
              <w:rPr>
                <w:rFonts w:ascii="Verdana" w:hAnsi="Verdana"/>
                <w:sz w:val="20"/>
                <w:szCs w:val="20"/>
              </w:rPr>
              <w:t>How pour localiser l'objet dans TheSky</w:t>
            </w:r>
          </w:p>
          <w:p w:rsidR="000D3DFA" w:rsidRDefault="00963DE3" w:rsidP="000E347A">
            <w:pPr>
              <w:pStyle w:val="Sansinterligne"/>
            </w:pPr>
            <w:hyperlink r:id="rId1176" w:anchor="Searching for the ISS" w:history="1">
              <w:r w:rsidR="000D3DFA" w:rsidRPr="000D3DFA">
                <w:rPr>
                  <w:rStyle w:val="Lienhypertexte"/>
                  <w:rFonts w:ascii="Verdana" w:hAnsi="Verdana"/>
                  <w:b/>
                  <w:bCs/>
                  <w:sz w:val="20"/>
                  <w:szCs w:val="20"/>
                </w:rPr>
                <w:t>Recherche le Hubble Telescope (le TGV)</w:t>
              </w:r>
            </w:hyperlink>
            <w:r w:rsidR="000D3DFA" w:rsidRPr="000D3DFA">
              <w:rPr>
                <w:rFonts w:ascii="Verdana" w:hAnsi="Verdana"/>
                <w:b/>
                <w:bCs/>
                <w:sz w:val="20"/>
                <w:szCs w:val="20"/>
              </w:rPr>
              <w:t xml:space="preserve"> -</w:t>
            </w:r>
            <w:r w:rsidR="000D3DFA">
              <w:t xml:space="preserve"> </w:t>
            </w:r>
            <w:r w:rsidR="000D3DFA" w:rsidRPr="000D3DFA">
              <w:rPr>
                <w:rFonts w:ascii="Verdana" w:hAnsi="Verdana"/>
                <w:sz w:val="20"/>
                <w:szCs w:val="20"/>
              </w:rPr>
              <w:t>How pour localiser l'objet dans TheSky</w:t>
            </w:r>
          </w:p>
          <w:p w:rsidR="000D3DFA" w:rsidRDefault="00963DE3" w:rsidP="000E347A">
            <w:pPr>
              <w:pStyle w:val="Sansinterligne"/>
            </w:pPr>
            <w:hyperlink r:id="rId1177" w:history="1">
              <w:r w:rsidR="000D3DFA" w:rsidRPr="000D3DFA">
                <w:rPr>
                  <w:rStyle w:val="Lienhypertexte"/>
                  <w:rFonts w:ascii="Verdana" w:hAnsi="Verdana"/>
                  <w:b/>
                  <w:bCs/>
                  <w:sz w:val="20"/>
                  <w:szCs w:val="20"/>
                </w:rPr>
                <w:t>Cheminement sur l'ISS</w:t>
              </w:r>
            </w:hyperlink>
            <w:r w:rsidR="000D3DFA">
              <w:t xml:space="preserve"> </w:t>
            </w:r>
            <w:r w:rsidR="000D3DFA" w:rsidRPr="000D3DFA">
              <w:rPr>
                <w:rFonts w:ascii="Verdana" w:hAnsi="Verdana"/>
                <w:sz w:val="20"/>
                <w:szCs w:val="20"/>
              </w:rPr>
              <w:t>-</w:t>
            </w:r>
            <w:r w:rsidR="000D3DFA">
              <w:t xml:space="preserve"> </w:t>
            </w:r>
            <w:hyperlink r:id="rId1178" w:history="1">
              <w:r w:rsidR="000D3DFA" w:rsidRPr="000D3DFA">
                <w:rPr>
                  <w:rStyle w:val="Lienhypertexte"/>
                  <w:rFonts w:ascii="Verdana" w:hAnsi="Verdana"/>
                  <w:b/>
                  <w:bCs/>
                  <w:sz w:val="20"/>
                  <w:szCs w:val="20"/>
                </w:rPr>
                <w:t>Paramount JE</w:t>
              </w:r>
            </w:hyperlink>
            <w:r w:rsidR="000D3DFA">
              <w:t xml:space="preserve"> </w:t>
            </w:r>
            <w:r w:rsidR="000D3DFA" w:rsidRPr="000D3DFA">
              <w:rPr>
                <w:rFonts w:ascii="Verdana" w:hAnsi="Verdana"/>
                <w:sz w:val="20"/>
                <w:szCs w:val="20"/>
              </w:rPr>
              <w:t>cheminement satellite</w:t>
            </w:r>
          </w:p>
          <w:p w:rsidR="000D3DFA" w:rsidRDefault="00963DE3" w:rsidP="000E347A">
            <w:pPr>
              <w:pStyle w:val="Sansinterligne"/>
            </w:pPr>
            <w:hyperlink r:id="rId1179" w:history="1">
              <w:r w:rsidR="000D3DFA">
                <w:rPr>
                  <w:rStyle w:val="Lienhypertexte"/>
                  <w:rFonts w:ascii="Verdana" w:hAnsi="Verdana"/>
                  <w:b/>
                  <w:bCs/>
                  <w:sz w:val="20"/>
                  <w:szCs w:val="20"/>
                </w:rPr>
                <w:t>Quick Time Movie Tracking ISS</w:t>
              </w:r>
            </w:hyperlink>
            <w:r w:rsidR="000D3DFA">
              <w:t xml:space="preserve"> </w:t>
            </w:r>
          </w:p>
          <w:p w:rsidR="000D3DFA" w:rsidRDefault="00963DE3" w:rsidP="000E347A">
            <w:pPr>
              <w:pStyle w:val="Sansinterligne"/>
            </w:pPr>
            <w:hyperlink r:id="rId1180" w:anchor="TLE Uncertaintity" w:history="1">
              <w:r w:rsidR="000D3DFA" w:rsidRPr="000D3DFA">
                <w:rPr>
                  <w:rStyle w:val="Lienhypertexte"/>
                  <w:rFonts w:ascii="Verdana" w:hAnsi="Verdana"/>
                  <w:b/>
                  <w:bCs/>
                  <w:sz w:val="20"/>
                  <w:szCs w:val="20"/>
                </w:rPr>
                <w:t>Incertitude des TLE</w:t>
              </w:r>
            </w:hyperlink>
            <w:r w:rsidR="000D3DFA" w:rsidRPr="000D3DFA">
              <w:rPr>
                <w:rFonts w:ascii="Verdana" w:hAnsi="Verdana"/>
                <w:sz w:val="20"/>
                <w:szCs w:val="20"/>
              </w:rPr>
              <w:t xml:space="preserve"> - How précis sont eux ? ?</w:t>
            </w:r>
          </w:p>
          <w:p w:rsidR="000D3DFA" w:rsidRDefault="00963DE3" w:rsidP="000E347A">
            <w:pPr>
              <w:pStyle w:val="Sansinterligne"/>
            </w:pPr>
            <w:hyperlink r:id="rId1181" w:anchor="Using the Import From the Web feature" w:history="1">
              <w:r w:rsidR="000D3DFA" w:rsidRPr="000D3DFA">
                <w:rPr>
                  <w:rStyle w:val="Lienhypertexte"/>
                  <w:rFonts w:ascii="Verdana" w:hAnsi="Verdana"/>
                  <w:b/>
                  <w:bCs/>
                  <w:sz w:val="20"/>
                  <w:szCs w:val="20"/>
                </w:rPr>
                <w:t>Using l'Import From le dispositif de Web</w:t>
              </w:r>
            </w:hyperlink>
          </w:p>
          <w:p w:rsidR="000D3DFA" w:rsidRDefault="00963DE3" w:rsidP="000E347A">
            <w:pPr>
              <w:pStyle w:val="Sansinterligne"/>
            </w:pPr>
            <w:hyperlink r:id="rId1182" w:anchor="Using Seeker to visualize the ISS and Shuttle in 3D Space" w:history="1">
              <w:r w:rsidR="000D3DFA" w:rsidRPr="000D3DFA">
                <w:rPr>
                  <w:rStyle w:val="Lienhypertexte"/>
                  <w:rFonts w:ascii="Verdana" w:hAnsi="Verdana"/>
                  <w:b/>
                  <w:bCs/>
                  <w:sz w:val="20"/>
                  <w:szCs w:val="20"/>
                </w:rPr>
                <w:t>Using Seeker pour visualiser l'ISS et le Shuttle dans 3D Space</w:t>
              </w:r>
            </w:hyperlink>
          </w:p>
          <w:p w:rsidR="000A2D07" w:rsidRPr="00855C89" w:rsidRDefault="000A2D07" w:rsidP="000A2D07">
            <w:pPr>
              <w:pStyle w:val="Titre2"/>
              <w:spacing w:line="335" w:lineRule="atLeast"/>
            </w:pPr>
            <w:bookmarkStart w:id="151" w:name="Two_Line_Elements_(TLEs)"/>
            <w:r w:rsidRPr="00855C89">
              <w:rPr>
                <w:rFonts w:ascii="Verdana" w:hAnsi="Verdana"/>
                <w:sz w:val="20"/>
                <w:szCs w:val="20"/>
              </w:rPr>
              <w:t>Deux ligne éléments (TLE)</w:t>
            </w:r>
            <w:bookmarkEnd w:id="151"/>
          </w:p>
          <w:p w:rsidR="000A2D07" w:rsidRDefault="000A2D07" w:rsidP="000A2D07">
            <w:pPr>
              <w:pStyle w:val="NormalWeb"/>
            </w:pPr>
            <w:r w:rsidRPr="000A2D07">
              <w:rPr>
                <w:rFonts w:ascii="Verdana" w:hAnsi="Verdana"/>
                <w:sz w:val="20"/>
                <w:szCs w:val="20"/>
              </w:rPr>
              <w:t xml:space="preserve">Afin de tracer des satellites que vous devez fournir </w:t>
            </w:r>
            <w:hyperlink r:id="rId1183" w:anchor="TLE Uncertaintity" w:history="1">
              <w:r w:rsidRPr="000A2D07">
                <w:rPr>
                  <w:rStyle w:val="Lienhypertexte"/>
                  <w:rFonts w:ascii="Verdana" w:hAnsi="Verdana"/>
                  <w:sz w:val="20"/>
                  <w:szCs w:val="20"/>
                </w:rPr>
                <w:t>deux la ligne</w:t>
              </w:r>
            </w:hyperlink>
            <w:r w:rsidRPr="000A2D07">
              <w:rPr>
                <w:rFonts w:ascii="Verdana" w:hAnsi="Verdana"/>
                <w:sz w:val="20"/>
                <w:szCs w:val="20"/>
              </w:rPr>
              <w:t xml:space="preserve"> précise </w:t>
            </w:r>
            <w:hyperlink r:id="rId1184" w:anchor="TLE Uncertaintity" w:history="1">
              <w:r w:rsidRPr="000A2D07">
                <w:rPr>
                  <w:rStyle w:val="Lienhypertexte"/>
                  <w:rFonts w:ascii="Verdana" w:hAnsi="Verdana"/>
                  <w:sz w:val="20"/>
                  <w:szCs w:val="20"/>
                </w:rPr>
                <w:t>elements* orbital</w:t>
              </w:r>
            </w:hyperlink>
            <w:r>
              <w:t xml:space="preserve"> </w:t>
            </w:r>
            <w:r w:rsidRPr="000A2D07">
              <w:rPr>
                <w:rFonts w:ascii="Verdana" w:hAnsi="Verdana"/>
                <w:sz w:val="20"/>
                <w:szCs w:val="20"/>
              </w:rPr>
              <w:t>d'abord. Deuxièmement vous devez s'assurer que la date et l'heure sont également placées en conséquence dans TheSky. Deux Line Elements (</w:t>
            </w:r>
            <w:r w:rsidRPr="000A2D07">
              <w:rPr>
                <w:rFonts w:ascii="Verdana" w:hAnsi="Verdana"/>
                <w:b/>
                <w:bCs/>
                <w:i/>
                <w:iCs/>
                <w:sz w:val="20"/>
                <w:szCs w:val="20"/>
              </w:rPr>
              <w:t>connu sous le nom de TLE</w:t>
            </w:r>
            <w:r w:rsidRPr="000A2D07">
              <w:rPr>
                <w:rFonts w:ascii="Verdana" w:hAnsi="Verdana"/>
                <w:sz w:val="20"/>
                <w:szCs w:val="20"/>
              </w:rPr>
              <w:t>) sont facilement disponibles pour la</w:t>
            </w:r>
            <w:r>
              <w:t xml:space="preserve"> </w:t>
            </w:r>
            <w:hyperlink r:id="rId1185" w:history="1">
              <w:r w:rsidRPr="000A2D07">
                <w:rPr>
                  <w:rStyle w:val="Lienhypertexte"/>
                  <w:rFonts w:ascii="Verdana" w:hAnsi="Verdana"/>
                  <w:sz w:val="20"/>
                  <w:szCs w:val="20"/>
                </w:rPr>
                <w:t>Station Spatiale Internationale (ISS)</w:t>
              </w:r>
            </w:hyperlink>
            <w:r w:rsidRPr="000A2D07">
              <w:rPr>
                <w:rFonts w:ascii="Verdana" w:hAnsi="Verdana"/>
                <w:sz w:val="20"/>
                <w:szCs w:val="20"/>
              </w:rPr>
              <w:t xml:space="preserve"> avec beaucoup d'autres types de satellites synthétiques comme </w:t>
            </w:r>
            <w:hyperlink r:id="rId1186" w:history="1">
              <w:r w:rsidRPr="000A2D07">
                <w:rPr>
                  <w:rStyle w:val="Lienhypertexte"/>
                  <w:rFonts w:ascii="Verdana" w:hAnsi="Verdana"/>
                  <w:sz w:val="20"/>
                  <w:szCs w:val="20"/>
                </w:rPr>
                <w:t>Iridium Flares</w:t>
              </w:r>
            </w:hyperlink>
            <w:r w:rsidRPr="000A2D07">
              <w:rPr>
                <w:rFonts w:ascii="Verdana" w:hAnsi="Verdana"/>
                <w:sz w:val="20"/>
                <w:szCs w:val="20"/>
              </w:rPr>
              <w:t>, Weather, Geosynchronous, et ainsi de suite. Maintenir dans l'esprit que les TLE sont seulement bons pendant environ 45 jours. Ensuite que période ils deviennent inadmissibles et TheSky ne les emploiera pas indiquant qu'ils ont étés DATE REJECTED. Personnellement j'essaye d'archiver les TLE pour l'ISS et le Shuttle.</w:t>
            </w:r>
          </w:p>
          <w:p w:rsidR="000A2D07" w:rsidRDefault="00963DE3" w:rsidP="000A2D07">
            <w:pPr>
              <w:pStyle w:val="Titre1"/>
              <w:spacing w:line="335" w:lineRule="atLeast"/>
            </w:pPr>
            <w:hyperlink r:id="rId1187" w:history="1">
              <w:r w:rsidR="000A2D07" w:rsidRPr="000A2D07">
                <w:rPr>
                  <w:rStyle w:val="Lienhypertexte"/>
                  <w:rFonts w:ascii="Verdana" w:hAnsi="Verdana"/>
                  <w:sz w:val="20"/>
                  <w:szCs w:val="20"/>
                </w:rPr>
                <w:t>Une explication complète de Two Line Elements peut être trouvée ici</w:t>
              </w:r>
            </w:hyperlink>
          </w:p>
          <w:p w:rsidR="000A2D07" w:rsidRDefault="000A2D07" w:rsidP="000A2D07">
            <w:pPr>
              <w:pStyle w:val="NormalWeb"/>
            </w:pPr>
            <w:r w:rsidRPr="000A2D07">
              <w:rPr>
                <w:rFonts w:ascii="Verdana" w:hAnsi="Verdana"/>
                <w:sz w:val="20"/>
                <w:szCs w:val="20"/>
              </w:rPr>
              <w:t>Ainsi pourquoi y a-t-il trois composants satellites tracés dans</w:t>
            </w:r>
            <w:r>
              <w:t xml:space="preserve"> </w:t>
            </w:r>
            <w:hyperlink r:id="rId1188" w:history="1">
              <w:r w:rsidRPr="000A2D07">
                <w:rPr>
                  <w:rStyle w:val="Lienhypertexte"/>
                  <w:rFonts w:ascii="Verdana" w:hAnsi="Verdana"/>
                  <w:sz w:val="20"/>
                  <w:szCs w:val="20"/>
                </w:rPr>
                <w:t>TheSky</w:t>
              </w:r>
            </w:hyperlink>
            <w:r>
              <w:t xml:space="preserve"> </w:t>
            </w:r>
            <w:r w:rsidRPr="000A2D07">
              <w:rPr>
                <w:rFonts w:ascii="Verdana" w:hAnsi="Verdana"/>
                <w:sz w:val="20"/>
                <w:szCs w:val="20"/>
              </w:rPr>
              <w:t xml:space="preserve">en employant les TLE pour l'ISS ?  La réponse est l'ensemble de </w:t>
            </w:r>
            <w:r w:rsidRPr="000A2D07">
              <w:rPr>
                <w:rFonts w:ascii="Verdana" w:hAnsi="Verdana"/>
                <w:b/>
                <w:bCs/>
                <w:i/>
                <w:iCs/>
                <w:sz w:val="20"/>
                <w:szCs w:val="20"/>
              </w:rPr>
              <w:t>TLE de la</w:t>
            </w:r>
            <w:r w:rsidRPr="000A2D07">
              <w:rPr>
                <w:rFonts w:ascii="Verdana" w:hAnsi="Verdana"/>
                <w:sz w:val="20"/>
                <w:szCs w:val="20"/>
              </w:rPr>
              <w:t xml:space="preserve"> page Web</w:t>
            </w:r>
            <w:r>
              <w:t xml:space="preserve"> </w:t>
            </w:r>
            <w:hyperlink r:id="rId1189" w:history="1">
              <w:r w:rsidRPr="000A2D07">
                <w:rPr>
                  <w:rStyle w:val="Lienhypertexte"/>
                  <w:rFonts w:ascii="Verdana" w:hAnsi="Verdana"/>
                  <w:sz w:val="20"/>
                  <w:szCs w:val="20"/>
                </w:rPr>
                <w:t>NORAD Two-Line Element Sets à l'</w:t>
              </w:r>
            </w:hyperlink>
            <w:r w:rsidRPr="000A2D07">
              <w:rPr>
                <w:rFonts w:ascii="Verdana" w:hAnsi="Verdana"/>
                <w:sz w:val="20"/>
                <w:szCs w:val="20"/>
              </w:rPr>
              <w:t xml:space="preserve">écriture de cette page </w:t>
            </w:r>
            <w:proofErr w:type="gramStart"/>
            <w:r w:rsidRPr="000A2D07">
              <w:rPr>
                <w:rFonts w:ascii="Verdana" w:hAnsi="Verdana"/>
                <w:sz w:val="20"/>
                <w:szCs w:val="20"/>
              </w:rPr>
              <w:t>a</w:t>
            </w:r>
            <w:proofErr w:type="gramEnd"/>
            <w:r w:rsidRPr="000A2D07">
              <w:rPr>
                <w:rFonts w:ascii="Verdana" w:hAnsi="Verdana"/>
                <w:sz w:val="20"/>
                <w:szCs w:val="20"/>
              </w:rPr>
              <w:t xml:space="preserve"> trois entrées séparées dans l'ensemble de données comme suit (</w:t>
            </w:r>
            <w:r w:rsidRPr="000A2D07">
              <w:rPr>
                <w:rFonts w:ascii="Verdana" w:hAnsi="Verdana"/>
                <w:b/>
                <w:bCs/>
                <w:color w:val="FF0000"/>
                <w:sz w:val="20"/>
                <w:szCs w:val="20"/>
              </w:rPr>
              <w:t>SUBJECT TO CHANGE</w:t>
            </w:r>
            <w:r w:rsidRPr="000A2D07">
              <w:rPr>
                <w:rFonts w:ascii="Verdana" w:hAnsi="Verdana"/>
                <w:sz w:val="20"/>
                <w:szCs w:val="20"/>
              </w:rPr>
              <w:t>).</w:t>
            </w:r>
          </w:p>
          <w:p w:rsidR="000A2D07" w:rsidRDefault="000A2D07" w:rsidP="000A2D07">
            <w:pPr>
              <w:pStyle w:val="Titre1"/>
              <w:spacing w:line="335" w:lineRule="atLeast"/>
            </w:pPr>
            <w:bookmarkStart w:id="152" w:name="Using_the_Import_From_the_Web_feature"/>
            <w:r>
              <w:rPr>
                <w:rFonts w:ascii="Verdana" w:hAnsi="Verdana"/>
                <w:sz w:val="20"/>
                <w:szCs w:val="20"/>
              </w:rPr>
              <w:t>Importation du web  pour</w:t>
            </w:r>
            <w:r w:rsidRPr="000A2D07">
              <w:rPr>
                <w:rFonts w:ascii="Verdana" w:hAnsi="Verdana"/>
                <w:sz w:val="20"/>
                <w:szCs w:val="20"/>
              </w:rPr>
              <w:t xml:space="preserve"> TheSky </w:t>
            </w:r>
            <w:bookmarkEnd w:id="152"/>
            <w:r w:rsidRPr="000A2D07">
              <w:rPr>
                <w:rFonts w:ascii="Verdana" w:hAnsi="Verdana"/>
                <w:i/>
                <w:iCs/>
                <w:sz w:val="20"/>
                <w:szCs w:val="20"/>
              </w:rPr>
              <w:t>-</w:t>
            </w:r>
            <w:r>
              <w:rPr>
                <w:i/>
                <w:iCs/>
              </w:rPr>
              <w:t xml:space="preserve"> </w:t>
            </w:r>
            <w:hyperlink r:id="rId1190" w:history="1">
              <w:r w:rsidRPr="000A2D07">
                <w:rPr>
                  <w:rStyle w:val="Lienhypertexte"/>
                  <w:rFonts w:ascii="Verdana" w:hAnsi="Verdana"/>
                  <w:i/>
                  <w:iCs/>
                  <w:sz w:val="20"/>
                  <w:szCs w:val="20"/>
                </w:rPr>
                <w:t>Get la dernière mise à jour à TheSky aucun mot de passe requis !</w:t>
              </w:r>
            </w:hyperlink>
          </w:p>
          <w:p w:rsidR="00B5632F" w:rsidRDefault="00B5632F">
            <w:pPr>
              <w:pStyle w:val="Titre1"/>
              <w:spacing w:line="335" w:lineRule="atLeast"/>
              <w:jc w:val="center"/>
              <w:rPr>
                <w:rFonts w:ascii="Verdana" w:hAnsi="Verdana"/>
                <w:sz w:val="20"/>
                <w:szCs w:val="20"/>
              </w:rPr>
            </w:pPr>
          </w:p>
          <w:p w:rsidR="000E347A" w:rsidRDefault="000E347A">
            <w:pPr>
              <w:pStyle w:val="Titre1"/>
              <w:spacing w:line="335" w:lineRule="atLeast"/>
              <w:jc w:val="center"/>
              <w:rPr>
                <w:rFonts w:ascii="Verdana" w:hAnsi="Verdana"/>
                <w:sz w:val="20"/>
                <w:szCs w:val="20"/>
              </w:rPr>
            </w:pPr>
          </w:p>
          <w:p w:rsidR="000E347A" w:rsidRDefault="000E347A">
            <w:pPr>
              <w:pStyle w:val="Titre1"/>
              <w:spacing w:line="335" w:lineRule="atLeast"/>
              <w:jc w:val="center"/>
              <w:rPr>
                <w:rFonts w:ascii="Verdana" w:hAnsi="Verdana"/>
                <w:sz w:val="20"/>
                <w:szCs w:val="20"/>
              </w:rPr>
            </w:pPr>
          </w:p>
          <w:p w:rsidR="00EB755E" w:rsidRPr="00B5632F" w:rsidRDefault="00EB755E">
            <w:pPr>
              <w:pStyle w:val="Titre1"/>
              <w:spacing w:line="335" w:lineRule="atLeast"/>
              <w:jc w:val="center"/>
              <w:rPr>
                <w:rFonts w:ascii="Trebuchet MS" w:hAnsi="Trebuchet MS"/>
              </w:rPr>
            </w:pPr>
            <w:r w:rsidRPr="00B5632F">
              <w:rPr>
                <w:rFonts w:ascii="Verdana" w:hAnsi="Verdana"/>
                <w:sz w:val="20"/>
                <w:szCs w:val="20"/>
              </w:rPr>
              <w:lastRenderedPageBreak/>
              <w:t>Data | Satellites</w:t>
            </w:r>
            <w:r w:rsidRPr="00B5632F">
              <w:rPr>
                <w:rFonts w:ascii="Verdana" w:hAnsi="Verdana"/>
                <w:sz w:val="20"/>
                <w:szCs w:val="20"/>
              </w:rPr>
              <w:br/>
            </w:r>
            <w:r>
              <w:rPr>
                <w:rFonts w:ascii="Verdana" w:hAnsi="Verdana"/>
                <w:noProof/>
                <w:sz w:val="20"/>
                <w:szCs w:val="20"/>
                <w:lang w:eastAsia="fr-FR"/>
              </w:rPr>
              <w:drawing>
                <wp:inline distT="0" distB="0" distL="0" distR="0">
                  <wp:extent cx="3423920" cy="3710940"/>
                  <wp:effectExtent l="19050" t="0" r="5080" b="0"/>
                  <wp:docPr id="2214" name="Image 2214" descr="http://www.bisque.com/tom/ISS/images/from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http://www.bisque.com/tom/ISS/images/fromweb.jpg"/>
                          <pic:cNvPicPr>
                            <a:picLocks noChangeAspect="1" noChangeArrowheads="1"/>
                          </pic:cNvPicPr>
                        </pic:nvPicPr>
                        <pic:blipFill>
                          <a:blip r:embed="rId1191" cstate="print"/>
                          <a:srcRect/>
                          <a:stretch>
                            <a:fillRect/>
                          </a:stretch>
                        </pic:blipFill>
                        <pic:spPr bwMode="auto">
                          <a:xfrm>
                            <a:off x="0" y="0"/>
                            <a:ext cx="3423920" cy="3710940"/>
                          </a:xfrm>
                          <a:prstGeom prst="rect">
                            <a:avLst/>
                          </a:prstGeom>
                          <a:noFill/>
                          <a:ln w="9525">
                            <a:noFill/>
                            <a:miter lim="800000"/>
                            <a:headEnd/>
                            <a:tailEnd/>
                          </a:ln>
                        </pic:spPr>
                      </pic:pic>
                    </a:graphicData>
                  </a:graphic>
                </wp:inline>
              </w:drawing>
            </w:r>
            <w:r w:rsidRPr="00B5632F">
              <w:rPr>
                <w:rFonts w:ascii="Verdana" w:hAnsi="Verdana"/>
                <w:sz w:val="20"/>
                <w:szCs w:val="20"/>
              </w:rPr>
              <w:br/>
            </w:r>
            <w:r w:rsidR="00B5632F" w:rsidRPr="00B5632F">
              <w:rPr>
                <w:rFonts w:ascii="Verdana" w:hAnsi="Verdana"/>
                <w:sz w:val="20"/>
                <w:szCs w:val="20"/>
              </w:rPr>
              <w:t>Imporation du web</w:t>
            </w:r>
          </w:p>
          <w:p w:rsidR="00EB755E" w:rsidRPr="00B5632F" w:rsidRDefault="00B5632F">
            <w:pPr>
              <w:pStyle w:val="Titre1"/>
              <w:spacing w:line="335" w:lineRule="atLeast"/>
              <w:jc w:val="center"/>
              <w:rPr>
                <w:rFonts w:ascii="Trebuchet MS" w:hAnsi="Trebuchet MS"/>
              </w:rPr>
            </w:pPr>
            <w:r w:rsidRPr="00B5632F">
              <w:rPr>
                <w:rFonts w:ascii="Verdana" w:hAnsi="Verdana"/>
                <w:sz w:val="20"/>
                <w:szCs w:val="20"/>
              </w:rPr>
              <w:t>Liste de catégorie</w:t>
            </w:r>
            <w:r w:rsidR="00EB755E" w:rsidRPr="00B5632F">
              <w:rPr>
                <w:rFonts w:ascii="Trebuchet MS" w:hAnsi="Trebuchet MS"/>
              </w:rPr>
              <w:br/>
            </w:r>
            <w:r w:rsidR="00EB755E">
              <w:rPr>
                <w:rFonts w:ascii="Trebuchet MS" w:hAnsi="Trebuchet MS"/>
                <w:noProof/>
                <w:lang w:eastAsia="fr-FR"/>
              </w:rPr>
              <w:drawing>
                <wp:inline distT="0" distB="0" distL="0" distR="0">
                  <wp:extent cx="3594100" cy="2722245"/>
                  <wp:effectExtent l="19050" t="0" r="6350" b="0"/>
                  <wp:docPr id="2215" name="Image 2215" descr="http://www.bisque.com/tom/satellites/images/HST-ISS%20images/i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descr="http://www.bisque.com/tom/satellites/images/HST-ISS%20images/iss.JPG"/>
                          <pic:cNvPicPr>
                            <a:picLocks noChangeAspect="1" noChangeArrowheads="1"/>
                          </pic:cNvPicPr>
                        </pic:nvPicPr>
                        <pic:blipFill>
                          <a:blip r:embed="rId1192" cstate="print"/>
                          <a:srcRect/>
                          <a:stretch>
                            <a:fillRect/>
                          </a:stretch>
                        </pic:blipFill>
                        <pic:spPr bwMode="auto">
                          <a:xfrm>
                            <a:off x="0" y="0"/>
                            <a:ext cx="3594100" cy="2722245"/>
                          </a:xfrm>
                          <a:prstGeom prst="rect">
                            <a:avLst/>
                          </a:prstGeom>
                          <a:noFill/>
                          <a:ln w="9525">
                            <a:noFill/>
                            <a:miter lim="800000"/>
                            <a:headEnd/>
                            <a:tailEnd/>
                          </a:ln>
                        </pic:spPr>
                      </pic:pic>
                    </a:graphicData>
                  </a:graphic>
                </wp:inline>
              </w:drawing>
            </w:r>
            <w:r w:rsidR="00EB755E" w:rsidRPr="00B5632F">
              <w:rPr>
                <w:rFonts w:ascii="Verdana" w:hAnsi="Verdana"/>
                <w:sz w:val="20"/>
                <w:szCs w:val="20"/>
              </w:rPr>
              <w:br/>
              <w:t>Select</w:t>
            </w:r>
            <w:r>
              <w:rPr>
                <w:rFonts w:ascii="Verdana" w:hAnsi="Verdana"/>
                <w:sz w:val="20"/>
                <w:szCs w:val="20"/>
              </w:rPr>
              <w:t>ionner</w:t>
            </w:r>
            <w:r w:rsidR="00EB755E" w:rsidRPr="00B5632F">
              <w:rPr>
                <w:rFonts w:ascii="Verdana" w:hAnsi="Verdana"/>
                <w:sz w:val="20"/>
                <w:szCs w:val="20"/>
              </w:rPr>
              <w:t xml:space="preserve"> International Space Station (ISS)</w:t>
            </w:r>
          </w:p>
          <w:p w:rsidR="00B5632F" w:rsidRDefault="00B5632F" w:rsidP="00B5632F">
            <w:pPr>
              <w:pStyle w:val="NormalWeb"/>
            </w:pPr>
            <w:r w:rsidRPr="00B5632F">
              <w:rPr>
                <w:rFonts w:ascii="Verdana" w:hAnsi="Verdana"/>
                <w:sz w:val="20"/>
                <w:szCs w:val="20"/>
              </w:rPr>
              <w:t>La note là sont plusieurs "modules" ces finissent composer la Station Spatiale Internationale et ces modules changeront avec le temps. Des composants sont ajoutés et soustraits. Actuellement il y a trois différents objets étant tracés dans</w:t>
            </w:r>
            <w:r>
              <w:t xml:space="preserve"> </w:t>
            </w:r>
            <w:hyperlink r:id="rId1193" w:history="1">
              <w:r w:rsidRPr="00B5632F">
                <w:rPr>
                  <w:rStyle w:val="Lienhypertexte"/>
                  <w:rFonts w:ascii="Verdana" w:hAnsi="Verdana"/>
                  <w:sz w:val="20"/>
                  <w:szCs w:val="20"/>
                </w:rPr>
                <w:t>TheSky</w:t>
              </w:r>
            </w:hyperlink>
            <w:r>
              <w:t xml:space="preserve"> </w:t>
            </w:r>
            <w:r w:rsidRPr="00B5632F">
              <w:rPr>
                <w:rFonts w:ascii="Verdana" w:hAnsi="Verdana"/>
                <w:sz w:val="20"/>
                <w:szCs w:val="20"/>
              </w:rPr>
              <w:t>quand deux la ligne éléments pour l'ISS sont employées (date 21 juillet 2004). Les composants sont le module de Zarya, module de Soyuz-TMA 4, et actuellement Progressent-m le module 49. Chacune de ces derniers est actuellement reliée ensemble entre eux (</w:t>
            </w:r>
            <w:r w:rsidRPr="00B5632F">
              <w:rPr>
                <w:rFonts w:ascii="Verdana" w:hAnsi="Verdana"/>
                <w:b/>
                <w:bCs/>
                <w:color w:val="FF0000"/>
                <w:sz w:val="20"/>
                <w:szCs w:val="20"/>
              </w:rPr>
              <w:t>AGAIN SUBJECT TO CHANGE !</w:t>
            </w:r>
            <w:r w:rsidRPr="00B5632F">
              <w:rPr>
                <w:rFonts w:ascii="Verdana" w:hAnsi="Verdana"/>
                <w:sz w:val="20"/>
                <w:szCs w:val="20"/>
              </w:rPr>
              <w:t>).</w:t>
            </w:r>
            <w:r>
              <w:t xml:space="preserve"> </w:t>
            </w:r>
            <w:hyperlink r:id="rId1194" w:anchor="On Top" w:history="1">
              <w:r>
                <w:rPr>
                  <w:rStyle w:val="Lienhypertexte"/>
                  <w:rFonts w:ascii="Verdana" w:hAnsi="Verdana"/>
                  <w:sz w:val="20"/>
                  <w:szCs w:val="20"/>
                </w:rPr>
                <w:t>See below showing this for June 27. 2007.</w:t>
              </w:r>
            </w:hyperlink>
          </w:p>
          <w:p w:rsidR="00B5632F" w:rsidRDefault="00B5632F" w:rsidP="00B5632F">
            <w:pPr>
              <w:pStyle w:val="Titre1"/>
              <w:spacing w:line="335" w:lineRule="atLeast"/>
            </w:pPr>
            <w:r>
              <w:rPr>
                <w:rFonts w:ascii="Verdana" w:hAnsi="Verdana"/>
                <w:sz w:val="20"/>
                <w:szCs w:val="20"/>
              </w:rPr>
              <w:t>Liens relatifs :</w:t>
            </w:r>
          </w:p>
          <w:p w:rsidR="00B5632F" w:rsidRDefault="00963DE3" w:rsidP="00281ED9">
            <w:pPr>
              <w:numPr>
                <w:ilvl w:val="0"/>
                <w:numId w:val="35"/>
              </w:numPr>
              <w:spacing w:before="100" w:beforeAutospacing="1" w:after="100" w:afterAutospacing="1" w:line="335" w:lineRule="atLeast"/>
            </w:pPr>
            <w:hyperlink r:id="rId1195" w:history="1">
              <w:r w:rsidR="00EB755E" w:rsidRPr="00B5632F">
                <w:rPr>
                  <w:rStyle w:val="Lienhypertexte"/>
                  <w:rFonts w:ascii="Verdana" w:hAnsi="Verdana"/>
                  <w:b/>
                  <w:bCs/>
                  <w:sz w:val="20"/>
                  <w:szCs w:val="20"/>
                </w:rPr>
                <w:t>ISS (ZARYA)</w:t>
              </w:r>
            </w:hyperlink>
            <w:r w:rsidR="00EB755E" w:rsidRPr="00B5632F">
              <w:rPr>
                <w:rFonts w:ascii="Verdana" w:hAnsi="Verdana"/>
                <w:sz w:val="20"/>
                <w:szCs w:val="20"/>
              </w:rPr>
              <w:t xml:space="preserve"> (</w:t>
            </w:r>
            <w:r w:rsidR="00B5632F">
              <w:rPr>
                <w:rFonts w:ascii="Verdana" w:hAnsi="Verdana"/>
                <w:sz w:val="20"/>
                <w:szCs w:val="20"/>
              </w:rPr>
              <w:t>clic à avoir connaissance</w:t>
            </w:r>
            <w:r w:rsidR="00B5632F" w:rsidRPr="00B5632F">
              <w:rPr>
                <w:rFonts w:ascii="Verdana" w:hAnsi="Verdana"/>
                <w:sz w:val="20"/>
                <w:szCs w:val="20"/>
              </w:rPr>
              <w:t>)</w:t>
            </w:r>
          </w:p>
          <w:p w:rsidR="00B5632F" w:rsidRDefault="00963DE3" w:rsidP="00281ED9">
            <w:pPr>
              <w:numPr>
                <w:ilvl w:val="0"/>
                <w:numId w:val="35"/>
              </w:numPr>
              <w:spacing w:before="100" w:beforeAutospacing="1" w:after="100" w:afterAutospacing="1" w:line="335" w:lineRule="atLeast"/>
            </w:pPr>
            <w:hyperlink r:id="rId1196" w:history="1">
              <w:r w:rsidR="00B5632F" w:rsidRPr="00B5632F">
                <w:rPr>
                  <w:rStyle w:val="Lienhypertexte"/>
                  <w:rFonts w:ascii="Verdana" w:hAnsi="Verdana"/>
                  <w:b/>
                  <w:bCs/>
                  <w:sz w:val="20"/>
                  <w:szCs w:val="20"/>
                </w:rPr>
                <w:t>SOYUZ-TMA 4</w:t>
              </w:r>
            </w:hyperlink>
            <w:r w:rsidR="00B5632F">
              <w:t xml:space="preserve"> </w:t>
            </w:r>
            <w:r w:rsidR="00B5632F" w:rsidRPr="00B5632F">
              <w:rPr>
                <w:rFonts w:ascii="Verdana" w:hAnsi="Verdana"/>
                <w:sz w:val="20"/>
                <w:szCs w:val="20"/>
              </w:rPr>
              <w:t>(</w:t>
            </w:r>
            <w:r w:rsidR="00B5632F">
              <w:rPr>
                <w:rFonts w:ascii="Verdana" w:hAnsi="Verdana"/>
                <w:sz w:val="20"/>
                <w:szCs w:val="20"/>
              </w:rPr>
              <w:t>clic à avoir connaissance</w:t>
            </w:r>
            <w:r w:rsidR="00B5632F" w:rsidRPr="00B5632F">
              <w:rPr>
                <w:rFonts w:ascii="Verdana" w:hAnsi="Verdana"/>
                <w:sz w:val="20"/>
                <w:szCs w:val="20"/>
              </w:rPr>
              <w:t>)</w:t>
            </w:r>
          </w:p>
          <w:p w:rsidR="00B5632F" w:rsidRDefault="00963DE3" w:rsidP="00281ED9">
            <w:pPr>
              <w:numPr>
                <w:ilvl w:val="0"/>
                <w:numId w:val="35"/>
              </w:numPr>
              <w:spacing w:before="100" w:beforeAutospacing="1" w:after="100" w:afterAutospacing="1" w:line="335" w:lineRule="atLeast"/>
            </w:pPr>
            <w:hyperlink r:id="rId1197" w:history="1">
              <w:r w:rsidR="00B5632F" w:rsidRPr="00B5632F">
                <w:rPr>
                  <w:rStyle w:val="Lienhypertexte"/>
                  <w:rFonts w:ascii="Verdana" w:hAnsi="Verdana"/>
                  <w:b/>
                  <w:bCs/>
                  <w:sz w:val="20"/>
                  <w:szCs w:val="20"/>
                </w:rPr>
                <w:t>PROGRESS-M 49</w:t>
              </w:r>
            </w:hyperlink>
            <w:r w:rsidR="00B5632F">
              <w:t xml:space="preserve"> </w:t>
            </w:r>
            <w:r w:rsidR="00B5632F" w:rsidRPr="00B5632F">
              <w:rPr>
                <w:rFonts w:ascii="Verdana" w:hAnsi="Verdana"/>
                <w:sz w:val="20"/>
                <w:szCs w:val="20"/>
              </w:rPr>
              <w:t>(clic à avoir connaissanc</w:t>
            </w:r>
            <w:r w:rsidR="00B5632F">
              <w:rPr>
                <w:rFonts w:ascii="Verdana" w:hAnsi="Verdana"/>
                <w:sz w:val="20"/>
                <w:szCs w:val="20"/>
              </w:rPr>
              <w:t>e</w:t>
            </w:r>
            <w:r w:rsidR="00B5632F" w:rsidRPr="00B5632F">
              <w:rPr>
                <w:rFonts w:ascii="Verdana" w:hAnsi="Verdana"/>
                <w:sz w:val="20"/>
                <w:szCs w:val="20"/>
              </w:rPr>
              <w:t>)</w:t>
            </w:r>
          </w:p>
          <w:p w:rsidR="00B5632F" w:rsidRDefault="00963DE3" w:rsidP="00281ED9">
            <w:pPr>
              <w:numPr>
                <w:ilvl w:val="0"/>
                <w:numId w:val="35"/>
              </w:numPr>
              <w:spacing w:before="100" w:beforeAutospacing="1" w:after="100" w:afterAutospacing="1" w:line="335" w:lineRule="atLeast"/>
            </w:pPr>
            <w:hyperlink r:id="rId1198" w:history="1">
              <w:r w:rsidR="00B5632F">
                <w:rPr>
                  <w:rStyle w:val="Lienhypertexte"/>
                  <w:rFonts w:ascii="Verdana" w:hAnsi="Verdana"/>
                  <w:b/>
                  <w:bCs/>
                  <w:sz w:val="20"/>
                  <w:szCs w:val="20"/>
                </w:rPr>
                <w:t>Film rapide ISS du</w:t>
              </w:r>
              <w:r w:rsidR="00B5632F" w:rsidRPr="00B5632F">
                <w:rPr>
                  <w:rStyle w:val="Lienhypertexte"/>
                  <w:rFonts w:ascii="Verdana" w:hAnsi="Verdana"/>
                  <w:b/>
                  <w:bCs/>
                  <w:sz w:val="20"/>
                  <w:szCs w:val="20"/>
                </w:rPr>
                <w:t xml:space="preserve"> </w:t>
              </w:r>
              <w:r w:rsidR="00B5632F">
                <w:rPr>
                  <w:rStyle w:val="Lienhypertexte"/>
                  <w:rFonts w:ascii="Verdana" w:hAnsi="Verdana"/>
                  <w:b/>
                  <w:bCs/>
                  <w:sz w:val="20"/>
                  <w:szCs w:val="20"/>
                </w:rPr>
                <w:t>suivi</w:t>
              </w:r>
              <w:r w:rsidR="00B5632F" w:rsidRPr="00B5632F">
                <w:rPr>
                  <w:rStyle w:val="Lienhypertexte"/>
                  <w:rFonts w:ascii="Verdana" w:hAnsi="Verdana"/>
                  <w:b/>
                  <w:bCs/>
                  <w:sz w:val="20"/>
                  <w:szCs w:val="20"/>
                </w:rPr>
                <w:t xml:space="preserve"> d</w:t>
              </w:r>
              <w:r w:rsidR="00B5632F">
                <w:rPr>
                  <w:rStyle w:val="Lienhypertexte"/>
                  <w:rFonts w:ascii="Verdana" w:hAnsi="Verdana"/>
                  <w:b/>
                  <w:bCs/>
                  <w:sz w:val="20"/>
                  <w:szCs w:val="20"/>
                </w:rPr>
                <w:t>ans le</w:t>
              </w:r>
              <w:r w:rsidR="00B5632F" w:rsidRPr="00B5632F">
                <w:rPr>
                  <w:rStyle w:val="Lienhypertexte"/>
                  <w:rFonts w:ascii="Verdana" w:hAnsi="Verdana"/>
                  <w:b/>
                  <w:bCs/>
                  <w:sz w:val="20"/>
                  <w:szCs w:val="20"/>
                </w:rPr>
                <w:t xml:space="preserve"> Temps</w:t>
              </w:r>
            </w:hyperlink>
          </w:p>
          <w:p w:rsidR="00EB755E" w:rsidRPr="00B5632F" w:rsidRDefault="00B5632F">
            <w:pPr>
              <w:pStyle w:val="NormalWeb"/>
              <w:rPr>
                <w:sz w:val="23"/>
                <w:szCs w:val="23"/>
              </w:rPr>
            </w:pPr>
            <w:r w:rsidRPr="00B5632F">
              <w:rPr>
                <w:rFonts w:ascii="Verdana" w:hAnsi="Verdana"/>
                <w:sz w:val="20"/>
                <w:szCs w:val="20"/>
              </w:rPr>
              <w:t>Pour l'information sur employer des TLE avec</w:t>
            </w:r>
            <w:r>
              <w:rPr>
                <w:rFonts w:ascii="Times New Roman" w:hAnsi="Times New Roman"/>
                <w:sz w:val="24"/>
                <w:szCs w:val="24"/>
              </w:rPr>
              <w:t xml:space="preserve"> </w:t>
            </w:r>
            <w:hyperlink r:id="rId1199" w:history="1">
              <w:r w:rsidRPr="00B5632F">
                <w:rPr>
                  <w:rStyle w:val="Lienhypertexte"/>
                  <w:rFonts w:ascii="Verdana" w:hAnsi="Verdana"/>
                  <w:sz w:val="20"/>
                  <w:szCs w:val="20"/>
                </w:rPr>
                <w:t>TheSky</w:t>
              </w:r>
            </w:hyperlink>
            <w:r>
              <w:rPr>
                <w:rFonts w:ascii="Times New Roman" w:hAnsi="Times New Roman"/>
                <w:sz w:val="24"/>
                <w:szCs w:val="24"/>
              </w:rPr>
              <w:t xml:space="preserve"> </w:t>
            </w:r>
            <w:r w:rsidRPr="00B5632F">
              <w:rPr>
                <w:rFonts w:ascii="Verdana" w:hAnsi="Verdana"/>
                <w:sz w:val="20"/>
                <w:szCs w:val="20"/>
              </w:rPr>
              <w:t>se référer svp à la documentation de</w:t>
            </w:r>
            <w:r>
              <w:rPr>
                <w:rFonts w:ascii="Times New Roman" w:hAnsi="Times New Roman"/>
                <w:sz w:val="24"/>
                <w:szCs w:val="24"/>
              </w:rPr>
              <w:t xml:space="preserve"> </w:t>
            </w:r>
            <w:hyperlink r:id="rId1200" w:history="1">
              <w:r w:rsidRPr="00B5632F">
                <w:rPr>
                  <w:rStyle w:val="Lienhypertexte"/>
                  <w:rFonts w:ascii="Verdana" w:hAnsi="Verdana"/>
                  <w:sz w:val="20"/>
                  <w:szCs w:val="20"/>
                </w:rPr>
                <w:t>TheSky</w:t>
              </w:r>
            </w:hyperlink>
            <w:r>
              <w:rPr>
                <w:rFonts w:ascii="Times New Roman" w:hAnsi="Times New Roman"/>
                <w:sz w:val="24"/>
                <w:szCs w:val="24"/>
              </w:rPr>
              <w:t xml:space="preserve"> </w:t>
            </w:r>
            <w:r w:rsidRPr="00B5632F">
              <w:rPr>
                <w:rFonts w:ascii="Verdana" w:hAnsi="Verdana"/>
                <w:sz w:val="20"/>
                <w:szCs w:val="20"/>
              </w:rPr>
              <w:t>pour des détails Without vous du TLE mis à jour que courant simplement ne pouvez pas tracer des satellites</w:t>
            </w:r>
            <w:r w:rsidR="00EB755E" w:rsidRPr="00B5632F">
              <w:rPr>
                <w:rFonts w:ascii="Verdana" w:hAnsi="Verdana"/>
                <w:sz w:val="20"/>
                <w:szCs w:val="20"/>
              </w:rPr>
              <w:t>.</w:t>
            </w:r>
          </w:p>
          <w:p w:rsidR="00B5632F" w:rsidRDefault="00EB755E" w:rsidP="00B5632F">
            <w:pPr>
              <w:pStyle w:val="NormalWeb"/>
            </w:pPr>
            <w:r w:rsidRPr="00B5632F">
              <w:rPr>
                <w:rFonts w:ascii="Verdana" w:hAnsi="Verdana"/>
                <w:sz w:val="20"/>
                <w:szCs w:val="20"/>
              </w:rPr>
              <w:br/>
            </w:r>
            <w:r w:rsidR="00B5632F" w:rsidRPr="00B5632F">
              <w:rPr>
                <w:rFonts w:ascii="Verdana" w:hAnsi="Verdana"/>
                <w:sz w:val="20"/>
                <w:szCs w:val="20"/>
              </w:rPr>
              <w:t>Noter également que deux la ligne éléments constamment sont raffinées ainsi il est le meilleur de mettre à jour les éléments sur une base très régulière. Vous pouvez facilement marquer chacun des trois objets en employant l'ISS TLE dans l'affichage de</w:t>
            </w:r>
            <w:r w:rsidR="00B5632F">
              <w:t xml:space="preserve"> </w:t>
            </w:r>
            <w:hyperlink r:id="rId1201" w:history="1">
              <w:r w:rsidR="00B5632F" w:rsidRPr="00B5632F">
                <w:rPr>
                  <w:rStyle w:val="Lienhypertexte"/>
                  <w:rFonts w:ascii="Verdana" w:hAnsi="Verdana"/>
                  <w:sz w:val="20"/>
                  <w:szCs w:val="20"/>
                </w:rPr>
                <w:t>TheSky</w:t>
              </w:r>
            </w:hyperlink>
            <w:r w:rsidR="00B5632F">
              <w:t xml:space="preserve"> </w:t>
            </w:r>
            <w:r w:rsidR="00B5632F" w:rsidRPr="00B5632F">
              <w:rPr>
                <w:rFonts w:ascii="Verdana" w:hAnsi="Verdana"/>
                <w:sz w:val="20"/>
                <w:szCs w:val="20"/>
              </w:rPr>
              <w:t>using View | Affichage Explorer comme montré. L'entrée est sous Solar System puis Satellites. Sous des étiquettes vérifier l'identification comme montré pour tracer le nom du satellite.</w:t>
            </w:r>
          </w:p>
          <w:p w:rsidR="00B5632F" w:rsidRPr="00B5632F" w:rsidRDefault="00B5632F" w:rsidP="00B5632F">
            <w:pPr>
              <w:pStyle w:val="Titre2"/>
              <w:spacing w:line="335" w:lineRule="atLeast"/>
            </w:pPr>
            <w:bookmarkStart w:id="153" w:name="Labeling_the_objects"/>
            <w:r w:rsidRPr="00B5632F">
              <w:rPr>
                <w:rFonts w:ascii="Verdana" w:hAnsi="Verdana"/>
                <w:sz w:val="20"/>
                <w:szCs w:val="20"/>
              </w:rPr>
              <w:t>Identification le Satellites</w:t>
            </w:r>
            <w:bookmarkEnd w:id="153"/>
            <w:r w:rsidRPr="00B5632F">
              <w:t xml:space="preserve"> </w:t>
            </w:r>
            <w:r w:rsidRPr="00B5632F">
              <w:rPr>
                <w:rFonts w:ascii="Verdana" w:hAnsi="Verdana"/>
                <w:sz w:val="20"/>
                <w:szCs w:val="20"/>
              </w:rPr>
              <w:t>- ISS/Shuttle</w:t>
            </w:r>
          </w:p>
          <w:p w:rsidR="00B5632F" w:rsidRDefault="00EB755E" w:rsidP="00B5632F">
            <w:pPr>
              <w:pStyle w:val="Titre2"/>
              <w:spacing w:line="335" w:lineRule="atLeast"/>
              <w:jc w:val="center"/>
            </w:pPr>
            <w:r w:rsidRPr="00B5632F">
              <w:rPr>
                <w:rFonts w:ascii="Verdana" w:hAnsi="Verdana"/>
                <w:sz w:val="20"/>
                <w:szCs w:val="20"/>
              </w:rPr>
              <w:t>View | Display Explorer  under Solar System - Satellites</w:t>
            </w:r>
            <w:r w:rsidRPr="00B5632F">
              <w:rPr>
                <w:rFonts w:ascii="Verdana" w:hAnsi="Verdana"/>
                <w:sz w:val="20"/>
                <w:szCs w:val="20"/>
              </w:rPr>
              <w:br/>
            </w:r>
            <w:r>
              <w:rPr>
                <w:rFonts w:ascii="Verdana" w:hAnsi="Verdana"/>
                <w:noProof/>
                <w:sz w:val="20"/>
                <w:szCs w:val="20"/>
                <w:lang w:eastAsia="fr-FR"/>
              </w:rPr>
              <w:drawing>
                <wp:inline distT="0" distB="0" distL="0" distR="0">
                  <wp:extent cx="3509010" cy="2413635"/>
                  <wp:effectExtent l="19050" t="0" r="0" b="0"/>
                  <wp:docPr id="2216" name="Image 2216" descr="http://www.bisque.com/tom/images/dis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http://www.bisque.com/tom/images/display.jpg"/>
                          <pic:cNvPicPr>
                            <a:picLocks noChangeAspect="1" noChangeArrowheads="1"/>
                          </pic:cNvPicPr>
                        </pic:nvPicPr>
                        <pic:blipFill>
                          <a:blip r:embed="rId1202" cstate="print"/>
                          <a:srcRect/>
                          <a:stretch>
                            <a:fillRect/>
                          </a:stretch>
                        </pic:blipFill>
                        <pic:spPr bwMode="auto">
                          <a:xfrm>
                            <a:off x="0" y="0"/>
                            <a:ext cx="3509010" cy="2413635"/>
                          </a:xfrm>
                          <a:prstGeom prst="rect">
                            <a:avLst/>
                          </a:prstGeom>
                          <a:noFill/>
                          <a:ln w="9525">
                            <a:noFill/>
                            <a:miter lim="800000"/>
                            <a:headEnd/>
                            <a:tailEnd/>
                          </a:ln>
                        </pic:spPr>
                      </pic:pic>
                    </a:graphicData>
                  </a:graphic>
                </wp:inline>
              </w:drawing>
            </w:r>
            <w:r w:rsidRPr="00B5632F">
              <w:rPr>
                <w:rFonts w:ascii="Verdana" w:hAnsi="Verdana"/>
                <w:sz w:val="20"/>
                <w:szCs w:val="20"/>
              </w:rPr>
              <w:br/>
            </w:r>
            <w:r w:rsidR="00B5632F" w:rsidRPr="00B5632F">
              <w:rPr>
                <w:rFonts w:ascii="Verdana" w:hAnsi="Verdana"/>
                <w:sz w:val="20"/>
                <w:szCs w:val="20"/>
              </w:rPr>
              <w:t>Vérifier les champs que vous voul</w:t>
            </w:r>
            <w:r w:rsidR="00B5632F">
              <w:rPr>
                <w:rFonts w:ascii="Verdana" w:hAnsi="Verdana"/>
                <w:sz w:val="20"/>
                <w:szCs w:val="20"/>
              </w:rPr>
              <w:t>ez marquer</w:t>
            </w:r>
          </w:p>
          <w:p w:rsidR="00B5632F" w:rsidRDefault="00B5632F" w:rsidP="00B5632F">
            <w:pPr>
              <w:pStyle w:val="NormalWeb"/>
            </w:pPr>
            <w:r w:rsidRPr="00B5632F">
              <w:rPr>
                <w:rFonts w:ascii="Verdana" w:hAnsi="Verdana"/>
                <w:sz w:val="20"/>
                <w:szCs w:val="20"/>
              </w:rPr>
              <w:t>En lui marquant les objets sur l'écran facilite identifiant des satellites (et tous les satellites) beaucoup pour voir, particulièrement à des champs plus larges. Dans le cas de l'ISS vous devez bourdonner dans un champ visuel très petit pour séparer les trois ou les 4 dans les étiquettes suivantes de cas parce qu'ils sont dans très la grande proximité.</w:t>
            </w:r>
          </w:p>
          <w:p w:rsidR="00B5632F" w:rsidRDefault="00B5632F" w:rsidP="00B5632F">
            <w:pPr>
              <w:pStyle w:val="Titre2"/>
              <w:spacing w:line="335" w:lineRule="atLeast"/>
              <w:jc w:val="center"/>
            </w:pPr>
            <w:r w:rsidRPr="00B5632F">
              <w:rPr>
                <w:rFonts w:ascii="Verdana" w:hAnsi="Verdana"/>
                <w:sz w:val="20"/>
                <w:szCs w:val="20"/>
              </w:rPr>
              <w:t>4 objets ont identifié le 28 juin 2007</w:t>
            </w:r>
            <w:r w:rsidR="00EB755E" w:rsidRPr="00B5632F">
              <w:rPr>
                <w:rFonts w:ascii="Verdana" w:hAnsi="Verdana"/>
                <w:sz w:val="20"/>
                <w:szCs w:val="20"/>
              </w:rPr>
              <w:br/>
            </w:r>
            <w:r w:rsidR="00EB755E">
              <w:rPr>
                <w:rFonts w:ascii="Verdana" w:hAnsi="Verdana"/>
                <w:noProof/>
                <w:sz w:val="20"/>
                <w:szCs w:val="20"/>
                <w:lang w:eastAsia="fr-FR"/>
              </w:rPr>
              <w:drawing>
                <wp:inline distT="0" distB="0" distL="0" distR="0">
                  <wp:extent cx="3891280" cy="2541270"/>
                  <wp:effectExtent l="19050" t="0" r="0" b="0"/>
                  <wp:docPr id="2217" name="Image 2217" descr="http://www.bisque.com/tom/ISS/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descr="http://www.bisque.com/tom/ISS/images/4.jpg"/>
                          <pic:cNvPicPr>
                            <a:picLocks noChangeAspect="1" noChangeArrowheads="1"/>
                          </pic:cNvPicPr>
                        </pic:nvPicPr>
                        <pic:blipFill>
                          <a:blip r:embed="rId1203" cstate="print"/>
                          <a:srcRect/>
                          <a:stretch>
                            <a:fillRect/>
                          </a:stretch>
                        </pic:blipFill>
                        <pic:spPr bwMode="auto">
                          <a:xfrm>
                            <a:off x="0" y="0"/>
                            <a:ext cx="3891280" cy="2541270"/>
                          </a:xfrm>
                          <a:prstGeom prst="rect">
                            <a:avLst/>
                          </a:prstGeom>
                          <a:noFill/>
                          <a:ln w="9525">
                            <a:noFill/>
                            <a:miter lim="800000"/>
                            <a:headEnd/>
                            <a:tailEnd/>
                          </a:ln>
                        </pic:spPr>
                      </pic:pic>
                    </a:graphicData>
                  </a:graphic>
                </wp:inline>
              </w:drawing>
            </w:r>
            <w:r w:rsidR="00EB755E" w:rsidRPr="00B5632F">
              <w:rPr>
                <w:rFonts w:ascii="Verdana" w:hAnsi="Verdana"/>
                <w:sz w:val="20"/>
                <w:szCs w:val="20"/>
              </w:rPr>
              <w:br/>
            </w:r>
            <w:r w:rsidRPr="00B5632F">
              <w:rPr>
                <w:rFonts w:ascii="Verdana" w:hAnsi="Verdana"/>
                <w:sz w:val="20"/>
                <w:szCs w:val="20"/>
              </w:rPr>
              <w:t>NOTE : Champ visuel très étroit !</w:t>
            </w:r>
          </w:p>
          <w:p w:rsidR="00B5632F" w:rsidRDefault="00B5632F" w:rsidP="00B5632F">
            <w:pPr>
              <w:pStyle w:val="NormalWeb"/>
            </w:pPr>
            <w:r w:rsidRPr="00B5632F">
              <w:rPr>
                <w:rFonts w:ascii="Verdana" w:hAnsi="Verdana"/>
                <w:sz w:val="20"/>
                <w:szCs w:val="20"/>
              </w:rPr>
              <w:t>Il y a trois objets étant tracés directement sur l'un l'autre. Les TLE ont été téléchargés Celestrak aujourd'hui du 28 juin 2007</w:t>
            </w:r>
          </w:p>
          <w:p w:rsidR="00B5632F" w:rsidRDefault="00963DE3" w:rsidP="00281ED9">
            <w:pPr>
              <w:numPr>
                <w:ilvl w:val="0"/>
                <w:numId w:val="36"/>
              </w:numPr>
              <w:spacing w:before="100" w:beforeAutospacing="1" w:after="100" w:afterAutospacing="1" w:line="335" w:lineRule="atLeast"/>
            </w:pPr>
            <w:hyperlink r:id="rId1204" w:history="1">
              <w:r w:rsidR="00B5632F" w:rsidRPr="00B5632F">
                <w:rPr>
                  <w:rStyle w:val="Lienhypertexte"/>
                  <w:rFonts w:ascii="Verdana" w:hAnsi="Verdana"/>
                  <w:b/>
                  <w:bCs/>
                  <w:sz w:val="20"/>
                  <w:szCs w:val="20"/>
                </w:rPr>
                <w:t>ISS (ZARYA)</w:t>
              </w:r>
            </w:hyperlink>
            <w:r w:rsidR="00B5632F">
              <w:t xml:space="preserve"> </w:t>
            </w:r>
            <w:r w:rsidR="00B5632F" w:rsidRPr="00B5632F">
              <w:rPr>
                <w:rFonts w:ascii="Verdana" w:hAnsi="Verdana"/>
                <w:sz w:val="20"/>
                <w:szCs w:val="20"/>
              </w:rPr>
              <w:t>(</w:t>
            </w:r>
            <w:r w:rsidR="00B5632F">
              <w:rPr>
                <w:rFonts w:ascii="Verdana" w:hAnsi="Verdana"/>
                <w:sz w:val="20"/>
                <w:szCs w:val="20"/>
              </w:rPr>
              <w:t>clic pour avoir connaissance</w:t>
            </w:r>
            <w:r w:rsidR="00B5632F" w:rsidRPr="00B5632F">
              <w:rPr>
                <w:rFonts w:ascii="Verdana" w:hAnsi="Verdana"/>
                <w:sz w:val="20"/>
                <w:szCs w:val="20"/>
              </w:rPr>
              <w:t>)</w:t>
            </w:r>
          </w:p>
          <w:p w:rsidR="00B5632F" w:rsidRDefault="00963DE3" w:rsidP="00281ED9">
            <w:pPr>
              <w:numPr>
                <w:ilvl w:val="0"/>
                <w:numId w:val="36"/>
              </w:numPr>
              <w:spacing w:before="100" w:beforeAutospacing="1" w:after="100" w:afterAutospacing="1" w:line="335" w:lineRule="atLeast"/>
            </w:pPr>
            <w:hyperlink r:id="rId1205" w:history="1">
              <w:r w:rsidR="00B5632F" w:rsidRPr="00B5632F">
                <w:rPr>
                  <w:rStyle w:val="Lienhypertexte"/>
                  <w:rFonts w:ascii="Verdana" w:hAnsi="Verdana"/>
                  <w:b/>
                  <w:bCs/>
                  <w:sz w:val="20"/>
                  <w:szCs w:val="20"/>
                </w:rPr>
                <w:t>SOYUZ-TMA 10</w:t>
              </w:r>
            </w:hyperlink>
            <w:r w:rsidR="00B5632F">
              <w:t xml:space="preserve"> </w:t>
            </w:r>
            <w:r w:rsidR="00B5632F" w:rsidRPr="00B5632F">
              <w:rPr>
                <w:rFonts w:ascii="Verdana" w:hAnsi="Verdana"/>
                <w:sz w:val="20"/>
                <w:szCs w:val="20"/>
              </w:rPr>
              <w:t>(</w:t>
            </w:r>
            <w:r w:rsidR="00B5632F">
              <w:rPr>
                <w:rFonts w:ascii="Verdana" w:hAnsi="Verdana"/>
                <w:sz w:val="20"/>
                <w:szCs w:val="20"/>
              </w:rPr>
              <w:t>clic pour avoir connaissance</w:t>
            </w:r>
            <w:r w:rsidR="00B5632F" w:rsidRPr="00B5632F">
              <w:rPr>
                <w:rFonts w:ascii="Verdana" w:hAnsi="Verdana"/>
                <w:sz w:val="20"/>
                <w:szCs w:val="20"/>
              </w:rPr>
              <w:t>)</w:t>
            </w:r>
          </w:p>
          <w:p w:rsidR="00B5632F" w:rsidRDefault="00963DE3" w:rsidP="00281ED9">
            <w:pPr>
              <w:numPr>
                <w:ilvl w:val="0"/>
                <w:numId w:val="36"/>
              </w:numPr>
              <w:spacing w:before="100" w:beforeAutospacing="1" w:after="100" w:afterAutospacing="1" w:line="335" w:lineRule="atLeast"/>
            </w:pPr>
            <w:hyperlink r:id="rId1206" w:history="1">
              <w:r w:rsidR="00B5632F" w:rsidRPr="00B5632F">
                <w:rPr>
                  <w:rStyle w:val="Lienhypertexte"/>
                  <w:rFonts w:ascii="Verdana" w:hAnsi="Verdana"/>
                  <w:b/>
                  <w:bCs/>
                  <w:sz w:val="20"/>
                  <w:szCs w:val="20"/>
                </w:rPr>
                <w:t>PROGRESS-M 59</w:t>
              </w:r>
            </w:hyperlink>
            <w:r w:rsidR="00B5632F">
              <w:t xml:space="preserve"> </w:t>
            </w:r>
            <w:r w:rsidR="00B5632F" w:rsidRPr="00B5632F">
              <w:rPr>
                <w:rFonts w:ascii="Verdana" w:hAnsi="Verdana"/>
                <w:sz w:val="20"/>
                <w:szCs w:val="20"/>
              </w:rPr>
              <w:t>(</w:t>
            </w:r>
            <w:r w:rsidR="00B5632F">
              <w:rPr>
                <w:rFonts w:ascii="Verdana" w:hAnsi="Verdana"/>
                <w:sz w:val="20"/>
                <w:szCs w:val="20"/>
              </w:rPr>
              <w:t>clic pour avoir connaissance</w:t>
            </w:r>
            <w:r w:rsidR="00B5632F" w:rsidRPr="00B5632F">
              <w:rPr>
                <w:rFonts w:ascii="Verdana" w:hAnsi="Verdana"/>
                <w:sz w:val="20"/>
                <w:szCs w:val="20"/>
              </w:rPr>
              <w:t>)</w:t>
            </w:r>
          </w:p>
          <w:p w:rsidR="00B5632F" w:rsidRDefault="00963DE3" w:rsidP="00281ED9">
            <w:pPr>
              <w:numPr>
                <w:ilvl w:val="0"/>
                <w:numId w:val="36"/>
              </w:numPr>
              <w:spacing w:before="100" w:beforeAutospacing="1" w:after="100" w:afterAutospacing="1" w:line="335" w:lineRule="atLeast"/>
            </w:pPr>
            <w:hyperlink r:id="rId1207" w:history="1">
              <w:r w:rsidR="00B5632F" w:rsidRPr="00B5632F">
                <w:rPr>
                  <w:rStyle w:val="Lienhypertexte"/>
                  <w:rFonts w:ascii="Verdana" w:hAnsi="Verdana"/>
                  <w:b/>
                  <w:bCs/>
                  <w:sz w:val="20"/>
                  <w:szCs w:val="20"/>
                </w:rPr>
                <w:t>PROGRESS-M 60</w:t>
              </w:r>
            </w:hyperlink>
            <w:r w:rsidR="00B5632F">
              <w:t xml:space="preserve"> </w:t>
            </w:r>
            <w:r w:rsidR="00B5632F">
              <w:rPr>
                <w:rFonts w:ascii="Verdana" w:hAnsi="Verdana"/>
                <w:sz w:val="20"/>
                <w:szCs w:val="20"/>
              </w:rPr>
              <w:t xml:space="preserve">(clic pour avoir </w:t>
            </w:r>
            <w:proofErr w:type="gramStart"/>
            <w:r w:rsidR="00B5632F">
              <w:rPr>
                <w:rFonts w:ascii="Verdana" w:hAnsi="Verdana"/>
                <w:sz w:val="20"/>
                <w:szCs w:val="20"/>
              </w:rPr>
              <w:t xml:space="preserve">connaissance </w:t>
            </w:r>
            <w:r w:rsidR="00B5632F" w:rsidRPr="00B5632F">
              <w:rPr>
                <w:rFonts w:ascii="Verdana" w:hAnsi="Verdana"/>
                <w:sz w:val="20"/>
                <w:szCs w:val="20"/>
              </w:rPr>
              <w:t>)</w:t>
            </w:r>
            <w:proofErr w:type="gramEnd"/>
          </w:p>
          <w:p w:rsidR="00A07016" w:rsidRDefault="00963DE3" w:rsidP="00281ED9">
            <w:pPr>
              <w:numPr>
                <w:ilvl w:val="0"/>
                <w:numId w:val="36"/>
              </w:numPr>
              <w:spacing w:before="100" w:beforeAutospacing="1" w:after="100" w:afterAutospacing="1" w:line="335" w:lineRule="atLeast"/>
            </w:pPr>
            <w:hyperlink r:id="rId1208" w:history="1">
              <w:r w:rsidR="00A07016" w:rsidRPr="00A07016">
                <w:rPr>
                  <w:rStyle w:val="Lienhypertexte"/>
                  <w:rFonts w:ascii="Verdana" w:hAnsi="Verdana"/>
                  <w:b/>
                  <w:bCs/>
                  <w:sz w:val="20"/>
                  <w:szCs w:val="20"/>
                </w:rPr>
                <w:t xml:space="preserve">Film rapide </w:t>
              </w:r>
              <w:r w:rsidR="00A07016">
                <w:rPr>
                  <w:rStyle w:val="Lienhypertexte"/>
                  <w:rFonts w:ascii="Verdana" w:hAnsi="Verdana"/>
                  <w:b/>
                  <w:bCs/>
                  <w:sz w:val="20"/>
                  <w:szCs w:val="20"/>
                </w:rPr>
                <w:t xml:space="preserve">du suivi </w:t>
              </w:r>
              <w:proofErr w:type="gramStart"/>
              <w:r w:rsidR="00A07016">
                <w:rPr>
                  <w:rStyle w:val="Lienhypertexte"/>
                  <w:rFonts w:ascii="Verdana" w:hAnsi="Verdana"/>
                  <w:b/>
                  <w:bCs/>
                  <w:sz w:val="20"/>
                  <w:szCs w:val="20"/>
                </w:rPr>
                <w:t xml:space="preserve">de </w:t>
              </w:r>
              <w:r w:rsidR="00A07016" w:rsidRPr="00A07016">
                <w:rPr>
                  <w:rStyle w:val="Lienhypertexte"/>
                  <w:rFonts w:ascii="Verdana" w:hAnsi="Verdana"/>
                  <w:b/>
                  <w:bCs/>
                  <w:sz w:val="20"/>
                  <w:szCs w:val="20"/>
                </w:rPr>
                <w:t>ISS</w:t>
              </w:r>
              <w:proofErr w:type="gramEnd"/>
              <w:r w:rsidR="00A07016" w:rsidRPr="00A07016">
                <w:rPr>
                  <w:rStyle w:val="Lienhypertexte"/>
                  <w:rFonts w:ascii="Verdana" w:hAnsi="Verdana"/>
                  <w:b/>
                  <w:bCs/>
                  <w:sz w:val="20"/>
                  <w:szCs w:val="20"/>
                </w:rPr>
                <w:t xml:space="preserve"> </w:t>
              </w:r>
            </w:hyperlink>
          </w:p>
          <w:p w:rsidR="00EB755E" w:rsidRPr="00EB755E" w:rsidRDefault="00EB755E">
            <w:pPr>
              <w:pStyle w:val="NormalWeb"/>
              <w:rPr>
                <w:sz w:val="23"/>
                <w:szCs w:val="23"/>
                <w:lang w:val="en-US"/>
              </w:rPr>
            </w:pPr>
            <w:r w:rsidRPr="00EB755E">
              <w:rPr>
                <w:rFonts w:ascii="Verdana" w:hAnsi="Verdana"/>
                <w:sz w:val="20"/>
                <w:szCs w:val="20"/>
                <w:lang w:val="en-US"/>
              </w:rPr>
              <w:t xml:space="preserve">The RAW TLE data from the </w:t>
            </w:r>
            <w:hyperlink r:id="rId1209" w:history="1">
              <w:r w:rsidRPr="00EB755E">
                <w:rPr>
                  <w:rStyle w:val="Lienhypertexte"/>
                  <w:rFonts w:ascii="Verdana" w:hAnsi="Verdana"/>
                  <w:sz w:val="20"/>
                  <w:szCs w:val="20"/>
                  <w:lang w:val="en-US"/>
                </w:rPr>
                <w:t>Celestrak</w:t>
              </w:r>
            </w:hyperlink>
            <w:r w:rsidRPr="00EB755E">
              <w:rPr>
                <w:rFonts w:ascii="Verdana" w:hAnsi="Verdana"/>
                <w:sz w:val="20"/>
                <w:szCs w:val="20"/>
                <w:lang w:val="en-US"/>
              </w:rPr>
              <w:t xml:space="preserve"> site for June 28 2007.</w:t>
            </w:r>
          </w:p>
          <w:p w:rsidR="00EB755E" w:rsidRPr="00EB755E" w:rsidRDefault="00EB755E">
            <w:pPr>
              <w:pStyle w:val="PrformatHTML"/>
              <w:spacing w:line="335" w:lineRule="atLeast"/>
              <w:rPr>
                <w:lang w:val="en-US"/>
              </w:rPr>
            </w:pPr>
            <w:r w:rsidRPr="00EB755E">
              <w:rPr>
                <w:lang w:val="en-US"/>
              </w:rPr>
              <w:t xml:space="preserve">ISS (ZARYA)             </w:t>
            </w:r>
          </w:p>
          <w:p w:rsidR="00EB755E" w:rsidRPr="00EB755E" w:rsidRDefault="00EB755E">
            <w:pPr>
              <w:pStyle w:val="PrformatHTML"/>
              <w:spacing w:line="335" w:lineRule="atLeast"/>
              <w:rPr>
                <w:lang w:val="en-US"/>
              </w:rPr>
            </w:pPr>
            <w:r w:rsidRPr="00EB755E">
              <w:rPr>
                <w:lang w:val="en-US"/>
              </w:rPr>
              <w:t>1 25544U 98067A   07179.20820721  .00014343  00000-0  84641-4 0  4803</w:t>
            </w:r>
          </w:p>
          <w:p w:rsidR="00EB755E" w:rsidRPr="00EB755E" w:rsidRDefault="00EB755E">
            <w:pPr>
              <w:pStyle w:val="PrformatHTML"/>
              <w:spacing w:line="335" w:lineRule="atLeast"/>
              <w:rPr>
                <w:lang w:val="en-US"/>
              </w:rPr>
            </w:pPr>
            <w:r w:rsidRPr="00EB755E">
              <w:rPr>
                <w:lang w:val="en-US"/>
              </w:rPr>
              <w:t>2 25544  51.6345  46.9454 0008226   9.9082  89.7659 15.78430680492511</w:t>
            </w:r>
          </w:p>
          <w:p w:rsidR="00EB755E" w:rsidRPr="00EB755E" w:rsidRDefault="00EB755E">
            <w:pPr>
              <w:pStyle w:val="PrformatHTML"/>
              <w:spacing w:line="335" w:lineRule="atLeast"/>
              <w:rPr>
                <w:lang w:val="en-US"/>
              </w:rPr>
            </w:pPr>
            <w:r w:rsidRPr="00EB755E">
              <w:rPr>
                <w:lang w:val="en-US"/>
              </w:rPr>
              <w:t xml:space="preserve">PROGRESS-M 59           </w:t>
            </w:r>
          </w:p>
          <w:p w:rsidR="00EB755E" w:rsidRPr="00855C89" w:rsidRDefault="00EB755E">
            <w:pPr>
              <w:pStyle w:val="PrformatHTML"/>
              <w:spacing w:line="335" w:lineRule="atLeast"/>
            </w:pPr>
            <w:r w:rsidRPr="00855C89">
              <w:t>1 29714U 07002A   07178.25948115  .00015106  00000-0  89040-4 0  1248</w:t>
            </w:r>
          </w:p>
          <w:p w:rsidR="00EB755E" w:rsidRPr="00855C89" w:rsidRDefault="00EB755E">
            <w:pPr>
              <w:pStyle w:val="PrformatHTML"/>
              <w:spacing w:line="335" w:lineRule="atLeast"/>
            </w:pPr>
            <w:r w:rsidRPr="00855C89">
              <w:t>2 29714  51.6340  51.8499 0008028   6.2695  98.8168 15.78405176 25276</w:t>
            </w:r>
          </w:p>
          <w:p w:rsidR="00EB755E" w:rsidRPr="00855C89" w:rsidRDefault="00EB755E">
            <w:pPr>
              <w:pStyle w:val="PrformatHTML"/>
              <w:spacing w:line="335" w:lineRule="atLeast"/>
            </w:pPr>
            <w:r w:rsidRPr="00855C89">
              <w:t xml:space="preserve">SOYUZ-TMA 10            </w:t>
            </w:r>
          </w:p>
          <w:p w:rsidR="00EB755E" w:rsidRPr="00855C89" w:rsidRDefault="00EB755E">
            <w:pPr>
              <w:pStyle w:val="PrformatHTML"/>
              <w:spacing w:line="335" w:lineRule="atLeast"/>
            </w:pPr>
            <w:r w:rsidRPr="00855C89">
              <w:t>1 31100U 07008A   07178.25948115  .00015106  00000-0  89040-4 0   717</w:t>
            </w:r>
          </w:p>
          <w:p w:rsidR="00EB755E" w:rsidRPr="00855C89" w:rsidRDefault="00EB755E">
            <w:pPr>
              <w:pStyle w:val="PrformatHTML"/>
              <w:spacing w:line="335" w:lineRule="atLeast"/>
            </w:pPr>
            <w:r w:rsidRPr="00855C89">
              <w:t>2 31100  51.6340  51.8499 0008028   6.2695  98.8168 15.78405176 12690</w:t>
            </w:r>
          </w:p>
          <w:p w:rsidR="00EB755E" w:rsidRPr="00855C89" w:rsidRDefault="00EB755E">
            <w:pPr>
              <w:pStyle w:val="PrformatHTML"/>
              <w:spacing w:line="335" w:lineRule="atLeast"/>
            </w:pPr>
            <w:r w:rsidRPr="00855C89">
              <w:t xml:space="preserve">PROGRESS-M 60           </w:t>
            </w:r>
          </w:p>
          <w:p w:rsidR="00EB755E" w:rsidRPr="00855C89" w:rsidRDefault="00EB755E">
            <w:pPr>
              <w:pStyle w:val="PrformatHTML"/>
              <w:spacing w:line="335" w:lineRule="atLeast"/>
            </w:pPr>
            <w:r w:rsidRPr="00855C89">
              <w:t>1 31393U 07017A   07178.25948115  .00015106  00000-0  89040-4 0   687</w:t>
            </w:r>
          </w:p>
          <w:p w:rsidR="00EB755E" w:rsidRPr="00855C89" w:rsidRDefault="00EB755E">
            <w:pPr>
              <w:pStyle w:val="PrformatHTML"/>
              <w:spacing w:line="335" w:lineRule="atLeast"/>
            </w:pPr>
            <w:r w:rsidRPr="00855C89">
              <w:t>2 31393  51.6340  51.8499 0008028   6.2695  98.8168 15.78405176  7294</w:t>
            </w:r>
          </w:p>
          <w:p w:rsidR="00EB5326" w:rsidRDefault="00EB755E" w:rsidP="00EB5326">
            <w:pPr>
              <w:pStyle w:val="NormalWeb"/>
            </w:pPr>
            <w:r w:rsidRPr="00855C89">
              <w:rPr>
                <w:rFonts w:ascii="Verdana" w:hAnsi="Verdana"/>
                <w:b/>
                <w:bCs/>
                <w:sz w:val="20"/>
                <w:szCs w:val="20"/>
              </w:rPr>
              <w:br/>
              <w:t xml:space="preserve">NOTE! </w:t>
            </w:r>
            <w:r w:rsidR="00EB5326" w:rsidRPr="00EB5326">
              <w:rPr>
                <w:rFonts w:ascii="Verdana" w:hAnsi="Verdana"/>
                <w:sz w:val="20"/>
                <w:szCs w:val="20"/>
              </w:rPr>
              <w:t>Puisque le vaisseau spatial et le Progress M-59 AND de Soyuz-TMA 10 Progressent-m le module 60 aujourd'hui avoir l'EXACT que du même</w:t>
            </w:r>
            <w:r w:rsidR="00EB5326">
              <w:t xml:space="preserve"> </w:t>
            </w:r>
            <w:hyperlink r:id="rId1210" w:anchor="On Top" w:history="1">
              <w:r w:rsidR="00EB5326" w:rsidRPr="00EB5326">
                <w:rPr>
                  <w:rStyle w:val="Lienhypertexte"/>
                  <w:rFonts w:ascii="Verdana" w:hAnsi="Verdana"/>
                  <w:sz w:val="20"/>
                  <w:szCs w:val="20"/>
                </w:rPr>
                <w:t>TLE les deux objets tracent directement sur l'un l'autre !</w:t>
              </w:r>
            </w:hyperlink>
            <w:r w:rsidR="00EB5326">
              <w:t xml:space="preserve"> </w:t>
            </w:r>
            <w:r w:rsidR="00EB5326" w:rsidRPr="00EB5326">
              <w:rPr>
                <w:rFonts w:ascii="Verdana" w:hAnsi="Verdana"/>
                <w:sz w:val="20"/>
                <w:szCs w:val="20"/>
              </w:rPr>
              <w:t xml:space="preserve">Voir également ici pour </w:t>
            </w:r>
            <w:hyperlink r:id="rId1211" w:anchor="TLE Uncertaintity" w:history="1">
              <w:r w:rsidR="00EB5326" w:rsidRPr="00EB5326">
                <w:rPr>
                  <w:rStyle w:val="Lienhypertexte"/>
                  <w:rFonts w:ascii="Verdana" w:hAnsi="Verdana"/>
                  <w:sz w:val="20"/>
                  <w:szCs w:val="20"/>
                </w:rPr>
                <w:t xml:space="preserve">pourquoi des TLE ne </w:t>
              </w:r>
              <w:proofErr w:type="gramStart"/>
              <w:r w:rsidR="00EB5326" w:rsidRPr="00EB5326">
                <w:rPr>
                  <w:rStyle w:val="Lienhypertexte"/>
                  <w:rFonts w:ascii="Verdana" w:hAnsi="Verdana"/>
                  <w:sz w:val="20"/>
                  <w:szCs w:val="20"/>
                </w:rPr>
                <w:t>peuvent</w:t>
              </w:r>
              <w:proofErr w:type="gramEnd"/>
              <w:r w:rsidR="00EB5326" w:rsidRPr="00EB5326">
                <w:rPr>
                  <w:rStyle w:val="Lienhypertexte"/>
                  <w:rFonts w:ascii="Verdana" w:hAnsi="Verdana"/>
                  <w:sz w:val="20"/>
                  <w:szCs w:val="20"/>
                </w:rPr>
                <w:t xml:space="preserve"> pas être entièrement faits confiance à un niveau important d'exactitude</w:t>
              </w:r>
            </w:hyperlink>
            <w:r w:rsidR="00EB5326" w:rsidRPr="00EB5326">
              <w:rPr>
                <w:rFonts w:ascii="Verdana" w:hAnsi="Verdana"/>
                <w:sz w:val="20"/>
                <w:szCs w:val="20"/>
              </w:rPr>
              <w:t>.</w:t>
            </w:r>
          </w:p>
          <w:p w:rsidR="00EB5326" w:rsidRDefault="00EB5326" w:rsidP="00EB5326">
            <w:pPr>
              <w:pStyle w:val="Titre1"/>
              <w:spacing w:line="335" w:lineRule="atLeast"/>
            </w:pPr>
            <w:r w:rsidRPr="00EB5326">
              <w:rPr>
                <w:rFonts w:ascii="Verdana" w:hAnsi="Verdana"/>
                <w:sz w:val="20"/>
                <w:szCs w:val="20"/>
              </w:rPr>
              <w:t>Pourquoi sont-ils ces objets jusqu'ici distants ?</w:t>
            </w:r>
          </w:p>
          <w:p w:rsidR="00EB5326" w:rsidRDefault="00EB5326" w:rsidP="00EB5326">
            <w:pPr>
              <w:pStyle w:val="NormalWeb"/>
            </w:pPr>
            <w:r w:rsidRPr="00EB5326">
              <w:rPr>
                <w:rFonts w:ascii="Verdana" w:hAnsi="Verdana"/>
                <w:sz w:val="20"/>
                <w:szCs w:val="20"/>
              </w:rPr>
              <w:t xml:space="preserve">Bonne question ! Le lien ci-dessous </w:t>
            </w:r>
            <w:hyperlink r:id="rId1212" w:anchor="TLE Uncertaintity" w:history="1">
              <w:r w:rsidRPr="00EB5326">
                <w:rPr>
                  <w:rStyle w:val="Lienhypertexte"/>
                  <w:rFonts w:ascii="Verdana" w:hAnsi="Verdana"/>
                  <w:sz w:val="20"/>
                  <w:szCs w:val="20"/>
                </w:rPr>
                <w:t>explique ceci using l'ISS et le Shuttle TLE à l'heure de l'accouplement</w:t>
              </w:r>
            </w:hyperlink>
            <w:r>
              <w:t xml:space="preserve"> </w:t>
            </w:r>
            <w:r w:rsidRPr="00EB5326">
              <w:rPr>
                <w:rFonts w:ascii="Verdana" w:hAnsi="Verdana"/>
                <w:sz w:val="20"/>
                <w:szCs w:val="20"/>
              </w:rPr>
              <w:t>comme exemple dans l'espace 3D. Quoique le vaisseau spatial soient physiquement joints (accouplé) les TLE ne pas refléter ceci !</w:t>
            </w:r>
          </w:p>
          <w:p w:rsidR="00EB5326" w:rsidRDefault="00EB5326" w:rsidP="00EB5326">
            <w:pPr>
              <w:pStyle w:val="Titre2"/>
              <w:spacing w:line="335" w:lineRule="atLeast"/>
            </w:pPr>
            <w:bookmarkStart w:id="154" w:name="Searching_for_the_ISS"/>
            <w:r w:rsidRPr="00EB5326">
              <w:rPr>
                <w:rFonts w:ascii="Verdana" w:hAnsi="Verdana"/>
                <w:sz w:val="20"/>
                <w:szCs w:val="20"/>
              </w:rPr>
              <w:t>Recherche la Station Spatiale Internationale</w:t>
            </w:r>
            <w:bookmarkEnd w:id="154"/>
          </w:p>
          <w:p w:rsidR="00EB5326" w:rsidRDefault="00EB5326" w:rsidP="00EB5326">
            <w:pPr>
              <w:pStyle w:val="NormalWeb"/>
            </w:pPr>
            <w:r w:rsidRPr="00EB5326">
              <w:rPr>
                <w:rFonts w:ascii="Verdana" w:hAnsi="Verdana"/>
                <w:sz w:val="20"/>
                <w:szCs w:val="20"/>
              </w:rPr>
              <w:t>Pour rechercher l'utilisation Edit d'</w:t>
            </w:r>
            <w:r w:rsidRPr="00EB5326">
              <w:rPr>
                <w:rFonts w:ascii="Verdana" w:hAnsi="Verdana"/>
                <w:i/>
                <w:iCs/>
                <w:sz w:val="20"/>
                <w:szCs w:val="20"/>
              </w:rPr>
              <w:t>ISS</w:t>
            </w:r>
            <w:r w:rsidRPr="00EB5326">
              <w:rPr>
                <w:rFonts w:ascii="Verdana" w:hAnsi="Verdana"/>
                <w:sz w:val="20"/>
                <w:szCs w:val="20"/>
              </w:rPr>
              <w:t xml:space="preserve"> | Trouver dans</w:t>
            </w:r>
            <w:r>
              <w:t xml:space="preserve"> </w:t>
            </w:r>
            <w:hyperlink r:id="rId1213" w:history="1">
              <w:r w:rsidRPr="00EB5326">
                <w:rPr>
                  <w:rStyle w:val="Lienhypertexte"/>
                  <w:rFonts w:ascii="Verdana" w:hAnsi="Verdana"/>
                  <w:sz w:val="20"/>
                  <w:szCs w:val="20"/>
                </w:rPr>
                <w:t>TheSky</w:t>
              </w:r>
            </w:hyperlink>
            <w:r>
              <w:t xml:space="preserve"> </w:t>
            </w:r>
            <w:r w:rsidRPr="00EB5326">
              <w:rPr>
                <w:rFonts w:ascii="Verdana" w:hAnsi="Verdana"/>
                <w:sz w:val="20"/>
                <w:szCs w:val="20"/>
              </w:rPr>
              <w:t>et augmenter le groupe Solar System | Satellites comme montré ci-dessous. Les différents satellites sont énumérés. Cette liste est fournie par les</w:t>
            </w:r>
            <w:r>
              <w:t xml:space="preserve"> </w:t>
            </w:r>
            <w:hyperlink r:id="rId1214" w:anchor="special" w:history="1">
              <w:r w:rsidRPr="00EB5326">
                <w:rPr>
                  <w:rStyle w:val="Lienhypertexte"/>
                  <w:rFonts w:ascii="Verdana" w:hAnsi="Verdana"/>
                  <w:sz w:val="20"/>
                  <w:szCs w:val="20"/>
                </w:rPr>
                <w:t>satellites de Special Interest</w:t>
              </w:r>
            </w:hyperlink>
            <w:r>
              <w:t xml:space="preserve"> </w:t>
            </w:r>
            <w:r w:rsidRPr="00EB5326">
              <w:rPr>
                <w:rFonts w:ascii="Verdana" w:hAnsi="Verdana"/>
                <w:sz w:val="20"/>
                <w:szCs w:val="20"/>
              </w:rPr>
              <w:t xml:space="preserve">trouvés sur la </w:t>
            </w:r>
            <w:hyperlink r:id="rId1215" w:history="1">
              <w:r w:rsidRPr="00EB5326">
                <w:rPr>
                  <w:rStyle w:val="Lienhypertexte"/>
                  <w:rFonts w:ascii="Verdana" w:hAnsi="Verdana"/>
                  <w:sz w:val="20"/>
                  <w:szCs w:val="20"/>
                </w:rPr>
                <w:t>page de Celestrak.</w:t>
              </w:r>
            </w:hyperlink>
          </w:p>
          <w:p w:rsidR="00EB755E" w:rsidRPr="00EB5326" w:rsidRDefault="00EB5326" w:rsidP="00EB5326">
            <w:pPr>
              <w:pStyle w:val="Titre2"/>
              <w:spacing w:line="335" w:lineRule="atLeast"/>
              <w:jc w:val="center"/>
              <w:rPr>
                <w:rFonts w:ascii="Trebuchet MS" w:hAnsi="Trebuchet MS"/>
              </w:rPr>
            </w:pPr>
            <w:r w:rsidRPr="00EB5326">
              <w:rPr>
                <w:rFonts w:ascii="Verdana" w:hAnsi="Verdana"/>
                <w:sz w:val="20"/>
                <w:szCs w:val="20"/>
              </w:rPr>
              <w:t>L'ISS est montré ici</w:t>
            </w:r>
            <w:r>
              <w:rPr>
                <w:rFonts w:ascii="Times New Roman" w:hAnsi="Times New Roman" w:cs="Times New Roman"/>
                <w:sz w:val="24"/>
                <w:szCs w:val="24"/>
                <w:lang w:eastAsia="fr-FR"/>
              </w:rPr>
              <w:br/>
            </w:r>
            <w:r w:rsidR="00EB755E">
              <w:rPr>
                <w:rFonts w:ascii="Trebuchet MS" w:hAnsi="Trebuchet MS"/>
                <w:noProof/>
                <w:lang w:eastAsia="fr-FR"/>
              </w:rPr>
              <w:drawing>
                <wp:inline distT="0" distB="0" distL="0" distR="0">
                  <wp:extent cx="3242945" cy="3976370"/>
                  <wp:effectExtent l="19050" t="0" r="0" b="0"/>
                  <wp:docPr id="2218" name="Image 2218" descr="http://www.bisque.com/tom/ISS/images/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descr="http://www.bisque.com/tom/ISS/images/find.jpg"/>
                          <pic:cNvPicPr>
                            <a:picLocks noChangeAspect="1" noChangeArrowheads="1"/>
                          </pic:cNvPicPr>
                        </pic:nvPicPr>
                        <pic:blipFill>
                          <a:blip r:embed="rId1216" cstate="print"/>
                          <a:srcRect/>
                          <a:stretch>
                            <a:fillRect/>
                          </a:stretch>
                        </pic:blipFill>
                        <pic:spPr bwMode="auto">
                          <a:xfrm>
                            <a:off x="0" y="0"/>
                            <a:ext cx="3242945" cy="3976370"/>
                          </a:xfrm>
                          <a:prstGeom prst="rect">
                            <a:avLst/>
                          </a:prstGeom>
                          <a:noFill/>
                          <a:ln w="9525">
                            <a:noFill/>
                            <a:miter lim="800000"/>
                            <a:headEnd/>
                            <a:tailEnd/>
                          </a:ln>
                        </pic:spPr>
                      </pic:pic>
                    </a:graphicData>
                  </a:graphic>
                </wp:inline>
              </w:drawing>
            </w:r>
            <w:r w:rsidR="00EB755E" w:rsidRPr="00EB5326">
              <w:rPr>
                <w:rFonts w:ascii="Trebuchet MS" w:hAnsi="Trebuchet MS"/>
              </w:rPr>
              <w:br/>
            </w:r>
            <w:r w:rsidR="00EB755E" w:rsidRPr="00EB5326">
              <w:rPr>
                <w:rFonts w:ascii="Verdana" w:hAnsi="Verdana"/>
                <w:sz w:val="20"/>
                <w:szCs w:val="20"/>
              </w:rPr>
              <w:t>Center and Frame</w:t>
            </w:r>
          </w:p>
          <w:p w:rsidR="00EB755E" w:rsidRPr="00EB755E" w:rsidRDefault="00EB755E">
            <w:pPr>
              <w:pStyle w:val="Titre1"/>
              <w:spacing w:line="335" w:lineRule="atLeast"/>
              <w:rPr>
                <w:rFonts w:ascii="Trebuchet MS" w:hAnsi="Trebuchet MS"/>
                <w:lang w:val="en-US"/>
              </w:rPr>
            </w:pPr>
            <w:bookmarkStart w:id="155" w:name="Hubble_Space_Telescope"/>
            <w:r w:rsidRPr="00EB755E">
              <w:rPr>
                <w:rFonts w:ascii="Verdana" w:hAnsi="Verdana"/>
                <w:sz w:val="20"/>
                <w:szCs w:val="20"/>
                <w:lang w:val="en-US"/>
              </w:rPr>
              <w:lastRenderedPageBreak/>
              <w:t>Hubble Space Telescope</w:t>
            </w:r>
            <w:bookmarkEnd w:id="155"/>
            <w:r w:rsidRPr="00EB755E">
              <w:rPr>
                <w:rFonts w:ascii="Verdana" w:hAnsi="Verdana"/>
                <w:sz w:val="20"/>
                <w:szCs w:val="20"/>
                <w:lang w:val="en-US"/>
              </w:rPr>
              <w:t xml:space="preserve"> (HST) Searching</w:t>
            </w:r>
          </w:p>
          <w:p w:rsidR="00EB755E" w:rsidRPr="00EB755E" w:rsidRDefault="00EB755E">
            <w:pPr>
              <w:pStyle w:val="Titre1"/>
              <w:spacing w:line="335" w:lineRule="atLeast"/>
              <w:jc w:val="center"/>
              <w:rPr>
                <w:rFonts w:ascii="Trebuchet MS" w:hAnsi="Trebuchet MS"/>
                <w:lang w:val="en-US"/>
              </w:rPr>
            </w:pPr>
            <w:r w:rsidRPr="00EB755E">
              <w:rPr>
                <w:rFonts w:ascii="Verdana" w:hAnsi="Verdana"/>
                <w:sz w:val="20"/>
                <w:szCs w:val="20"/>
                <w:lang w:val="en-US"/>
              </w:rPr>
              <w:t>Use group Space &amp; Earth Science</w:t>
            </w:r>
            <w:r w:rsidRPr="00EB755E">
              <w:rPr>
                <w:rFonts w:ascii="Verdana" w:hAnsi="Verdana"/>
                <w:sz w:val="20"/>
                <w:szCs w:val="20"/>
                <w:lang w:val="en-US"/>
              </w:rPr>
              <w:br/>
            </w:r>
            <w:r>
              <w:rPr>
                <w:rFonts w:ascii="Verdana" w:hAnsi="Verdana"/>
                <w:noProof/>
                <w:sz w:val="20"/>
                <w:szCs w:val="20"/>
                <w:lang w:eastAsia="fr-FR"/>
              </w:rPr>
              <w:drawing>
                <wp:inline distT="0" distB="0" distL="0" distR="0">
                  <wp:extent cx="3594100" cy="2722245"/>
                  <wp:effectExtent l="19050" t="0" r="6350" b="0"/>
                  <wp:docPr id="2219" name="Image 2219" descr="http://www.bisque.com/tom/satellites/images/HST-ISS%20images/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http://www.bisque.com/tom/satellites/images/HST-ISS%20images/group.JPG"/>
                          <pic:cNvPicPr>
                            <a:picLocks noChangeAspect="1" noChangeArrowheads="1"/>
                          </pic:cNvPicPr>
                        </pic:nvPicPr>
                        <pic:blipFill>
                          <a:blip r:embed="rId1217" cstate="print"/>
                          <a:srcRect/>
                          <a:stretch>
                            <a:fillRect/>
                          </a:stretch>
                        </pic:blipFill>
                        <pic:spPr bwMode="auto">
                          <a:xfrm>
                            <a:off x="0" y="0"/>
                            <a:ext cx="3594100" cy="2722245"/>
                          </a:xfrm>
                          <a:prstGeom prst="rect">
                            <a:avLst/>
                          </a:prstGeom>
                          <a:noFill/>
                          <a:ln w="9525">
                            <a:noFill/>
                            <a:miter lim="800000"/>
                            <a:headEnd/>
                            <a:tailEnd/>
                          </a:ln>
                        </pic:spPr>
                      </pic:pic>
                    </a:graphicData>
                  </a:graphic>
                </wp:inline>
              </w:drawing>
            </w:r>
            <w:r w:rsidRPr="00EB755E">
              <w:rPr>
                <w:rFonts w:ascii="Verdana" w:hAnsi="Verdana"/>
                <w:sz w:val="20"/>
                <w:szCs w:val="20"/>
                <w:lang w:val="en-US"/>
              </w:rPr>
              <w:br/>
            </w:r>
            <w:r w:rsidR="00EB5326">
              <w:rPr>
                <w:rFonts w:ascii="Verdana" w:hAnsi="Verdana"/>
                <w:sz w:val="20"/>
                <w:szCs w:val="20"/>
                <w:lang w:val="en-US"/>
              </w:rPr>
              <w:t>TLE pour le télescope spatial de Hubble</w:t>
            </w:r>
          </w:p>
          <w:p w:rsidR="00EB755E" w:rsidRPr="00EB755E" w:rsidRDefault="00EB755E">
            <w:pPr>
              <w:pStyle w:val="Titre1"/>
              <w:spacing w:line="335" w:lineRule="atLeast"/>
              <w:jc w:val="center"/>
              <w:rPr>
                <w:rFonts w:ascii="Trebuchet MS" w:hAnsi="Trebuchet MS"/>
                <w:lang w:val="en-US"/>
              </w:rPr>
            </w:pPr>
            <w:r w:rsidRPr="00EB755E">
              <w:rPr>
                <w:rFonts w:ascii="Verdana" w:hAnsi="Verdana"/>
                <w:sz w:val="20"/>
                <w:szCs w:val="20"/>
                <w:lang w:val="en-US"/>
              </w:rPr>
              <w:t>Edit Find Sat HST</w:t>
            </w:r>
            <w:r w:rsidRPr="00EB755E">
              <w:rPr>
                <w:rFonts w:ascii="Trebuchet MS" w:hAnsi="Trebuchet MS"/>
                <w:lang w:val="en-US"/>
              </w:rPr>
              <w:br/>
            </w:r>
            <w:r>
              <w:rPr>
                <w:rFonts w:ascii="Trebuchet MS" w:hAnsi="Trebuchet MS"/>
                <w:noProof/>
                <w:lang w:eastAsia="fr-FR"/>
              </w:rPr>
              <w:drawing>
                <wp:inline distT="0" distB="0" distL="0" distR="0">
                  <wp:extent cx="2764155" cy="3041015"/>
                  <wp:effectExtent l="19050" t="0" r="0" b="0"/>
                  <wp:docPr id="2220" name="Image 2220" descr="http://www.bisque.com/tom/satellites/images/HST-ISS%20images/hst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http://www.bisque.com/tom/satellites/images/HST-ISS%20images/hstfind.jpg"/>
                          <pic:cNvPicPr>
                            <a:picLocks noChangeAspect="1" noChangeArrowheads="1"/>
                          </pic:cNvPicPr>
                        </pic:nvPicPr>
                        <pic:blipFill>
                          <a:blip r:embed="rId1218" cstate="print"/>
                          <a:srcRect/>
                          <a:stretch>
                            <a:fillRect/>
                          </a:stretch>
                        </pic:blipFill>
                        <pic:spPr bwMode="auto">
                          <a:xfrm>
                            <a:off x="0" y="0"/>
                            <a:ext cx="2764155" cy="3041015"/>
                          </a:xfrm>
                          <a:prstGeom prst="rect">
                            <a:avLst/>
                          </a:prstGeom>
                          <a:noFill/>
                          <a:ln w="9525">
                            <a:noFill/>
                            <a:miter lim="800000"/>
                            <a:headEnd/>
                            <a:tailEnd/>
                          </a:ln>
                        </pic:spPr>
                      </pic:pic>
                    </a:graphicData>
                  </a:graphic>
                </wp:inline>
              </w:drawing>
            </w:r>
            <w:r w:rsidRPr="00EB755E">
              <w:rPr>
                <w:rFonts w:ascii="Trebuchet MS" w:hAnsi="Trebuchet MS"/>
                <w:lang w:val="en-US"/>
              </w:rPr>
              <w:br/>
            </w:r>
            <w:r w:rsidRPr="00EB755E">
              <w:rPr>
                <w:rFonts w:ascii="Verdana" w:hAnsi="Verdana"/>
                <w:sz w:val="20"/>
                <w:szCs w:val="20"/>
                <w:lang w:val="en-US"/>
              </w:rPr>
              <w:t>Sat HST</w:t>
            </w:r>
          </w:p>
          <w:p w:rsidR="00EB755E" w:rsidRPr="00EB755E" w:rsidRDefault="00EB755E">
            <w:pPr>
              <w:pStyle w:val="Titre1"/>
              <w:spacing w:line="335" w:lineRule="atLeast"/>
              <w:rPr>
                <w:rFonts w:ascii="Trebuchet MS" w:hAnsi="Trebuchet MS"/>
                <w:lang w:val="en-US"/>
              </w:rPr>
            </w:pPr>
            <w:bookmarkStart w:id="156" w:name="Alternate_site_for_downloading_TLEs_Cele"/>
            <w:r w:rsidRPr="00EB755E">
              <w:rPr>
                <w:rFonts w:ascii="Verdana" w:hAnsi="Verdana"/>
                <w:sz w:val="20"/>
                <w:szCs w:val="20"/>
                <w:lang w:val="en-US"/>
              </w:rPr>
              <w:t>Alternate option for downloading TLE's - Celestrak</w:t>
            </w:r>
            <w:bookmarkEnd w:id="156"/>
          </w:p>
          <w:p w:rsidR="00EB755E" w:rsidRPr="00855C89" w:rsidRDefault="00EB755E">
            <w:pPr>
              <w:pStyle w:val="NormalWeb"/>
            </w:pPr>
            <w:r>
              <w:rPr>
                <w:noProof/>
                <w:color w:val="0000FF"/>
              </w:rPr>
              <w:drawing>
                <wp:inline distT="0" distB="0" distL="0" distR="0">
                  <wp:extent cx="1669415" cy="733425"/>
                  <wp:effectExtent l="19050" t="0" r="6985" b="0"/>
                  <wp:docPr id="2221" name="Image 2221" descr="http://www.bisque.com/tom/ISS/images/celestrakl.jpg">
                    <a:hlinkClick xmlns:a="http://schemas.openxmlformats.org/drawingml/2006/main" r:id="rId1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1" descr="http://www.bisque.com/tom/ISS/images/celestrakl.jpg">
                            <a:hlinkClick r:id="rId1209"/>
                          </pic:cNvPr>
                          <pic:cNvPicPr>
                            <a:picLocks noChangeAspect="1" noChangeArrowheads="1"/>
                          </pic:cNvPicPr>
                        </pic:nvPicPr>
                        <pic:blipFill>
                          <a:blip r:embed="rId1219" cstate="print"/>
                          <a:srcRect/>
                          <a:stretch>
                            <a:fillRect/>
                          </a:stretch>
                        </pic:blipFill>
                        <pic:spPr bwMode="auto">
                          <a:xfrm>
                            <a:off x="0" y="0"/>
                            <a:ext cx="1669415" cy="733425"/>
                          </a:xfrm>
                          <a:prstGeom prst="rect">
                            <a:avLst/>
                          </a:prstGeom>
                          <a:noFill/>
                          <a:ln w="9525">
                            <a:noFill/>
                            <a:miter lim="800000"/>
                            <a:headEnd/>
                            <a:tailEnd/>
                          </a:ln>
                        </pic:spPr>
                      </pic:pic>
                    </a:graphicData>
                  </a:graphic>
                </wp:inline>
              </w:drawing>
            </w:r>
            <w:r w:rsidRPr="00855C89">
              <w:br/>
              <w:t> </w:t>
            </w:r>
          </w:p>
          <w:p w:rsidR="00EB5326" w:rsidRDefault="00EB755E" w:rsidP="00EB5326">
            <w:pPr>
              <w:pStyle w:val="NormalWeb"/>
            </w:pPr>
            <w:r w:rsidRPr="00EB5326">
              <w:rPr>
                <w:rFonts w:ascii="Verdana" w:hAnsi="Verdana"/>
                <w:b/>
                <w:bCs/>
                <w:sz w:val="20"/>
                <w:szCs w:val="20"/>
              </w:rPr>
              <w:br/>
              <w:t xml:space="preserve">NOTE: </w:t>
            </w:r>
            <w:r w:rsidR="00EB5326" w:rsidRPr="00EB5326">
              <w:rPr>
                <w:rFonts w:ascii="Verdana" w:hAnsi="Verdana"/>
                <w:sz w:val="20"/>
                <w:szCs w:val="20"/>
              </w:rPr>
              <w:t>Au-dessus de vous peuvent télécharger un dossier des textes avec les TLE appropriés pour l'ISS et Shuttle et puis IMPORT ils dans TheSky directement en employant Import en provenance de l'option de File. Voir ci-dessous. Cet emplacement n'exige pas de l'utilisateur d'ouvrir une session et la source des éléments peut être éditée assez facilement. En tant que dedans si vous voulez vous pourrait éditer le dossier des textes et enlever toutes autres entrées laisser seulement l'ISS quand il y a plus de 1 ensemble du présent du TLE.</w:t>
            </w:r>
          </w:p>
          <w:p w:rsidR="00EB755E" w:rsidRPr="00EB5326" w:rsidRDefault="00EB755E">
            <w:pPr>
              <w:pStyle w:val="NormalWeb"/>
            </w:pPr>
            <w:r w:rsidRPr="00EB5326">
              <w:t> </w:t>
            </w:r>
          </w:p>
          <w:p w:rsidR="00EB5326" w:rsidRDefault="00EB5326" w:rsidP="00EB5326">
            <w:pPr>
              <w:pStyle w:val="NormalWeb"/>
            </w:pPr>
            <w:r w:rsidRPr="00EB5326">
              <w:rPr>
                <w:rFonts w:ascii="Verdana" w:hAnsi="Verdana"/>
                <w:sz w:val="20"/>
                <w:szCs w:val="20"/>
              </w:rPr>
              <w:lastRenderedPageBreak/>
              <w:t>À partir de l'emplacement de Celestrak choisir l'option la</w:t>
            </w:r>
            <w:r>
              <w:t xml:space="preserve"> </w:t>
            </w:r>
            <w:hyperlink r:id="rId1220" w:history="1">
              <w:r w:rsidRPr="00EB5326">
                <w:rPr>
                  <w:rStyle w:val="Lienhypertexte"/>
                  <w:rFonts w:ascii="Verdana" w:hAnsi="Verdana"/>
                  <w:sz w:val="20"/>
                  <w:szCs w:val="20"/>
                </w:rPr>
                <w:t>mission d'une navette spatiale de</w:t>
              </w:r>
            </w:hyperlink>
            <w:r>
              <w:t xml:space="preserve"> </w:t>
            </w:r>
            <w:r w:rsidRPr="00EB5326">
              <w:rPr>
                <w:rFonts w:ascii="Verdana" w:hAnsi="Verdana"/>
                <w:sz w:val="20"/>
                <w:szCs w:val="20"/>
              </w:rPr>
              <w:t>"Current Data" puis</w:t>
            </w:r>
            <w:r>
              <w:t xml:space="preserve"> </w:t>
            </w:r>
            <w:hyperlink r:id="rId1221" w:history="1">
              <w:r w:rsidRPr="00EB5326">
                <w:rPr>
                  <w:rStyle w:val="Lienhypertexte"/>
                  <w:rFonts w:ascii="Verdana" w:hAnsi="Verdana"/>
                  <w:sz w:val="20"/>
                  <w:szCs w:val="20"/>
                </w:rPr>
                <w:t>Current USA Space (STS 117)</w:t>
              </w:r>
            </w:hyperlink>
            <w:r w:rsidRPr="00EB5326">
              <w:rPr>
                <w:rFonts w:ascii="Verdana" w:hAnsi="Verdana"/>
                <w:sz w:val="20"/>
                <w:szCs w:val="20"/>
              </w:rPr>
              <w:t xml:space="preserve"> à l'heure du </w:t>
            </w:r>
            <w:proofErr w:type="gramStart"/>
            <w:r w:rsidRPr="00EB5326">
              <w:rPr>
                <w:rFonts w:ascii="Verdana" w:hAnsi="Verdana"/>
                <w:sz w:val="20"/>
                <w:szCs w:val="20"/>
              </w:rPr>
              <w:t>ce</w:t>
            </w:r>
            <w:proofErr w:type="gramEnd"/>
            <w:r w:rsidRPr="00EB5326">
              <w:rPr>
                <w:rFonts w:ascii="Verdana" w:hAnsi="Verdana"/>
                <w:sz w:val="20"/>
                <w:szCs w:val="20"/>
              </w:rPr>
              <w:t xml:space="preserve"> écriture 18 juin 2007. Employer l'option File Save comme et sauver le dossier des textes sur votre commande locale puis Import les TLE directement à partir du dossier using Data | Satellites | L'importation en provenance du Web et alors Browse le dossier avec les TLE pour importer de nom l'ISS et le Shuttle supposant il y a un présent de mission d'une navette spatiale.</w:t>
            </w:r>
          </w:p>
          <w:p w:rsidR="00EB755E" w:rsidRPr="00EB5326" w:rsidRDefault="00EB755E">
            <w:pPr>
              <w:pStyle w:val="Titre1"/>
              <w:spacing w:line="335" w:lineRule="atLeast"/>
              <w:jc w:val="center"/>
              <w:rPr>
                <w:rFonts w:ascii="Trebuchet MS" w:hAnsi="Trebuchet MS"/>
              </w:rPr>
            </w:pPr>
            <w:r w:rsidRPr="00EB5326">
              <w:rPr>
                <w:rFonts w:ascii="Verdana" w:hAnsi="Verdana"/>
                <w:sz w:val="20"/>
                <w:szCs w:val="20"/>
              </w:rPr>
              <w:t xml:space="preserve">Import the ISS </w:t>
            </w:r>
            <w:r w:rsidRPr="00EB5326">
              <w:rPr>
                <w:rFonts w:ascii="Verdana" w:hAnsi="Verdana"/>
                <w:sz w:val="20"/>
                <w:szCs w:val="20"/>
              </w:rPr>
              <w:br/>
            </w:r>
            <w:r>
              <w:rPr>
                <w:rFonts w:ascii="Trebuchet MS" w:hAnsi="Trebuchet MS"/>
                <w:noProof/>
                <w:lang w:eastAsia="fr-FR"/>
              </w:rPr>
              <w:drawing>
                <wp:inline distT="0" distB="0" distL="0" distR="0">
                  <wp:extent cx="3423920" cy="3710940"/>
                  <wp:effectExtent l="19050" t="0" r="5080" b="0"/>
                  <wp:docPr id="2222" name="Image 2222" descr="http://www.bisque.com/tom/ISS/images/from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http://www.bisque.com/tom/ISS/images/fromfile.jpg"/>
                          <pic:cNvPicPr>
                            <a:picLocks noChangeAspect="1" noChangeArrowheads="1"/>
                          </pic:cNvPicPr>
                        </pic:nvPicPr>
                        <pic:blipFill>
                          <a:blip r:embed="rId1222" cstate="print"/>
                          <a:srcRect/>
                          <a:stretch>
                            <a:fillRect/>
                          </a:stretch>
                        </pic:blipFill>
                        <pic:spPr bwMode="auto">
                          <a:xfrm>
                            <a:off x="0" y="0"/>
                            <a:ext cx="3423920" cy="3710940"/>
                          </a:xfrm>
                          <a:prstGeom prst="rect">
                            <a:avLst/>
                          </a:prstGeom>
                          <a:noFill/>
                          <a:ln w="9525">
                            <a:noFill/>
                            <a:miter lim="800000"/>
                            <a:headEnd/>
                            <a:tailEnd/>
                          </a:ln>
                        </pic:spPr>
                      </pic:pic>
                    </a:graphicData>
                  </a:graphic>
                </wp:inline>
              </w:drawing>
            </w:r>
            <w:r w:rsidRPr="00EB5326">
              <w:rPr>
                <w:rFonts w:ascii="Trebuchet MS" w:hAnsi="Trebuchet MS"/>
              </w:rPr>
              <w:br/>
            </w:r>
            <w:r w:rsidR="00EB5326" w:rsidRPr="00EB5326">
              <w:rPr>
                <w:rFonts w:ascii="Verdana" w:hAnsi="Verdana"/>
                <w:sz w:val="20"/>
                <w:szCs w:val="20"/>
              </w:rPr>
              <w:t>Passer en revue les TLE dans le dossier des textes sauvé pour tracer</w:t>
            </w:r>
          </w:p>
          <w:p w:rsidR="00EB5326" w:rsidRDefault="00EB5326" w:rsidP="00EB5326">
            <w:pPr>
              <w:pStyle w:val="NormalWeb"/>
            </w:pPr>
            <w:r w:rsidRPr="00EB5326">
              <w:rPr>
                <w:rFonts w:ascii="Verdana" w:hAnsi="Verdana"/>
                <w:sz w:val="20"/>
                <w:szCs w:val="20"/>
              </w:rPr>
              <w:t xml:space="preserve">L'emplacement de Celestrak ci-dessus (à l'heure du </w:t>
            </w:r>
            <w:proofErr w:type="gramStart"/>
            <w:r w:rsidRPr="00EB5326">
              <w:rPr>
                <w:rFonts w:ascii="Verdana" w:hAnsi="Verdana"/>
                <w:sz w:val="20"/>
                <w:szCs w:val="20"/>
              </w:rPr>
              <w:t>ce</w:t>
            </w:r>
            <w:proofErr w:type="gramEnd"/>
            <w:r w:rsidRPr="00EB5326">
              <w:rPr>
                <w:rFonts w:ascii="Verdana" w:hAnsi="Verdana"/>
                <w:sz w:val="20"/>
                <w:szCs w:val="20"/>
              </w:rPr>
              <w:t xml:space="preserve"> écriture 18 juin 2007) fournira des ensembles d'ONLY deux de l'ISS et du Shuttle STS 117 du TLE.</w:t>
            </w:r>
          </w:p>
          <w:p w:rsidR="00EB5326" w:rsidRDefault="00EB5326" w:rsidP="00EB5326">
            <w:pPr>
              <w:pStyle w:val="Titre1"/>
              <w:spacing w:line="335" w:lineRule="atLeast"/>
            </w:pPr>
            <w:bookmarkStart w:id="157" w:name="TLE_Uncertaintity"/>
            <w:r w:rsidRPr="00EB5326">
              <w:rPr>
                <w:rFonts w:ascii="Verdana" w:hAnsi="Verdana"/>
                <w:sz w:val="20"/>
                <w:szCs w:val="20"/>
              </w:rPr>
              <w:t>TLE - Uncertainty</w:t>
            </w:r>
            <w:bookmarkEnd w:id="157"/>
            <w:r>
              <w:t xml:space="preserve"> </w:t>
            </w:r>
            <w:r w:rsidRPr="00EB5326">
              <w:rPr>
                <w:rFonts w:ascii="Verdana" w:hAnsi="Verdana"/>
                <w:sz w:val="20"/>
                <w:szCs w:val="20"/>
              </w:rPr>
              <w:t>How précis sont les positions ?</w:t>
            </w:r>
          </w:p>
          <w:p w:rsidR="00EB5326" w:rsidRDefault="00EB5326" w:rsidP="00EB5326">
            <w:pPr>
              <w:pStyle w:val="Titre1"/>
              <w:spacing w:line="335" w:lineRule="atLeast"/>
            </w:pPr>
            <w:r w:rsidRPr="00EB5326">
              <w:rPr>
                <w:rFonts w:ascii="Verdana" w:hAnsi="Verdana"/>
                <w:i/>
                <w:iCs/>
                <w:color w:val="FF0000"/>
                <w:sz w:val="20"/>
                <w:szCs w:val="20"/>
              </w:rPr>
              <w:t xml:space="preserve">Mais </w:t>
            </w:r>
            <w:r>
              <w:rPr>
                <w:rFonts w:ascii="Verdana" w:hAnsi="Verdana"/>
                <w:i/>
                <w:iCs/>
                <w:color w:val="FF0000"/>
                <w:sz w:val="20"/>
                <w:szCs w:val="20"/>
              </w:rPr>
              <w:t>attendre</w:t>
            </w:r>
            <w:proofErr w:type="gramStart"/>
            <w:r>
              <w:rPr>
                <w:rFonts w:ascii="Verdana" w:hAnsi="Verdana"/>
                <w:i/>
                <w:iCs/>
                <w:color w:val="FF0000"/>
                <w:sz w:val="20"/>
                <w:szCs w:val="20"/>
              </w:rPr>
              <w:t>..</w:t>
            </w:r>
            <w:proofErr w:type="gramEnd"/>
          </w:p>
          <w:p w:rsidR="00EB5326" w:rsidRDefault="00EB5326" w:rsidP="00EB5326">
            <w:pPr>
              <w:pStyle w:val="NormalWeb"/>
            </w:pPr>
            <w:r w:rsidRPr="00EB5326">
              <w:rPr>
                <w:rFonts w:ascii="Verdana" w:hAnsi="Verdana"/>
                <w:sz w:val="20"/>
                <w:szCs w:val="20"/>
              </w:rPr>
              <w:t>Le Shuttle et l'ISS ne sont pas montrés dans l'exact la même position quoiqu'ils soient accouplés ! Ainsi si le vaisseau spatial deux sont accouplés comment peut ceci être ? ? Pourquoi TheSky ne les trace-t-il pas extrêmement exactement ?</w:t>
            </w:r>
          </w:p>
          <w:p w:rsidR="00EB755E" w:rsidRPr="00EB5326" w:rsidRDefault="00EB755E">
            <w:pPr>
              <w:pStyle w:val="NormalWeb"/>
            </w:pPr>
            <w:r w:rsidRPr="00EB5326">
              <w:t> </w:t>
            </w:r>
          </w:p>
          <w:p w:rsidR="00EB5326" w:rsidRDefault="00EB5326" w:rsidP="00EB5326">
            <w:pPr>
              <w:pStyle w:val="NormalWeb"/>
            </w:pPr>
            <w:r w:rsidRPr="00EB5326">
              <w:rPr>
                <w:rFonts w:ascii="Verdana" w:hAnsi="Verdana"/>
                <w:sz w:val="20"/>
                <w:szCs w:val="20"/>
              </w:rPr>
              <w:t>Naturellement ces deux objets physiquement n'occupent pas le même espace une fois accouplés tellement là seront une petite différence en leurs positions tracées. Cependant, noter que l'exactitude des TLE est seulement bonne à quelques kilomètres ! Que n'étant dit ni l'un ni l'autre la position pour le Shuttle ou l'ISS est jamais extrêmement précise ! Prendre la note. Ceci signifie que même parfaitement construite et parfaitement le pointage du télescope ne peuvent pas simplement placer les objets exactement dans un champ visuel très petit, cela est plus petit que ~15 arcminutes qui est tout à fait commun pour de petits morceaux visuels ! Les erreurs sur l'ordre des arcminutes est commune parce que les ensembles de données de TLE sont seulement bons sur l'ordre plusieurs plus mauvais des kilomètres (5 à de 20 kilomètres ou).</w:t>
            </w:r>
          </w:p>
          <w:p w:rsidR="00EB5326" w:rsidRPr="00855C89" w:rsidRDefault="00EB5326">
            <w:pPr>
              <w:pStyle w:val="Titre1"/>
              <w:spacing w:line="335" w:lineRule="atLeast"/>
              <w:jc w:val="center"/>
              <w:rPr>
                <w:rFonts w:ascii="Verdana" w:hAnsi="Verdana"/>
                <w:sz w:val="20"/>
                <w:szCs w:val="20"/>
              </w:rPr>
            </w:pPr>
          </w:p>
          <w:p w:rsidR="00EB5326" w:rsidRPr="00855C89" w:rsidRDefault="00EB5326">
            <w:pPr>
              <w:pStyle w:val="Titre1"/>
              <w:spacing w:line="335" w:lineRule="atLeast"/>
              <w:jc w:val="center"/>
              <w:rPr>
                <w:rFonts w:ascii="Verdana" w:hAnsi="Verdana"/>
                <w:sz w:val="20"/>
                <w:szCs w:val="20"/>
              </w:rPr>
            </w:pPr>
          </w:p>
          <w:p w:rsidR="00EB5326" w:rsidRDefault="00EB5326" w:rsidP="00EB5326">
            <w:pPr>
              <w:pStyle w:val="Titre1"/>
              <w:spacing w:line="335" w:lineRule="atLeast"/>
              <w:jc w:val="center"/>
            </w:pPr>
            <w:r w:rsidRPr="00EB5326">
              <w:rPr>
                <w:rFonts w:ascii="Verdana" w:hAnsi="Verdana"/>
                <w:sz w:val="20"/>
                <w:szCs w:val="20"/>
              </w:rPr>
              <w:t>Marge d'erreur dans les TLE</w:t>
            </w:r>
            <w:r w:rsidR="00EB755E" w:rsidRPr="00EB5326">
              <w:rPr>
                <w:rFonts w:ascii="Trebuchet MS" w:hAnsi="Trebuchet MS"/>
              </w:rPr>
              <w:br/>
            </w:r>
            <w:r w:rsidR="00EB755E">
              <w:rPr>
                <w:rFonts w:ascii="Trebuchet MS" w:hAnsi="Trebuchet MS"/>
                <w:noProof/>
                <w:lang w:eastAsia="fr-FR"/>
              </w:rPr>
              <w:lastRenderedPageBreak/>
              <w:drawing>
                <wp:inline distT="0" distB="0" distL="0" distR="0">
                  <wp:extent cx="3509010" cy="3189605"/>
                  <wp:effectExtent l="19050" t="0" r="0" b="0"/>
                  <wp:docPr id="2223" name="Image 2223" descr="http://www.bisque.com/tom/ISS/images/tle-err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3" descr="http://www.bisque.com/tom/ISS/images/tle-error.jpg"/>
                          <pic:cNvPicPr>
                            <a:picLocks noChangeAspect="1" noChangeArrowheads="1"/>
                          </pic:cNvPicPr>
                        </pic:nvPicPr>
                        <pic:blipFill>
                          <a:blip r:embed="rId1223" cstate="print"/>
                          <a:srcRect/>
                          <a:stretch>
                            <a:fillRect/>
                          </a:stretch>
                        </pic:blipFill>
                        <pic:spPr bwMode="auto">
                          <a:xfrm>
                            <a:off x="0" y="0"/>
                            <a:ext cx="3509010" cy="3189605"/>
                          </a:xfrm>
                          <a:prstGeom prst="rect">
                            <a:avLst/>
                          </a:prstGeom>
                          <a:noFill/>
                          <a:ln w="9525">
                            <a:noFill/>
                            <a:miter lim="800000"/>
                            <a:headEnd/>
                            <a:tailEnd/>
                          </a:ln>
                        </pic:spPr>
                      </pic:pic>
                    </a:graphicData>
                  </a:graphic>
                </wp:inline>
              </w:drawing>
            </w:r>
            <w:r w:rsidR="00EB755E" w:rsidRPr="00EB5326">
              <w:rPr>
                <w:rFonts w:ascii="Trebuchet MS" w:hAnsi="Trebuchet MS"/>
              </w:rPr>
              <w:br/>
            </w:r>
            <w:r w:rsidR="00EB755E" w:rsidRPr="00EB5326">
              <w:rPr>
                <w:rFonts w:ascii="Verdana" w:hAnsi="Verdana"/>
                <w:sz w:val="20"/>
                <w:szCs w:val="20"/>
              </w:rPr>
              <w:t xml:space="preserve">1.79 " (arcseconds) </w:t>
            </w:r>
            <w:r w:rsidRPr="00EB5326">
              <w:rPr>
                <w:rFonts w:ascii="Verdana" w:hAnsi="Verdana"/>
                <w:sz w:val="20"/>
                <w:szCs w:val="20"/>
              </w:rPr>
              <w:t>séparation angulaire</w:t>
            </w:r>
            <w:r>
              <w:br/>
            </w:r>
            <w:r w:rsidRPr="00EB5326">
              <w:rPr>
                <w:rFonts w:ascii="Verdana" w:hAnsi="Verdana"/>
                <w:sz w:val="20"/>
                <w:szCs w:val="20"/>
              </w:rPr>
              <w:t>ISS à Shuttle !</w:t>
            </w:r>
          </w:p>
          <w:p w:rsidR="00EB755E" w:rsidRPr="00EB5326" w:rsidRDefault="00EB5326" w:rsidP="00EB5326">
            <w:pPr>
              <w:pStyle w:val="Titre1"/>
              <w:spacing w:line="335" w:lineRule="atLeast"/>
              <w:rPr>
                <w:rFonts w:ascii="Trebuchet MS" w:hAnsi="Trebuchet MS"/>
              </w:rPr>
            </w:pPr>
            <w:bookmarkStart w:id="158" w:name="Using_Seeker_to_visualize_the_ISS_and_Sh"/>
            <w:r w:rsidRPr="00EB5326">
              <w:rPr>
                <w:rFonts w:ascii="Verdana" w:hAnsi="Verdana"/>
                <w:sz w:val="20"/>
                <w:szCs w:val="20"/>
              </w:rPr>
              <w:t>Using Seeker pour visualiser l'ISS et le Shuttle dans 3D Space</w:t>
            </w:r>
            <w:bookmarkEnd w:id="158"/>
          </w:p>
          <w:p w:rsidR="00EB5326" w:rsidRDefault="00EB5326" w:rsidP="00EB5326">
            <w:pPr>
              <w:pStyle w:val="NormalWeb"/>
            </w:pPr>
            <w:r w:rsidRPr="00EB5326">
              <w:rPr>
                <w:rFonts w:ascii="Verdana" w:hAnsi="Verdana"/>
                <w:sz w:val="20"/>
                <w:szCs w:val="20"/>
              </w:rPr>
              <w:t>Démontrer maintenant les inexactitudes qui existent dans les TLE fournis chez</w:t>
            </w:r>
            <w:r>
              <w:t xml:space="preserve"> </w:t>
            </w:r>
            <w:hyperlink r:id="rId1224" w:history="1">
              <w:r w:rsidRPr="00EB5326">
                <w:rPr>
                  <w:rStyle w:val="Lienhypertexte"/>
                  <w:rFonts w:ascii="Verdana" w:hAnsi="Verdana"/>
                  <w:sz w:val="20"/>
                  <w:szCs w:val="20"/>
                </w:rPr>
                <w:t>Celestrak</w:t>
              </w:r>
            </w:hyperlink>
            <w:r>
              <w:t xml:space="preserve"> </w:t>
            </w:r>
            <w:r w:rsidRPr="00EB5326">
              <w:rPr>
                <w:rFonts w:ascii="Verdana" w:hAnsi="Verdana"/>
                <w:sz w:val="20"/>
                <w:szCs w:val="20"/>
              </w:rPr>
              <w:t>(</w:t>
            </w:r>
            <w:r w:rsidRPr="00EB5326">
              <w:rPr>
                <w:rFonts w:ascii="Verdana" w:hAnsi="Verdana"/>
                <w:i/>
                <w:iCs/>
                <w:sz w:val="20"/>
                <w:szCs w:val="20"/>
              </w:rPr>
              <w:t>BTW : il n'y a aucune "meilleure source" à la personne de configuration</w:t>
            </w:r>
            <w:r w:rsidRPr="00EB5326">
              <w:rPr>
                <w:rFonts w:ascii="Verdana" w:hAnsi="Verdana"/>
                <w:sz w:val="20"/>
                <w:szCs w:val="20"/>
              </w:rPr>
              <w:t>). Je décris vaut mille mots.</w:t>
            </w:r>
          </w:p>
          <w:p w:rsidR="00EB5326" w:rsidRDefault="00963DE3" w:rsidP="00EB5326">
            <w:pPr>
              <w:pStyle w:val="NormalWeb"/>
            </w:pPr>
            <w:hyperlink r:id="rId1225" w:anchor="On Top" w:history="1">
              <w:r w:rsidR="00EB5326" w:rsidRPr="00EB5326">
                <w:rPr>
                  <w:rStyle w:val="Lienhypertexte"/>
                  <w:rFonts w:ascii="Verdana" w:hAnsi="Verdana"/>
                  <w:sz w:val="20"/>
                  <w:szCs w:val="20"/>
                </w:rPr>
                <w:t>Pour un autre exemple voir ici.</w:t>
              </w:r>
            </w:hyperlink>
          </w:p>
          <w:p w:rsidR="00EB5326" w:rsidRDefault="00EB5326">
            <w:pPr>
              <w:pStyle w:val="Titre1"/>
              <w:spacing w:line="335" w:lineRule="atLeast"/>
              <w:jc w:val="center"/>
              <w:rPr>
                <w:rFonts w:ascii="Verdana" w:hAnsi="Verdana"/>
                <w:sz w:val="20"/>
                <w:szCs w:val="20"/>
              </w:rPr>
            </w:pPr>
          </w:p>
          <w:p w:rsidR="00EB5326" w:rsidRDefault="00EB5326">
            <w:pPr>
              <w:pStyle w:val="Titre1"/>
              <w:spacing w:line="335" w:lineRule="atLeast"/>
              <w:jc w:val="center"/>
              <w:rPr>
                <w:rFonts w:ascii="Verdana" w:hAnsi="Verdana"/>
                <w:sz w:val="20"/>
                <w:szCs w:val="20"/>
              </w:rPr>
            </w:pPr>
          </w:p>
          <w:p w:rsidR="00EB5326" w:rsidRDefault="00EB5326">
            <w:pPr>
              <w:pStyle w:val="Titre1"/>
              <w:spacing w:line="335" w:lineRule="atLeast"/>
              <w:jc w:val="center"/>
              <w:rPr>
                <w:rFonts w:ascii="Verdana" w:hAnsi="Verdana"/>
                <w:sz w:val="20"/>
                <w:szCs w:val="20"/>
              </w:rPr>
            </w:pPr>
          </w:p>
          <w:p w:rsidR="00EB5326" w:rsidRDefault="00EB5326">
            <w:pPr>
              <w:pStyle w:val="Titre1"/>
              <w:spacing w:line="335" w:lineRule="atLeast"/>
              <w:jc w:val="center"/>
              <w:rPr>
                <w:rFonts w:ascii="Verdana" w:hAnsi="Verdana"/>
                <w:sz w:val="20"/>
                <w:szCs w:val="20"/>
              </w:rPr>
            </w:pPr>
          </w:p>
          <w:p w:rsidR="00EB5326" w:rsidRDefault="00EB5326">
            <w:pPr>
              <w:pStyle w:val="Titre1"/>
              <w:spacing w:line="335" w:lineRule="atLeast"/>
              <w:jc w:val="center"/>
              <w:rPr>
                <w:rFonts w:ascii="Verdana" w:hAnsi="Verdana"/>
                <w:sz w:val="20"/>
                <w:szCs w:val="20"/>
              </w:rPr>
            </w:pPr>
          </w:p>
          <w:p w:rsidR="00EB5326" w:rsidRDefault="00EB5326">
            <w:pPr>
              <w:pStyle w:val="Titre1"/>
              <w:spacing w:line="335" w:lineRule="atLeast"/>
              <w:jc w:val="center"/>
              <w:rPr>
                <w:rFonts w:ascii="Verdana" w:hAnsi="Verdana"/>
                <w:sz w:val="20"/>
                <w:szCs w:val="20"/>
              </w:rPr>
            </w:pPr>
          </w:p>
          <w:p w:rsidR="00EB5326" w:rsidRDefault="00EB5326">
            <w:pPr>
              <w:pStyle w:val="Titre1"/>
              <w:spacing w:line="335" w:lineRule="atLeast"/>
              <w:jc w:val="center"/>
              <w:rPr>
                <w:rFonts w:ascii="Verdana" w:hAnsi="Verdana"/>
                <w:sz w:val="20"/>
                <w:szCs w:val="20"/>
              </w:rPr>
            </w:pPr>
          </w:p>
          <w:p w:rsidR="00EB5326" w:rsidRDefault="00EB5326">
            <w:pPr>
              <w:pStyle w:val="Titre1"/>
              <w:spacing w:line="335" w:lineRule="atLeast"/>
              <w:jc w:val="center"/>
              <w:rPr>
                <w:rFonts w:ascii="Verdana" w:hAnsi="Verdana"/>
                <w:sz w:val="20"/>
                <w:szCs w:val="20"/>
              </w:rPr>
            </w:pPr>
          </w:p>
          <w:p w:rsidR="00EB5326" w:rsidRDefault="00EB5326">
            <w:pPr>
              <w:pStyle w:val="Titre1"/>
              <w:spacing w:line="335" w:lineRule="atLeast"/>
              <w:jc w:val="center"/>
              <w:rPr>
                <w:rFonts w:ascii="Verdana" w:hAnsi="Verdana"/>
                <w:sz w:val="20"/>
                <w:szCs w:val="20"/>
              </w:rPr>
            </w:pPr>
          </w:p>
          <w:p w:rsidR="00EB5326" w:rsidRDefault="00EB5326">
            <w:pPr>
              <w:pStyle w:val="Titre1"/>
              <w:spacing w:line="335" w:lineRule="atLeast"/>
              <w:jc w:val="center"/>
              <w:rPr>
                <w:rFonts w:ascii="Verdana" w:hAnsi="Verdana"/>
                <w:sz w:val="20"/>
                <w:szCs w:val="20"/>
              </w:rPr>
            </w:pPr>
          </w:p>
          <w:p w:rsidR="000E347A" w:rsidRDefault="000E347A" w:rsidP="00EB5326">
            <w:pPr>
              <w:pStyle w:val="Titre1"/>
              <w:spacing w:line="335" w:lineRule="atLeast"/>
              <w:jc w:val="center"/>
              <w:rPr>
                <w:rFonts w:ascii="Verdana" w:hAnsi="Verdana"/>
                <w:sz w:val="20"/>
                <w:szCs w:val="20"/>
              </w:rPr>
            </w:pPr>
          </w:p>
          <w:p w:rsidR="00EB5326" w:rsidRPr="00855C89" w:rsidRDefault="00EB5326" w:rsidP="00EB5326">
            <w:pPr>
              <w:pStyle w:val="Titre1"/>
              <w:spacing w:line="335" w:lineRule="atLeast"/>
              <w:jc w:val="center"/>
            </w:pPr>
            <w:r w:rsidRPr="00EB5326">
              <w:rPr>
                <w:rFonts w:ascii="Verdana" w:hAnsi="Verdana"/>
                <w:sz w:val="20"/>
                <w:szCs w:val="20"/>
              </w:rPr>
              <w:lastRenderedPageBreak/>
              <w:t>Le visionnement Shuttle de l'ISS WHILE a accouplé le 18 juin 2007 !</w:t>
            </w:r>
            <w:r>
              <w:rPr>
                <w:rFonts w:ascii="Times New Roman" w:hAnsi="Times New Roman" w:cs="Times New Roman"/>
                <w:sz w:val="24"/>
                <w:szCs w:val="24"/>
                <w:lang w:eastAsia="fr-FR"/>
              </w:rPr>
              <w:br/>
            </w:r>
            <w:r w:rsidRPr="00EB5326">
              <w:rPr>
                <w:rFonts w:ascii="Verdana" w:hAnsi="Verdana"/>
                <w:sz w:val="20"/>
                <w:szCs w:val="20"/>
              </w:rPr>
              <w:t>Tracé using</w:t>
            </w:r>
            <w:r w:rsidRPr="00EB5326">
              <w:rPr>
                <w:rFonts w:ascii="Times New Roman" w:hAnsi="Times New Roman" w:cs="Times New Roman"/>
                <w:sz w:val="24"/>
                <w:szCs w:val="24"/>
                <w:lang w:eastAsia="fr-FR"/>
              </w:rPr>
              <w:t xml:space="preserve"> </w:t>
            </w:r>
            <w:hyperlink r:id="rId1226" w:history="1">
              <w:r w:rsidRPr="00EB5326">
                <w:rPr>
                  <w:rStyle w:val="Lienhypertexte"/>
                  <w:rFonts w:ascii="Verdana" w:hAnsi="Verdana"/>
                  <w:sz w:val="20"/>
                  <w:szCs w:val="20"/>
                </w:rPr>
                <w:t>Current TLE'e de Celestrak</w:t>
              </w:r>
            </w:hyperlink>
            <w:r w:rsidRPr="00EB5326">
              <w:rPr>
                <w:rFonts w:ascii="Times New Roman" w:hAnsi="Times New Roman" w:cs="Times New Roman"/>
                <w:sz w:val="24"/>
                <w:szCs w:val="24"/>
                <w:lang w:eastAsia="fr-FR"/>
              </w:rPr>
              <w:t xml:space="preserve"> </w:t>
            </w:r>
            <w:r w:rsidRPr="00EB5326">
              <w:rPr>
                <w:rFonts w:ascii="Verdana" w:hAnsi="Verdana"/>
                <w:sz w:val="20"/>
                <w:szCs w:val="20"/>
              </w:rPr>
              <w:t>pour la date</w:t>
            </w:r>
            <w:r w:rsidR="00EB755E" w:rsidRPr="00EB5326">
              <w:rPr>
                <w:rFonts w:ascii="Trebuchet MS" w:hAnsi="Trebuchet MS"/>
              </w:rPr>
              <w:br/>
            </w:r>
            <w:r w:rsidR="00EB755E">
              <w:rPr>
                <w:rFonts w:ascii="Trebuchet MS" w:hAnsi="Trebuchet MS"/>
                <w:noProof/>
                <w:color w:val="0000FF"/>
                <w:lang w:eastAsia="fr-FR"/>
              </w:rPr>
              <w:drawing>
                <wp:inline distT="0" distB="0" distL="0" distR="0">
                  <wp:extent cx="7623810" cy="5231130"/>
                  <wp:effectExtent l="19050" t="0" r="0" b="0"/>
                  <wp:docPr id="2224" name="Image 2224" descr="http://www.bisque.com/tom/ISS/images/what.jpg">
                    <a:hlinkClick xmlns:a="http://schemas.openxmlformats.org/drawingml/2006/main" r:id="rId1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http://www.bisque.com/tom/ISS/images/what.jpg">
                            <a:hlinkClick r:id="rId1082"/>
                          </pic:cNvPr>
                          <pic:cNvPicPr>
                            <a:picLocks noChangeAspect="1" noChangeArrowheads="1"/>
                          </pic:cNvPicPr>
                        </pic:nvPicPr>
                        <pic:blipFill>
                          <a:blip r:embed="rId1227" cstate="print"/>
                          <a:srcRect/>
                          <a:stretch>
                            <a:fillRect/>
                          </a:stretch>
                        </pic:blipFill>
                        <pic:spPr bwMode="auto">
                          <a:xfrm>
                            <a:off x="0" y="0"/>
                            <a:ext cx="7623810" cy="5231130"/>
                          </a:xfrm>
                          <a:prstGeom prst="rect">
                            <a:avLst/>
                          </a:prstGeom>
                          <a:noFill/>
                          <a:ln w="9525">
                            <a:noFill/>
                            <a:miter lim="800000"/>
                            <a:headEnd/>
                            <a:tailEnd/>
                          </a:ln>
                        </pic:spPr>
                      </pic:pic>
                    </a:graphicData>
                  </a:graphic>
                </wp:inline>
              </w:drawing>
            </w:r>
            <w:r w:rsidR="00EB755E" w:rsidRPr="00EB5326">
              <w:rPr>
                <w:rFonts w:ascii="Trebuchet MS" w:hAnsi="Trebuchet MS"/>
              </w:rPr>
              <w:br/>
            </w:r>
            <w:hyperlink r:id="rId1228" w:history="1">
              <w:r w:rsidRPr="00EB5326">
                <w:rPr>
                  <w:rStyle w:val="Lienhypertexte"/>
                  <w:rFonts w:ascii="Verdana" w:hAnsi="Verdana"/>
                  <w:sz w:val="20"/>
                  <w:szCs w:val="20"/>
                </w:rPr>
                <w:t>Différence dans les TLE clairement montrés dans Seeker</w:t>
              </w:r>
            </w:hyperlink>
            <w:r>
              <w:br/>
            </w:r>
            <w:hyperlink r:id="rId1229" w:anchor="TLE Uncertaintity" w:history="1">
              <w:r w:rsidRPr="00EB5326">
                <w:rPr>
                  <w:rStyle w:val="Lienhypertexte"/>
                  <w:rFonts w:ascii="Verdana" w:hAnsi="Verdana"/>
                  <w:sz w:val="20"/>
                  <w:szCs w:val="20"/>
                </w:rPr>
                <w:t>Positions de métier de l'espace pas extrêmement précises !</w:t>
              </w:r>
            </w:hyperlink>
            <w:r w:rsidRPr="00EB5326">
              <w:rPr>
                <w:rFonts w:ascii="Verdana" w:hAnsi="Verdana"/>
                <w:sz w:val="20"/>
                <w:szCs w:val="20"/>
              </w:rPr>
              <w:t xml:space="preserve"> </w:t>
            </w:r>
            <w:r w:rsidRPr="00855C89">
              <w:rPr>
                <w:rFonts w:ascii="Verdana" w:hAnsi="Verdana"/>
                <w:sz w:val="20"/>
                <w:szCs w:val="20"/>
              </w:rPr>
              <w:t>&lt;-- Cliquer ici</w:t>
            </w:r>
            <w:r w:rsidRPr="00855C89">
              <w:t xml:space="preserve"> </w:t>
            </w:r>
          </w:p>
          <w:p w:rsidR="00EB5326" w:rsidRDefault="00EB5326" w:rsidP="00EB5326">
            <w:pPr>
              <w:pStyle w:val="NormalWeb"/>
            </w:pPr>
            <w:r w:rsidRPr="00EB5326">
              <w:rPr>
                <w:rFonts w:ascii="Verdana" w:hAnsi="Verdana"/>
                <w:sz w:val="20"/>
                <w:szCs w:val="20"/>
              </w:rPr>
              <w:t xml:space="preserve">Si nous employons les TLE courants pour le Shuttle et les TLE pour l'ISS le 18 juin 2007 de </w:t>
            </w:r>
            <w:hyperlink r:id="rId1230" w:history="1">
              <w:r w:rsidRPr="00EB5326">
                <w:rPr>
                  <w:rStyle w:val="Lienhypertexte"/>
                  <w:rFonts w:ascii="Verdana" w:hAnsi="Verdana"/>
                  <w:sz w:val="20"/>
                  <w:szCs w:val="20"/>
                </w:rPr>
                <w:t>Celestrak</w:t>
              </w:r>
            </w:hyperlink>
            <w:r>
              <w:t xml:space="preserve"> </w:t>
            </w:r>
            <w:r w:rsidRPr="00EB5326">
              <w:rPr>
                <w:rFonts w:ascii="Verdana" w:hAnsi="Verdana"/>
                <w:sz w:val="20"/>
                <w:szCs w:val="20"/>
              </w:rPr>
              <w:t>qui est tandis que le métier sont regard accouplé à la position du Shuttle est dans l'espace 3D ! Et parce que les TLE sont seulement journal à jour au-dessus de plusieurs heures leurs changements d'exactitude, c.-à-d. 6 heures plus tard les objets sont séparés par 4 arcseconds, et 12 heures plus tard 7 arcseconds !</w:t>
            </w:r>
          </w:p>
          <w:p w:rsidR="00EB5326" w:rsidRDefault="00EB5326" w:rsidP="00EB5326">
            <w:pPr>
              <w:pStyle w:val="NormalWeb"/>
            </w:pPr>
            <w:r w:rsidRPr="00EB5326">
              <w:t> </w:t>
            </w:r>
          </w:p>
          <w:p w:rsidR="00EB5326" w:rsidRDefault="00EB5326" w:rsidP="00EB5326">
            <w:pPr>
              <w:pStyle w:val="NormalWeb"/>
            </w:pPr>
            <w:r w:rsidRPr="00EB5326">
              <w:rPr>
                <w:rFonts w:ascii="Verdana" w:hAnsi="Verdana"/>
                <w:sz w:val="20"/>
                <w:szCs w:val="20"/>
              </w:rPr>
              <w:t>Pour voir le changement des positions au cours d'un seul jour employer TheSky ou Seeker et faire un pas plusieurs minutes à temps notant la position du métier deux au cours du jour !</w:t>
            </w:r>
          </w:p>
          <w:p w:rsidR="00EB5326" w:rsidRDefault="00EB5326" w:rsidP="00EB5326">
            <w:pPr>
              <w:pStyle w:val="NormalWeb"/>
            </w:pPr>
            <w:r w:rsidRPr="00EB5326">
              <w:t> </w:t>
            </w:r>
          </w:p>
          <w:p w:rsidR="00EB755E" w:rsidRPr="00EB5326" w:rsidRDefault="00EB5326" w:rsidP="00EB5326">
            <w:pPr>
              <w:pStyle w:val="NormalWeb"/>
            </w:pPr>
            <w:r w:rsidRPr="00EB5326">
              <w:rPr>
                <w:rFonts w:ascii="Verdana" w:hAnsi="Verdana"/>
                <w:sz w:val="20"/>
                <w:szCs w:val="20"/>
              </w:rPr>
              <w:t>Voici le contenu du dossier "Satellites.txt" employé par Seeker trouvé dans" \ chemise de Seeker \ Objects " pour le projectile d'écran ci-dessus le 18 juin 2007.</w:t>
            </w:r>
          </w:p>
          <w:p w:rsidR="00EB755E" w:rsidRPr="00EB755E" w:rsidRDefault="00EB755E">
            <w:pPr>
              <w:pStyle w:val="PrformatHTML"/>
              <w:spacing w:line="335" w:lineRule="atLeast"/>
              <w:rPr>
                <w:lang w:val="en-US"/>
              </w:rPr>
            </w:pPr>
            <w:r w:rsidRPr="00EB755E">
              <w:rPr>
                <w:lang w:val="en-US"/>
              </w:rPr>
              <w:t>; All earth satellites Use TLEs from Space-Track</w:t>
            </w:r>
          </w:p>
          <w:p w:rsidR="00EB755E" w:rsidRPr="00EB755E" w:rsidRDefault="00EB755E">
            <w:pPr>
              <w:pStyle w:val="PrformatHTML"/>
              <w:spacing w:line="335" w:lineRule="atLeast"/>
              <w:rPr>
                <w:lang w:val="en-US"/>
              </w:rPr>
            </w:pPr>
            <w:r w:rsidRPr="00EB755E">
              <w:rPr>
                <w:lang w:val="en-US"/>
              </w:rPr>
              <w:t>;Name,modelfile,mass,size in meters, vector towards earth (3 components), best view date</w:t>
            </w:r>
          </w:p>
          <w:p w:rsidR="00EB755E" w:rsidRPr="00EB755E" w:rsidRDefault="00EB755E">
            <w:pPr>
              <w:pStyle w:val="PrformatHTML"/>
              <w:spacing w:line="335" w:lineRule="atLeast"/>
              <w:rPr>
                <w:lang w:val="en-US"/>
              </w:rPr>
            </w:pPr>
            <w:r w:rsidRPr="00EB755E">
              <w:rPr>
                <w:lang w:val="en-US"/>
              </w:rPr>
              <w:t>;2454269.75290936 Julian Day June 18 07</w:t>
            </w:r>
          </w:p>
          <w:p w:rsidR="00EB755E" w:rsidRPr="00EB755E" w:rsidRDefault="00EB755E">
            <w:pPr>
              <w:pStyle w:val="PrformatHTML"/>
              <w:spacing w:line="335" w:lineRule="atLeast"/>
              <w:rPr>
                <w:lang w:val="en-US"/>
              </w:rPr>
            </w:pPr>
            <w:r w:rsidRPr="00EB755E">
              <w:rPr>
                <w:lang w:val="en-US"/>
              </w:rPr>
              <w:t>;</w:t>
            </w:r>
          </w:p>
          <w:p w:rsidR="00EB755E" w:rsidRPr="00EB755E" w:rsidRDefault="00EB755E">
            <w:pPr>
              <w:pStyle w:val="PrformatHTML"/>
              <w:spacing w:line="335" w:lineRule="atLeast"/>
              <w:rPr>
                <w:lang w:val="en-US"/>
              </w:rPr>
            </w:pPr>
            <w:r w:rsidRPr="00EB755E">
              <w:rPr>
                <w:lang w:val="en-US"/>
              </w:rPr>
              <w:t>;June 18 07 - 2454270.19142361 Julian Day</w:t>
            </w:r>
          </w:p>
          <w:p w:rsidR="00EB755E" w:rsidRPr="00EB755E" w:rsidRDefault="00EB755E">
            <w:pPr>
              <w:pStyle w:val="PrformatHTML"/>
              <w:spacing w:line="335" w:lineRule="atLeast"/>
              <w:rPr>
                <w:lang w:val="en-US"/>
              </w:rPr>
            </w:pPr>
            <w:r w:rsidRPr="00EB755E">
              <w:rPr>
                <w:lang w:val="en-US"/>
              </w:rPr>
              <w:t>;</w:t>
            </w:r>
          </w:p>
          <w:p w:rsidR="00EB755E" w:rsidRPr="00EB755E" w:rsidRDefault="00EB755E">
            <w:pPr>
              <w:pStyle w:val="PrformatHTML"/>
              <w:spacing w:line="335" w:lineRule="atLeast"/>
              <w:rPr>
                <w:lang w:val="en-US"/>
              </w:rPr>
            </w:pPr>
            <w:r w:rsidRPr="00EB755E">
              <w:rPr>
                <w:lang w:val="en-US"/>
              </w:rPr>
              <w:t>ISS (ZARYA),iss.iva,0.0,1100.0, 0.0, 0.0, -1.0, 2454270.19142361</w:t>
            </w:r>
          </w:p>
          <w:p w:rsidR="00EB755E" w:rsidRPr="00EB755E" w:rsidRDefault="00EB755E">
            <w:pPr>
              <w:pStyle w:val="PrformatHTML"/>
              <w:spacing w:line="335" w:lineRule="atLeast"/>
              <w:rPr>
                <w:lang w:val="en-US"/>
              </w:rPr>
            </w:pPr>
            <w:r w:rsidRPr="00EB755E">
              <w:rPr>
                <w:lang w:val="en-US"/>
              </w:rPr>
              <w:t>1 25544U 98067A   07169.32910034  .00013048  00000-0  77918-4 0  4150</w:t>
            </w:r>
          </w:p>
          <w:p w:rsidR="00EB755E" w:rsidRPr="00EB755E" w:rsidRDefault="00EB755E">
            <w:pPr>
              <w:pStyle w:val="PrformatHTML"/>
              <w:spacing w:line="335" w:lineRule="atLeast"/>
              <w:rPr>
                <w:lang w:val="en-US"/>
              </w:rPr>
            </w:pPr>
            <w:r w:rsidRPr="00EB755E">
              <w:rPr>
                <w:lang w:val="en-US"/>
              </w:rPr>
              <w:t>2 25544  51.6362  98.0024 0008104 335.3435 115.0878 15.78270239490958</w:t>
            </w:r>
          </w:p>
          <w:p w:rsidR="00EB755E" w:rsidRPr="00EB755E" w:rsidRDefault="00EB755E">
            <w:pPr>
              <w:pStyle w:val="PrformatHTML"/>
              <w:spacing w:line="335" w:lineRule="atLeast"/>
              <w:rPr>
                <w:lang w:val="en-US"/>
              </w:rPr>
            </w:pPr>
            <w:r w:rsidRPr="00EB755E">
              <w:rPr>
                <w:lang w:val="en-US"/>
              </w:rPr>
              <w:t>STS 117, endeavour.iva, 0.0, 25.55, 0.0, 0.0, 1.0, 2454270.19142361</w:t>
            </w:r>
          </w:p>
          <w:p w:rsidR="00EB755E" w:rsidRPr="00EB755E" w:rsidRDefault="00EB755E">
            <w:pPr>
              <w:pStyle w:val="PrformatHTML"/>
              <w:spacing w:line="335" w:lineRule="atLeast"/>
              <w:rPr>
                <w:lang w:val="en-US"/>
              </w:rPr>
            </w:pPr>
            <w:r w:rsidRPr="00EB755E">
              <w:rPr>
                <w:lang w:val="en-US"/>
              </w:rPr>
              <w:lastRenderedPageBreak/>
              <w:t>1 31600U 07024A   07169.39454981  .00012591  00000-0  75324-4 0   195</w:t>
            </w:r>
          </w:p>
          <w:p w:rsidR="00EB755E" w:rsidRPr="00855C89" w:rsidRDefault="00EB755E">
            <w:pPr>
              <w:pStyle w:val="PrformatHTML"/>
              <w:spacing w:line="335" w:lineRule="atLeast"/>
            </w:pPr>
            <w:r w:rsidRPr="00855C89">
              <w:t>2 31600  51.6368  97.6651 0008082 335.3918 127.1586 15.78270984  1502</w:t>
            </w:r>
          </w:p>
          <w:p w:rsidR="00EB5326" w:rsidRDefault="00EB5326" w:rsidP="00EB5326">
            <w:pPr>
              <w:pStyle w:val="Titre1"/>
              <w:spacing w:line="335" w:lineRule="atLeast"/>
            </w:pPr>
            <w:r w:rsidRPr="00EB5326">
              <w:rPr>
                <w:rFonts w:ascii="Verdana" w:hAnsi="Verdana"/>
                <w:sz w:val="20"/>
                <w:szCs w:val="20"/>
              </w:rPr>
              <w:t>Tandis que note accouplée combien semblable les TLE sont pour les deux satellites mais pas la même chose !</w:t>
            </w:r>
          </w:p>
          <w:p w:rsidR="00EB755E" w:rsidRPr="00EB5326" w:rsidRDefault="00EB755E">
            <w:pPr>
              <w:pStyle w:val="Titre1"/>
              <w:spacing w:line="335" w:lineRule="atLeast"/>
              <w:rPr>
                <w:rFonts w:ascii="Trebuchet MS" w:hAnsi="Trebuchet MS"/>
              </w:rPr>
            </w:pPr>
            <w:r w:rsidRPr="00EB5326">
              <w:rPr>
                <w:rFonts w:ascii="Verdana" w:hAnsi="Verdana"/>
                <w:sz w:val="20"/>
                <w:szCs w:val="20"/>
              </w:rPr>
              <w:t xml:space="preserve">HINT: </w:t>
            </w:r>
            <w:r w:rsidR="00EB5326" w:rsidRPr="00EB5326">
              <w:rPr>
                <w:rFonts w:ascii="Verdana" w:hAnsi="Verdana"/>
                <w:b w:val="0"/>
                <w:bCs w:val="0"/>
                <w:sz w:val="20"/>
                <w:szCs w:val="20"/>
              </w:rPr>
              <w:t>Si vous EDIT | FIND l'ISS dans Seeker d'abord en employant le Point pour vous boutonner peut facilement trouver l'endroit du Shuttle. En outre, marquer les satellites using Display Labels (CONTROL+L).</w:t>
            </w:r>
          </w:p>
          <w:p w:rsidR="00EB5326" w:rsidRDefault="00EB755E" w:rsidP="00EB5326">
            <w:pPr>
              <w:pStyle w:val="NormalWeb"/>
            </w:pPr>
            <w:r w:rsidRPr="00EB5326">
              <w:rPr>
                <w:rFonts w:ascii="Verdana" w:hAnsi="Verdana"/>
                <w:sz w:val="20"/>
                <w:szCs w:val="20"/>
              </w:rPr>
              <w:br/>
            </w:r>
            <w:r w:rsidR="00EB5326" w:rsidRPr="00EB5326">
              <w:rPr>
                <w:rFonts w:ascii="Verdana" w:hAnsi="Verdana"/>
                <w:sz w:val="20"/>
                <w:szCs w:val="20"/>
              </w:rPr>
              <w:t>Encore, noter Julian Day étant employé ici pour amarrage date le 18 juin 2007</w:t>
            </w:r>
            <w:r w:rsidR="00EB5326">
              <w:rPr>
                <w:rFonts w:ascii="Times New Roman" w:hAnsi="Times New Roman"/>
                <w:sz w:val="24"/>
                <w:szCs w:val="24"/>
              </w:rPr>
              <w:t xml:space="preserve"> </w:t>
            </w:r>
            <w:r w:rsidRPr="00EB5326">
              <w:rPr>
                <w:rFonts w:ascii="Verdana" w:hAnsi="Verdana"/>
                <w:sz w:val="20"/>
                <w:szCs w:val="20"/>
              </w:rPr>
              <w:t xml:space="preserve">- </w:t>
            </w:r>
            <w:r w:rsidRPr="00EB5326">
              <w:rPr>
                <w:rFonts w:ascii="Verdana" w:hAnsi="Verdana"/>
                <w:b/>
                <w:bCs/>
                <w:sz w:val="20"/>
                <w:szCs w:val="20"/>
              </w:rPr>
              <w:t>2454270.19142361</w:t>
            </w:r>
            <w:r w:rsidRPr="00EB5326">
              <w:rPr>
                <w:rFonts w:ascii="Verdana" w:hAnsi="Verdana"/>
                <w:sz w:val="20"/>
                <w:szCs w:val="20"/>
              </w:rPr>
              <w:t xml:space="preserve">. </w:t>
            </w:r>
            <w:r w:rsidR="00EB5326" w:rsidRPr="00EB5326">
              <w:rPr>
                <w:rFonts w:ascii="Verdana" w:hAnsi="Verdana"/>
                <w:sz w:val="20"/>
                <w:szCs w:val="20"/>
              </w:rPr>
              <w:t>Vous veiller pour avoir cette date écrite dans Seeker en employant ces TLE. Vous pouvez sauver le texte ci-dessus comme satellites.txt dans la chemise de Seeker/Objects. BUT s'assurent d'abord vous support dossier existant du défaut le "satellites.txt" d'abord ainsi vous pouvez aller en arrière une étape !</w:t>
            </w:r>
          </w:p>
          <w:p w:rsidR="00EB5326" w:rsidRDefault="00EB5326" w:rsidP="00EB5326">
            <w:pPr>
              <w:pStyle w:val="NormalWeb"/>
            </w:pPr>
            <w:r w:rsidRPr="00EB5326">
              <w:t> </w:t>
            </w:r>
          </w:p>
          <w:p w:rsidR="00EB5326" w:rsidRDefault="00EB5326" w:rsidP="00EB5326">
            <w:pPr>
              <w:pStyle w:val="NormalWeb"/>
            </w:pPr>
            <w:r w:rsidRPr="00EB5326">
              <w:rPr>
                <w:rFonts w:ascii="Verdana" w:hAnsi="Verdana"/>
                <w:sz w:val="20"/>
                <w:szCs w:val="20"/>
              </w:rPr>
              <w:t>Et maintenant pour de l'amusement ! Employer l'EXACT les mêmes TLE pour l'ISS et le Shuttle. Ceci tracera les deux le vaisseau spatial à l'exact le même endroit !</w:t>
            </w:r>
          </w:p>
          <w:p w:rsidR="00EB755E" w:rsidRPr="00EB755E" w:rsidRDefault="00EB755E">
            <w:pPr>
              <w:pStyle w:val="NormalWeb"/>
              <w:jc w:val="center"/>
              <w:rPr>
                <w:lang w:val="en-US"/>
              </w:rPr>
            </w:pPr>
            <w:r w:rsidRPr="00EB755E">
              <w:rPr>
                <w:rFonts w:ascii="Verdana" w:hAnsi="Verdana"/>
                <w:b/>
                <w:bCs/>
                <w:sz w:val="20"/>
                <w:szCs w:val="20"/>
                <w:lang w:val="en-US"/>
              </w:rPr>
              <w:t>Houston we have a problem!</w:t>
            </w:r>
            <w:r w:rsidRPr="00EB755E">
              <w:rPr>
                <w:lang w:val="en-US"/>
              </w:rPr>
              <w:br/>
            </w:r>
            <w:r>
              <w:rPr>
                <w:noProof/>
                <w:color w:val="0000FF"/>
              </w:rPr>
              <w:drawing>
                <wp:inline distT="0" distB="0" distL="0" distR="0">
                  <wp:extent cx="6092190" cy="5029200"/>
                  <wp:effectExtent l="19050" t="0" r="3810" b="0"/>
                  <wp:docPr id="2225" name="Image 2225" descr="http://www.bisque.com/tom/ISS/images/problem.jpg">
                    <a:hlinkClick xmlns:a="http://schemas.openxmlformats.org/drawingml/2006/main" r:id="rId1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 descr="http://www.bisque.com/tom/ISS/images/problem.jpg">
                            <a:hlinkClick r:id="rId1082"/>
                          </pic:cNvPr>
                          <pic:cNvPicPr>
                            <a:picLocks noChangeAspect="1" noChangeArrowheads="1"/>
                          </pic:cNvPicPr>
                        </pic:nvPicPr>
                        <pic:blipFill>
                          <a:blip r:embed="rId1231" cstate="print"/>
                          <a:srcRect/>
                          <a:stretch>
                            <a:fillRect/>
                          </a:stretch>
                        </pic:blipFill>
                        <pic:spPr bwMode="auto">
                          <a:xfrm>
                            <a:off x="0" y="0"/>
                            <a:ext cx="6092190" cy="5029200"/>
                          </a:xfrm>
                          <a:prstGeom prst="rect">
                            <a:avLst/>
                          </a:prstGeom>
                          <a:noFill/>
                          <a:ln w="9525">
                            <a:noFill/>
                            <a:miter lim="800000"/>
                            <a:headEnd/>
                            <a:tailEnd/>
                          </a:ln>
                        </pic:spPr>
                      </pic:pic>
                    </a:graphicData>
                  </a:graphic>
                </wp:inline>
              </w:drawing>
            </w:r>
            <w:r w:rsidRPr="00EB755E">
              <w:rPr>
                <w:lang w:val="en-US"/>
              </w:rPr>
              <w:br/>
            </w:r>
            <w:r w:rsidRPr="00EB755E">
              <w:rPr>
                <w:rFonts w:ascii="Verdana" w:hAnsi="Verdana"/>
                <w:b/>
                <w:bCs/>
                <w:sz w:val="20"/>
                <w:szCs w:val="20"/>
                <w:lang w:val="en-US"/>
              </w:rPr>
              <w:t>Using identical TLE's for both craft!</w:t>
            </w:r>
          </w:p>
          <w:p w:rsidR="00EB755E" w:rsidRPr="00EB755E" w:rsidRDefault="00EB755E">
            <w:pPr>
              <w:pStyle w:val="PrformatHTML"/>
              <w:spacing w:line="335" w:lineRule="atLeast"/>
              <w:rPr>
                <w:lang w:val="en-US"/>
              </w:rPr>
            </w:pPr>
            <w:r w:rsidRPr="00EB755E">
              <w:rPr>
                <w:lang w:val="en-US"/>
              </w:rPr>
              <w:t>; All earth satellites Use TLEs from Space-Track</w:t>
            </w:r>
          </w:p>
          <w:p w:rsidR="00EB755E" w:rsidRPr="00EB755E" w:rsidRDefault="00EB755E">
            <w:pPr>
              <w:pStyle w:val="PrformatHTML"/>
              <w:spacing w:line="335" w:lineRule="atLeast"/>
              <w:rPr>
                <w:lang w:val="en-US"/>
              </w:rPr>
            </w:pPr>
            <w:r w:rsidRPr="00EB755E">
              <w:rPr>
                <w:lang w:val="en-US"/>
              </w:rPr>
              <w:t>;Name,modelfile,mass,size in meters, vector towards earth (3 components), best view date</w:t>
            </w:r>
          </w:p>
          <w:p w:rsidR="00EB755E" w:rsidRPr="00EB755E" w:rsidRDefault="00EB755E">
            <w:pPr>
              <w:pStyle w:val="PrformatHTML"/>
              <w:spacing w:line="335" w:lineRule="atLeast"/>
              <w:rPr>
                <w:lang w:val="en-US"/>
              </w:rPr>
            </w:pPr>
            <w:r w:rsidRPr="00EB755E">
              <w:rPr>
                <w:lang w:val="en-US"/>
              </w:rPr>
              <w:t>;2454269.75290936 Julian Day June 18 07</w:t>
            </w:r>
          </w:p>
          <w:p w:rsidR="00EB755E" w:rsidRPr="00EB755E" w:rsidRDefault="00EB755E">
            <w:pPr>
              <w:pStyle w:val="PrformatHTML"/>
              <w:spacing w:line="335" w:lineRule="atLeast"/>
              <w:rPr>
                <w:lang w:val="en-US"/>
              </w:rPr>
            </w:pPr>
            <w:r w:rsidRPr="00EB755E">
              <w:rPr>
                <w:lang w:val="en-US"/>
              </w:rPr>
              <w:t>;</w:t>
            </w:r>
          </w:p>
          <w:p w:rsidR="00EB755E" w:rsidRPr="00EB755E" w:rsidRDefault="00EB755E">
            <w:pPr>
              <w:pStyle w:val="PrformatHTML"/>
              <w:spacing w:line="335" w:lineRule="atLeast"/>
              <w:rPr>
                <w:lang w:val="en-US"/>
              </w:rPr>
            </w:pPr>
            <w:r w:rsidRPr="00EB755E">
              <w:rPr>
                <w:lang w:val="en-US"/>
              </w:rPr>
              <w:t>;ISS (ZARYA),iss.iva,0.0,1100.0, 0.0, 0.0, -1.0, 2454270.19142361</w:t>
            </w:r>
          </w:p>
          <w:p w:rsidR="00EB755E" w:rsidRPr="00EB755E" w:rsidRDefault="00EB755E">
            <w:pPr>
              <w:pStyle w:val="PrformatHTML"/>
              <w:spacing w:line="335" w:lineRule="atLeast"/>
              <w:rPr>
                <w:lang w:val="en-US"/>
              </w:rPr>
            </w:pPr>
            <w:r w:rsidRPr="00EB755E">
              <w:rPr>
                <w:lang w:val="en-US"/>
              </w:rPr>
              <w:t>1 25544U 98067A   07169.32910034  .00013048  00000-0  77918-4 0  4150</w:t>
            </w:r>
          </w:p>
          <w:p w:rsidR="00EB755E" w:rsidRPr="00EB755E" w:rsidRDefault="00EB755E">
            <w:pPr>
              <w:pStyle w:val="PrformatHTML"/>
              <w:spacing w:line="335" w:lineRule="atLeast"/>
              <w:rPr>
                <w:lang w:val="en-US"/>
              </w:rPr>
            </w:pPr>
            <w:r w:rsidRPr="00EB755E">
              <w:rPr>
                <w:lang w:val="en-US"/>
              </w:rPr>
              <w:t>2 25544  51.6362  98.0024 0008104 335.3435 115.0878 15.78270239490958</w:t>
            </w:r>
          </w:p>
          <w:p w:rsidR="00EB755E" w:rsidRPr="00EB755E" w:rsidRDefault="00EB755E">
            <w:pPr>
              <w:pStyle w:val="PrformatHTML"/>
              <w:spacing w:line="335" w:lineRule="atLeast"/>
              <w:rPr>
                <w:lang w:val="en-US"/>
              </w:rPr>
            </w:pPr>
            <w:r w:rsidRPr="00EB755E">
              <w:rPr>
                <w:lang w:val="en-US"/>
              </w:rPr>
              <w:t>STS 117, endeavour.iva, 0.0, 25.55, 0.0, 0.0, 1.0, 2454270.19142361</w:t>
            </w:r>
          </w:p>
          <w:p w:rsidR="00EB755E" w:rsidRPr="00855C89" w:rsidRDefault="00EB755E">
            <w:pPr>
              <w:pStyle w:val="PrformatHTML"/>
              <w:spacing w:line="335" w:lineRule="atLeast"/>
            </w:pPr>
            <w:r w:rsidRPr="00855C89">
              <w:lastRenderedPageBreak/>
              <w:t>1 25544U 98067A   07169.32910034  .00013048  00000-0  77918-4 0  4150</w:t>
            </w:r>
          </w:p>
          <w:p w:rsidR="00EB755E" w:rsidRPr="00855C89" w:rsidRDefault="00EB755E">
            <w:pPr>
              <w:pStyle w:val="PrformatHTML"/>
              <w:spacing w:line="335" w:lineRule="atLeast"/>
            </w:pPr>
            <w:r w:rsidRPr="00855C89">
              <w:t>2 25544  51.6362  98.0024 0008104 335.3435 115.0878 15.78270239490958</w:t>
            </w:r>
          </w:p>
          <w:p w:rsidR="00EB5326" w:rsidRDefault="00963DE3" w:rsidP="00EB5326">
            <w:pPr>
              <w:pStyle w:val="Titre2"/>
              <w:spacing w:line="335" w:lineRule="atLeast"/>
              <w:jc w:val="center"/>
            </w:pPr>
            <w:hyperlink r:id="rId1232" w:history="1">
              <w:r w:rsidR="00EB755E" w:rsidRPr="00855C89">
                <w:rPr>
                  <w:rStyle w:val="Lienhypertexte"/>
                  <w:rFonts w:ascii="Verdana" w:hAnsi="Verdana"/>
                  <w:sz w:val="20"/>
                  <w:szCs w:val="20"/>
                </w:rPr>
                <w:t>Seeker</w:t>
              </w:r>
            </w:hyperlink>
            <w:r w:rsidR="00EB755E" w:rsidRPr="00855C89">
              <w:rPr>
                <w:rFonts w:ascii="Verdana" w:hAnsi="Verdana"/>
                <w:sz w:val="20"/>
                <w:szCs w:val="20"/>
              </w:rPr>
              <w:t xml:space="preserve"> showing the completed Space Station</w:t>
            </w:r>
            <w:r w:rsidR="00EB755E" w:rsidRPr="00855C89">
              <w:rPr>
                <w:rFonts w:ascii="Verdana" w:hAnsi="Verdana"/>
                <w:sz w:val="20"/>
                <w:szCs w:val="20"/>
              </w:rPr>
              <w:br/>
            </w:r>
            <w:r w:rsidR="00EB755E">
              <w:rPr>
                <w:rFonts w:ascii="Verdana" w:hAnsi="Verdana"/>
                <w:noProof/>
                <w:color w:val="0000FF"/>
                <w:sz w:val="20"/>
                <w:szCs w:val="20"/>
                <w:lang w:eastAsia="fr-FR"/>
              </w:rPr>
              <w:drawing>
                <wp:inline distT="0" distB="0" distL="0" distR="0">
                  <wp:extent cx="4284980" cy="2870835"/>
                  <wp:effectExtent l="19050" t="0" r="1270" b="0"/>
                  <wp:docPr id="2226" name="Image 2226" descr="http://www.bisque.com/tom/ISS/images/iss.jpg">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 descr="http://www.bisque.com/tom/ISS/images/iss.jpg">
                            <a:hlinkClick r:id="rId1232"/>
                          </pic:cNvPr>
                          <pic:cNvPicPr>
                            <a:picLocks noChangeAspect="1" noChangeArrowheads="1"/>
                          </pic:cNvPicPr>
                        </pic:nvPicPr>
                        <pic:blipFill>
                          <a:blip r:embed="rId1233" cstate="print"/>
                          <a:srcRect/>
                          <a:stretch>
                            <a:fillRect/>
                          </a:stretch>
                        </pic:blipFill>
                        <pic:spPr bwMode="auto">
                          <a:xfrm>
                            <a:off x="0" y="0"/>
                            <a:ext cx="4284980" cy="2870835"/>
                          </a:xfrm>
                          <a:prstGeom prst="rect">
                            <a:avLst/>
                          </a:prstGeom>
                          <a:noFill/>
                          <a:ln w="9525">
                            <a:noFill/>
                            <a:miter lim="800000"/>
                            <a:headEnd/>
                            <a:tailEnd/>
                          </a:ln>
                        </pic:spPr>
                      </pic:pic>
                    </a:graphicData>
                  </a:graphic>
                </wp:inline>
              </w:drawing>
            </w:r>
            <w:r w:rsidR="00EB755E" w:rsidRPr="00855C89">
              <w:rPr>
                <w:rFonts w:ascii="Verdana" w:hAnsi="Verdana"/>
                <w:sz w:val="20"/>
                <w:szCs w:val="20"/>
              </w:rPr>
              <w:br/>
            </w:r>
            <w:r w:rsidR="00EB5326" w:rsidRPr="00855C89">
              <w:rPr>
                <w:rFonts w:ascii="Verdana" w:hAnsi="Verdana"/>
                <w:sz w:val="20"/>
                <w:szCs w:val="20"/>
              </w:rPr>
              <w:t>L'endroit du module de Soyuz indiqué a tracé sans employer des TLE !</w:t>
            </w:r>
            <w:r w:rsidR="00EB755E" w:rsidRPr="00855C89">
              <w:rPr>
                <w:rFonts w:ascii="Verdana" w:hAnsi="Verdana"/>
                <w:sz w:val="20"/>
                <w:szCs w:val="20"/>
              </w:rPr>
              <w:br/>
            </w:r>
            <w:hyperlink r:id="rId1234" w:history="1">
              <w:r w:rsidR="00EB5326" w:rsidRPr="00EB5326">
                <w:rPr>
                  <w:rStyle w:val="Lienhypertexte"/>
                  <w:rFonts w:ascii="Verdana" w:hAnsi="Verdana"/>
                  <w:sz w:val="20"/>
                  <w:szCs w:val="20"/>
                </w:rPr>
                <w:t>(Cliquer dessus l'image pour des détails au sujet de Seeker)</w:t>
              </w:r>
            </w:hyperlink>
          </w:p>
          <w:p w:rsidR="00EB755E" w:rsidRPr="00EB5326" w:rsidRDefault="00EB5326" w:rsidP="00EB5326">
            <w:pPr>
              <w:pStyle w:val="NormalWeb"/>
              <w:jc w:val="center"/>
            </w:pPr>
            <w:r w:rsidRPr="00EB5326">
              <w:t> </w:t>
            </w:r>
          </w:p>
        </w:tc>
      </w:tr>
      <w:tr w:rsidR="00AE7E57" w:rsidRPr="005820E0" w:rsidTr="000E347A">
        <w:trPr>
          <w:gridBefore w:val="1"/>
          <w:gridAfter w:val="1"/>
          <w:wBefore w:w="190" w:type="pct"/>
          <w:wAfter w:w="254" w:type="pct"/>
        </w:trPr>
        <w:tc>
          <w:tcPr>
            <w:tcW w:w="4555" w:type="pct"/>
            <w:gridSpan w:val="4"/>
            <w:tcBorders>
              <w:top w:val="nil"/>
              <w:left w:val="nil"/>
              <w:bottom w:val="nil"/>
              <w:right w:val="nil"/>
            </w:tcBorders>
            <w:vAlign w:val="center"/>
            <w:hideMark/>
          </w:tcPr>
          <w:p w:rsidR="00855C89" w:rsidRDefault="00AE7E57" w:rsidP="000E347A">
            <w:pPr>
              <w:pStyle w:val="Titre1"/>
            </w:pPr>
            <w:r w:rsidRPr="00EB5326">
              <w:lastRenderedPageBreak/>
              <w:br/>
            </w:r>
            <w:r w:rsidR="00855C89">
              <w:t xml:space="preserve">Image Link </w:t>
            </w:r>
            <w:r w:rsidR="000E347A">
              <w:t>Vue d'ensemble</w:t>
            </w:r>
          </w:p>
          <w:p w:rsidR="000E347A" w:rsidRDefault="00963DE3" w:rsidP="000E347A">
            <w:pPr>
              <w:pStyle w:val="Sansinterligne"/>
            </w:pPr>
            <w:hyperlink r:id="rId1235" w:history="1">
              <w:r w:rsidR="000E347A">
                <w:rPr>
                  <w:rStyle w:val="Lienhypertexte"/>
                  <w:rFonts w:ascii="Verdana" w:hAnsi="Verdana"/>
                  <w:b/>
                  <w:bCs/>
                  <w:sz w:val="20"/>
                  <w:szCs w:val="20"/>
                </w:rPr>
                <w:t>Astrometry TheSky/CCDSoft</w:t>
              </w:r>
            </w:hyperlink>
          </w:p>
          <w:p w:rsidR="000E347A" w:rsidRDefault="00963DE3" w:rsidP="000E347A">
            <w:pPr>
              <w:pStyle w:val="Sansinterligne"/>
            </w:pPr>
            <w:hyperlink r:id="rId1236" w:history="1">
              <w:r w:rsidR="000E347A">
                <w:rPr>
                  <w:rStyle w:val="Lienhypertexte"/>
                  <w:rFonts w:ascii="Verdana" w:hAnsi="Verdana"/>
                  <w:b/>
                  <w:bCs/>
                  <w:sz w:val="20"/>
                  <w:szCs w:val="20"/>
                </w:rPr>
                <w:t>A mangé l'exemple de la planète 111 mineure</w:t>
              </w:r>
            </w:hyperlink>
          </w:p>
          <w:p w:rsidR="000E347A" w:rsidRDefault="00963DE3" w:rsidP="000E347A">
            <w:pPr>
              <w:pStyle w:val="Sansinterligne"/>
            </w:pPr>
            <w:hyperlink r:id="rId1237" w:anchor="The Link Wizard! - Automatic Image Alignment" w:history="1">
              <w:r w:rsidR="000E347A">
                <w:rPr>
                  <w:rStyle w:val="Lienhypertexte"/>
                  <w:rFonts w:ascii="Verdana" w:hAnsi="Verdana"/>
                  <w:b/>
                  <w:bCs/>
                  <w:sz w:val="20"/>
                  <w:szCs w:val="20"/>
                </w:rPr>
                <w:t>Alignement automatique d'image</w:t>
              </w:r>
            </w:hyperlink>
          </w:p>
          <w:p w:rsidR="000E347A" w:rsidRDefault="00963DE3" w:rsidP="000E347A">
            <w:pPr>
              <w:pStyle w:val="Sansinterligne"/>
            </w:pPr>
            <w:hyperlink r:id="rId1238" w:anchor="Example image" w:history="1">
              <w:r w:rsidR="000E347A">
                <w:rPr>
                  <w:rStyle w:val="Lienhypertexte"/>
                  <w:rFonts w:ascii="Verdana" w:hAnsi="Verdana"/>
                  <w:b/>
                  <w:bCs/>
                  <w:sz w:val="20"/>
                  <w:szCs w:val="20"/>
                </w:rPr>
                <w:t>Image d'exemple</w:t>
              </w:r>
            </w:hyperlink>
            <w:r w:rsidR="000E347A">
              <w:t xml:space="preserve"> </w:t>
            </w:r>
          </w:p>
          <w:p w:rsidR="000E347A" w:rsidRDefault="00963DE3" w:rsidP="000E347A">
            <w:pPr>
              <w:pStyle w:val="Sansinterligne"/>
            </w:pPr>
            <w:hyperlink r:id="rId1239" w:anchor="Fine Tuning the Sky Display" w:history="1">
              <w:r w:rsidR="000E347A">
                <w:rPr>
                  <w:rStyle w:val="Lienhypertexte"/>
                  <w:rFonts w:ascii="Verdana" w:hAnsi="Verdana"/>
                  <w:b/>
                  <w:bCs/>
                  <w:sz w:val="20"/>
                  <w:szCs w:val="20"/>
                </w:rPr>
                <w:t>Amende - accord de l'affichage</w:t>
              </w:r>
            </w:hyperlink>
          </w:p>
          <w:p w:rsidR="000E347A" w:rsidRDefault="00963DE3" w:rsidP="000E347A">
            <w:pPr>
              <w:pStyle w:val="Sansinterligne"/>
            </w:pPr>
            <w:hyperlink r:id="rId1240" w:anchor="Image Scale" w:history="1">
              <w:r w:rsidR="000E347A">
                <w:rPr>
                  <w:rStyle w:val="Lienhypertexte"/>
                  <w:rFonts w:ascii="Verdana" w:hAnsi="Verdana"/>
                  <w:b/>
                  <w:bCs/>
                  <w:sz w:val="20"/>
                  <w:szCs w:val="20"/>
                </w:rPr>
                <w:t>D'image d'équilibre de mA de calcule de je de que d'est-ce de commentaire ?</w:t>
              </w:r>
            </w:hyperlink>
          </w:p>
          <w:p w:rsidR="000E347A" w:rsidRDefault="00963DE3" w:rsidP="000E347A">
            <w:pPr>
              <w:pStyle w:val="Sansinterligne"/>
            </w:pPr>
            <w:hyperlink r:id="rId1241" w:history="1">
              <w:r w:rsidR="000E347A">
                <w:rPr>
                  <w:rStyle w:val="Lienhypertexte"/>
                  <w:rFonts w:ascii="Verdana" w:hAnsi="Verdana"/>
                  <w:b/>
                  <w:bCs/>
                  <w:sz w:val="20"/>
                  <w:szCs w:val="20"/>
                </w:rPr>
                <w:t>Image Link et Map</w:t>
              </w:r>
            </w:hyperlink>
          </w:p>
          <w:p w:rsidR="000E347A" w:rsidRDefault="00963DE3" w:rsidP="000E347A">
            <w:pPr>
              <w:pStyle w:val="Sansinterligne"/>
            </w:pPr>
            <w:hyperlink r:id="rId1242" w:history="1">
              <w:r w:rsidR="000E347A">
                <w:rPr>
                  <w:rStyle w:val="Lienhypertexte"/>
                  <w:rFonts w:ascii="Verdana" w:hAnsi="Verdana"/>
                  <w:b/>
                  <w:bCs/>
                  <w:sz w:val="20"/>
                  <w:szCs w:val="20"/>
                </w:rPr>
                <w:t>Image Link et synchro</w:t>
              </w:r>
            </w:hyperlink>
            <w:r w:rsidR="000E347A">
              <w:t xml:space="preserve"> </w:t>
            </w:r>
          </w:p>
          <w:p w:rsidR="000E347A" w:rsidRDefault="00963DE3" w:rsidP="000E347A">
            <w:pPr>
              <w:pStyle w:val="Sansinterligne"/>
            </w:pPr>
            <w:hyperlink r:id="rId1243" w:anchor="ImageLinkInfo" w:history="1">
              <w:r w:rsidR="000E347A">
                <w:rPr>
                  <w:rStyle w:val="Lienhypertexte"/>
                  <w:rFonts w:ascii="Verdana" w:hAnsi="Verdana"/>
                  <w:b/>
                  <w:bCs/>
                  <w:sz w:val="20"/>
                  <w:szCs w:val="20"/>
                </w:rPr>
                <w:t>L'information de lien d'image</w:t>
              </w:r>
            </w:hyperlink>
          </w:p>
          <w:p w:rsidR="000E347A" w:rsidRDefault="00963DE3" w:rsidP="000E347A">
            <w:pPr>
              <w:pStyle w:val="Sansinterligne"/>
            </w:pPr>
            <w:hyperlink r:id="rId1244" w:anchor="Image Requirements" w:history="1">
              <w:r w:rsidR="000E347A">
                <w:rPr>
                  <w:rStyle w:val="Lienhypertexte"/>
                  <w:rFonts w:ascii="Verdana" w:hAnsi="Verdana"/>
                  <w:b/>
                  <w:bCs/>
                  <w:sz w:val="20"/>
                  <w:szCs w:val="20"/>
                </w:rPr>
                <w:t>Conditions d'image</w:t>
              </w:r>
            </w:hyperlink>
          </w:p>
          <w:p w:rsidR="000E347A" w:rsidRDefault="00963DE3" w:rsidP="000E347A">
            <w:pPr>
              <w:pStyle w:val="Sansinterligne"/>
            </w:pPr>
            <w:hyperlink r:id="rId1245" w:anchor="Image Scale" w:history="1">
              <w:r w:rsidR="000E347A">
                <w:rPr>
                  <w:rStyle w:val="Lienhypertexte"/>
                  <w:rFonts w:ascii="Verdana" w:hAnsi="Verdana"/>
                  <w:b/>
                  <w:bCs/>
                  <w:sz w:val="20"/>
                  <w:szCs w:val="20"/>
                </w:rPr>
                <w:t>Balance d'image</w:t>
              </w:r>
            </w:hyperlink>
          </w:p>
          <w:p w:rsidR="000E347A" w:rsidRDefault="00963DE3" w:rsidP="000E347A">
            <w:pPr>
              <w:pStyle w:val="Sansinterligne"/>
            </w:pPr>
            <w:hyperlink r:id="rId1246" w:anchor="Opaque" w:history="1">
              <w:r w:rsidR="000E347A">
                <w:rPr>
                  <w:rStyle w:val="Lienhypertexte"/>
                  <w:rFonts w:ascii="Verdana" w:hAnsi="Verdana"/>
                  <w:b/>
                  <w:bCs/>
                  <w:sz w:val="20"/>
                  <w:szCs w:val="20"/>
                </w:rPr>
                <w:t>Affichage opaque</w:t>
              </w:r>
            </w:hyperlink>
          </w:p>
          <w:p w:rsidR="000E347A" w:rsidRDefault="00963DE3" w:rsidP="000E347A">
            <w:pPr>
              <w:pStyle w:val="Sansinterligne"/>
            </w:pPr>
            <w:hyperlink r:id="rId1247" w:anchor="Performing an Image Link" w:history="1">
              <w:r w:rsidR="000E347A">
                <w:rPr>
                  <w:rStyle w:val="Lienhypertexte"/>
                  <w:rFonts w:ascii="Verdana" w:hAnsi="Verdana"/>
                  <w:b/>
                  <w:bCs/>
                  <w:sz w:val="20"/>
                  <w:szCs w:val="20"/>
                </w:rPr>
                <w:t>Exécution d'un Image Link</w:t>
              </w:r>
            </w:hyperlink>
          </w:p>
          <w:p w:rsidR="000E347A" w:rsidRDefault="00963DE3" w:rsidP="000E347A">
            <w:pPr>
              <w:pStyle w:val="Sansinterligne"/>
            </w:pPr>
            <w:hyperlink r:id="rId1248" w:history="1">
              <w:r w:rsidR="000E347A">
                <w:rPr>
                  <w:rStyle w:val="Lienhypertexte"/>
                  <w:rFonts w:ascii="Verdana" w:hAnsi="Verdana"/>
                  <w:b/>
                  <w:bCs/>
                  <w:sz w:val="20"/>
                  <w:szCs w:val="20"/>
                </w:rPr>
                <w:t>Temps de PC d'Accurate d'arrangement</w:t>
              </w:r>
            </w:hyperlink>
          </w:p>
          <w:p w:rsidR="000E347A" w:rsidRDefault="00963DE3" w:rsidP="000E347A">
            <w:pPr>
              <w:pStyle w:val="Sansinterligne"/>
            </w:pPr>
            <w:hyperlink r:id="rId1249" w:anchor="Transparent" w:history="1">
              <w:r w:rsidR="000E347A">
                <w:rPr>
                  <w:rStyle w:val="Lienhypertexte"/>
                  <w:rFonts w:ascii="Verdana" w:hAnsi="Verdana"/>
                  <w:b/>
                  <w:bCs/>
                  <w:sz w:val="20"/>
                  <w:szCs w:val="20"/>
                </w:rPr>
                <w:t>Affichage transparent</w:t>
              </w:r>
            </w:hyperlink>
          </w:p>
          <w:p w:rsidR="00855C89" w:rsidRDefault="00963DE3" w:rsidP="000E347A">
            <w:pPr>
              <w:pStyle w:val="Sansinterligne"/>
            </w:pPr>
            <w:hyperlink r:id="rId1250" w:history="1">
              <w:r w:rsidR="000E347A">
                <w:rPr>
                  <w:rStyle w:val="Lienhypertexte"/>
                  <w:rFonts w:ascii="Verdana" w:hAnsi="Verdana"/>
                  <w:b/>
                  <w:bCs/>
                  <w:sz w:val="20"/>
                  <w:szCs w:val="20"/>
                </w:rPr>
                <w:t>Initialisation de télescope</w:t>
              </w:r>
            </w:hyperlink>
            <w:r w:rsidR="00855C89">
              <w:t xml:space="preserve"> </w:t>
            </w:r>
          </w:p>
          <w:p w:rsidR="00AE7E57" w:rsidRDefault="00963DE3">
            <w:pPr>
              <w:spacing w:line="335" w:lineRule="atLeast"/>
              <w:rPr>
                <w:rFonts w:ascii="Trebuchet MS" w:hAnsi="Trebuchet MS"/>
                <w:sz w:val="23"/>
                <w:szCs w:val="23"/>
              </w:rPr>
            </w:pPr>
            <w:r w:rsidRPr="00963DE3">
              <w:rPr>
                <w:rFonts w:ascii="Trebuchet MS" w:hAnsi="Trebuchet MS"/>
                <w:sz w:val="23"/>
                <w:szCs w:val="23"/>
              </w:rPr>
              <w:pict>
                <v:rect id="_x0000_i1035" style="width:0;height:1.5pt" o:hralign="center" o:hrstd="t" o:hr="t" fillcolor="#aca899" stroked="f"/>
              </w:pict>
            </w:r>
          </w:p>
          <w:p w:rsidR="00855C89" w:rsidRDefault="00855C89" w:rsidP="00855C89">
            <w:pPr>
              <w:pStyle w:val="Titre2"/>
              <w:spacing w:line="335" w:lineRule="atLeast"/>
            </w:pPr>
            <w:r w:rsidRPr="00855C89">
              <w:rPr>
                <w:rFonts w:ascii="Verdana" w:hAnsi="Verdana"/>
                <w:sz w:val="20"/>
                <w:szCs w:val="20"/>
              </w:rPr>
              <w:t>Quel est Image Link ?</w:t>
            </w:r>
          </w:p>
          <w:p w:rsidR="00AE7E57" w:rsidRPr="00855C89" w:rsidRDefault="00855C89" w:rsidP="00855C89">
            <w:pPr>
              <w:pStyle w:val="NormalWeb"/>
            </w:pPr>
            <w:r w:rsidRPr="00855C89">
              <w:rPr>
                <w:rStyle w:val="Accentuation"/>
                <w:rFonts w:ascii="Verdana" w:hAnsi="Verdana"/>
                <w:b/>
                <w:bCs/>
                <w:sz w:val="20"/>
                <w:szCs w:val="20"/>
              </w:rPr>
              <w:t>Le lien d'image</w:t>
            </w:r>
            <w:r>
              <w:rPr>
                <w:rFonts w:ascii="Times New Roman" w:hAnsi="Times New Roman"/>
                <w:sz w:val="24"/>
                <w:szCs w:val="24"/>
              </w:rPr>
              <w:t xml:space="preserve"> </w:t>
            </w:r>
            <w:r w:rsidRPr="00855C89">
              <w:rPr>
                <w:rFonts w:ascii="Verdana" w:hAnsi="Verdana"/>
                <w:sz w:val="20"/>
                <w:szCs w:val="20"/>
              </w:rPr>
              <w:t xml:space="preserve">est un ensemble d'outils qui le rendent facile d'identifier des objets de base de données en vos images de CCD ou photographies balayées. </w:t>
            </w:r>
            <w:r w:rsidRPr="00855C89">
              <w:rPr>
                <w:rStyle w:val="lev"/>
                <w:rFonts w:ascii="Verdana" w:hAnsi="Verdana"/>
                <w:i/>
                <w:iCs/>
                <w:sz w:val="20"/>
                <w:szCs w:val="20"/>
              </w:rPr>
              <w:t>Le lien d'image</w:t>
            </w:r>
            <w:r w:rsidRPr="00855C89">
              <w:rPr>
                <w:rFonts w:ascii="Verdana" w:hAnsi="Verdana"/>
                <w:sz w:val="20"/>
                <w:szCs w:val="20"/>
              </w:rPr>
              <w:t xml:space="preserve"> place une image numérique sur le "Virtual Sky," fournit alors un ensemble d'outils pour orienter rapidement les données de la base de données de catalogue d'étoile de guide de sorte que les objets de l'image aient directement recouvert les données graphiquement tracées. Une fois que cet alignement a été réalisé, vos images deviennent les diagrammes d'étoile interactifs plutôt que des données statiques de Pixel. Dans votre image que vous pouvez marquer des objets, ajoutez les lignes de grille, identifiez les objets (tels que des galaxies, des asteroïdes et des nébuleuses), déterminez les coordonnées de n'importe quel objet, et beaucoup plus</w:t>
            </w:r>
            <w:r w:rsidR="00AE7E57" w:rsidRPr="00855C89">
              <w:rPr>
                <w:rFonts w:ascii="Verdana" w:hAnsi="Verdana"/>
                <w:sz w:val="20"/>
                <w:szCs w:val="20"/>
              </w:rPr>
              <w:t>.</w:t>
            </w:r>
          </w:p>
          <w:p w:rsidR="00855C89" w:rsidRDefault="00855C89" w:rsidP="00855C89">
            <w:pPr>
              <w:pStyle w:val="Titre2"/>
              <w:spacing w:line="335" w:lineRule="atLeast"/>
            </w:pPr>
            <w:bookmarkStart w:id="159" w:name="Performing_an_Image_Link"/>
            <w:r w:rsidRPr="00855C89">
              <w:rPr>
                <w:rStyle w:val="lev"/>
                <w:rFonts w:ascii="Verdana" w:hAnsi="Verdana"/>
                <w:sz w:val="20"/>
                <w:szCs w:val="20"/>
              </w:rPr>
              <w:t>Exécution d'un Image Link</w:t>
            </w:r>
            <w:bookmarkEnd w:id="159"/>
          </w:p>
          <w:p w:rsidR="00855C89" w:rsidRDefault="00855C89" w:rsidP="00855C89">
            <w:pPr>
              <w:pStyle w:val="NormalWeb"/>
            </w:pPr>
            <w:r w:rsidRPr="00855C89">
              <w:rPr>
                <w:rFonts w:ascii="Verdana" w:hAnsi="Verdana"/>
                <w:sz w:val="20"/>
                <w:szCs w:val="20"/>
              </w:rPr>
              <w:t>Il y a deux méthodes de base pour établir un lien entre une image numérique et le</w:t>
            </w:r>
            <w:r>
              <w:t xml:space="preserve"> </w:t>
            </w:r>
            <w:hyperlink r:id="rId1251" w:history="1">
              <w:r w:rsidRPr="00855C89">
                <w:rPr>
                  <w:rStyle w:val="Lienhypertexte"/>
                  <w:rFonts w:ascii="Verdana" w:hAnsi="Verdana"/>
                  <w:sz w:val="20"/>
                  <w:szCs w:val="20"/>
                </w:rPr>
                <w:t>TheSky</w:t>
              </w:r>
            </w:hyperlink>
            <w:r>
              <w:t xml:space="preserve"> </w:t>
            </w:r>
            <w:r w:rsidRPr="00855C89">
              <w:rPr>
                <w:rFonts w:ascii="Verdana" w:hAnsi="Verdana"/>
                <w:sz w:val="20"/>
                <w:szCs w:val="20"/>
              </w:rPr>
              <w:t>Display. La reconnaissance des structures stellaire d'utilisations de Link Wizard pour aligner automatiquement l'image avec des données célestes cataloguées. Le "objet Dragging" fournit des outils pour ajuster manuellement le Sky Display pour assortir l'image.</w:t>
            </w:r>
            <w:r>
              <w:t xml:space="preserve"> </w:t>
            </w:r>
          </w:p>
          <w:p w:rsidR="00855C89" w:rsidRDefault="00AE7E57" w:rsidP="00855C89">
            <w:pPr>
              <w:pStyle w:val="NormalWeb"/>
            </w:pPr>
            <w:r w:rsidRPr="00855C89">
              <w:rPr>
                <w:rFonts w:ascii="Verdana" w:hAnsi="Verdana"/>
                <w:sz w:val="20"/>
                <w:szCs w:val="20"/>
              </w:rPr>
              <w:br/>
            </w:r>
            <w:r w:rsidR="00855C89" w:rsidRPr="00855C89">
              <w:rPr>
                <w:rFonts w:ascii="Verdana" w:hAnsi="Verdana"/>
                <w:sz w:val="20"/>
                <w:szCs w:val="20"/>
              </w:rPr>
              <w:t>Les étapes suivantes sont communes à l'alignement automatique et manuel :</w:t>
            </w:r>
            <w:r w:rsidR="00855C89">
              <w:t xml:space="preserve"> </w:t>
            </w:r>
          </w:p>
          <w:p w:rsidR="00855C89" w:rsidRDefault="00855C89" w:rsidP="00281ED9">
            <w:pPr>
              <w:pStyle w:val="NormalWeb"/>
              <w:numPr>
                <w:ilvl w:val="0"/>
                <w:numId w:val="37"/>
              </w:numPr>
              <w:spacing w:line="335" w:lineRule="atLeast"/>
            </w:pPr>
            <w:r w:rsidRPr="00855C89">
              <w:rPr>
                <w:rFonts w:ascii="Verdana" w:hAnsi="Verdana"/>
                <w:sz w:val="20"/>
                <w:szCs w:val="20"/>
              </w:rPr>
              <w:t>Sky courant Display (niveau de bourdonnement et centre de champ). C'est particulièrement important en employant la fonction d'alignement automatique puisque la reconnaissance des structures emploie les objets actuels sur l'affichage en recherchant une allumette.</w:t>
            </w:r>
          </w:p>
          <w:p w:rsidR="00855C89" w:rsidRDefault="00855C89" w:rsidP="00281ED9">
            <w:pPr>
              <w:pStyle w:val="NormalWeb"/>
              <w:numPr>
                <w:ilvl w:val="0"/>
                <w:numId w:val="37"/>
              </w:numPr>
              <w:spacing w:line="335" w:lineRule="atLeast"/>
            </w:pPr>
            <w:r w:rsidRPr="00855C89">
              <w:rPr>
                <w:rFonts w:ascii="Verdana" w:hAnsi="Verdana"/>
                <w:sz w:val="20"/>
                <w:szCs w:val="20"/>
              </w:rPr>
              <w:t>Copier l'image au presse-papiers using le</w:t>
            </w:r>
            <w:r>
              <w:t xml:space="preserve"> </w:t>
            </w:r>
            <w:r w:rsidRPr="00855C89">
              <w:rPr>
                <w:rFonts w:ascii="Verdana" w:hAnsi="Verdana"/>
                <w:sz w:val="20"/>
                <w:szCs w:val="20"/>
              </w:rPr>
              <w:t>logiciel à traitement d'images de</w:t>
            </w:r>
            <w:r>
              <w:t xml:space="preserve"> </w:t>
            </w:r>
            <w:hyperlink r:id="rId1252" w:history="1">
              <w:r w:rsidRPr="00855C89">
                <w:rPr>
                  <w:rStyle w:val="Lienhypertexte"/>
                  <w:rFonts w:ascii="Verdana" w:hAnsi="Verdana"/>
                  <w:sz w:val="20"/>
                  <w:szCs w:val="20"/>
                </w:rPr>
                <w:t>CCDSoft</w:t>
              </w:r>
            </w:hyperlink>
            <w:r w:rsidRPr="00855C89">
              <w:rPr>
                <w:rFonts w:ascii="Verdana" w:hAnsi="Verdana"/>
                <w:sz w:val="20"/>
                <w:szCs w:val="20"/>
              </w:rPr>
              <w:t>. L'image Link emploie le logiciel à traitement d'images de</w:t>
            </w:r>
            <w:r>
              <w:t xml:space="preserve"> </w:t>
            </w:r>
            <w:hyperlink r:id="rId1253" w:history="1">
              <w:r w:rsidRPr="00855C89">
                <w:rPr>
                  <w:rStyle w:val="Lienhypertexte"/>
                  <w:rFonts w:ascii="Verdana" w:hAnsi="Verdana"/>
                  <w:sz w:val="20"/>
                  <w:szCs w:val="20"/>
                </w:rPr>
                <w:t>CCDSoft</w:t>
              </w:r>
            </w:hyperlink>
            <w:r>
              <w:t xml:space="preserve"> </w:t>
            </w:r>
            <w:r w:rsidRPr="00855C89">
              <w:rPr>
                <w:rFonts w:ascii="Verdana" w:hAnsi="Verdana"/>
                <w:sz w:val="20"/>
                <w:szCs w:val="20"/>
              </w:rPr>
              <w:t>pour copier l'image au presse-papiers de Windows.</w:t>
            </w:r>
          </w:p>
          <w:p w:rsidR="00855C89" w:rsidRDefault="00855C89" w:rsidP="00281ED9">
            <w:pPr>
              <w:pStyle w:val="NormalWeb"/>
              <w:numPr>
                <w:ilvl w:val="0"/>
                <w:numId w:val="37"/>
              </w:numPr>
              <w:spacing w:line="335" w:lineRule="atLeast"/>
            </w:pPr>
            <w:r w:rsidRPr="00855C89">
              <w:rPr>
                <w:rFonts w:ascii="Verdana" w:hAnsi="Verdana"/>
                <w:sz w:val="20"/>
                <w:szCs w:val="20"/>
              </w:rPr>
              <w:t>Coller l'image sur le Sky Display using la commande de Paste Image dans le menu d'Edit de</w:t>
            </w:r>
            <w:r>
              <w:t xml:space="preserve"> </w:t>
            </w:r>
            <w:hyperlink r:id="rId1254" w:history="1">
              <w:r w:rsidRPr="00855C89">
                <w:rPr>
                  <w:rStyle w:val="Lienhypertexte"/>
                  <w:rFonts w:ascii="Verdana" w:hAnsi="Verdana"/>
                  <w:sz w:val="20"/>
                  <w:szCs w:val="20"/>
                </w:rPr>
                <w:t>TheSky</w:t>
              </w:r>
            </w:hyperlink>
            <w:r w:rsidRPr="00855C89">
              <w:rPr>
                <w:rFonts w:ascii="Verdana" w:hAnsi="Verdana"/>
                <w:sz w:val="20"/>
                <w:szCs w:val="20"/>
              </w:rPr>
              <w:t>.</w:t>
            </w:r>
            <w:r>
              <w:t xml:space="preserve"> </w:t>
            </w:r>
            <w:r>
              <w:rPr>
                <w:rFonts w:ascii="Verdana" w:hAnsi="Verdana"/>
                <w:sz w:val="20"/>
                <w:szCs w:val="20"/>
              </w:rPr>
              <w:t>Cette image est copiée comme BMP 8bit.</w:t>
            </w:r>
          </w:p>
          <w:p w:rsidR="00855C89" w:rsidRDefault="00855C89" w:rsidP="00855C89">
            <w:pPr>
              <w:pStyle w:val="Titre2"/>
              <w:spacing w:line="335" w:lineRule="atLeast"/>
            </w:pPr>
            <w:r w:rsidRPr="00855C89">
              <w:rPr>
                <w:rStyle w:val="Accentuation"/>
                <w:rFonts w:ascii="Verdana" w:hAnsi="Verdana"/>
                <w:b w:val="0"/>
                <w:bCs w:val="0"/>
                <w:sz w:val="20"/>
                <w:szCs w:val="20"/>
              </w:rPr>
              <w:t>Le magicien de lien !</w:t>
            </w:r>
            <w:bookmarkStart w:id="160" w:name="The_Link_Wizard!_-_Automatic_Image_Align"/>
            <w:r w:rsidRPr="00855C89">
              <w:rPr>
                <w:rStyle w:val="Accentuation"/>
                <w:rFonts w:ascii="Verdana" w:hAnsi="Verdana"/>
                <w:sz w:val="20"/>
                <w:szCs w:val="20"/>
              </w:rPr>
              <w:t xml:space="preserve"> -</w:t>
            </w:r>
            <w:r>
              <w:t xml:space="preserve"> </w:t>
            </w:r>
            <w:r w:rsidRPr="00855C89">
              <w:rPr>
                <w:rStyle w:val="lev"/>
                <w:rFonts w:ascii="Verdana" w:hAnsi="Verdana"/>
                <w:sz w:val="20"/>
                <w:szCs w:val="20"/>
              </w:rPr>
              <w:t>Alignement automatique d'image</w:t>
            </w:r>
            <w:bookmarkEnd w:id="160"/>
          </w:p>
          <w:p w:rsidR="00AE7E57" w:rsidRPr="00855C89" w:rsidRDefault="00963DE3" w:rsidP="00855C89">
            <w:pPr>
              <w:pStyle w:val="NormalWeb"/>
            </w:pPr>
            <w:hyperlink r:id="rId1255" w:history="1">
              <w:r w:rsidR="00855C89" w:rsidRPr="00855C89">
                <w:rPr>
                  <w:rStyle w:val="Lienhypertexte"/>
                  <w:rFonts w:ascii="Verdana" w:hAnsi="Verdana"/>
                  <w:sz w:val="20"/>
                  <w:szCs w:val="20"/>
                </w:rPr>
                <w:t>TheSky</w:t>
              </w:r>
            </w:hyperlink>
            <w:r w:rsidR="00855C89">
              <w:rPr>
                <w:rFonts w:ascii="Times New Roman" w:hAnsi="Times New Roman"/>
                <w:sz w:val="24"/>
                <w:szCs w:val="24"/>
              </w:rPr>
              <w:t xml:space="preserve"> </w:t>
            </w:r>
            <w:r w:rsidR="00855C89" w:rsidRPr="00855C89">
              <w:rPr>
                <w:rFonts w:ascii="Verdana" w:hAnsi="Verdana"/>
                <w:sz w:val="20"/>
                <w:szCs w:val="20"/>
              </w:rPr>
              <w:t>contient une fonction très sophistiquée de reconnaissance des structures pour faciliter le processus d'aligner les images collées (Edit | Pâte using le presse-papiers de Window) avec les données stellaires fondamentales de l'UCAC2. USNO-B1, Hipparcos/Tycho et Guide tiennent le premier rôle des données de Catalog.</w:t>
            </w:r>
            <w:r w:rsidR="00855C89">
              <w:rPr>
                <w:rFonts w:ascii="Times New Roman" w:hAnsi="Times New Roman"/>
                <w:sz w:val="24"/>
                <w:szCs w:val="24"/>
              </w:rPr>
              <w:br/>
            </w:r>
            <w:r w:rsidR="00AE7E57" w:rsidRPr="00855C89">
              <w:rPr>
                <w:rFonts w:ascii="Verdana" w:hAnsi="Verdana"/>
                <w:sz w:val="20"/>
                <w:szCs w:val="20"/>
              </w:rPr>
              <w:t> </w:t>
            </w:r>
          </w:p>
          <w:p w:rsidR="00855C89" w:rsidRDefault="00855C89" w:rsidP="00855C89">
            <w:pPr>
              <w:pStyle w:val="NormalWeb"/>
            </w:pPr>
            <w:r w:rsidRPr="00855C89">
              <w:rPr>
                <w:rFonts w:ascii="Verdana" w:hAnsi="Verdana"/>
                <w:sz w:val="20"/>
                <w:szCs w:val="20"/>
              </w:rPr>
              <w:t>La fonction d'alignement d'image a été couronnée de succès sur des centaines de différentes images prises avec de diverses sondes de CCD avec des champs visuels de 8 minutes d'arc à plus de 30 arcminutes. Une fois qu'une allumette est trouvée, elle calcule la rotation, la traduction et la graduation nécessaires de sorte que les données et les coordonnées de ciel assortissent cela de l'image.</w:t>
            </w:r>
          </w:p>
          <w:p w:rsidR="00855C89" w:rsidRDefault="00855C89" w:rsidP="00855C89">
            <w:pPr>
              <w:pStyle w:val="Titre2"/>
              <w:spacing w:line="335" w:lineRule="atLeast"/>
            </w:pPr>
            <w:bookmarkStart w:id="161" w:name="Image_Requirements"/>
            <w:r w:rsidRPr="00855C89">
              <w:rPr>
                <w:rStyle w:val="lev"/>
                <w:rFonts w:ascii="Verdana" w:hAnsi="Verdana"/>
                <w:sz w:val="20"/>
                <w:szCs w:val="20"/>
              </w:rPr>
              <w:lastRenderedPageBreak/>
              <w:t>Conditions d'image</w:t>
            </w:r>
            <w:bookmarkEnd w:id="161"/>
          </w:p>
          <w:p w:rsidR="00855C89" w:rsidRDefault="00855C89" w:rsidP="00855C89">
            <w:pPr>
              <w:pStyle w:val="NormalWeb"/>
            </w:pPr>
            <w:r w:rsidRPr="00855C89">
              <w:rPr>
                <w:rFonts w:ascii="Verdana" w:hAnsi="Verdana"/>
                <w:sz w:val="20"/>
                <w:szCs w:val="20"/>
              </w:rPr>
              <w:t>Bien que l'Alignment Wizard travaille à une large variété d'images avec les balances d'image variables et tienne le premier rôle des densités, il y a certains besoins qui doivent être répondus s'ils sont d'être réussis.</w:t>
            </w:r>
          </w:p>
          <w:p w:rsidR="00855C89" w:rsidRDefault="00855C89" w:rsidP="00855C89">
            <w:pPr>
              <w:pStyle w:val="Titre2"/>
              <w:spacing w:line="335" w:lineRule="atLeast"/>
            </w:pPr>
            <w:r w:rsidRPr="00855C89">
              <w:rPr>
                <w:rStyle w:val="lev"/>
                <w:rFonts w:ascii="Verdana" w:hAnsi="Verdana"/>
                <w:sz w:val="20"/>
                <w:szCs w:val="20"/>
              </w:rPr>
              <w:t>Allongement linéaire</w:t>
            </w:r>
          </w:p>
          <w:p w:rsidR="00855C89" w:rsidRDefault="00855C89" w:rsidP="00855C89">
            <w:pPr>
              <w:pStyle w:val="NormalWeb"/>
            </w:pPr>
            <w:r w:rsidRPr="00855C89">
              <w:rPr>
                <w:rFonts w:ascii="Verdana" w:hAnsi="Verdana"/>
                <w:sz w:val="20"/>
                <w:szCs w:val="20"/>
              </w:rPr>
              <w:t>Des appareils-photo de CCD qui n'ont pas un allongement de 1:1 doivent être mesurés de sorte qu'ils fassent. Par exemple, l'appareil-photo ST-6 a les Pixel qui sont les microns 23x27 ainsi ils sont environ 15% plus longtemps dans la direction de Y. Pour compenser, vous devez mesurer l'image de 375 Pixel dans la direction de X à 320 Pixel. Choisir la commande Re d'échantillon du menu de Modify dans</w:t>
            </w:r>
            <w:r>
              <w:t xml:space="preserve"> </w:t>
            </w:r>
            <w:hyperlink r:id="rId1256" w:history="1">
              <w:r w:rsidRPr="00855C89">
                <w:rPr>
                  <w:rStyle w:val="Lienhypertexte"/>
                  <w:rFonts w:ascii="Verdana" w:hAnsi="Verdana"/>
                  <w:sz w:val="20"/>
                  <w:szCs w:val="20"/>
                </w:rPr>
                <w:t>CCDSoft</w:t>
              </w:r>
            </w:hyperlink>
            <w:r>
              <w:t xml:space="preserve"> </w:t>
            </w:r>
            <w:r w:rsidRPr="00855C89">
              <w:rPr>
                <w:rFonts w:ascii="Verdana" w:hAnsi="Verdana"/>
                <w:sz w:val="20"/>
                <w:szCs w:val="20"/>
              </w:rPr>
              <w:t>de re-scale votre image.</w:t>
            </w:r>
            <w:r>
              <w:t xml:space="preserve"> </w:t>
            </w:r>
          </w:p>
          <w:p w:rsidR="00855C89" w:rsidRDefault="00855C89" w:rsidP="00855C89">
            <w:pPr>
              <w:pStyle w:val="Titre2"/>
              <w:spacing w:line="335" w:lineRule="atLeast"/>
            </w:pPr>
            <w:r w:rsidRPr="00855C89">
              <w:rPr>
                <w:rStyle w:val="lev"/>
                <w:rFonts w:ascii="Verdana" w:hAnsi="Verdana"/>
                <w:sz w:val="20"/>
                <w:szCs w:val="20"/>
              </w:rPr>
              <w:t>Étoiles suffisantes</w:t>
            </w:r>
          </w:p>
          <w:p w:rsidR="00AE7E57" w:rsidRPr="00855C89" w:rsidRDefault="00855C89" w:rsidP="00855C89">
            <w:pPr>
              <w:pStyle w:val="NormalWeb"/>
            </w:pPr>
            <w:r w:rsidRPr="00855C89">
              <w:rPr>
                <w:rFonts w:ascii="Verdana" w:hAnsi="Verdana"/>
                <w:sz w:val="20"/>
                <w:szCs w:val="20"/>
              </w:rPr>
              <w:t>Il doit y avoir des étoiles au moins six ou plus bien définis dans l'image qui sont également une partie de la base de données de GSC. Puisque la plupart de langage figuré couvre des champs de 10 arcminutes ou plus, et le GSC va presque à la 15ème grandeur dans des secteurs clairsemés du ciel, il est habituellement facile se réunir cette condition. Si vous travaillez avec un instrument extrêmement long de longueur focale et vos champs visuels sont deux ou trois minutes d'arc ou moins, alors vous devrez probablement manuellement aligner l'image. La dernière version de</w:t>
            </w:r>
            <w:r>
              <w:rPr>
                <w:rFonts w:ascii="Times New Roman" w:hAnsi="Times New Roman"/>
                <w:sz w:val="24"/>
                <w:szCs w:val="24"/>
              </w:rPr>
              <w:t xml:space="preserve"> </w:t>
            </w:r>
            <w:hyperlink r:id="rId1257" w:history="1">
              <w:r w:rsidRPr="00855C89">
                <w:rPr>
                  <w:rStyle w:val="Lienhypertexte"/>
                  <w:rFonts w:ascii="Verdana" w:hAnsi="Verdana"/>
                  <w:sz w:val="20"/>
                  <w:szCs w:val="20"/>
                </w:rPr>
                <w:t>TheSky</w:t>
              </w:r>
            </w:hyperlink>
            <w:r>
              <w:rPr>
                <w:rFonts w:ascii="Times New Roman" w:hAnsi="Times New Roman"/>
                <w:sz w:val="24"/>
                <w:szCs w:val="24"/>
              </w:rPr>
              <w:t xml:space="preserve"> </w:t>
            </w:r>
            <w:r w:rsidRPr="00855C89">
              <w:rPr>
                <w:rFonts w:ascii="Verdana" w:hAnsi="Verdana"/>
                <w:sz w:val="20"/>
                <w:szCs w:val="20"/>
              </w:rPr>
              <w:t>peut également employer les étoiles de la</w:t>
            </w:r>
            <w:r>
              <w:rPr>
                <w:rFonts w:ascii="Times New Roman" w:hAnsi="Times New Roman"/>
                <w:sz w:val="24"/>
                <w:szCs w:val="24"/>
              </w:rPr>
              <w:t xml:space="preserve"> </w:t>
            </w:r>
            <w:hyperlink r:id="rId1258" w:history="1">
              <w:r w:rsidRPr="00855C89">
                <w:rPr>
                  <w:rStyle w:val="Lienhypertexte"/>
                  <w:rFonts w:ascii="Verdana" w:hAnsi="Verdana"/>
                  <w:sz w:val="20"/>
                  <w:szCs w:val="20"/>
                </w:rPr>
                <w:t>version 1.0 ou 2.0 d'USNO.</w:t>
              </w:r>
            </w:hyperlink>
            <w:r w:rsidRPr="00855C89">
              <w:rPr>
                <w:rFonts w:ascii="Verdana" w:hAnsi="Verdana"/>
                <w:sz w:val="20"/>
                <w:szCs w:val="20"/>
              </w:rPr>
              <w:t>  Pour des détails sur accéder à la</w:t>
            </w:r>
            <w:r>
              <w:rPr>
                <w:rFonts w:ascii="Times New Roman" w:hAnsi="Times New Roman"/>
                <w:sz w:val="24"/>
                <w:szCs w:val="24"/>
              </w:rPr>
              <w:t xml:space="preserve"> </w:t>
            </w:r>
            <w:hyperlink r:id="rId1259" w:history="1">
              <w:r w:rsidRPr="00855C89">
                <w:rPr>
                  <w:rStyle w:val="Lienhypertexte"/>
                  <w:rFonts w:ascii="Verdana" w:hAnsi="Verdana"/>
                  <w:sz w:val="20"/>
                  <w:szCs w:val="20"/>
                </w:rPr>
                <w:t>version 1.0 ou 2.0 d'USNO de</w:t>
              </w:r>
            </w:hyperlink>
            <w:r w:rsidRPr="00855C89">
              <w:rPr>
                <w:rFonts w:ascii="Verdana" w:hAnsi="Verdana"/>
                <w:sz w:val="20"/>
                <w:szCs w:val="20"/>
              </w:rPr>
              <w:t xml:space="preserve"> </w:t>
            </w:r>
            <w:hyperlink r:id="rId1260" w:history="1">
              <w:r w:rsidRPr="00855C89">
                <w:rPr>
                  <w:rStyle w:val="Lienhypertexte"/>
                </w:rPr>
                <w:t>TheSky</w:t>
              </w:r>
            </w:hyperlink>
            <w:r>
              <w:rPr>
                <w:rFonts w:ascii="Times New Roman" w:hAnsi="Times New Roman"/>
                <w:sz w:val="24"/>
                <w:szCs w:val="24"/>
              </w:rPr>
              <w:t xml:space="preserve"> </w:t>
            </w:r>
            <w:r w:rsidRPr="00855C89">
              <w:rPr>
                <w:rFonts w:ascii="Verdana" w:hAnsi="Verdana"/>
                <w:sz w:val="20"/>
                <w:szCs w:val="20"/>
              </w:rPr>
              <w:t>voir svp la page suivante</w:t>
            </w:r>
            <w:r>
              <w:rPr>
                <w:rFonts w:ascii="Times New Roman" w:hAnsi="Times New Roman"/>
                <w:sz w:val="24"/>
                <w:szCs w:val="24"/>
              </w:rPr>
              <w:t xml:space="preserve"> </w:t>
            </w:r>
            <w:hyperlink r:id="rId1261" w:history="1">
              <w:r w:rsidRPr="00855C89">
                <w:rPr>
                  <w:rStyle w:val="Lienhypertexte"/>
                  <w:rFonts w:ascii="Verdana" w:hAnsi="Verdana"/>
                  <w:sz w:val="20"/>
                  <w:szCs w:val="20"/>
                </w:rPr>
                <w:t>TheSky et les données d'USNO.</w:t>
              </w:r>
            </w:hyperlink>
            <w:r w:rsidR="00AE7E57" w:rsidRPr="00855C89">
              <w:rPr>
                <w:rFonts w:ascii="Verdana" w:hAnsi="Verdana"/>
                <w:sz w:val="20"/>
                <w:szCs w:val="20"/>
              </w:rPr>
              <w:br/>
              <w:t> </w:t>
            </w:r>
          </w:p>
          <w:p w:rsidR="00855C89" w:rsidRDefault="00855C89" w:rsidP="00855C89">
            <w:pPr>
              <w:pStyle w:val="Titre1"/>
              <w:spacing w:line="335" w:lineRule="atLeast"/>
            </w:pPr>
            <w:r w:rsidRPr="00855C89">
              <w:rPr>
                <w:rStyle w:val="lev"/>
                <w:rFonts w:ascii="Verdana" w:hAnsi="Verdana"/>
                <w:sz w:val="20"/>
                <w:szCs w:val="20"/>
              </w:rPr>
              <w:t>Étoiles blanches sur un Black Background</w:t>
            </w:r>
          </w:p>
          <w:p w:rsidR="00855C89" w:rsidRDefault="00855C89" w:rsidP="00855C89">
            <w:pPr>
              <w:pStyle w:val="NormalWeb"/>
            </w:pPr>
            <w:r w:rsidRPr="00855C89">
              <w:rPr>
                <w:rFonts w:ascii="Verdana" w:hAnsi="Verdana"/>
                <w:sz w:val="20"/>
                <w:szCs w:val="20"/>
              </w:rPr>
              <w:t>L'image ne doit pas être une image inverse ou négative qui montre les étoiles en tant que petites valeurs de Pixel et le fond en tant que valeurs élevées de Pixel.</w:t>
            </w:r>
          </w:p>
          <w:p w:rsidR="00855C89" w:rsidRDefault="00855C89" w:rsidP="00855C89">
            <w:pPr>
              <w:pStyle w:val="Titre2"/>
              <w:spacing w:line="335" w:lineRule="atLeast"/>
            </w:pPr>
            <w:r w:rsidRPr="00855C89">
              <w:rPr>
                <w:rStyle w:val="lev"/>
                <w:rFonts w:ascii="Verdana" w:hAnsi="Verdana"/>
                <w:sz w:val="20"/>
                <w:szCs w:val="20"/>
              </w:rPr>
              <w:t>Taille d'image</w:t>
            </w:r>
          </w:p>
          <w:p w:rsidR="00855C89" w:rsidRDefault="00855C89" w:rsidP="00855C89">
            <w:pPr>
              <w:pStyle w:val="NormalWeb"/>
            </w:pPr>
            <w:r w:rsidRPr="00855C89">
              <w:rPr>
                <w:rFonts w:ascii="Verdana" w:hAnsi="Verdana"/>
                <w:sz w:val="20"/>
                <w:szCs w:val="20"/>
              </w:rPr>
              <w:t>L'image utilisée pour le lien devrait être au moins 100 Pixel d'un côté, de préférence plus grand. De plus petites images le rendent difficile pour que les fonctions de reconnaissance des structures différencient des modèles.</w:t>
            </w:r>
          </w:p>
          <w:p w:rsidR="00855C89" w:rsidRDefault="00855C89" w:rsidP="00855C89">
            <w:pPr>
              <w:pStyle w:val="Titre2"/>
              <w:spacing w:line="335" w:lineRule="atLeast"/>
            </w:pPr>
            <w:r w:rsidRPr="00855C89">
              <w:rPr>
                <w:rStyle w:val="lev"/>
                <w:rFonts w:ascii="Verdana" w:hAnsi="Verdana"/>
                <w:sz w:val="20"/>
                <w:szCs w:val="20"/>
              </w:rPr>
              <w:t>Using le Link Wizard</w:t>
            </w:r>
          </w:p>
          <w:p w:rsidR="00855C89" w:rsidRDefault="00855C89" w:rsidP="00855C89">
            <w:pPr>
              <w:pStyle w:val="NormalWeb"/>
            </w:pPr>
            <w:r w:rsidRPr="00855C89">
              <w:rPr>
                <w:rFonts w:ascii="Verdana" w:hAnsi="Verdana"/>
                <w:sz w:val="20"/>
                <w:szCs w:val="20"/>
              </w:rPr>
              <w:t>Une fois que l'image est affichée sur l'écran comme décrit ci-dessus, choisir Tools Image Link pour montrer le dialogue de lien d'image. Les diverses commandes sont expliquées ci-dessous.</w:t>
            </w:r>
          </w:p>
          <w:p w:rsidR="00855C89" w:rsidRDefault="00855C89" w:rsidP="00855C89">
            <w:pPr>
              <w:pStyle w:val="Titre2"/>
              <w:spacing w:line="335" w:lineRule="atLeast"/>
            </w:pPr>
            <w:r w:rsidRPr="00855C89">
              <w:rPr>
                <w:rStyle w:val="lev"/>
                <w:rFonts w:ascii="Verdana" w:hAnsi="Verdana"/>
                <w:sz w:val="20"/>
                <w:szCs w:val="20"/>
              </w:rPr>
              <w:t>Le dialogue de lien d'image</w:t>
            </w:r>
          </w:p>
          <w:p w:rsidR="00855C89" w:rsidRDefault="00855C89" w:rsidP="00855C89">
            <w:pPr>
              <w:pStyle w:val="NormalWeb"/>
            </w:pPr>
            <w:r w:rsidRPr="00855C89">
              <w:rPr>
                <w:rFonts w:ascii="Verdana" w:hAnsi="Verdana"/>
                <w:sz w:val="20"/>
                <w:szCs w:val="20"/>
              </w:rPr>
              <w:t>Pour montrer ce dialogue, choisir Tools Image Link. Ce dialogue contient des commandes pour changer le statut d'affichage de l'image numérique, effectuer de petites rotations (de Pixel simple) et exécuter le Link Wizard.</w:t>
            </w:r>
            <w:r>
              <w:br/>
            </w:r>
            <w:r w:rsidRPr="00855C89">
              <w:rPr>
                <w:rFonts w:ascii="Verdana" w:hAnsi="Verdana"/>
                <w:sz w:val="20"/>
                <w:szCs w:val="20"/>
              </w:rPr>
              <w:t> </w:t>
            </w:r>
          </w:p>
          <w:p w:rsidR="00855C89" w:rsidRDefault="00855C89" w:rsidP="00855C89">
            <w:pPr>
              <w:pStyle w:val="NormalWeb"/>
            </w:pPr>
            <w:r w:rsidRPr="00855C89">
              <w:rPr>
                <w:rFonts w:ascii="Verdana" w:hAnsi="Verdana"/>
                <w:sz w:val="20"/>
                <w:szCs w:val="20"/>
              </w:rPr>
              <w:t>Le statut suivant d'image boutonne la commande comment l'image est montrée sur le Sky Display.</w:t>
            </w:r>
            <w:r>
              <w:t xml:space="preserve"> </w:t>
            </w:r>
          </w:p>
          <w:p w:rsidR="00855C89" w:rsidRPr="00AD4CA2" w:rsidRDefault="00855C89">
            <w:pPr>
              <w:pStyle w:val="Titre2"/>
              <w:spacing w:line="335" w:lineRule="atLeast"/>
              <w:jc w:val="center"/>
              <w:rPr>
                <w:rStyle w:val="lev"/>
                <w:rFonts w:ascii="Verdana" w:hAnsi="Verdana"/>
                <w:b/>
                <w:bCs/>
                <w:sz w:val="20"/>
                <w:szCs w:val="20"/>
              </w:rPr>
            </w:pPr>
          </w:p>
          <w:p w:rsidR="00855C89" w:rsidRPr="00AD4CA2" w:rsidRDefault="00855C89">
            <w:pPr>
              <w:pStyle w:val="Titre2"/>
              <w:spacing w:line="335" w:lineRule="atLeast"/>
              <w:jc w:val="center"/>
              <w:rPr>
                <w:rStyle w:val="lev"/>
                <w:rFonts w:ascii="Verdana" w:hAnsi="Verdana"/>
                <w:b/>
                <w:bCs/>
                <w:sz w:val="20"/>
                <w:szCs w:val="20"/>
              </w:rPr>
            </w:pPr>
          </w:p>
          <w:p w:rsidR="00855C89" w:rsidRPr="00AD4CA2" w:rsidRDefault="00855C89">
            <w:pPr>
              <w:pStyle w:val="Titre2"/>
              <w:spacing w:line="335" w:lineRule="atLeast"/>
              <w:jc w:val="center"/>
              <w:rPr>
                <w:rStyle w:val="lev"/>
                <w:rFonts w:ascii="Verdana" w:hAnsi="Verdana"/>
                <w:b/>
                <w:bCs/>
                <w:sz w:val="20"/>
                <w:szCs w:val="20"/>
              </w:rPr>
            </w:pPr>
          </w:p>
          <w:p w:rsidR="00AE7E57" w:rsidRPr="00AD4CA2" w:rsidRDefault="00AE7E57">
            <w:pPr>
              <w:pStyle w:val="Titre2"/>
              <w:spacing w:line="335" w:lineRule="atLeast"/>
              <w:jc w:val="center"/>
              <w:rPr>
                <w:rFonts w:ascii="Trebuchet MS" w:hAnsi="Trebuchet MS"/>
              </w:rPr>
            </w:pPr>
            <w:r w:rsidRPr="00AD4CA2">
              <w:rPr>
                <w:rStyle w:val="lev"/>
                <w:rFonts w:ascii="Verdana" w:hAnsi="Verdana"/>
                <w:b/>
                <w:bCs/>
                <w:sz w:val="20"/>
                <w:szCs w:val="20"/>
              </w:rPr>
              <w:t>Image Link Setup</w:t>
            </w:r>
            <w:r w:rsidRPr="00AD4CA2">
              <w:rPr>
                <w:rFonts w:ascii="Verdana" w:hAnsi="Verdana"/>
                <w:sz w:val="20"/>
                <w:szCs w:val="20"/>
              </w:rPr>
              <w:br/>
            </w:r>
            <w:r>
              <w:rPr>
                <w:rFonts w:ascii="Verdana" w:hAnsi="Verdana"/>
                <w:noProof/>
                <w:sz w:val="20"/>
                <w:szCs w:val="20"/>
                <w:lang w:eastAsia="fr-FR"/>
              </w:rPr>
              <w:lastRenderedPageBreak/>
              <w:drawing>
                <wp:inline distT="0" distB="0" distL="0" distR="0">
                  <wp:extent cx="3051810" cy="3242945"/>
                  <wp:effectExtent l="19050" t="0" r="0" b="0"/>
                  <wp:docPr id="2314" name="Image 2314" descr="http://www.bisque.com/tom/FOV/images/l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http://www.bisque.com/tom/FOV/images/link.jpg"/>
                          <pic:cNvPicPr>
                            <a:picLocks noChangeAspect="1" noChangeArrowheads="1"/>
                          </pic:cNvPicPr>
                        </pic:nvPicPr>
                        <pic:blipFill>
                          <a:blip r:embed="rId1262" cstate="print"/>
                          <a:srcRect/>
                          <a:stretch>
                            <a:fillRect/>
                          </a:stretch>
                        </pic:blipFill>
                        <pic:spPr bwMode="auto">
                          <a:xfrm>
                            <a:off x="0" y="0"/>
                            <a:ext cx="3051810" cy="3242945"/>
                          </a:xfrm>
                          <a:prstGeom prst="rect">
                            <a:avLst/>
                          </a:prstGeom>
                          <a:noFill/>
                          <a:ln w="9525">
                            <a:noFill/>
                            <a:miter lim="800000"/>
                            <a:headEnd/>
                            <a:tailEnd/>
                          </a:ln>
                        </pic:spPr>
                      </pic:pic>
                    </a:graphicData>
                  </a:graphic>
                </wp:inline>
              </w:drawing>
            </w:r>
            <w:r w:rsidRPr="00AD4CA2">
              <w:rPr>
                <w:rFonts w:ascii="Verdana" w:hAnsi="Verdana"/>
                <w:sz w:val="27"/>
                <w:szCs w:val="27"/>
              </w:rPr>
              <w:br/>
            </w:r>
            <w:r w:rsidRPr="00AD4CA2">
              <w:rPr>
                <w:rStyle w:val="lev"/>
                <w:rFonts w:ascii="Verdana" w:hAnsi="Verdana"/>
                <w:b/>
                <w:bCs/>
                <w:sz w:val="20"/>
                <w:szCs w:val="20"/>
              </w:rPr>
              <w:t>Image Status</w:t>
            </w:r>
          </w:p>
          <w:p w:rsidR="00855C89" w:rsidRDefault="00855C89" w:rsidP="00855C89">
            <w:pPr>
              <w:pStyle w:val="Titre2"/>
              <w:spacing w:line="335" w:lineRule="atLeast"/>
            </w:pPr>
            <w:bookmarkStart w:id="162" w:name="Image_Scale"/>
            <w:r w:rsidRPr="00855C89">
              <w:rPr>
                <w:rStyle w:val="lev"/>
                <w:rFonts w:ascii="Verdana" w:hAnsi="Verdana"/>
                <w:sz w:val="20"/>
                <w:szCs w:val="20"/>
              </w:rPr>
              <w:t>Comment est-ce que je calcule ma balance d'image ?</w:t>
            </w:r>
            <w:bookmarkEnd w:id="162"/>
          </w:p>
          <w:p w:rsidR="00855C89" w:rsidRDefault="00855C89" w:rsidP="00855C89">
            <w:pPr>
              <w:pStyle w:val="NormalWeb"/>
            </w:pPr>
            <w:r w:rsidRPr="00855C89">
              <w:rPr>
                <w:rStyle w:val="lev"/>
                <w:rFonts w:ascii="Verdana" w:hAnsi="Verdana"/>
                <w:b w:val="0"/>
                <w:sz w:val="20"/>
                <w:szCs w:val="20"/>
              </w:rPr>
              <w:t>Entrer dans votre balance d'image si vous la savez. S'incertain de la balance d'image de votre système optique, vous pouvez la laisser blanche et laissez la tentative d'Image Link de la trouver pour vous. Ou, améliorer pourtant</w:t>
            </w:r>
            <w:r w:rsidRPr="00855C89">
              <w:rPr>
                <w:b/>
              </w:rPr>
              <w:t xml:space="preserve"> </w:t>
            </w:r>
            <w:r w:rsidRPr="00855C89">
              <w:rPr>
                <w:rFonts w:ascii="Verdana" w:hAnsi="Verdana"/>
                <w:sz w:val="20"/>
                <w:szCs w:val="20"/>
              </w:rPr>
              <w:t>laisser le</w:t>
            </w:r>
            <w:r w:rsidRPr="00855C89">
              <w:t xml:space="preserve"> </w:t>
            </w:r>
            <w:hyperlink r:id="rId1263" w:history="1">
              <w:r w:rsidRPr="00855C89">
                <w:rPr>
                  <w:rStyle w:val="Lienhypertexte"/>
                  <w:rFonts w:ascii="Verdana" w:hAnsi="Verdana"/>
                  <w:sz w:val="20"/>
                  <w:szCs w:val="20"/>
                </w:rPr>
                <w:t>calcul TheSky6 votre taille d'image et le mesurer</w:t>
              </w:r>
            </w:hyperlink>
            <w:r w:rsidRPr="00855C89">
              <w:rPr>
                <w:rFonts w:ascii="Verdana" w:hAnsi="Verdana"/>
                <w:sz w:val="20"/>
                <w:szCs w:val="20"/>
              </w:rPr>
              <w:t xml:space="preserve"> pour vous.</w:t>
            </w:r>
          </w:p>
          <w:p w:rsidR="00AE7E57" w:rsidRPr="00855C89" w:rsidRDefault="00963DE3" w:rsidP="00855C89">
            <w:pPr>
              <w:pStyle w:val="Titre2"/>
              <w:spacing w:line="335" w:lineRule="atLeast"/>
              <w:rPr>
                <w:rFonts w:ascii="Trebuchet MS" w:hAnsi="Trebuchet MS"/>
              </w:rPr>
            </w:pPr>
            <w:hyperlink r:id="rId1264" w:anchor="Compute Scale VB Script" w:history="1">
              <w:proofErr w:type="gramStart"/>
              <w:r w:rsidR="00855C89" w:rsidRPr="00855C89">
                <w:rPr>
                  <w:rStyle w:val="Lienhypertexte"/>
                  <w:rFonts w:ascii="Verdana" w:hAnsi="Verdana"/>
                  <w:sz w:val="20"/>
                  <w:szCs w:val="20"/>
                </w:rPr>
                <w:t>Ou</w:t>
              </w:r>
              <w:proofErr w:type="gramEnd"/>
              <w:r w:rsidR="00855C89" w:rsidRPr="00855C89">
                <w:rPr>
                  <w:rStyle w:val="Lienhypertexte"/>
                  <w:rFonts w:ascii="Verdana" w:hAnsi="Verdana"/>
                  <w:sz w:val="20"/>
                  <w:szCs w:val="20"/>
                </w:rPr>
                <w:t>, un manuscrit témoin VB est fourni ici !</w:t>
              </w:r>
            </w:hyperlink>
          </w:p>
          <w:p w:rsidR="00855C89" w:rsidRDefault="00855C89" w:rsidP="00855C89">
            <w:pPr>
              <w:pStyle w:val="Titre2"/>
              <w:spacing w:line="335" w:lineRule="atLeast"/>
            </w:pPr>
            <w:r w:rsidRPr="00855C89">
              <w:rPr>
                <w:rStyle w:val="lev"/>
                <w:rFonts w:ascii="Verdana" w:hAnsi="Verdana"/>
                <w:sz w:val="20"/>
                <w:szCs w:val="20"/>
              </w:rPr>
              <w:t>Non montré</w:t>
            </w:r>
          </w:p>
          <w:p w:rsidR="00855C89" w:rsidRDefault="00855C89" w:rsidP="00855C89">
            <w:pPr>
              <w:pStyle w:val="NormalWeb"/>
            </w:pPr>
            <w:r w:rsidRPr="00855C89">
              <w:rPr>
                <w:rFonts w:ascii="Verdana" w:hAnsi="Verdana"/>
                <w:sz w:val="20"/>
                <w:szCs w:val="20"/>
              </w:rPr>
              <w:t xml:space="preserve">Choisir ce bouton pour effacer l'image du Sky Display. Il est important de noter que l'image sera toujours présente dans la mémoire appartenant à </w:t>
            </w:r>
            <w:hyperlink r:id="rId1265" w:history="1">
              <w:r w:rsidRPr="00855C89">
                <w:rPr>
                  <w:rStyle w:val="Lienhypertexte"/>
                  <w:rFonts w:ascii="Verdana" w:hAnsi="Verdana"/>
                  <w:sz w:val="20"/>
                  <w:szCs w:val="20"/>
                </w:rPr>
                <w:t>TheSky</w:t>
              </w:r>
            </w:hyperlink>
            <w:r>
              <w:t xml:space="preserve"> </w:t>
            </w:r>
            <w:r w:rsidRPr="00855C89">
              <w:rPr>
                <w:rFonts w:ascii="Verdana" w:hAnsi="Verdana"/>
                <w:sz w:val="20"/>
                <w:szCs w:val="20"/>
              </w:rPr>
              <w:t>(c.-à-d. pas simplement dans le presse-papiers) de sorte qu'il puisse être allumé plus tard même si le contenu de presse-papiers est changé.</w:t>
            </w:r>
            <w:r>
              <w:t xml:space="preserve"> </w:t>
            </w:r>
          </w:p>
          <w:p w:rsidR="00855C89" w:rsidRDefault="00855C89" w:rsidP="00855C89">
            <w:pPr>
              <w:pStyle w:val="Titre2"/>
              <w:spacing w:line="335" w:lineRule="atLeast"/>
            </w:pPr>
            <w:bookmarkStart w:id="163" w:name="Transparent"/>
            <w:r w:rsidRPr="00855C89">
              <w:rPr>
                <w:rStyle w:val="lev"/>
                <w:rFonts w:ascii="Verdana" w:hAnsi="Verdana"/>
                <w:sz w:val="20"/>
                <w:szCs w:val="20"/>
              </w:rPr>
              <w:t>Transparent</w:t>
            </w:r>
            <w:bookmarkEnd w:id="163"/>
          </w:p>
          <w:p w:rsidR="00855C89" w:rsidRDefault="00855C89" w:rsidP="00855C89">
            <w:pPr>
              <w:pStyle w:val="NormalWeb"/>
            </w:pPr>
            <w:r w:rsidRPr="00855C89">
              <w:rPr>
                <w:rFonts w:ascii="Verdana" w:hAnsi="Verdana"/>
                <w:sz w:val="20"/>
                <w:szCs w:val="20"/>
              </w:rPr>
              <w:t>Choisir Transparent pour montrer l'image sur le Sky Display tout en permettant aux données (stellaires et non-stellaires) de montrer par l'image. C'est très utile en alignant manuellement une image et en essayant de voir le rapport entre les données de ciel et l'image réelle. Vous pouvez alterner Not Displayed et Transparent rapidement sans refaire le Sky Display.</w:t>
            </w:r>
            <w:r>
              <w:t xml:space="preserve"> </w:t>
            </w:r>
          </w:p>
          <w:p w:rsidR="00855C89" w:rsidRDefault="00855C89" w:rsidP="00855C89">
            <w:pPr>
              <w:pStyle w:val="Titre2"/>
              <w:spacing w:line="335" w:lineRule="atLeast"/>
              <w:jc w:val="center"/>
            </w:pPr>
            <w:bookmarkStart w:id="164" w:name="Image_Link_Transparent_Mode"/>
            <w:r w:rsidRPr="00855C89">
              <w:rPr>
                <w:rStyle w:val="lev"/>
                <w:rFonts w:ascii="Verdana" w:hAnsi="Verdana"/>
                <w:b/>
                <w:bCs/>
                <w:sz w:val="20"/>
                <w:szCs w:val="20"/>
              </w:rPr>
              <w:t>Mode transparent de lien d'</w:t>
            </w:r>
            <w:r w:rsidRPr="00855C89">
              <w:rPr>
                <w:rFonts w:ascii="Verdana" w:hAnsi="Verdana"/>
                <w:sz w:val="20"/>
                <w:szCs w:val="20"/>
              </w:rPr>
              <w:t>image</w:t>
            </w:r>
            <w:bookmarkEnd w:id="164"/>
            <w:r w:rsidR="00AE7E57" w:rsidRPr="00855C89">
              <w:rPr>
                <w:rFonts w:ascii="Verdana" w:hAnsi="Verdana"/>
                <w:sz w:val="20"/>
                <w:szCs w:val="20"/>
              </w:rPr>
              <w:br/>
            </w:r>
            <w:r w:rsidR="00AE7E57">
              <w:rPr>
                <w:rFonts w:ascii="Verdana" w:hAnsi="Verdana"/>
                <w:noProof/>
                <w:lang w:eastAsia="fr-FR"/>
              </w:rPr>
              <w:drawing>
                <wp:inline distT="0" distB="0" distL="0" distR="0">
                  <wp:extent cx="3689350" cy="2839085"/>
                  <wp:effectExtent l="19050" t="0" r="6350" b="0"/>
                  <wp:docPr id="2315" name="Image 2315" descr="trifidt.jpg (3793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trifidt.jpg (37934 bytes)"/>
                          <pic:cNvPicPr>
                            <a:picLocks noChangeAspect="1" noChangeArrowheads="1"/>
                          </pic:cNvPicPr>
                        </pic:nvPicPr>
                        <pic:blipFill>
                          <a:blip r:embed="rId1266" cstate="print"/>
                          <a:srcRect/>
                          <a:stretch>
                            <a:fillRect/>
                          </a:stretch>
                        </pic:blipFill>
                        <pic:spPr bwMode="auto">
                          <a:xfrm>
                            <a:off x="0" y="0"/>
                            <a:ext cx="3689350" cy="2839085"/>
                          </a:xfrm>
                          <a:prstGeom prst="rect">
                            <a:avLst/>
                          </a:prstGeom>
                          <a:noFill/>
                          <a:ln w="9525">
                            <a:noFill/>
                            <a:miter lim="800000"/>
                            <a:headEnd/>
                            <a:tailEnd/>
                          </a:ln>
                        </pic:spPr>
                      </pic:pic>
                    </a:graphicData>
                  </a:graphic>
                </wp:inline>
              </w:drawing>
            </w:r>
            <w:r w:rsidR="00AE7E57" w:rsidRPr="00855C89">
              <w:rPr>
                <w:rFonts w:ascii="Verdana" w:hAnsi="Verdana"/>
                <w:sz w:val="27"/>
                <w:szCs w:val="27"/>
              </w:rPr>
              <w:br/>
            </w:r>
            <w:r w:rsidRPr="00855C89">
              <w:rPr>
                <w:rStyle w:val="lev"/>
                <w:rFonts w:ascii="Verdana" w:hAnsi="Verdana"/>
                <w:sz w:val="20"/>
                <w:szCs w:val="20"/>
              </w:rPr>
              <w:t>Étoile Catalogs montrant par l'image de CCD</w:t>
            </w:r>
          </w:p>
          <w:p w:rsidR="00855C89" w:rsidRDefault="00855C89" w:rsidP="00855C89">
            <w:pPr>
              <w:pStyle w:val="NormalWeb"/>
            </w:pPr>
            <w:r w:rsidRPr="00855C89">
              <w:rPr>
                <w:rFonts w:ascii="Verdana" w:hAnsi="Verdana"/>
                <w:sz w:val="20"/>
                <w:szCs w:val="20"/>
              </w:rPr>
              <w:t xml:space="preserve">Cette image de la nébuleuse de Trifid est montrée using le mode d'affichage de Transparent. Noter les positions noires d'étoile de l'étoile de Guide Catalog, Hipparcos/Tycho et USNO (si présent) montrant par les </w:t>
            </w:r>
            <w:r w:rsidRPr="00855C89">
              <w:rPr>
                <w:rFonts w:ascii="Verdana" w:hAnsi="Verdana"/>
                <w:sz w:val="20"/>
                <w:szCs w:val="20"/>
              </w:rPr>
              <w:lastRenderedPageBreak/>
              <w:t>étoiles reflètentes indiquant un bon alignement entre les deux. Noter également les étiquettes prolongées sont difficiles de lire depuis le mode de Transparent "mailles" l'écran et l'image ensemble.</w:t>
            </w:r>
            <w:r>
              <w:t xml:space="preserve"> </w:t>
            </w:r>
          </w:p>
          <w:p w:rsidR="00855C89" w:rsidRDefault="00855C89" w:rsidP="00855C89">
            <w:pPr>
              <w:pStyle w:val="Titre2"/>
              <w:spacing w:line="335" w:lineRule="atLeast"/>
            </w:pPr>
            <w:bookmarkStart w:id="165" w:name="Opaque"/>
            <w:r w:rsidRPr="00855C89">
              <w:rPr>
                <w:rStyle w:val="lev"/>
                <w:rFonts w:ascii="Verdana" w:hAnsi="Verdana"/>
                <w:sz w:val="20"/>
                <w:szCs w:val="20"/>
              </w:rPr>
              <w:t>Opaque</w:t>
            </w:r>
            <w:bookmarkEnd w:id="165"/>
          </w:p>
          <w:p w:rsidR="00AE7E57" w:rsidRPr="00855C89" w:rsidRDefault="00855C89" w:rsidP="00855C89">
            <w:pPr>
              <w:pStyle w:val="NormalWeb"/>
            </w:pPr>
            <w:r w:rsidRPr="00855C89">
              <w:rPr>
                <w:rFonts w:ascii="Verdana" w:hAnsi="Verdana"/>
                <w:sz w:val="20"/>
                <w:szCs w:val="20"/>
              </w:rPr>
              <w:t>Une fois que vous avez réalisé un "lien" entre l'image et le Sky Display, vous pouvez vouloir voir l'image sur l'écran sans distorsion par les étoiles de base de données montrant à travers. Choisir Opaque pour montrer l'image "sur le dessus" des données de catalogue. Toutes les étiquettes et lignes de grille (si présent) seront tracées sur l'image mais les étoiles correspondantes et les données non-stellaires d'objet seront cachées. Ceci te permet d'avoir votre image sur l'écran concis par les données célestes, pourtant toujours puisse identifier, ajoute des étiquettes et des lignes !</w:t>
            </w:r>
          </w:p>
          <w:p w:rsidR="00AE7E57" w:rsidRPr="00AE7E57" w:rsidRDefault="00AE7E57">
            <w:pPr>
              <w:pStyle w:val="Titre2"/>
              <w:spacing w:line="335" w:lineRule="atLeast"/>
              <w:jc w:val="center"/>
              <w:rPr>
                <w:rFonts w:ascii="Trebuchet MS" w:hAnsi="Trebuchet MS"/>
                <w:lang w:val="en-US"/>
              </w:rPr>
            </w:pPr>
            <w:bookmarkStart w:id="166" w:name="Image_Link_Opaque_Mode"/>
            <w:r w:rsidRPr="00AE7E57">
              <w:rPr>
                <w:rStyle w:val="lev"/>
                <w:rFonts w:ascii="Verdana" w:hAnsi="Verdana"/>
                <w:b/>
                <w:bCs/>
                <w:sz w:val="20"/>
                <w:szCs w:val="20"/>
                <w:lang w:val="en-US"/>
              </w:rPr>
              <w:t xml:space="preserve">Image Link Opaque Mode </w:t>
            </w:r>
            <w:bookmarkEnd w:id="166"/>
            <w:r w:rsidRPr="00AE7E57">
              <w:rPr>
                <w:rFonts w:ascii="Verdana" w:hAnsi="Verdana"/>
                <w:sz w:val="20"/>
                <w:szCs w:val="20"/>
                <w:lang w:val="en-US"/>
              </w:rPr>
              <w:br/>
            </w:r>
            <w:r>
              <w:rPr>
                <w:rFonts w:ascii="Verdana" w:hAnsi="Verdana"/>
                <w:noProof/>
                <w:sz w:val="20"/>
                <w:szCs w:val="20"/>
                <w:lang w:eastAsia="fr-FR"/>
              </w:rPr>
              <w:drawing>
                <wp:inline distT="0" distB="0" distL="0" distR="0">
                  <wp:extent cx="3806190" cy="2839085"/>
                  <wp:effectExtent l="19050" t="0" r="3810" b="0"/>
                  <wp:docPr id="2316" name="Image 2316" descr="trifido.jpg (3750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trifido.jpg (37509 bytes)"/>
                          <pic:cNvPicPr>
                            <a:picLocks noChangeAspect="1" noChangeArrowheads="1"/>
                          </pic:cNvPicPr>
                        </pic:nvPicPr>
                        <pic:blipFill>
                          <a:blip r:embed="rId1267" cstate="print"/>
                          <a:srcRect/>
                          <a:stretch>
                            <a:fillRect/>
                          </a:stretch>
                        </pic:blipFill>
                        <pic:spPr bwMode="auto">
                          <a:xfrm>
                            <a:off x="0" y="0"/>
                            <a:ext cx="3806190" cy="2839085"/>
                          </a:xfrm>
                          <a:prstGeom prst="rect">
                            <a:avLst/>
                          </a:prstGeom>
                          <a:noFill/>
                          <a:ln w="9525">
                            <a:noFill/>
                            <a:miter lim="800000"/>
                            <a:headEnd/>
                            <a:tailEnd/>
                          </a:ln>
                        </pic:spPr>
                      </pic:pic>
                    </a:graphicData>
                  </a:graphic>
                </wp:inline>
              </w:drawing>
            </w:r>
            <w:r w:rsidRPr="00AE7E57">
              <w:rPr>
                <w:rFonts w:ascii="Verdana" w:hAnsi="Verdana"/>
                <w:sz w:val="20"/>
                <w:szCs w:val="20"/>
                <w:lang w:val="en-US"/>
              </w:rPr>
              <w:br/>
            </w:r>
            <w:r w:rsidRPr="00AE7E57">
              <w:rPr>
                <w:rStyle w:val="lev"/>
                <w:rFonts w:ascii="Verdana" w:hAnsi="Verdana"/>
                <w:b/>
                <w:bCs/>
                <w:sz w:val="20"/>
                <w:szCs w:val="20"/>
                <w:lang w:val="en-US"/>
              </w:rPr>
              <w:t>Stars will not show through the image</w:t>
            </w:r>
          </w:p>
          <w:p w:rsidR="00855C89" w:rsidRDefault="00855C89" w:rsidP="00855C89">
            <w:pPr>
              <w:pStyle w:val="NormalWeb"/>
            </w:pPr>
            <w:r w:rsidRPr="00855C89">
              <w:rPr>
                <w:rFonts w:ascii="Verdana" w:hAnsi="Verdana"/>
                <w:sz w:val="20"/>
                <w:szCs w:val="20"/>
              </w:rPr>
              <w:t>Cette image de la nébuleuse de Trifid est montrée using le mode d'affichage d'Opaque. Noter les seuls objets stellaires que la représentation sont ceux de l'image puisque l'image "cache" tous les objets de base de données dans ce mode. Noter également que les étiquettes prolongées d'objet sont maintenant tracées sur l'image plutôt que fusionnées avec elle.</w:t>
            </w:r>
            <w:r>
              <w:t xml:space="preserve"> </w:t>
            </w:r>
          </w:p>
          <w:p w:rsidR="00855C89" w:rsidRDefault="00855C89" w:rsidP="00855C89">
            <w:pPr>
              <w:pStyle w:val="Titre2"/>
              <w:spacing w:line="335" w:lineRule="atLeast"/>
            </w:pPr>
            <w:r w:rsidRPr="00855C89">
              <w:rPr>
                <w:rStyle w:val="lev"/>
                <w:rFonts w:ascii="Verdana" w:hAnsi="Verdana"/>
                <w:sz w:val="20"/>
                <w:szCs w:val="20"/>
              </w:rPr>
              <w:t>Obtention du Scale de votre Image</w:t>
            </w:r>
          </w:p>
          <w:p w:rsidR="00855C89" w:rsidRDefault="00855C89" w:rsidP="00855C89">
            <w:pPr>
              <w:pStyle w:val="NormalWeb"/>
            </w:pPr>
            <w:r w:rsidRPr="00855C89">
              <w:rPr>
                <w:rFonts w:ascii="Verdana" w:hAnsi="Verdana"/>
                <w:sz w:val="20"/>
                <w:szCs w:val="20"/>
              </w:rPr>
              <w:t>Image après Link a trouvé une allumette vous pouvez obtenir les informations détaillées au sujet de l'image. Ceci inclut les coordonnées exactes de l'image, la balance de l'image, et la rotation de l'image. L'information très utile. En fait, CCDSoft emploiera ces données avec les catalogues actuels pour exécuter l'</w:t>
            </w:r>
            <w:hyperlink r:id="rId1268" w:history="1">
              <w:r w:rsidRPr="00855C89">
                <w:rPr>
                  <w:rStyle w:val="Lienhypertexte"/>
                  <w:rFonts w:ascii="Verdana" w:hAnsi="Verdana"/>
                  <w:sz w:val="20"/>
                  <w:szCs w:val="20"/>
                </w:rPr>
                <w:t>astrometry</w:t>
              </w:r>
            </w:hyperlink>
            <w:r>
              <w:t xml:space="preserve"> </w:t>
            </w:r>
            <w:r w:rsidRPr="00855C89">
              <w:rPr>
                <w:rFonts w:ascii="Verdana" w:hAnsi="Verdana"/>
                <w:sz w:val="20"/>
                <w:szCs w:val="20"/>
              </w:rPr>
              <w:t>automatique précis de</w:t>
            </w:r>
            <w:r>
              <w:t xml:space="preserve"> </w:t>
            </w:r>
            <w:hyperlink r:id="rId1269" w:history="1">
              <w:r w:rsidRPr="00855C89">
                <w:rPr>
                  <w:rStyle w:val="Lienhypertexte"/>
                  <w:rFonts w:ascii="Verdana" w:hAnsi="Verdana"/>
                  <w:sz w:val="20"/>
                  <w:szCs w:val="20"/>
                </w:rPr>
                <w:t>constante de plat</w:t>
              </w:r>
            </w:hyperlink>
            <w:r w:rsidRPr="00855C89">
              <w:rPr>
                <w:rFonts w:ascii="Verdana" w:hAnsi="Verdana"/>
                <w:sz w:val="20"/>
                <w:szCs w:val="20"/>
              </w:rPr>
              <w:t>.</w:t>
            </w:r>
          </w:p>
          <w:p w:rsidR="00855C89" w:rsidRDefault="00855C89" w:rsidP="00855C89">
            <w:pPr>
              <w:pStyle w:val="NormalWeb"/>
            </w:pPr>
            <w:r w:rsidRPr="00855C89">
              <w:t> </w:t>
            </w:r>
          </w:p>
          <w:p w:rsidR="00855C89" w:rsidRDefault="00855C89" w:rsidP="00855C89">
            <w:pPr>
              <w:pStyle w:val="NormalWeb"/>
            </w:pPr>
            <w:r w:rsidRPr="00855C89">
              <w:rPr>
                <w:rFonts w:ascii="Verdana" w:hAnsi="Verdana"/>
                <w:sz w:val="20"/>
                <w:szCs w:val="20"/>
              </w:rPr>
              <w:t>Using</w:t>
            </w:r>
            <w:r>
              <w:t xml:space="preserve"> </w:t>
            </w:r>
            <w:hyperlink r:id="rId1270" w:history="1">
              <w:r w:rsidRPr="00855C89">
                <w:rPr>
                  <w:rStyle w:val="Lienhypertexte"/>
                  <w:rFonts w:ascii="Verdana" w:hAnsi="Verdana"/>
                  <w:sz w:val="20"/>
                  <w:szCs w:val="20"/>
                </w:rPr>
                <w:t>TheSky6 vous pouvez également calculer votre taille d'image et mesurer</w:t>
              </w:r>
            </w:hyperlink>
            <w:r>
              <w:t xml:space="preserve"> </w:t>
            </w:r>
            <w:r w:rsidRPr="00855C89">
              <w:rPr>
                <w:rFonts w:ascii="Verdana" w:hAnsi="Verdana"/>
                <w:sz w:val="20"/>
                <w:szCs w:val="20"/>
              </w:rPr>
              <w:t>les a fournis sont déjà sur la liste fournie OU fourni t'avoir l'information nécessaire, taille c.-à-d. longueur focale, champ visuel apparent, f-nombre, de CCD de détecteur, etc.</w:t>
            </w:r>
          </w:p>
          <w:p w:rsidR="00855C89" w:rsidRDefault="00855C89" w:rsidP="00855C89">
            <w:pPr>
              <w:pStyle w:val="Titre2"/>
              <w:spacing w:line="335" w:lineRule="atLeast"/>
            </w:pPr>
            <w:r w:rsidRPr="00855C89">
              <w:rPr>
                <w:rStyle w:val="lev"/>
                <w:rFonts w:ascii="Verdana" w:hAnsi="Verdana"/>
                <w:sz w:val="20"/>
                <w:szCs w:val="20"/>
              </w:rPr>
              <w:t>Onde entretenue et CCW Rotation Buttons</w:t>
            </w:r>
          </w:p>
          <w:p w:rsidR="00855C89" w:rsidRDefault="00855C89" w:rsidP="00855C89">
            <w:pPr>
              <w:pStyle w:val="NormalWeb"/>
            </w:pPr>
            <w:r w:rsidRPr="00855C89">
              <w:rPr>
                <w:rFonts w:ascii="Verdana" w:hAnsi="Verdana"/>
                <w:sz w:val="20"/>
                <w:szCs w:val="20"/>
              </w:rPr>
              <w:t>Ces boutons sont utilisés pour tourner le Sky Display dans des incréments très petits, approximativement un Pixel du mouvement près du bord de l'image. Voir le Fine - accordant le Sky Display ci-dessous pour plus d'information sur ajuster le Sky Display pour assortir exactement l'image montrée.</w:t>
            </w:r>
            <w:r>
              <w:t xml:space="preserve"> </w:t>
            </w:r>
          </w:p>
          <w:p w:rsidR="00855C89" w:rsidRDefault="00855C89" w:rsidP="00855C89">
            <w:pPr>
              <w:pStyle w:val="Titre2"/>
              <w:spacing w:line="335" w:lineRule="atLeast"/>
            </w:pPr>
            <w:bookmarkStart w:id="167" w:name="Fine_Tuning_the_Sky_Display"/>
            <w:r w:rsidRPr="00855C89">
              <w:rPr>
                <w:rStyle w:val="lev"/>
                <w:rFonts w:ascii="Verdana" w:hAnsi="Verdana"/>
                <w:sz w:val="20"/>
                <w:szCs w:val="20"/>
              </w:rPr>
              <w:t>Amende - accord du Sky Display</w:t>
            </w:r>
            <w:bookmarkEnd w:id="167"/>
          </w:p>
          <w:p w:rsidR="00855C89" w:rsidRDefault="00855C89" w:rsidP="00855C89">
            <w:pPr>
              <w:pStyle w:val="NormalWeb"/>
            </w:pPr>
            <w:r w:rsidRPr="00855C89">
              <w:rPr>
                <w:rFonts w:ascii="Verdana" w:hAnsi="Verdana"/>
                <w:sz w:val="20"/>
                <w:szCs w:val="20"/>
              </w:rPr>
              <w:t xml:space="preserve">Toutes les fois que l'Image Link Dialog est montré, tout </w:t>
            </w:r>
            <w:proofErr w:type="gramStart"/>
            <w:r w:rsidRPr="00855C89">
              <w:rPr>
                <w:rFonts w:ascii="Verdana" w:hAnsi="Verdana"/>
                <w:sz w:val="20"/>
                <w:szCs w:val="20"/>
              </w:rPr>
              <w:t>les mouvement</w:t>
            </w:r>
            <w:proofErr w:type="gramEnd"/>
            <w:r w:rsidRPr="00855C89">
              <w:rPr>
                <w:rFonts w:ascii="Verdana" w:hAnsi="Verdana"/>
                <w:sz w:val="20"/>
                <w:szCs w:val="20"/>
              </w:rPr>
              <w:t xml:space="preserve"> se boutonne et les boutons de bourdonnement font déplacer l'affichage de ciel les mouvements simples de Pixel plutôt que 10% de la taille d'écran comme le fait normalement elle. En plus, les boutons de rotation sur cette zone de dialogue permettent la rotation simple de Pixel. Ceci permet très bien - accorder la position du fond Sky Display pour réaliser une correspondance très précise entre l'image et les données.</w:t>
            </w:r>
          </w:p>
          <w:p w:rsidR="00855C89" w:rsidRDefault="00855C89" w:rsidP="00855C89">
            <w:pPr>
              <w:pStyle w:val="Titre2"/>
              <w:spacing w:line="335" w:lineRule="atLeast"/>
            </w:pPr>
            <w:r w:rsidRPr="00855C89">
              <w:rPr>
                <w:rStyle w:val="lev"/>
                <w:rFonts w:ascii="Verdana" w:hAnsi="Verdana"/>
                <w:sz w:val="20"/>
                <w:szCs w:val="20"/>
              </w:rPr>
              <w:t>Magicien de lien</w:t>
            </w:r>
          </w:p>
          <w:p w:rsidR="00855C89" w:rsidRDefault="00855C89" w:rsidP="00855C89">
            <w:pPr>
              <w:pStyle w:val="NormalWeb"/>
            </w:pPr>
            <w:r w:rsidRPr="00855C89">
              <w:rPr>
                <w:rFonts w:ascii="Verdana" w:hAnsi="Verdana"/>
                <w:sz w:val="20"/>
                <w:szCs w:val="20"/>
              </w:rPr>
              <w:t xml:space="preserve">Le choix de Link Wizard du dialogue d'Image Link lance l'algorithme de reconnaissance des structures qui recherche des rapports entre les profils sous convention astérisque sur l'image et les profils sous convention </w:t>
            </w:r>
            <w:r w:rsidRPr="00855C89">
              <w:rPr>
                <w:rFonts w:ascii="Verdana" w:hAnsi="Verdana"/>
                <w:sz w:val="20"/>
                <w:szCs w:val="20"/>
              </w:rPr>
              <w:lastRenderedPageBreak/>
              <w:t>astérisque sur l'écran. L'algorithme de recherche a un certain nombre de phases qui essayent de trouver une allumette.</w:t>
            </w:r>
          </w:p>
          <w:p w:rsidR="00855C89" w:rsidRDefault="00855C89" w:rsidP="00855C89">
            <w:pPr>
              <w:pStyle w:val="NormalWeb"/>
            </w:pPr>
            <w:r w:rsidRPr="00855C89">
              <w:t> </w:t>
            </w:r>
          </w:p>
          <w:p w:rsidR="00855C89" w:rsidRDefault="00855C89" w:rsidP="00855C89">
            <w:pPr>
              <w:pStyle w:val="NormalWeb"/>
            </w:pPr>
            <w:r w:rsidRPr="00855C89">
              <w:rPr>
                <w:rFonts w:ascii="Verdana" w:hAnsi="Verdana"/>
                <w:sz w:val="20"/>
                <w:szCs w:val="20"/>
              </w:rPr>
              <w:t>Si tous les besoins de l'image et de la position de Sky Display ont été répondus comme décrit ci-dessus, Link Wizard devrait trouver une allumette dans la première phase du regard. Si le secteur du ciel n'est pas connu très bien et le Sky Display montre considérablement plus du ciel que l'image, il peut avoir besoin de toutes les phases pour établir un lien.</w:t>
            </w:r>
            <w:r>
              <w:t xml:space="preserve"> </w:t>
            </w:r>
          </w:p>
          <w:p w:rsidR="00855C89" w:rsidRDefault="00855C89" w:rsidP="00855C89">
            <w:pPr>
              <w:pStyle w:val="NormalWeb"/>
            </w:pPr>
            <w:r w:rsidRPr="00855C89">
              <w:t> </w:t>
            </w:r>
          </w:p>
          <w:p w:rsidR="00855C89" w:rsidRDefault="00855C89" w:rsidP="00855C89">
            <w:pPr>
              <w:pStyle w:val="NormalWeb"/>
            </w:pPr>
            <w:r w:rsidRPr="00855C89">
              <w:rPr>
                <w:rFonts w:ascii="Verdana" w:hAnsi="Verdana"/>
                <w:sz w:val="20"/>
                <w:szCs w:val="20"/>
              </w:rPr>
              <w:t>Le facteur le plus déterminant en aidant l'Alignment Wizard déterminent l'orientation et la balance de votre image place la taille d'écran de sorte qu'il étroitement les allumettes qui de l'image. Une fois que vous avez déterminé ceci, vous pouvez placer un indicateur d'oculaire de sorte qu'il ne soit pas nécessaire de vous remettre à zéro chaque fois dispositif d'alignement d'utilisation. "Étroitement des moyens d'allumettes" il devrait être à moins de 50% de la taille de l'image. Plus l'allumette est étroite, plus le Link Wizard trouvera l'allumette vite.</w:t>
            </w:r>
            <w:r>
              <w:t xml:space="preserve"> </w:t>
            </w:r>
          </w:p>
          <w:p w:rsidR="00855C89" w:rsidRDefault="00855C89" w:rsidP="00855C89">
            <w:pPr>
              <w:pStyle w:val="NormalWeb"/>
            </w:pPr>
            <w:r w:rsidRPr="00855C89">
              <w:t> </w:t>
            </w:r>
          </w:p>
          <w:p w:rsidR="00855C89" w:rsidRDefault="00855C89" w:rsidP="00855C89">
            <w:pPr>
              <w:pStyle w:val="NormalWeb"/>
            </w:pPr>
            <w:r w:rsidRPr="00855C89">
              <w:rPr>
                <w:rFonts w:ascii="Verdana" w:hAnsi="Verdana"/>
                <w:sz w:val="20"/>
                <w:szCs w:val="20"/>
              </w:rPr>
              <w:t>Car l'Alignment Wizard recherche des modèles, une barre de progrès indique qu'elle recherche des allumettes. Si on ne le trouve pas la phase une, on réduit qu'il trouvera une allumette. Les phases suivantes divisent l'écran et le regard dans de plus petits "morceaux" ainsi elles sont pour trouver des allumettes si la taille de champ de Sky Display est sensiblement plus grande que celle de l'image.</w:t>
            </w:r>
          </w:p>
          <w:p w:rsidR="00855C89" w:rsidRDefault="00855C89" w:rsidP="00855C89">
            <w:pPr>
              <w:pStyle w:val="NormalWeb"/>
            </w:pPr>
            <w:r w:rsidRPr="00855C89">
              <w:t> </w:t>
            </w:r>
          </w:p>
          <w:p w:rsidR="00855C89" w:rsidRDefault="00855C89" w:rsidP="00855C89">
            <w:pPr>
              <w:pStyle w:val="NormalWeb"/>
            </w:pPr>
            <w:r w:rsidRPr="00855C89">
              <w:rPr>
                <w:rFonts w:ascii="Verdana" w:hAnsi="Verdana"/>
                <w:sz w:val="20"/>
                <w:szCs w:val="20"/>
              </w:rPr>
              <w:t>Quand une allumette est trouvée, le Sky Display est ajusté pour assortir l'image. Le mode d'affichage d'image est placé à Transparent de sorte qu'il soit facile de voir le rapport entre le Sky Display et l'image. C'est important pour deux ou trois raisons. D'abord, dans certains cas (bien que rare) Link Wizard pensera qu'il a trouvé une allumette quand il n'a pas vraiment fait. Le mode transparent le rend facile de voir s'il fonder une allumette incorrecte. En second lieu, vous pouvez vouloir "fine-tune" la position du Sky Display pour les allumettes très précises.</w:t>
            </w:r>
            <w:r>
              <w:t xml:space="preserve"> </w:t>
            </w:r>
          </w:p>
          <w:p w:rsidR="00855C89" w:rsidRDefault="00855C89" w:rsidP="00855C89">
            <w:pPr>
              <w:pStyle w:val="Titre2"/>
              <w:spacing w:line="335" w:lineRule="atLeast"/>
            </w:pPr>
            <w:bookmarkStart w:id="168" w:name="Example_image"/>
            <w:r w:rsidRPr="00855C89">
              <w:rPr>
                <w:rFonts w:ascii="Verdana" w:hAnsi="Verdana"/>
                <w:sz w:val="20"/>
                <w:szCs w:val="20"/>
              </w:rPr>
              <w:t>Image d'exemple</w:t>
            </w:r>
            <w:bookmarkEnd w:id="168"/>
          </w:p>
          <w:p w:rsidR="00855C89" w:rsidRDefault="00855C89" w:rsidP="00855C89">
            <w:pPr>
              <w:pStyle w:val="NormalWeb"/>
            </w:pPr>
            <w:r w:rsidRPr="00855C89">
              <w:rPr>
                <w:rFonts w:ascii="Verdana" w:hAnsi="Verdana"/>
                <w:sz w:val="20"/>
                <w:szCs w:val="20"/>
              </w:rPr>
              <w:t>Voici une image d'exemple de fonctionnement prise par moi using</w:t>
            </w:r>
            <w:r>
              <w:t xml:space="preserve"> </w:t>
            </w:r>
            <w:hyperlink r:id="rId1271" w:history="1">
              <w:r w:rsidRPr="00855C89">
                <w:rPr>
                  <w:rStyle w:val="Lienhypertexte"/>
                  <w:rFonts w:ascii="Verdana" w:hAnsi="Verdana"/>
                  <w:sz w:val="20"/>
                  <w:szCs w:val="20"/>
                </w:rPr>
                <w:t>Paramount au Chili</w:t>
              </w:r>
            </w:hyperlink>
            <w:r w:rsidRPr="00855C89">
              <w:rPr>
                <w:rFonts w:ascii="Verdana" w:hAnsi="Verdana"/>
                <w:sz w:val="20"/>
                <w:szCs w:val="20"/>
              </w:rPr>
              <w:t>. L'objet est la nébuleuse NGC6514 de Trifid. L'appareil-photo de CCD est l'Apogee AP-7 512 par la rangée 512. La balance est de 1.9 seconde d'arc/Pixel et le champ visuel est à angle droit de 16.2 minutes d'arc. Vous pouvez également faire</w:t>
            </w:r>
            <w:r>
              <w:t xml:space="preserve"> </w:t>
            </w:r>
            <w:hyperlink r:id="rId1272" w:history="1">
              <w:r w:rsidRPr="00855C89">
                <w:rPr>
                  <w:rStyle w:val="Lienhypertexte"/>
                  <w:rFonts w:ascii="Verdana" w:hAnsi="Verdana"/>
                  <w:sz w:val="20"/>
                  <w:szCs w:val="20"/>
                </w:rPr>
                <w:t>ajouter TheSky un indicateur de champ visuel</w:t>
              </w:r>
            </w:hyperlink>
            <w:r w:rsidRPr="00855C89">
              <w:rPr>
                <w:rFonts w:ascii="Verdana" w:hAnsi="Verdana"/>
                <w:sz w:val="20"/>
                <w:szCs w:val="20"/>
              </w:rPr>
              <w:t xml:space="preserve"> basé sur la taille ci-dessus.</w:t>
            </w:r>
          </w:p>
          <w:p w:rsidR="00855C89" w:rsidRPr="00AD4CA2" w:rsidRDefault="00855C89">
            <w:pPr>
              <w:pStyle w:val="Titre1"/>
              <w:spacing w:line="335" w:lineRule="atLeast"/>
              <w:jc w:val="center"/>
              <w:rPr>
                <w:rFonts w:ascii="Verdana" w:hAnsi="Verdana"/>
                <w:sz w:val="20"/>
                <w:szCs w:val="20"/>
              </w:rPr>
            </w:pPr>
          </w:p>
          <w:p w:rsidR="00855C89" w:rsidRPr="00AD4CA2" w:rsidRDefault="00855C89">
            <w:pPr>
              <w:pStyle w:val="Titre1"/>
              <w:spacing w:line="335" w:lineRule="atLeast"/>
              <w:jc w:val="center"/>
              <w:rPr>
                <w:rFonts w:ascii="Verdana" w:hAnsi="Verdana"/>
                <w:sz w:val="20"/>
                <w:szCs w:val="20"/>
              </w:rPr>
            </w:pPr>
          </w:p>
          <w:p w:rsidR="00855C89" w:rsidRPr="00AD4CA2" w:rsidRDefault="00855C89">
            <w:pPr>
              <w:pStyle w:val="Titre1"/>
              <w:spacing w:line="335" w:lineRule="atLeast"/>
              <w:jc w:val="center"/>
              <w:rPr>
                <w:rFonts w:ascii="Verdana" w:hAnsi="Verdana"/>
                <w:sz w:val="20"/>
                <w:szCs w:val="20"/>
              </w:rPr>
            </w:pPr>
          </w:p>
          <w:p w:rsidR="00855C89" w:rsidRPr="00AD4CA2" w:rsidRDefault="00855C89">
            <w:pPr>
              <w:pStyle w:val="Titre1"/>
              <w:spacing w:line="335" w:lineRule="atLeast"/>
              <w:jc w:val="center"/>
              <w:rPr>
                <w:rFonts w:ascii="Verdana" w:hAnsi="Verdana"/>
                <w:sz w:val="20"/>
                <w:szCs w:val="20"/>
              </w:rPr>
            </w:pPr>
          </w:p>
          <w:p w:rsidR="00855C89" w:rsidRPr="00AD4CA2" w:rsidRDefault="00855C89" w:rsidP="00855C89">
            <w:pPr>
              <w:pStyle w:val="Titre1"/>
              <w:spacing w:line="335" w:lineRule="atLeast"/>
              <w:rPr>
                <w:rFonts w:ascii="Verdana" w:hAnsi="Verdana"/>
                <w:sz w:val="20"/>
                <w:szCs w:val="20"/>
              </w:rPr>
            </w:pPr>
          </w:p>
          <w:p w:rsidR="000E347A" w:rsidRDefault="000E347A" w:rsidP="00855C89">
            <w:pPr>
              <w:pStyle w:val="Titre1"/>
              <w:spacing w:line="335" w:lineRule="atLeast"/>
              <w:jc w:val="center"/>
              <w:rPr>
                <w:rFonts w:ascii="Verdana" w:hAnsi="Verdana"/>
                <w:sz w:val="20"/>
                <w:szCs w:val="20"/>
              </w:rPr>
            </w:pPr>
          </w:p>
          <w:p w:rsidR="000E347A" w:rsidRDefault="000E347A" w:rsidP="00855C89">
            <w:pPr>
              <w:pStyle w:val="Titre1"/>
              <w:spacing w:line="335" w:lineRule="atLeast"/>
              <w:jc w:val="center"/>
              <w:rPr>
                <w:rFonts w:ascii="Verdana" w:hAnsi="Verdana"/>
                <w:sz w:val="20"/>
                <w:szCs w:val="20"/>
              </w:rPr>
            </w:pPr>
          </w:p>
          <w:p w:rsidR="000E347A" w:rsidRDefault="000E347A" w:rsidP="00855C89">
            <w:pPr>
              <w:pStyle w:val="Titre1"/>
              <w:spacing w:line="335" w:lineRule="atLeast"/>
              <w:jc w:val="center"/>
              <w:rPr>
                <w:rFonts w:ascii="Verdana" w:hAnsi="Verdana"/>
                <w:sz w:val="20"/>
                <w:szCs w:val="20"/>
              </w:rPr>
            </w:pPr>
          </w:p>
          <w:p w:rsidR="000E347A" w:rsidRDefault="000E347A" w:rsidP="00855C89">
            <w:pPr>
              <w:pStyle w:val="Titre1"/>
              <w:spacing w:line="335" w:lineRule="atLeast"/>
              <w:jc w:val="center"/>
              <w:rPr>
                <w:rFonts w:ascii="Verdana" w:hAnsi="Verdana"/>
                <w:sz w:val="20"/>
                <w:szCs w:val="20"/>
              </w:rPr>
            </w:pPr>
          </w:p>
          <w:p w:rsidR="00AE7E57" w:rsidRPr="00855C89" w:rsidRDefault="00AE7E57" w:rsidP="00855C89">
            <w:pPr>
              <w:pStyle w:val="Titre1"/>
              <w:spacing w:line="335" w:lineRule="atLeast"/>
              <w:jc w:val="center"/>
              <w:rPr>
                <w:rFonts w:ascii="Trebuchet MS" w:hAnsi="Trebuchet MS"/>
              </w:rPr>
            </w:pPr>
            <w:r w:rsidRPr="00855C89">
              <w:rPr>
                <w:rFonts w:ascii="Verdana" w:hAnsi="Verdana"/>
                <w:sz w:val="20"/>
                <w:szCs w:val="20"/>
              </w:rPr>
              <w:lastRenderedPageBreak/>
              <w:t>Example Image: Trifid Nebula</w:t>
            </w:r>
            <w:r w:rsidRPr="00855C89">
              <w:rPr>
                <w:rFonts w:ascii="Verdana" w:hAnsi="Verdana"/>
                <w:sz w:val="20"/>
                <w:szCs w:val="20"/>
              </w:rPr>
              <w:br/>
            </w:r>
            <w:r>
              <w:rPr>
                <w:rFonts w:ascii="Trebuchet MS" w:hAnsi="Trebuchet MS"/>
                <w:noProof/>
                <w:lang w:eastAsia="fr-FR"/>
              </w:rPr>
              <w:drawing>
                <wp:inline distT="0" distB="0" distL="0" distR="0">
                  <wp:extent cx="4339194" cy="4329596"/>
                  <wp:effectExtent l="19050" t="0" r="4206" b="0"/>
                  <wp:docPr id="2317" name="Image 2317" descr="http://www.bisque.com/tom/ImageLink/images/m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http://www.bisque.com/tom/ImageLink/images/m20.gif"/>
                          <pic:cNvPicPr>
                            <a:picLocks noChangeAspect="1" noChangeArrowheads="1"/>
                          </pic:cNvPicPr>
                        </pic:nvPicPr>
                        <pic:blipFill>
                          <a:blip r:embed="rId1273" cstate="print"/>
                          <a:srcRect/>
                          <a:stretch>
                            <a:fillRect/>
                          </a:stretch>
                        </pic:blipFill>
                        <pic:spPr bwMode="auto">
                          <a:xfrm>
                            <a:off x="0" y="0"/>
                            <a:ext cx="4340025" cy="4330425"/>
                          </a:xfrm>
                          <a:prstGeom prst="rect">
                            <a:avLst/>
                          </a:prstGeom>
                          <a:noFill/>
                          <a:ln w="9525">
                            <a:noFill/>
                            <a:miter lim="800000"/>
                            <a:headEnd/>
                            <a:tailEnd/>
                          </a:ln>
                        </pic:spPr>
                      </pic:pic>
                    </a:graphicData>
                  </a:graphic>
                </wp:inline>
              </w:drawing>
            </w:r>
            <w:r w:rsidRPr="00855C89">
              <w:rPr>
                <w:rFonts w:ascii="Verdana" w:hAnsi="Verdana"/>
                <w:sz w:val="20"/>
                <w:szCs w:val="20"/>
              </w:rPr>
              <w:br/>
            </w:r>
          </w:p>
          <w:p w:rsidR="00855C89" w:rsidRDefault="00855C89" w:rsidP="00855C89">
            <w:pPr>
              <w:pStyle w:val="NormalWeb"/>
            </w:pPr>
            <w:r w:rsidRPr="00855C89">
              <w:rPr>
                <w:rFonts w:ascii="Verdana" w:hAnsi="Verdana"/>
                <w:sz w:val="20"/>
                <w:szCs w:val="20"/>
              </w:rPr>
              <w:t>Mouse droit cliquent dessus l'image et le Save ci-dessus il au disque dur et le chargent OU l'améliorent pourtant juste clic de droite Mouse et choisissent Copy il au presse-papiers de Windows (Copy) puis Edit | Le coller dans TheSky et essayer un Image Link.</w:t>
            </w:r>
          </w:p>
          <w:p w:rsidR="00855C89" w:rsidRDefault="00855C89" w:rsidP="00855C89">
            <w:pPr>
              <w:pStyle w:val="NormalWeb"/>
            </w:pPr>
            <w:r w:rsidRPr="00855C89">
              <w:t> </w:t>
            </w:r>
          </w:p>
          <w:p w:rsidR="00855C89" w:rsidRDefault="00855C89" w:rsidP="00855C89">
            <w:pPr>
              <w:pStyle w:val="NormalWeb"/>
            </w:pPr>
            <w:r w:rsidRPr="00855C89">
              <w:rPr>
                <w:rFonts w:ascii="Verdana" w:hAnsi="Verdana"/>
                <w:sz w:val="20"/>
                <w:szCs w:val="20"/>
              </w:rPr>
              <w:t xml:space="preserve">La taille de l'image est approximativement 16 arcminutes ajustent. Le bourdonnement à un champ de 20 arcminutes dans TheSky d'abord porté sur la nébuleuse NGC6514 de Trifid </w:t>
            </w:r>
            <w:proofErr w:type="gramStart"/>
            <w:r w:rsidRPr="00855C89">
              <w:rPr>
                <w:rFonts w:ascii="Verdana" w:hAnsi="Verdana"/>
                <w:sz w:val="20"/>
                <w:szCs w:val="20"/>
              </w:rPr>
              <w:t>essayent</w:t>
            </w:r>
            <w:proofErr w:type="gramEnd"/>
            <w:r w:rsidRPr="00855C89">
              <w:rPr>
                <w:rFonts w:ascii="Verdana" w:hAnsi="Verdana"/>
                <w:sz w:val="20"/>
                <w:szCs w:val="20"/>
              </w:rPr>
              <w:t xml:space="preserve"> d'abord alors le lien.</w:t>
            </w:r>
          </w:p>
          <w:p w:rsidR="00855C89" w:rsidRDefault="00855C89" w:rsidP="00855C89">
            <w:pPr>
              <w:pStyle w:val="NormalWeb"/>
            </w:pPr>
            <w:r w:rsidRPr="00855C89">
              <w:t> </w:t>
            </w:r>
          </w:p>
          <w:p w:rsidR="00855C89" w:rsidRDefault="00855C89" w:rsidP="00855C89">
            <w:pPr>
              <w:pStyle w:val="NormalWeb"/>
            </w:pPr>
            <w:r w:rsidRPr="00855C89">
              <w:rPr>
                <w:rFonts w:ascii="Verdana" w:hAnsi="Verdana"/>
                <w:sz w:val="20"/>
                <w:szCs w:val="20"/>
              </w:rPr>
              <w:t>Voici l'angle approprié de balance et de position. Meilleur pour essayer une image fonctionnante connue d'abord avant d'essayer vos propres.</w:t>
            </w:r>
          </w:p>
          <w:p w:rsidR="00855C89" w:rsidRDefault="00855C89" w:rsidP="00855C89">
            <w:pPr>
              <w:pStyle w:val="Titre2"/>
              <w:spacing w:line="335" w:lineRule="atLeast"/>
            </w:pPr>
            <w:r w:rsidRPr="00855C89">
              <w:rPr>
                <w:rFonts w:ascii="Verdana" w:hAnsi="Verdana"/>
                <w:sz w:val="20"/>
                <w:szCs w:val="20"/>
              </w:rPr>
              <w:t>Using l'image ci-dessus d'exemple</w:t>
            </w:r>
          </w:p>
          <w:p w:rsidR="00855C89" w:rsidRDefault="00855C89" w:rsidP="00855C89">
            <w:pPr>
              <w:pStyle w:val="NormalWeb"/>
            </w:pPr>
            <w:r w:rsidRPr="00855C89">
              <w:rPr>
                <w:rFonts w:ascii="Verdana" w:hAnsi="Verdana"/>
                <w:sz w:val="20"/>
                <w:szCs w:val="20"/>
              </w:rPr>
              <w:t xml:space="preserve">Trouver et porter sur la nébuleuse de Trifid dans TheSky. Éditer | Trouver Trifid et centrer le champ. Bourdonnement à 20 minutes d'arc using l'Edit | </w:t>
            </w:r>
            <w:r w:rsidRPr="00855C89">
              <w:rPr>
                <w:rFonts w:ascii="Verdana" w:hAnsi="Verdana"/>
                <w:b/>
                <w:bCs/>
                <w:sz w:val="20"/>
                <w:szCs w:val="20"/>
              </w:rPr>
              <w:t>"Trouvaille Z20m"</w:t>
            </w:r>
            <w:r w:rsidRPr="00855C89">
              <w:rPr>
                <w:rFonts w:ascii="Verdana" w:hAnsi="Verdana"/>
                <w:sz w:val="20"/>
                <w:szCs w:val="20"/>
              </w:rPr>
              <w:t>. Ceci signifie l'absolu de Zoom à 20 arcminutes.</w:t>
            </w:r>
          </w:p>
          <w:p w:rsidR="00855C89" w:rsidRDefault="00855C89" w:rsidP="00855C89">
            <w:pPr>
              <w:pStyle w:val="NormalWeb"/>
            </w:pPr>
            <w:r w:rsidRPr="00855C89">
              <w:t> </w:t>
            </w:r>
          </w:p>
          <w:p w:rsidR="00855C89" w:rsidRDefault="00855C89" w:rsidP="00855C89">
            <w:pPr>
              <w:pStyle w:val="NormalWeb"/>
            </w:pPr>
            <w:r w:rsidRPr="00855C89">
              <w:rPr>
                <w:rFonts w:ascii="Verdana" w:hAnsi="Verdana"/>
                <w:sz w:val="20"/>
                <w:szCs w:val="20"/>
              </w:rPr>
              <w:t>Éditer après | Coller l'image ci-dessus prise du presse-papiers (image et Copy de clic de Right Mouse) dans TheSky.</w:t>
            </w:r>
          </w:p>
          <w:p w:rsidR="00855C89" w:rsidRDefault="00855C89" w:rsidP="00855C89">
            <w:pPr>
              <w:pStyle w:val="NormalWeb"/>
            </w:pPr>
            <w:r w:rsidRPr="00855C89">
              <w:t> </w:t>
            </w:r>
          </w:p>
          <w:p w:rsidR="00855C89" w:rsidRDefault="00855C89" w:rsidP="00855C89">
            <w:pPr>
              <w:pStyle w:val="NormalWeb"/>
            </w:pPr>
            <w:r w:rsidRPr="00855C89">
              <w:rPr>
                <w:rFonts w:ascii="Verdana" w:hAnsi="Verdana"/>
                <w:b/>
                <w:bCs/>
                <w:sz w:val="20"/>
                <w:szCs w:val="20"/>
              </w:rPr>
              <w:t>Note :</w:t>
            </w:r>
            <w:proofErr w:type="gramStart"/>
            <w:r w:rsidRPr="00855C89">
              <w:rPr>
                <w:rFonts w:ascii="Verdana" w:hAnsi="Verdana"/>
                <w:b/>
                <w:bCs/>
                <w:sz w:val="20"/>
                <w:szCs w:val="20"/>
              </w:rPr>
              <w:t> </w:t>
            </w:r>
            <w:r>
              <w:t xml:space="preserve"> </w:t>
            </w:r>
            <w:r w:rsidRPr="00855C89">
              <w:rPr>
                <w:rFonts w:ascii="Verdana" w:hAnsi="Verdana"/>
                <w:sz w:val="20"/>
                <w:szCs w:val="20"/>
              </w:rPr>
              <w:t>La</w:t>
            </w:r>
            <w:proofErr w:type="gramEnd"/>
            <w:r w:rsidRPr="00855C89">
              <w:rPr>
                <w:rFonts w:ascii="Verdana" w:hAnsi="Verdana"/>
                <w:sz w:val="20"/>
                <w:szCs w:val="20"/>
              </w:rPr>
              <w:t xml:space="preserve"> rotation de l'affichage de TheSky n'importe pas !  Seulement le centre du niveau de champ et de bourdonnement </w:t>
            </w:r>
            <w:proofErr w:type="gramStart"/>
            <w:r w:rsidRPr="00855C89">
              <w:rPr>
                <w:rFonts w:ascii="Verdana" w:hAnsi="Verdana"/>
                <w:sz w:val="20"/>
                <w:szCs w:val="20"/>
              </w:rPr>
              <w:t>sont</w:t>
            </w:r>
            <w:proofErr w:type="gramEnd"/>
            <w:r w:rsidRPr="00855C89">
              <w:rPr>
                <w:rFonts w:ascii="Verdana" w:hAnsi="Verdana"/>
                <w:sz w:val="20"/>
                <w:szCs w:val="20"/>
              </w:rPr>
              <w:t xml:space="preserve"> important !  Se rappeler que vous devez pouvoir voir le champ entier d'abord !  Si vous êtes bourdonné dedans Image trop lointain Link échouera !</w:t>
            </w:r>
          </w:p>
          <w:p w:rsidR="00855C89" w:rsidRPr="00AD4CA2" w:rsidRDefault="00855C89">
            <w:pPr>
              <w:pStyle w:val="Titre2"/>
              <w:spacing w:line="335" w:lineRule="atLeast"/>
              <w:jc w:val="center"/>
              <w:rPr>
                <w:rFonts w:ascii="Verdana" w:hAnsi="Verdana"/>
                <w:sz w:val="20"/>
                <w:szCs w:val="20"/>
              </w:rPr>
            </w:pPr>
          </w:p>
          <w:p w:rsidR="00855C89" w:rsidRPr="00AD4CA2" w:rsidRDefault="00855C89">
            <w:pPr>
              <w:pStyle w:val="Titre2"/>
              <w:spacing w:line="335" w:lineRule="atLeast"/>
              <w:jc w:val="center"/>
              <w:rPr>
                <w:rFonts w:ascii="Verdana" w:hAnsi="Verdana"/>
                <w:sz w:val="20"/>
                <w:szCs w:val="20"/>
              </w:rPr>
            </w:pPr>
          </w:p>
          <w:p w:rsidR="00855C89" w:rsidRPr="00AD4CA2" w:rsidRDefault="00855C89">
            <w:pPr>
              <w:pStyle w:val="Titre2"/>
              <w:spacing w:line="335" w:lineRule="atLeast"/>
              <w:jc w:val="center"/>
              <w:rPr>
                <w:rFonts w:ascii="Verdana" w:hAnsi="Verdana"/>
                <w:sz w:val="20"/>
                <w:szCs w:val="20"/>
              </w:rPr>
            </w:pPr>
          </w:p>
          <w:p w:rsidR="00855C89" w:rsidRPr="00AD4CA2" w:rsidRDefault="00855C89">
            <w:pPr>
              <w:pStyle w:val="Titre2"/>
              <w:spacing w:line="335" w:lineRule="atLeast"/>
              <w:jc w:val="center"/>
              <w:rPr>
                <w:rFonts w:ascii="Verdana" w:hAnsi="Verdana"/>
                <w:sz w:val="20"/>
                <w:szCs w:val="20"/>
              </w:rPr>
            </w:pPr>
          </w:p>
          <w:p w:rsidR="00855C89" w:rsidRPr="00AD4CA2" w:rsidRDefault="00AE7E57" w:rsidP="00855C89">
            <w:pPr>
              <w:pStyle w:val="Titre2"/>
              <w:spacing w:line="335" w:lineRule="atLeast"/>
              <w:jc w:val="center"/>
            </w:pPr>
            <w:r w:rsidRPr="00AD4CA2">
              <w:rPr>
                <w:rFonts w:ascii="Verdana" w:hAnsi="Verdana"/>
                <w:sz w:val="20"/>
                <w:szCs w:val="20"/>
              </w:rPr>
              <w:t>Center on the Trifid Nebula first</w:t>
            </w:r>
            <w:r w:rsidRPr="00AD4CA2">
              <w:rPr>
                <w:rFonts w:ascii="Trebuchet MS" w:hAnsi="Trebuchet MS"/>
                <w:sz w:val="20"/>
                <w:szCs w:val="20"/>
              </w:rPr>
              <w:br/>
            </w:r>
            <w:r w:rsidRPr="00AD4CA2">
              <w:rPr>
                <w:rFonts w:ascii="Verdana" w:hAnsi="Verdana"/>
                <w:sz w:val="20"/>
                <w:szCs w:val="20"/>
              </w:rPr>
              <w:lastRenderedPageBreak/>
              <w:t> (Edit | Find Trifid</w:t>
            </w:r>
            <w:proofErr w:type="gramStart"/>
            <w:r w:rsidRPr="00AD4CA2">
              <w:rPr>
                <w:rFonts w:ascii="Verdana" w:hAnsi="Verdana"/>
                <w:sz w:val="20"/>
                <w:szCs w:val="20"/>
              </w:rPr>
              <w:t>)</w:t>
            </w:r>
            <w:proofErr w:type="gramEnd"/>
            <w:r w:rsidRPr="00AD4CA2">
              <w:rPr>
                <w:rFonts w:ascii="Verdana" w:hAnsi="Verdana"/>
                <w:sz w:val="20"/>
                <w:szCs w:val="20"/>
              </w:rPr>
              <w:br/>
            </w:r>
            <w:r>
              <w:rPr>
                <w:rFonts w:ascii="Verdana" w:hAnsi="Verdana"/>
                <w:noProof/>
                <w:sz w:val="20"/>
                <w:szCs w:val="20"/>
                <w:lang w:eastAsia="fr-FR"/>
              </w:rPr>
              <w:drawing>
                <wp:inline distT="0" distB="0" distL="0" distR="0">
                  <wp:extent cx="3328035" cy="3551555"/>
                  <wp:effectExtent l="19050" t="0" r="5715" b="0"/>
                  <wp:docPr id="2318" name="Image 2318" descr="http://www.bisque.com/tom/ImageLink/images/ontrif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http://www.bisque.com/tom/ImageLink/images/ontrifid.jpg"/>
                          <pic:cNvPicPr>
                            <a:picLocks noChangeAspect="1" noChangeArrowheads="1"/>
                          </pic:cNvPicPr>
                        </pic:nvPicPr>
                        <pic:blipFill>
                          <a:blip r:embed="rId1274" cstate="print"/>
                          <a:srcRect/>
                          <a:stretch>
                            <a:fillRect/>
                          </a:stretch>
                        </pic:blipFill>
                        <pic:spPr bwMode="auto">
                          <a:xfrm>
                            <a:off x="0" y="0"/>
                            <a:ext cx="3328035" cy="3551555"/>
                          </a:xfrm>
                          <a:prstGeom prst="rect">
                            <a:avLst/>
                          </a:prstGeom>
                          <a:noFill/>
                          <a:ln w="9525">
                            <a:noFill/>
                            <a:miter lim="800000"/>
                            <a:headEnd/>
                            <a:tailEnd/>
                          </a:ln>
                        </pic:spPr>
                      </pic:pic>
                    </a:graphicData>
                  </a:graphic>
                </wp:inline>
              </w:drawing>
            </w:r>
            <w:r w:rsidRPr="00AD4CA2">
              <w:rPr>
                <w:rFonts w:ascii="Verdana" w:hAnsi="Verdana"/>
                <w:sz w:val="20"/>
                <w:szCs w:val="20"/>
              </w:rPr>
              <w:br/>
            </w:r>
            <w:r w:rsidR="00855C89" w:rsidRPr="00AD4CA2">
              <w:rPr>
                <w:rFonts w:ascii="Verdana" w:hAnsi="Verdana"/>
                <w:sz w:val="20"/>
                <w:szCs w:val="20"/>
              </w:rPr>
              <w:t>Bourdonnement pour rapprocher le champ visuel</w:t>
            </w:r>
            <w:r w:rsidR="00855C89" w:rsidRPr="00AD4CA2">
              <w:br/>
            </w:r>
            <w:r w:rsidR="00855C89" w:rsidRPr="00AD4CA2">
              <w:rPr>
                <w:rFonts w:ascii="Verdana" w:hAnsi="Verdana"/>
                <w:sz w:val="20"/>
                <w:szCs w:val="20"/>
              </w:rPr>
              <w:t> (16-20 arcminutes)</w:t>
            </w:r>
          </w:p>
          <w:p w:rsidR="00855C89" w:rsidRDefault="00855C89" w:rsidP="00855C89">
            <w:pPr>
              <w:pStyle w:val="NormalWeb"/>
            </w:pPr>
            <w:r w:rsidRPr="00855C89">
              <w:rPr>
                <w:rFonts w:ascii="Verdana" w:hAnsi="Verdana"/>
                <w:sz w:val="20"/>
                <w:szCs w:val="20"/>
              </w:rPr>
              <w:t>Une fois que vous avez centré TheSky Display sur l'objet et placiez le champ visuel en conséquence vous pouvez commencer l'Image Link. Outils | Lien d'image | Magicien de lien. Ou employer l'Icon sur l'Image Link Tool Bar.</w:t>
            </w:r>
          </w:p>
          <w:p w:rsidR="00AE7E57" w:rsidRPr="00855C89" w:rsidRDefault="00855C89">
            <w:pPr>
              <w:pStyle w:val="Titre2"/>
              <w:spacing w:line="335" w:lineRule="atLeast"/>
              <w:jc w:val="center"/>
              <w:rPr>
                <w:rFonts w:ascii="Trebuchet MS" w:hAnsi="Trebuchet MS"/>
              </w:rPr>
            </w:pPr>
            <w:r w:rsidRPr="00855C89">
              <w:rPr>
                <w:rFonts w:ascii="Verdana" w:hAnsi="Verdana"/>
                <w:sz w:val="20"/>
                <w:szCs w:val="20"/>
              </w:rPr>
              <w:t>Lancer le Wizard !</w:t>
            </w:r>
            <w:r w:rsidR="00AE7E57" w:rsidRPr="00855C89">
              <w:rPr>
                <w:rFonts w:ascii="Verdana" w:hAnsi="Verdana"/>
                <w:sz w:val="20"/>
                <w:szCs w:val="20"/>
              </w:rPr>
              <w:br/>
            </w:r>
            <w:r w:rsidR="00AE7E57">
              <w:rPr>
                <w:rFonts w:ascii="Verdana" w:hAnsi="Verdana"/>
                <w:noProof/>
                <w:sz w:val="20"/>
                <w:szCs w:val="20"/>
                <w:lang w:eastAsia="fr-FR"/>
              </w:rPr>
              <w:drawing>
                <wp:inline distT="0" distB="0" distL="0" distR="0">
                  <wp:extent cx="1754505" cy="808355"/>
                  <wp:effectExtent l="19050" t="0" r="0" b="0"/>
                  <wp:docPr id="2319" name="Image 2319" descr="http://www.bisque.com/tom/ImageLink/images/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http://www.bisque.com/tom/ImageLink/images/icon.jpg"/>
                          <pic:cNvPicPr>
                            <a:picLocks noChangeAspect="1" noChangeArrowheads="1"/>
                          </pic:cNvPicPr>
                        </pic:nvPicPr>
                        <pic:blipFill>
                          <a:blip r:embed="rId1275" cstate="print"/>
                          <a:srcRect/>
                          <a:stretch>
                            <a:fillRect/>
                          </a:stretch>
                        </pic:blipFill>
                        <pic:spPr bwMode="auto">
                          <a:xfrm>
                            <a:off x="0" y="0"/>
                            <a:ext cx="1754505" cy="808355"/>
                          </a:xfrm>
                          <a:prstGeom prst="rect">
                            <a:avLst/>
                          </a:prstGeom>
                          <a:noFill/>
                          <a:ln w="9525">
                            <a:noFill/>
                            <a:miter lim="800000"/>
                            <a:headEnd/>
                            <a:tailEnd/>
                          </a:ln>
                        </pic:spPr>
                      </pic:pic>
                    </a:graphicData>
                  </a:graphic>
                </wp:inline>
              </w:drawing>
            </w:r>
            <w:r w:rsidR="00AE7E57" w:rsidRPr="00855C89">
              <w:rPr>
                <w:rFonts w:ascii="Verdana" w:hAnsi="Verdana"/>
                <w:sz w:val="20"/>
                <w:szCs w:val="20"/>
              </w:rPr>
              <w:br/>
            </w:r>
            <w:r w:rsidRPr="00855C89">
              <w:rPr>
                <w:rFonts w:ascii="Verdana" w:hAnsi="Verdana"/>
                <w:sz w:val="20"/>
                <w:szCs w:val="20"/>
              </w:rPr>
              <w:t>Barre d'outil de magicien de lien</w:t>
            </w:r>
          </w:p>
          <w:p w:rsidR="00AE7E57" w:rsidRPr="00855C89" w:rsidRDefault="00855C89">
            <w:pPr>
              <w:pStyle w:val="NormalWeb"/>
            </w:pPr>
            <w:r w:rsidRPr="00855C89">
              <w:rPr>
                <w:rFonts w:ascii="Verdana" w:hAnsi="Verdana"/>
                <w:sz w:val="20"/>
                <w:szCs w:val="20"/>
              </w:rPr>
              <w:t>Après quelques secondes vous devriez voir le suivant</w:t>
            </w:r>
            <w:r w:rsidR="00AE7E57" w:rsidRPr="00855C89">
              <w:rPr>
                <w:rFonts w:ascii="Verdana" w:hAnsi="Verdana"/>
                <w:sz w:val="20"/>
                <w:szCs w:val="20"/>
              </w:rPr>
              <w:t>.</w:t>
            </w:r>
          </w:p>
          <w:p w:rsidR="00855C89" w:rsidRDefault="00855C89" w:rsidP="00855C89">
            <w:pPr>
              <w:pStyle w:val="Titre2"/>
              <w:spacing w:line="335" w:lineRule="atLeast"/>
              <w:jc w:val="center"/>
            </w:pPr>
            <w:r w:rsidRPr="00855C89">
              <w:rPr>
                <w:rFonts w:ascii="Verdana" w:hAnsi="Verdana"/>
                <w:sz w:val="20"/>
                <w:szCs w:val="20"/>
              </w:rPr>
              <w:t>Allumette de lien d'image !</w:t>
            </w:r>
            <w:r w:rsidR="00AE7E57" w:rsidRPr="00855C89">
              <w:rPr>
                <w:rFonts w:ascii="Verdana" w:hAnsi="Verdana"/>
                <w:sz w:val="20"/>
                <w:szCs w:val="20"/>
              </w:rPr>
              <w:br/>
            </w:r>
            <w:r w:rsidR="00AE7E57">
              <w:rPr>
                <w:rFonts w:ascii="Trebuchet MS" w:hAnsi="Trebuchet MS"/>
                <w:noProof/>
                <w:lang w:eastAsia="fr-FR"/>
              </w:rPr>
              <w:drawing>
                <wp:inline distT="0" distB="0" distL="0" distR="0">
                  <wp:extent cx="3816985" cy="2519680"/>
                  <wp:effectExtent l="19050" t="0" r="0" b="0"/>
                  <wp:docPr id="2320" name="Image 2320" descr="http://www.bisque.com/tom/Paramount/LiveMapping_Files/images/foun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http://www.bisque.com/tom/Paramount/LiveMapping_Files/images/foundit.jpg"/>
                          <pic:cNvPicPr>
                            <a:picLocks noChangeAspect="1" noChangeArrowheads="1"/>
                          </pic:cNvPicPr>
                        </pic:nvPicPr>
                        <pic:blipFill>
                          <a:blip r:embed="rId1276" cstate="print"/>
                          <a:srcRect/>
                          <a:stretch>
                            <a:fillRect/>
                          </a:stretch>
                        </pic:blipFill>
                        <pic:spPr bwMode="auto">
                          <a:xfrm>
                            <a:off x="0" y="0"/>
                            <a:ext cx="3816985" cy="2519680"/>
                          </a:xfrm>
                          <a:prstGeom prst="rect">
                            <a:avLst/>
                          </a:prstGeom>
                          <a:noFill/>
                          <a:ln w="9525">
                            <a:noFill/>
                            <a:miter lim="800000"/>
                            <a:headEnd/>
                            <a:tailEnd/>
                          </a:ln>
                        </pic:spPr>
                      </pic:pic>
                    </a:graphicData>
                  </a:graphic>
                </wp:inline>
              </w:drawing>
            </w:r>
            <w:r w:rsidR="00AE7E57" w:rsidRPr="00855C89">
              <w:rPr>
                <w:rFonts w:ascii="Trebuchet MS" w:hAnsi="Trebuchet MS"/>
              </w:rPr>
              <w:br/>
            </w:r>
            <w:r w:rsidRPr="00855C89">
              <w:rPr>
                <w:rFonts w:ascii="Verdana" w:hAnsi="Verdana"/>
                <w:sz w:val="20"/>
                <w:szCs w:val="20"/>
              </w:rPr>
              <w:t>Noter Scale et Position Angle !</w:t>
            </w:r>
          </w:p>
          <w:p w:rsidR="00855C89" w:rsidRDefault="00855C89" w:rsidP="00855C89">
            <w:pPr>
              <w:pStyle w:val="NormalWeb"/>
            </w:pPr>
            <w:r w:rsidRPr="00855C89">
              <w:rPr>
                <w:rFonts w:ascii="Verdana" w:hAnsi="Verdana"/>
                <w:b/>
                <w:bCs/>
                <w:sz w:val="20"/>
                <w:szCs w:val="20"/>
              </w:rPr>
              <w:t>NOTE :</w:t>
            </w:r>
            <w:r>
              <w:t xml:space="preserve"> </w:t>
            </w:r>
            <w:r w:rsidRPr="00855C89">
              <w:rPr>
                <w:rFonts w:ascii="Verdana" w:hAnsi="Verdana"/>
                <w:sz w:val="20"/>
                <w:szCs w:val="20"/>
              </w:rPr>
              <w:t>Veiller toujours la balance et l'angle du nord pour sembler raisonnable.</w:t>
            </w:r>
          </w:p>
          <w:p w:rsidR="00855C89" w:rsidRDefault="00855C89" w:rsidP="00855C89">
            <w:pPr>
              <w:pStyle w:val="Titre2"/>
              <w:spacing w:line="335" w:lineRule="atLeast"/>
              <w:jc w:val="center"/>
              <w:rPr>
                <w:rFonts w:ascii="Verdana" w:hAnsi="Verdana"/>
                <w:sz w:val="20"/>
                <w:szCs w:val="20"/>
              </w:rPr>
            </w:pPr>
          </w:p>
          <w:p w:rsidR="00855C89" w:rsidRDefault="00855C89" w:rsidP="00855C89">
            <w:pPr>
              <w:pStyle w:val="Titre2"/>
              <w:spacing w:line="335" w:lineRule="atLeast"/>
              <w:jc w:val="center"/>
            </w:pPr>
            <w:r w:rsidRPr="00855C89">
              <w:rPr>
                <w:rFonts w:ascii="Verdana" w:hAnsi="Verdana"/>
                <w:sz w:val="20"/>
                <w:szCs w:val="20"/>
              </w:rPr>
              <w:t>L'image est maintenant liée dans TheSky !</w:t>
            </w:r>
            <w:r w:rsidR="00AE7E57" w:rsidRPr="00855C89">
              <w:rPr>
                <w:rFonts w:ascii="Trebuchet MS" w:hAnsi="Trebuchet MS"/>
                <w:sz w:val="20"/>
                <w:szCs w:val="20"/>
              </w:rPr>
              <w:br/>
            </w:r>
            <w:r w:rsidR="00AE7E57">
              <w:rPr>
                <w:rFonts w:ascii="Verdana" w:hAnsi="Verdana"/>
                <w:noProof/>
                <w:sz w:val="20"/>
                <w:szCs w:val="20"/>
                <w:lang w:eastAsia="fr-FR"/>
              </w:rPr>
              <w:lastRenderedPageBreak/>
              <w:drawing>
                <wp:inline distT="0" distB="0" distL="0" distR="0">
                  <wp:extent cx="4284980" cy="4465955"/>
                  <wp:effectExtent l="19050" t="0" r="1270" b="0"/>
                  <wp:docPr id="2321" name="Image 2321" descr="http://www.bisque.com/tom/ImageLink/images/lin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http://www.bisque.com/tom/ImageLink/images/linked.jpg"/>
                          <pic:cNvPicPr>
                            <a:picLocks noChangeAspect="1" noChangeArrowheads="1"/>
                          </pic:cNvPicPr>
                        </pic:nvPicPr>
                        <pic:blipFill>
                          <a:blip r:embed="rId1277" cstate="print"/>
                          <a:srcRect/>
                          <a:stretch>
                            <a:fillRect/>
                          </a:stretch>
                        </pic:blipFill>
                        <pic:spPr bwMode="auto">
                          <a:xfrm>
                            <a:off x="0" y="0"/>
                            <a:ext cx="4284980" cy="4465955"/>
                          </a:xfrm>
                          <a:prstGeom prst="rect">
                            <a:avLst/>
                          </a:prstGeom>
                          <a:noFill/>
                          <a:ln w="9525">
                            <a:noFill/>
                            <a:miter lim="800000"/>
                            <a:headEnd/>
                            <a:tailEnd/>
                          </a:ln>
                        </pic:spPr>
                      </pic:pic>
                    </a:graphicData>
                  </a:graphic>
                </wp:inline>
              </w:drawing>
            </w:r>
            <w:r w:rsidR="00AE7E57" w:rsidRPr="00855C89">
              <w:rPr>
                <w:rFonts w:ascii="Verdana" w:hAnsi="Verdana"/>
                <w:sz w:val="20"/>
                <w:szCs w:val="20"/>
              </w:rPr>
              <w:br/>
            </w:r>
            <w:r w:rsidRPr="00855C89">
              <w:rPr>
                <w:rFonts w:ascii="Verdana" w:hAnsi="Verdana"/>
                <w:sz w:val="20"/>
                <w:szCs w:val="20"/>
              </w:rPr>
              <w:t xml:space="preserve">La couleur Malin AAO Photograph a été </w:t>
            </w:r>
            <w:proofErr w:type="gramStart"/>
            <w:r w:rsidRPr="00855C89">
              <w:rPr>
                <w:rFonts w:ascii="Verdana" w:hAnsi="Verdana"/>
                <w:sz w:val="20"/>
                <w:szCs w:val="20"/>
              </w:rPr>
              <w:t>désactivée</w:t>
            </w:r>
            <w:proofErr w:type="gramEnd"/>
            <w:r>
              <w:br/>
            </w:r>
            <w:r w:rsidRPr="00855C89">
              <w:rPr>
                <w:rFonts w:ascii="Verdana" w:hAnsi="Verdana"/>
                <w:sz w:val="20"/>
                <w:szCs w:val="20"/>
              </w:rPr>
              <w:t>pour la clarté !</w:t>
            </w:r>
          </w:p>
          <w:p w:rsidR="00855C89" w:rsidRDefault="00855C89" w:rsidP="00855C89">
            <w:pPr>
              <w:pStyle w:val="NormalWeb"/>
            </w:pPr>
            <w:r w:rsidRPr="00855C89">
              <w:rPr>
                <w:rFonts w:ascii="Verdana" w:hAnsi="Verdana"/>
                <w:b/>
                <w:bCs/>
                <w:sz w:val="20"/>
                <w:szCs w:val="20"/>
              </w:rPr>
              <w:t>NOTE :</w:t>
            </w:r>
            <w:proofErr w:type="gramStart"/>
            <w:r w:rsidRPr="00855C89">
              <w:rPr>
                <w:rFonts w:ascii="Verdana" w:hAnsi="Verdana"/>
                <w:b/>
                <w:bCs/>
                <w:sz w:val="20"/>
                <w:szCs w:val="20"/>
              </w:rPr>
              <w:t> </w:t>
            </w:r>
            <w:r>
              <w:t xml:space="preserve"> </w:t>
            </w:r>
            <w:r w:rsidRPr="00855C89">
              <w:rPr>
                <w:rFonts w:ascii="Verdana" w:hAnsi="Verdana"/>
                <w:sz w:val="20"/>
                <w:szCs w:val="20"/>
              </w:rPr>
              <w:t>Les</w:t>
            </w:r>
            <w:proofErr w:type="gramEnd"/>
            <w:r w:rsidRPr="00855C89">
              <w:rPr>
                <w:rFonts w:ascii="Verdana" w:hAnsi="Verdana"/>
                <w:sz w:val="20"/>
                <w:szCs w:val="20"/>
              </w:rPr>
              <w:t xml:space="preserve"> étoiles de TheSky6 montrent </w:t>
            </w:r>
            <w:hyperlink r:id="rId1278" w:anchor="Opaque" w:history="1">
              <w:r w:rsidRPr="00855C89">
                <w:rPr>
                  <w:rStyle w:val="Lienhypertexte"/>
                  <w:rFonts w:ascii="Verdana" w:hAnsi="Verdana"/>
                  <w:sz w:val="20"/>
                  <w:szCs w:val="20"/>
                </w:rPr>
                <w:t>par l'image de CCD au-dessus de</w:t>
              </w:r>
            </w:hyperlink>
            <w:r>
              <w:t xml:space="preserve"> </w:t>
            </w:r>
            <w:r w:rsidRPr="00855C89">
              <w:rPr>
                <w:rFonts w:ascii="Verdana" w:hAnsi="Verdana"/>
                <w:sz w:val="20"/>
                <w:szCs w:val="20"/>
              </w:rPr>
              <w:t>causer "troue" dans les étoiles.</w:t>
            </w:r>
          </w:p>
          <w:p w:rsidR="00855C89" w:rsidRDefault="00855C89" w:rsidP="00855C89">
            <w:pPr>
              <w:pStyle w:val="Titre1"/>
              <w:spacing w:line="335" w:lineRule="atLeast"/>
            </w:pPr>
            <w:bookmarkStart w:id="169" w:name="ImageLinkInfo"/>
            <w:r w:rsidRPr="00855C89">
              <w:rPr>
                <w:rFonts w:ascii="Verdana" w:hAnsi="Verdana"/>
                <w:sz w:val="20"/>
                <w:szCs w:val="20"/>
              </w:rPr>
              <w:t>L'information de lien d'image</w:t>
            </w:r>
          </w:p>
          <w:p w:rsidR="00855C89" w:rsidRDefault="00855C89" w:rsidP="00855C89">
            <w:pPr>
              <w:pStyle w:val="NormalWeb"/>
            </w:pPr>
            <w:r w:rsidRPr="00855C89">
              <w:rPr>
                <w:rFonts w:ascii="Verdana" w:hAnsi="Verdana"/>
                <w:sz w:val="20"/>
                <w:szCs w:val="20"/>
              </w:rPr>
              <w:t>Cliquer n'importe où dans l'image d'Image Linked pour montrer le dialogue d'Object Information.</w:t>
            </w:r>
          </w:p>
          <w:bookmarkEnd w:id="169"/>
          <w:p w:rsidR="00855C89" w:rsidRPr="00AD4CA2" w:rsidRDefault="00855C89">
            <w:pPr>
              <w:pStyle w:val="Titre1"/>
              <w:spacing w:line="335" w:lineRule="atLeast"/>
              <w:jc w:val="center"/>
              <w:rPr>
                <w:rFonts w:ascii="Verdana" w:hAnsi="Verdana"/>
                <w:sz w:val="20"/>
                <w:szCs w:val="20"/>
              </w:rPr>
            </w:pPr>
          </w:p>
          <w:p w:rsidR="00855C89" w:rsidRPr="00AD4CA2" w:rsidRDefault="00855C89">
            <w:pPr>
              <w:pStyle w:val="Titre1"/>
              <w:spacing w:line="335" w:lineRule="atLeast"/>
              <w:jc w:val="center"/>
              <w:rPr>
                <w:rFonts w:ascii="Verdana" w:hAnsi="Verdana"/>
                <w:sz w:val="20"/>
                <w:szCs w:val="20"/>
              </w:rPr>
            </w:pPr>
          </w:p>
          <w:p w:rsidR="00855C89" w:rsidRPr="00AD4CA2" w:rsidRDefault="00855C89">
            <w:pPr>
              <w:pStyle w:val="Titre1"/>
              <w:spacing w:line="335" w:lineRule="atLeast"/>
              <w:jc w:val="center"/>
              <w:rPr>
                <w:rFonts w:ascii="Verdana" w:hAnsi="Verdana"/>
                <w:sz w:val="20"/>
                <w:szCs w:val="20"/>
              </w:rPr>
            </w:pPr>
          </w:p>
          <w:p w:rsidR="00855C89" w:rsidRPr="00AD4CA2" w:rsidRDefault="00855C89">
            <w:pPr>
              <w:pStyle w:val="Titre1"/>
              <w:spacing w:line="335" w:lineRule="atLeast"/>
              <w:jc w:val="center"/>
              <w:rPr>
                <w:rFonts w:ascii="Verdana" w:hAnsi="Verdana"/>
                <w:sz w:val="20"/>
                <w:szCs w:val="20"/>
              </w:rPr>
            </w:pPr>
          </w:p>
          <w:p w:rsidR="00855C89" w:rsidRPr="00AD4CA2" w:rsidRDefault="00855C89">
            <w:pPr>
              <w:pStyle w:val="Titre1"/>
              <w:spacing w:line="335" w:lineRule="atLeast"/>
              <w:jc w:val="center"/>
              <w:rPr>
                <w:rFonts w:ascii="Verdana" w:hAnsi="Verdana"/>
                <w:sz w:val="20"/>
                <w:szCs w:val="20"/>
              </w:rPr>
            </w:pPr>
          </w:p>
          <w:p w:rsidR="00855C89" w:rsidRPr="00AD4CA2" w:rsidRDefault="00855C89">
            <w:pPr>
              <w:pStyle w:val="Titre1"/>
              <w:spacing w:line="335" w:lineRule="atLeast"/>
              <w:jc w:val="center"/>
              <w:rPr>
                <w:rFonts w:ascii="Verdana" w:hAnsi="Verdana"/>
                <w:sz w:val="20"/>
                <w:szCs w:val="20"/>
              </w:rPr>
            </w:pPr>
          </w:p>
          <w:p w:rsidR="00855C89" w:rsidRPr="00AD4CA2" w:rsidRDefault="00855C89">
            <w:pPr>
              <w:pStyle w:val="Titre1"/>
              <w:spacing w:line="335" w:lineRule="atLeast"/>
              <w:jc w:val="center"/>
              <w:rPr>
                <w:rFonts w:ascii="Verdana" w:hAnsi="Verdana"/>
                <w:sz w:val="20"/>
                <w:szCs w:val="20"/>
              </w:rPr>
            </w:pPr>
          </w:p>
          <w:p w:rsidR="000E347A" w:rsidRDefault="000E347A" w:rsidP="00855C89">
            <w:pPr>
              <w:pStyle w:val="Titre1"/>
              <w:spacing w:line="335" w:lineRule="atLeast"/>
              <w:jc w:val="center"/>
              <w:rPr>
                <w:rFonts w:ascii="Verdana" w:hAnsi="Verdana"/>
                <w:sz w:val="20"/>
                <w:szCs w:val="20"/>
              </w:rPr>
            </w:pPr>
          </w:p>
          <w:p w:rsidR="000E347A" w:rsidRDefault="000E347A" w:rsidP="00855C89">
            <w:pPr>
              <w:pStyle w:val="Titre1"/>
              <w:spacing w:line="335" w:lineRule="atLeast"/>
              <w:jc w:val="center"/>
              <w:rPr>
                <w:rFonts w:ascii="Verdana" w:hAnsi="Verdana"/>
                <w:sz w:val="20"/>
                <w:szCs w:val="20"/>
              </w:rPr>
            </w:pPr>
          </w:p>
          <w:p w:rsidR="00855C89" w:rsidRDefault="00AE7E57" w:rsidP="00855C89">
            <w:pPr>
              <w:pStyle w:val="Titre1"/>
              <w:spacing w:line="335" w:lineRule="atLeast"/>
              <w:jc w:val="center"/>
            </w:pPr>
            <w:r w:rsidRPr="00855C89">
              <w:rPr>
                <w:rFonts w:ascii="Verdana" w:hAnsi="Verdana"/>
                <w:sz w:val="20"/>
                <w:szCs w:val="20"/>
              </w:rPr>
              <w:lastRenderedPageBreak/>
              <w:t>Image Link Information</w:t>
            </w:r>
            <w:r w:rsidRPr="00855C89">
              <w:rPr>
                <w:rFonts w:ascii="Verdana" w:hAnsi="Verdana"/>
                <w:sz w:val="20"/>
                <w:szCs w:val="20"/>
              </w:rPr>
              <w:br/>
            </w:r>
            <w:r>
              <w:rPr>
                <w:rFonts w:ascii="Trebuchet MS" w:hAnsi="Trebuchet MS"/>
                <w:noProof/>
                <w:lang w:eastAsia="fr-FR"/>
              </w:rPr>
              <w:drawing>
                <wp:inline distT="0" distB="0" distL="0" distR="0">
                  <wp:extent cx="5709920" cy="3668395"/>
                  <wp:effectExtent l="19050" t="0" r="5080" b="0"/>
                  <wp:docPr id="2322" name="Image 2322" descr="http://www.bisque.com/tom/ImageLink/ilinkandsynch/Software%20Bisque_files/anyw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http://www.bisque.com/tom/ImageLink/ilinkandsynch/Software%20Bisque_files/anywhere.jpg"/>
                          <pic:cNvPicPr>
                            <a:picLocks noChangeAspect="1" noChangeArrowheads="1"/>
                          </pic:cNvPicPr>
                        </pic:nvPicPr>
                        <pic:blipFill>
                          <a:blip r:embed="rId1279" cstate="print"/>
                          <a:srcRect/>
                          <a:stretch>
                            <a:fillRect/>
                          </a:stretch>
                        </pic:blipFill>
                        <pic:spPr bwMode="auto">
                          <a:xfrm>
                            <a:off x="0" y="0"/>
                            <a:ext cx="5709920" cy="3668395"/>
                          </a:xfrm>
                          <a:prstGeom prst="rect">
                            <a:avLst/>
                          </a:prstGeom>
                          <a:noFill/>
                          <a:ln w="9525">
                            <a:noFill/>
                            <a:miter lim="800000"/>
                            <a:headEnd/>
                            <a:tailEnd/>
                          </a:ln>
                        </pic:spPr>
                      </pic:pic>
                    </a:graphicData>
                  </a:graphic>
                </wp:inline>
              </w:drawing>
            </w:r>
            <w:r w:rsidRPr="00855C89">
              <w:rPr>
                <w:rFonts w:ascii="Trebuchet MS" w:hAnsi="Trebuchet MS"/>
              </w:rPr>
              <w:br/>
            </w:r>
            <w:r w:rsidR="00855C89" w:rsidRPr="00855C89">
              <w:rPr>
                <w:rFonts w:ascii="Verdana" w:hAnsi="Verdana"/>
                <w:sz w:val="20"/>
                <w:szCs w:val="20"/>
              </w:rPr>
              <w:t>Clic de souris n'importe où !</w:t>
            </w:r>
          </w:p>
          <w:p w:rsidR="00855C89" w:rsidRDefault="00855C89" w:rsidP="00855C89">
            <w:pPr>
              <w:pStyle w:val="NormalWeb"/>
            </w:pPr>
            <w:r w:rsidRPr="00855C89">
              <w:rPr>
                <w:rFonts w:ascii="Verdana" w:hAnsi="Verdana"/>
                <w:b/>
                <w:bCs/>
                <w:sz w:val="20"/>
                <w:szCs w:val="20"/>
              </w:rPr>
              <w:t>NOTE !</w:t>
            </w:r>
            <w:r>
              <w:t xml:space="preserve"> </w:t>
            </w:r>
            <w:r w:rsidRPr="00855C89">
              <w:rPr>
                <w:rFonts w:ascii="Verdana" w:hAnsi="Verdana"/>
                <w:sz w:val="20"/>
                <w:szCs w:val="20"/>
              </w:rPr>
              <w:t xml:space="preserve">L'Image Link Information n'est pas la première entrée dans le dialogue d'Object Information. Laisser tomber vers le bas la boîte combinée et cliquer dessus l'entrée intitulée </w:t>
            </w:r>
            <w:r w:rsidRPr="00855C89">
              <w:rPr>
                <w:rFonts w:ascii="Verdana" w:hAnsi="Verdana"/>
                <w:b/>
                <w:bCs/>
                <w:sz w:val="20"/>
                <w:szCs w:val="20"/>
              </w:rPr>
              <w:t>Image Link Information</w:t>
            </w:r>
            <w:r w:rsidRPr="00855C89">
              <w:rPr>
                <w:rFonts w:ascii="Verdana" w:hAnsi="Verdana"/>
                <w:sz w:val="20"/>
                <w:szCs w:val="20"/>
              </w:rPr>
              <w:t>.</w:t>
            </w:r>
          </w:p>
          <w:p w:rsidR="00855C89" w:rsidRDefault="00855C89" w:rsidP="00855C89">
            <w:pPr>
              <w:pStyle w:val="Titre2"/>
              <w:spacing w:line="335" w:lineRule="atLeast"/>
              <w:jc w:val="center"/>
            </w:pPr>
            <w:r w:rsidRPr="00855C89">
              <w:rPr>
                <w:rFonts w:ascii="Verdana" w:hAnsi="Verdana"/>
                <w:sz w:val="20"/>
                <w:szCs w:val="20"/>
              </w:rPr>
              <w:t>Objecter l'information</w:t>
            </w:r>
            <w:r w:rsidR="00AE7E57" w:rsidRPr="00855C89">
              <w:rPr>
                <w:rFonts w:ascii="Verdana" w:hAnsi="Verdana"/>
                <w:sz w:val="20"/>
                <w:szCs w:val="20"/>
              </w:rPr>
              <w:br/>
            </w:r>
            <w:bookmarkStart w:id="170" w:name="Image_Link_Information"/>
            <w:r w:rsidR="00AE7E57">
              <w:rPr>
                <w:rFonts w:ascii="Trebuchet MS" w:hAnsi="Trebuchet MS"/>
                <w:noProof/>
                <w:lang w:eastAsia="fr-FR"/>
              </w:rPr>
              <w:drawing>
                <wp:inline distT="0" distB="0" distL="0" distR="0">
                  <wp:extent cx="3509010" cy="3189605"/>
                  <wp:effectExtent l="19050" t="0" r="0" b="0"/>
                  <wp:docPr id="2323" name="Image 2323" descr="http://www.bisque.com/tom/Paramount/LiveMapping_Files/images/ilinkob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http://www.bisque.com/tom/Paramount/LiveMapping_Files/images/ilinkobject.jpg"/>
                          <pic:cNvPicPr>
                            <a:picLocks noChangeAspect="1" noChangeArrowheads="1"/>
                          </pic:cNvPicPr>
                        </pic:nvPicPr>
                        <pic:blipFill>
                          <a:blip r:embed="rId1280" cstate="print"/>
                          <a:srcRect/>
                          <a:stretch>
                            <a:fillRect/>
                          </a:stretch>
                        </pic:blipFill>
                        <pic:spPr bwMode="auto">
                          <a:xfrm>
                            <a:off x="0" y="0"/>
                            <a:ext cx="3509010" cy="3189605"/>
                          </a:xfrm>
                          <a:prstGeom prst="rect">
                            <a:avLst/>
                          </a:prstGeom>
                          <a:noFill/>
                          <a:ln w="9525">
                            <a:noFill/>
                            <a:miter lim="800000"/>
                            <a:headEnd/>
                            <a:tailEnd/>
                          </a:ln>
                        </pic:spPr>
                      </pic:pic>
                    </a:graphicData>
                  </a:graphic>
                </wp:inline>
              </w:drawing>
            </w:r>
            <w:bookmarkEnd w:id="170"/>
            <w:r w:rsidR="00AE7E57" w:rsidRPr="00855C89">
              <w:rPr>
                <w:rFonts w:ascii="Trebuchet MS" w:hAnsi="Trebuchet MS"/>
              </w:rPr>
              <w:br/>
            </w:r>
            <w:r w:rsidRPr="00855C89">
              <w:rPr>
                <w:rFonts w:ascii="Verdana" w:hAnsi="Verdana"/>
                <w:sz w:val="20"/>
                <w:szCs w:val="20"/>
              </w:rPr>
              <w:t>Laisser tomber vers le bas la liste à Image Link Information</w:t>
            </w:r>
          </w:p>
          <w:p w:rsidR="00855C89" w:rsidRDefault="00855C89" w:rsidP="00855C89">
            <w:pPr>
              <w:pStyle w:val="NormalWeb"/>
            </w:pPr>
            <w:r w:rsidRPr="00855C89">
              <w:rPr>
                <w:rFonts w:ascii="Verdana" w:hAnsi="Verdana"/>
                <w:sz w:val="20"/>
                <w:szCs w:val="20"/>
              </w:rPr>
              <w:t>Dans le dialogue de l'information d'Object noter le nom est Image Link Information.</w:t>
            </w:r>
          </w:p>
          <w:p w:rsidR="00AE7E57" w:rsidRPr="00AE7E57" w:rsidRDefault="00855C89" w:rsidP="00855C89">
            <w:pPr>
              <w:pStyle w:val="NormalWeb"/>
              <w:rPr>
                <w:lang w:val="en-US"/>
              </w:rPr>
            </w:pPr>
            <w:r w:rsidRPr="00D94A49">
              <w:rPr>
                <w:rFonts w:ascii="Times New Roman" w:hAnsi="Times New Roman"/>
                <w:sz w:val="24"/>
                <w:szCs w:val="24"/>
                <w:lang w:val="en-US"/>
              </w:rPr>
              <w:br/>
            </w:r>
            <w:r w:rsidR="00AE7E57" w:rsidRPr="00AE7E57">
              <w:rPr>
                <w:rFonts w:ascii="Courier New" w:hAnsi="Courier New" w:cs="Courier New"/>
                <w:sz w:val="20"/>
                <w:szCs w:val="20"/>
                <w:lang w:val="en-US"/>
              </w:rPr>
              <w:t xml:space="preserve">Object name: Image Link Information </w:t>
            </w:r>
            <w:r w:rsidR="00AE7E57" w:rsidRPr="00AE7E57">
              <w:rPr>
                <w:rFonts w:ascii="Courier New" w:hAnsi="Courier New" w:cs="Courier New"/>
                <w:b/>
                <w:bCs/>
                <w:sz w:val="20"/>
                <w:szCs w:val="20"/>
                <w:lang w:val="en-US"/>
              </w:rPr>
              <w:br/>
            </w:r>
            <w:r w:rsidR="00AE7E57" w:rsidRPr="00AE7E57">
              <w:rPr>
                <w:rFonts w:ascii="Courier New" w:hAnsi="Courier New" w:cs="Courier New"/>
                <w:sz w:val="20"/>
                <w:szCs w:val="20"/>
                <w:lang w:val="en-US"/>
              </w:rPr>
              <w:t>Equatorial: RA: 18h 02m 43s   Dec: -23°03'00"(current)</w:t>
            </w:r>
            <w:r w:rsidR="00AE7E57" w:rsidRPr="00AE7E57">
              <w:rPr>
                <w:rFonts w:ascii="Courier New" w:hAnsi="Courier New" w:cs="Courier New"/>
                <w:sz w:val="20"/>
                <w:szCs w:val="20"/>
                <w:lang w:val="en-US"/>
              </w:rPr>
              <w:br/>
              <w:t>Equatorial 2000: RA: 18h 02m 23s   Dec: -23°02'52"</w:t>
            </w:r>
            <w:r w:rsidR="00AE7E57" w:rsidRPr="00AE7E57">
              <w:rPr>
                <w:rFonts w:ascii="Courier New" w:hAnsi="Courier New" w:cs="Courier New"/>
                <w:sz w:val="20"/>
                <w:szCs w:val="20"/>
                <w:lang w:val="en-US"/>
              </w:rPr>
              <w:br/>
              <w:t>Horizon: Azim: 25°57'31"   Alt: -71°47'48"</w:t>
            </w:r>
            <w:r w:rsidR="00AE7E57" w:rsidRPr="00AE7E57">
              <w:rPr>
                <w:rFonts w:ascii="Courier New" w:hAnsi="Courier New" w:cs="Courier New"/>
                <w:sz w:val="20"/>
                <w:szCs w:val="20"/>
                <w:lang w:val="en-US"/>
              </w:rPr>
              <w:br/>
              <w:t>Visibility: Rise 21:16,  Set 06:39</w:t>
            </w:r>
            <w:r w:rsidR="00AE7E57" w:rsidRPr="00AE7E57">
              <w:rPr>
                <w:rFonts w:ascii="Courier New" w:hAnsi="Courier New" w:cs="Courier New"/>
                <w:sz w:val="20"/>
                <w:szCs w:val="20"/>
                <w:lang w:val="en-US"/>
              </w:rPr>
              <w:br/>
              <w:t xml:space="preserve">Transit time: 01:56  </w:t>
            </w:r>
            <w:r w:rsidR="00AE7E57" w:rsidRPr="00AE7E57">
              <w:rPr>
                <w:rFonts w:ascii="Courier New" w:hAnsi="Courier New" w:cs="Courier New"/>
                <w:sz w:val="20"/>
                <w:szCs w:val="20"/>
                <w:lang w:val="en-US"/>
              </w:rPr>
              <w:br/>
              <w:t>Position angle: 01°07'</w:t>
            </w:r>
            <w:r w:rsidR="00AE7E57" w:rsidRPr="00AE7E57">
              <w:rPr>
                <w:rFonts w:ascii="Courier New" w:hAnsi="Courier New" w:cs="Courier New"/>
                <w:sz w:val="20"/>
                <w:szCs w:val="20"/>
                <w:lang w:val="en-US"/>
              </w:rPr>
              <w:br/>
              <w:t>Hour angle: -11h 25m 28s</w:t>
            </w:r>
            <w:r w:rsidR="00AE7E57" w:rsidRPr="00AE7E57">
              <w:rPr>
                <w:rFonts w:ascii="Courier New" w:hAnsi="Courier New" w:cs="Courier New"/>
                <w:sz w:val="20"/>
                <w:szCs w:val="20"/>
                <w:lang w:val="en-US"/>
              </w:rPr>
              <w:br/>
              <w:t>Screen x,y: 615.00, 439.00</w:t>
            </w:r>
            <w:r w:rsidR="00AE7E57" w:rsidRPr="00AE7E57">
              <w:rPr>
                <w:rFonts w:ascii="Courier New" w:hAnsi="Courier New" w:cs="Courier New"/>
                <w:sz w:val="20"/>
                <w:szCs w:val="20"/>
                <w:lang w:val="en-US"/>
              </w:rPr>
              <w:br/>
            </w:r>
            <w:r w:rsidR="00AE7E57" w:rsidRPr="00AE7E57">
              <w:rPr>
                <w:rFonts w:ascii="Courier New" w:hAnsi="Courier New" w:cs="Courier New"/>
                <w:sz w:val="20"/>
                <w:szCs w:val="20"/>
                <w:lang w:val="en-US"/>
              </w:rPr>
              <w:lastRenderedPageBreak/>
              <w:t>Sidereal time: 06:37</w:t>
            </w:r>
            <w:r w:rsidR="00AE7E57" w:rsidRPr="00AE7E57">
              <w:rPr>
                <w:rFonts w:ascii="Courier New" w:hAnsi="Courier New" w:cs="Courier New"/>
                <w:sz w:val="20"/>
                <w:szCs w:val="20"/>
                <w:lang w:val="en-US"/>
              </w:rPr>
              <w:br/>
              <w:t>Click distance: 500.0000</w:t>
            </w:r>
            <w:r w:rsidR="00AE7E57" w:rsidRPr="00AE7E57">
              <w:rPr>
                <w:rFonts w:ascii="Courier New" w:hAnsi="Courier New" w:cs="Courier New"/>
                <w:sz w:val="20"/>
                <w:szCs w:val="20"/>
                <w:lang w:val="en-US"/>
              </w:rPr>
              <w:br/>
            </w:r>
            <w:r w:rsidR="00AE7E57" w:rsidRPr="00AE7E57">
              <w:rPr>
                <w:rFonts w:ascii="Courier New" w:hAnsi="Courier New" w:cs="Courier New"/>
                <w:b/>
                <w:bCs/>
                <w:color w:val="FF0000"/>
                <w:sz w:val="20"/>
                <w:szCs w:val="20"/>
                <w:lang w:val="en-US"/>
              </w:rPr>
              <w:t>Scale: 1.9046 &lt;-- Image Scale in arcseconds per pixel</w:t>
            </w:r>
            <w:r w:rsidR="00AE7E57" w:rsidRPr="00AE7E57">
              <w:rPr>
                <w:rFonts w:ascii="Courier New" w:hAnsi="Courier New" w:cs="Courier New"/>
                <w:b/>
                <w:bCs/>
                <w:sz w:val="20"/>
                <w:szCs w:val="20"/>
                <w:lang w:val="en-US"/>
              </w:rPr>
              <w:br/>
              <w:t>Height: 16.2051</w:t>
            </w:r>
            <w:r w:rsidR="00AE7E57" w:rsidRPr="00AE7E57">
              <w:rPr>
                <w:rFonts w:ascii="Courier New" w:hAnsi="Courier New" w:cs="Courier New"/>
                <w:b/>
                <w:bCs/>
                <w:sz w:val="20"/>
                <w:szCs w:val="20"/>
                <w:lang w:val="en-US"/>
              </w:rPr>
              <w:br/>
              <w:t>Width: 16.2580</w:t>
            </w:r>
          </w:p>
          <w:p w:rsidR="00855C89" w:rsidRDefault="00AE7E57" w:rsidP="00855C89">
            <w:pPr>
              <w:pStyle w:val="NormalWeb"/>
            </w:pPr>
            <w:r w:rsidRPr="00D94A49">
              <w:rPr>
                <w:rFonts w:ascii="Verdana" w:hAnsi="Verdana"/>
                <w:sz w:val="20"/>
                <w:szCs w:val="20"/>
              </w:rPr>
              <w:br/>
            </w:r>
            <w:r w:rsidR="00855C89" w:rsidRPr="00855C89">
              <w:rPr>
                <w:rFonts w:ascii="Verdana" w:hAnsi="Verdana"/>
                <w:sz w:val="20"/>
                <w:szCs w:val="20"/>
              </w:rPr>
              <w:t>Si vous êtes incertain de votre utilisation de balance d'image l'option de balance d'Unknown. C'est meilleur alors entrant dans la balance de WRONG qui fait à des choses de plus mauvaises ordures en ordures dehors ! En cela au-dessus de l'exemple vous pouvez employer la balance connue de 1.9 arcseconds/Pixel mais vous ne faites pas devez, Image Lin pouvez le trouver. L'une ou l'autre manière.</w:t>
            </w:r>
            <w:r w:rsidR="00855C89">
              <w:t xml:space="preserve"> </w:t>
            </w:r>
            <w:hyperlink r:id="rId1281" w:history="1">
              <w:r w:rsidR="00855C89" w:rsidRPr="00855C89">
                <w:rPr>
                  <w:rStyle w:val="Lienhypertexte"/>
                  <w:rFonts w:ascii="Verdana" w:hAnsi="Verdana"/>
                  <w:sz w:val="20"/>
                  <w:szCs w:val="20"/>
                </w:rPr>
                <w:t>Meilleur pour calculer votre balance using Field of View Indicators de TheSky.</w:t>
              </w:r>
            </w:hyperlink>
          </w:p>
          <w:p w:rsidR="00AE7E57" w:rsidRPr="00855C89" w:rsidRDefault="00AE7E57">
            <w:pPr>
              <w:pStyle w:val="Titre2"/>
              <w:spacing w:line="335" w:lineRule="atLeast"/>
              <w:jc w:val="center"/>
              <w:rPr>
                <w:rFonts w:ascii="Trebuchet MS" w:hAnsi="Trebuchet MS"/>
                <w:lang w:val="en-US"/>
              </w:rPr>
            </w:pPr>
            <w:r w:rsidRPr="00855C89">
              <w:rPr>
                <w:rFonts w:ascii="Verdana" w:hAnsi="Verdana"/>
                <w:sz w:val="20"/>
                <w:szCs w:val="20"/>
                <w:lang w:val="en-US"/>
              </w:rPr>
              <w:t>Tools | Image Link | Setup</w:t>
            </w:r>
            <w:r w:rsidRPr="00855C89">
              <w:rPr>
                <w:rFonts w:ascii="Verdana" w:hAnsi="Verdana"/>
                <w:sz w:val="20"/>
                <w:szCs w:val="20"/>
                <w:lang w:val="en-US"/>
              </w:rPr>
              <w:br/>
            </w:r>
            <w:r>
              <w:rPr>
                <w:rFonts w:ascii="Trebuchet MS" w:hAnsi="Trebuchet MS"/>
                <w:noProof/>
                <w:lang w:eastAsia="fr-FR"/>
              </w:rPr>
              <w:drawing>
                <wp:inline distT="0" distB="0" distL="0" distR="0">
                  <wp:extent cx="3051810" cy="3242945"/>
                  <wp:effectExtent l="19050" t="0" r="0" b="0"/>
                  <wp:docPr id="2324" name="Image 2324" descr="http://www.bisque.com/tom/ImageLink/images/unkown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http://www.bisque.com/tom/ImageLink/images/unkownscale.jpg"/>
                          <pic:cNvPicPr>
                            <a:picLocks noChangeAspect="1" noChangeArrowheads="1"/>
                          </pic:cNvPicPr>
                        </pic:nvPicPr>
                        <pic:blipFill>
                          <a:blip r:embed="rId1282" cstate="print"/>
                          <a:srcRect/>
                          <a:stretch>
                            <a:fillRect/>
                          </a:stretch>
                        </pic:blipFill>
                        <pic:spPr bwMode="auto">
                          <a:xfrm>
                            <a:off x="0" y="0"/>
                            <a:ext cx="3051810" cy="3242945"/>
                          </a:xfrm>
                          <a:prstGeom prst="rect">
                            <a:avLst/>
                          </a:prstGeom>
                          <a:noFill/>
                          <a:ln w="9525">
                            <a:noFill/>
                            <a:miter lim="800000"/>
                            <a:headEnd/>
                            <a:tailEnd/>
                          </a:ln>
                        </pic:spPr>
                      </pic:pic>
                    </a:graphicData>
                  </a:graphic>
                </wp:inline>
              </w:drawing>
            </w:r>
            <w:r w:rsidRPr="00855C89">
              <w:rPr>
                <w:rFonts w:ascii="Trebuchet MS" w:hAnsi="Trebuchet MS"/>
                <w:lang w:val="en-US"/>
              </w:rPr>
              <w:br/>
            </w:r>
            <w:r w:rsidRPr="00AE7E57">
              <w:rPr>
                <w:rFonts w:ascii="Verdana" w:hAnsi="Verdana"/>
                <w:sz w:val="20"/>
                <w:szCs w:val="20"/>
                <w:lang w:val="en-US"/>
              </w:rPr>
              <w:t>Choose Unknown scale if not sure</w:t>
            </w:r>
          </w:p>
          <w:p w:rsidR="00855C89" w:rsidRDefault="00855C89" w:rsidP="00855C89">
            <w:pPr>
              <w:pStyle w:val="Titre2"/>
              <w:spacing w:line="335" w:lineRule="atLeast"/>
            </w:pPr>
            <w:bookmarkStart w:id="171" w:name="Troubleshooting"/>
            <w:r w:rsidRPr="00855C89">
              <w:rPr>
                <w:rStyle w:val="lev"/>
                <w:rFonts w:ascii="Verdana" w:hAnsi="Verdana"/>
                <w:sz w:val="20"/>
                <w:szCs w:val="20"/>
              </w:rPr>
              <w:t>Dépannage</w:t>
            </w:r>
            <w:bookmarkEnd w:id="171"/>
          </w:p>
          <w:p w:rsidR="00855C89" w:rsidRDefault="00855C89" w:rsidP="00855C89">
            <w:pPr>
              <w:pStyle w:val="NormalWeb"/>
            </w:pPr>
            <w:r w:rsidRPr="00855C89">
              <w:rPr>
                <w:rFonts w:ascii="Verdana" w:hAnsi="Verdana"/>
                <w:sz w:val="20"/>
                <w:szCs w:val="20"/>
              </w:rPr>
              <w:t>Si le Link Wizard ne peut pas trouver une allumette quand vous pensez qu'il devrait, vérifier ce qui suit :</w:t>
            </w:r>
            <w:r>
              <w:t xml:space="preserve"> </w:t>
            </w:r>
          </w:p>
          <w:p w:rsidR="00855C89" w:rsidRDefault="00855C89" w:rsidP="00281ED9">
            <w:pPr>
              <w:pStyle w:val="NormalWeb"/>
              <w:numPr>
                <w:ilvl w:val="0"/>
                <w:numId w:val="38"/>
              </w:numPr>
              <w:spacing w:line="335" w:lineRule="atLeast"/>
            </w:pPr>
            <w:r w:rsidRPr="00855C89">
              <w:rPr>
                <w:rFonts w:ascii="Verdana" w:hAnsi="Verdana"/>
                <w:sz w:val="20"/>
                <w:szCs w:val="20"/>
              </w:rPr>
              <w:t xml:space="preserve">S'assurer que les images ST-6 sont rééchantillonnées vers le bas de 15% dans la direction c.-à-d. 319x242 de X au lieu de 375x242 (place). </w:t>
            </w:r>
            <w:r>
              <w:rPr>
                <w:rFonts w:ascii="Verdana" w:hAnsi="Verdana"/>
                <w:sz w:val="20"/>
                <w:szCs w:val="20"/>
                <w:lang w:val="en-US"/>
              </w:rPr>
              <w:t>BETTER encore.</w:t>
            </w:r>
            <w:r>
              <w:br/>
            </w:r>
            <w:r>
              <w:rPr>
                <w:rFonts w:ascii="Verdana" w:hAnsi="Verdana"/>
                <w:sz w:val="20"/>
                <w:szCs w:val="20"/>
                <w:lang w:val="en-US"/>
              </w:rPr>
              <w:t>       </w:t>
            </w:r>
            <w:r>
              <w:t xml:space="preserve"> </w:t>
            </w:r>
            <w:hyperlink r:id="rId1283" w:history="1">
              <w:r>
                <w:rPr>
                  <w:rStyle w:val="Lienhypertexte"/>
                  <w:rFonts w:ascii="Verdana" w:hAnsi="Verdana"/>
                  <w:sz w:val="20"/>
                  <w:szCs w:val="20"/>
                  <w:lang w:val="en-US"/>
                </w:rPr>
                <w:t xml:space="preserve">Obtenir l'EVENT pour rééchantillonner ST-6 Images </w:t>
              </w:r>
              <w:proofErr w:type="gramStart"/>
              <w:r>
                <w:rPr>
                  <w:rStyle w:val="Lienhypertexte"/>
                  <w:rFonts w:ascii="Verdana" w:hAnsi="Verdana"/>
                  <w:sz w:val="20"/>
                  <w:szCs w:val="20"/>
                  <w:lang w:val="en-US"/>
                </w:rPr>
                <w:t>automatiquement !</w:t>
              </w:r>
              <w:proofErr w:type="gramEnd"/>
            </w:hyperlink>
          </w:p>
          <w:p w:rsidR="00855C89" w:rsidRDefault="00855C89" w:rsidP="00281ED9">
            <w:pPr>
              <w:pStyle w:val="NormalWeb"/>
              <w:numPr>
                <w:ilvl w:val="0"/>
                <w:numId w:val="38"/>
              </w:numPr>
              <w:spacing w:line="335" w:lineRule="atLeast"/>
            </w:pPr>
            <w:r w:rsidRPr="00855C89">
              <w:rPr>
                <w:rFonts w:ascii="Verdana" w:hAnsi="Verdana"/>
                <w:sz w:val="20"/>
                <w:szCs w:val="20"/>
              </w:rPr>
              <w:t>S'assurer que vous savoir votre champ visuel et la taille d'écran est placé correctement. Il vaut mieux de rendre le champ de Sky Display légèrement plus grand que la taille de champ d'image.</w:t>
            </w:r>
            <w:r>
              <w:t> </w:t>
            </w:r>
          </w:p>
          <w:p w:rsidR="00855C89" w:rsidRDefault="00855C89" w:rsidP="00281ED9">
            <w:pPr>
              <w:pStyle w:val="NormalWeb"/>
              <w:numPr>
                <w:ilvl w:val="0"/>
                <w:numId w:val="38"/>
              </w:numPr>
              <w:spacing w:line="335" w:lineRule="atLeast"/>
            </w:pPr>
            <w:r w:rsidRPr="00855C89">
              <w:rPr>
                <w:rFonts w:ascii="Verdana" w:hAnsi="Verdana"/>
                <w:sz w:val="20"/>
                <w:szCs w:val="20"/>
              </w:rPr>
              <w:t xml:space="preserve">S'assurer que le secteur de CCD que vous avez </w:t>
            </w:r>
            <w:proofErr w:type="gramStart"/>
            <w:r w:rsidRPr="00855C89">
              <w:rPr>
                <w:rFonts w:ascii="Verdana" w:hAnsi="Verdana"/>
                <w:sz w:val="20"/>
                <w:szCs w:val="20"/>
              </w:rPr>
              <w:t>reflètent</w:t>
            </w:r>
            <w:proofErr w:type="gramEnd"/>
            <w:r w:rsidRPr="00855C89">
              <w:rPr>
                <w:rFonts w:ascii="Verdana" w:hAnsi="Verdana"/>
                <w:sz w:val="20"/>
                <w:szCs w:val="20"/>
              </w:rPr>
              <w:t xml:space="preserve"> est contenu sur le Virtual Sky.</w:t>
            </w:r>
          </w:p>
          <w:p w:rsidR="00855C89" w:rsidRDefault="00855C89" w:rsidP="00281ED9">
            <w:pPr>
              <w:pStyle w:val="NormalWeb"/>
              <w:numPr>
                <w:ilvl w:val="0"/>
                <w:numId w:val="38"/>
              </w:numPr>
              <w:spacing w:line="335" w:lineRule="atLeast"/>
            </w:pPr>
            <w:r w:rsidRPr="00855C89">
              <w:rPr>
                <w:rFonts w:ascii="Verdana" w:hAnsi="Verdana"/>
                <w:sz w:val="20"/>
                <w:szCs w:val="20"/>
              </w:rPr>
              <w:t>Essayer l'</w:t>
            </w:r>
            <w:hyperlink r:id="rId1284" w:anchor="Example image" w:history="1">
              <w:r w:rsidRPr="00855C89">
                <w:rPr>
                  <w:rStyle w:val="Lienhypertexte"/>
                  <w:rFonts w:ascii="Verdana" w:hAnsi="Verdana"/>
                  <w:b/>
                  <w:bCs/>
                  <w:sz w:val="20"/>
                  <w:szCs w:val="20"/>
                </w:rPr>
                <w:t>image d'exemple</w:t>
              </w:r>
            </w:hyperlink>
            <w:r>
              <w:t xml:space="preserve"> </w:t>
            </w:r>
            <w:r w:rsidRPr="00855C89">
              <w:rPr>
                <w:rFonts w:ascii="Verdana" w:hAnsi="Verdana"/>
                <w:sz w:val="20"/>
                <w:szCs w:val="20"/>
              </w:rPr>
              <w:t>fournie au-dessus de ce travail de volonté juste</w:t>
            </w:r>
          </w:p>
          <w:p w:rsidR="005820E0" w:rsidRDefault="005820E0" w:rsidP="005820E0">
            <w:pPr>
              <w:pStyle w:val="Titre2"/>
              <w:spacing w:line="335" w:lineRule="atLeast"/>
            </w:pPr>
            <w:r w:rsidRPr="005820E0">
              <w:rPr>
                <w:rStyle w:val="lev"/>
                <w:rFonts w:ascii="Verdana" w:hAnsi="Verdana"/>
                <w:b/>
                <w:bCs/>
                <w:sz w:val="20"/>
                <w:szCs w:val="20"/>
              </w:rPr>
              <w:t>Techniques pour Manual Alignment</w:t>
            </w:r>
          </w:p>
          <w:p w:rsidR="005820E0" w:rsidRDefault="005820E0" w:rsidP="005820E0">
            <w:pPr>
              <w:pStyle w:val="NormalWeb"/>
            </w:pPr>
            <w:r w:rsidRPr="005820E0">
              <w:rPr>
                <w:rFonts w:ascii="Verdana" w:hAnsi="Verdana"/>
                <w:sz w:val="20"/>
                <w:szCs w:val="20"/>
              </w:rPr>
              <w:t>Tandis que l'image est montrée sur TheSky Display vous pouvez souvent voir la correspondance entre les objets de base de données et ceux dans l'image. Il peut être difficile d'orienter le Sky Display pour assortir les positions des objets correspondants dans l'image using le mouvement standard, pour tourner et bourdonner des fonctions. Les fonctions d'Object Drag facilitent ce type des ajustements d'écran.</w:t>
            </w:r>
          </w:p>
          <w:p w:rsidR="005820E0" w:rsidRDefault="005820E0" w:rsidP="005820E0">
            <w:pPr>
              <w:pStyle w:val="NormalWeb"/>
            </w:pPr>
            <w:r w:rsidRPr="005820E0">
              <w:rPr>
                <w:rFonts w:ascii="Verdana" w:hAnsi="Verdana"/>
                <w:sz w:val="20"/>
                <w:szCs w:val="20"/>
              </w:rPr>
              <w:t> </w:t>
            </w:r>
          </w:p>
          <w:p w:rsidR="005820E0" w:rsidRDefault="005820E0" w:rsidP="005820E0">
            <w:pPr>
              <w:pStyle w:val="NormalWeb"/>
            </w:pPr>
            <w:r w:rsidRPr="005820E0">
              <w:rPr>
                <w:rFonts w:ascii="Verdana" w:hAnsi="Verdana"/>
                <w:sz w:val="20"/>
                <w:szCs w:val="20"/>
              </w:rPr>
              <w:t>Nous avons rencontré un certain nombre d'images qui ont été prises à une échelle très petite (c.-à-d. la largeur de champ est quelques arcminutes à travers) qui a eu trop peu d'étoiles correspondantes dans le GSC. Tant que il y a un objet facilement identifiable tel qu'une galaxie ou une étoile relativement lumineuse, l'alignement manuel devient facile using les fonctions de Drag et un peu de la pratique.</w:t>
            </w:r>
          </w:p>
          <w:p w:rsidR="005820E0" w:rsidRDefault="005820E0" w:rsidP="005820E0">
            <w:pPr>
              <w:pStyle w:val="Titre2"/>
              <w:spacing w:line="335" w:lineRule="atLeast"/>
            </w:pPr>
            <w:r w:rsidRPr="005820E0">
              <w:rPr>
                <w:rStyle w:val="lev"/>
                <w:rFonts w:ascii="Verdana" w:hAnsi="Verdana"/>
                <w:b/>
                <w:bCs/>
                <w:sz w:val="20"/>
                <w:szCs w:val="20"/>
              </w:rPr>
              <w:t>Projection orthographique</w:t>
            </w:r>
          </w:p>
          <w:p w:rsidR="005820E0" w:rsidRDefault="005820E0" w:rsidP="005820E0">
            <w:pPr>
              <w:pStyle w:val="NormalWeb"/>
            </w:pPr>
            <w:r w:rsidRPr="005820E0">
              <w:rPr>
                <w:rFonts w:ascii="Verdana" w:hAnsi="Verdana"/>
                <w:sz w:val="20"/>
                <w:szCs w:val="20"/>
              </w:rPr>
              <w:t xml:space="preserve">La première étape en effectuant un alignement manuel est de choisir l'option d'Orthographic sous le menu d'Options. Quand l'option d'Orthographic est vérifiée, une projection orthographique est employée pour </w:t>
            </w:r>
            <w:r w:rsidRPr="005820E0">
              <w:rPr>
                <w:rFonts w:ascii="Verdana" w:hAnsi="Verdana"/>
                <w:sz w:val="20"/>
                <w:szCs w:val="20"/>
              </w:rPr>
              <w:lastRenderedPageBreak/>
              <w:t>tracer tous les objets célestes. Cette projection s'avère être la meilleure projection pour assortir la géométrie réelle des images de CCD. Si vous essayez un alignement manuel sans cet ensemble d'option, vous serez capable obtenir des étoiles pour s'assortir dans quelques parties de l'image et pas d'autres. Cette option est automatiquement placée quand Link Wizard est employé.</w:t>
            </w:r>
          </w:p>
          <w:p w:rsidR="005820E0" w:rsidRDefault="005820E0" w:rsidP="005820E0">
            <w:pPr>
              <w:pStyle w:val="NormalWeb"/>
            </w:pPr>
            <w:r w:rsidRPr="005820E0">
              <w:t> </w:t>
            </w:r>
          </w:p>
          <w:p w:rsidR="005820E0" w:rsidRDefault="005820E0" w:rsidP="005820E0">
            <w:pPr>
              <w:pStyle w:val="NormalWeb"/>
            </w:pPr>
            <w:r w:rsidRPr="005820E0">
              <w:rPr>
                <w:rFonts w:ascii="Verdana" w:hAnsi="Verdana"/>
                <w:sz w:val="20"/>
                <w:szCs w:val="20"/>
              </w:rPr>
              <w:t>La projection orthographique est plus lente que la projection de défaut employée par TheSky. Par conséquent il est habituellement préférable d'arrêter cette option (c.-à-d. non réprimé).</w:t>
            </w:r>
          </w:p>
          <w:p w:rsidR="005820E0" w:rsidRDefault="005820E0" w:rsidP="005820E0">
            <w:pPr>
              <w:pStyle w:val="Titre2"/>
              <w:spacing w:line="335" w:lineRule="atLeast"/>
            </w:pPr>
            <w:r w:rsidRPr="005820E0">
              <w:rPr>
                <w:rStyle w:val="lev"/>
                <w:rFonts w:ascii="Verdana" w:hAnsi="Verdana"/>
                <w:b/>
                <w:bCs/>
                <w:sz w:val="20"/>
                <w:szCs w:val="20"/>
              </w:rPr>
              <w:t>Déplacement d'un Single Object</w:t>
            </w:r>
          </w:p>
          <w:p w:rsidR="005820E0" w:rsidRDefault="005820E0" w:rsidP="005820E0">
            <w:pPr>
              <w:pStyle w:val="NormalWeb"/>
            </w:pPr>
            <w:r w:rsidRPr="005820E0">
              <w:rPr>
                <w:rFonts w:ascii="Verdana" w:hAnsi="Verdana"/>
                <w:sz w:val="20"/>
                <w:szCs w:val="20"/>
              </w:rPr>
              <w:t>Pour traîner un objet (tel qu'une étoile) dans une position correspondante sur l'image montrée, presser et tenir la touche MAJ. de touche "majuscules", puis using la souris, traînent de l'objet dans sa nouvelle position désirée. Vous verrez une "flèche de destination" verte dessinée sur l'écran dans la nouvelle position. Pour accepter cette "drague", appuyer sur le bouton de souris gauche. Pour le rejeter, appuyer sur le bouton de souris droite.</w:t>
            </w:r>
          </w:p>
          <w:p w:rsidR="005820E0" w:rsidRDefault="005820E0" w:rsidP="005820E0">
            <w:pPr>
              <w:pStyle w:val="Titre2"/>
              <w:spacing w:line="335" w:lineRule="atLeast"/>
            </w:pPr>
            <w:r w:rsidRPr="005820E0">
              <w:rPr>
                <w:rStyle w:val="lev"/>
                <w:rFonts w:ascii="Verdana" w:hAnsi="Verdana"/>
                <w:b/>
                <w:bCs/>
                <w:sz w:val="20"/>
                <w:szCs w:val="20"/>
              </w:rPr>
              <w:t>Déplacement de deux objets</w:t>
            </w:r>
          </w:p>
          <w:p w:rsidR="005820E0" w:rsidRDefault="005820E0" w:rsidP="005820E0">
            <w:pPr>
              <w:pStyle w:val="NormalWeb"/>
            </w:pPr>
            <w:r w:rsidRPr="005820E0">
              <w:rPr>
                <w:rFonts w:ascii="Verdana" w:hAnsi="Verdana"/>
                <w:sz w:val="20"/>
                <w:szCs w:val="20"/>
              </w:rPr>
              <w:t>Si vous pouvez visuellement identifier où deux objets devraient être déplacés de sorte qu'ils soient en conformité avec l'image collée sur le Sky Display, alors vous pouvez ajouter deux "flèches de destination". Using deux flèches est complètement différent d'employer une flèche simple. Une flèche simple est employée pour la traduction seulement (c.-à-d. déplaçant l'écran entier par quantité spécifique). En plus de la traduction, deux flèches effectue également la graduation (ou le bourdonnement) et la rotation.</w:t>
            </w:r>
          </w:p>
          <w:p w:rsidR="005820E0" w:rsidRDefault="005820E0" w:rsidP="005820E0">
            <w:pPr>
              <w:pStyle w:val="Titre2"/>
              <w:spacing w:line="335" w:lineRule="atLeast"/>
            </w:pPr>
            <w:bookmarkStart w:id="172" w:name="Compute_Scale_VB_Script"/>
            <w:r w:rsidRPr="005820E0">
              <w:rPr>
                <w:rFonts w:ascii="Verdana" w:hAnsi="Verdana"/>
                <w:sz w:val="20"/>
                <w:szCs w:val="20"/>
              </w:rPr>
              <w:t>Manuscrit de la balance VB de calcul</w:t>
            </w:r>
            <w:bookmarkEnd w:id="172"/>
          </w:p>
          <w:p w:rsidR="005820E0" w:rsidRDefault="005820E0" w:rsidP="005820E0">
            <w:pPr>
              <w:pStyle w:val="NormalWeb"/>
            </w:pPr>
            <w:r w:rsidRPr="005820E0">
              <w:rPr>
                <w:rFonts w:ascii="Verdana" w:hAnsi="Verdana"/>
                <w:sz w:val="20"/>
                <w:szCs w:val="20"/>
              </w:rPr>
              <w:t>Pour ces assez "BOLD". Voici un manuscrit témoin VB qui calculera la balance dans les arcseconds/Pixel pour vous. Vous devez seulement savoir la taille des Pixel trouvés dans l'appareil-photo et votre information de télescope. Sauver le texte suivant avec la prolongation VBS puis courir le manuscrit par double cliquer là-dessus.</w:t>
            </w:r>
          </w:p>
          <w:p w:rsidR="005820E0" w:rsidRDefault="00963DE3" w:rsidP="005820E0">
            <w:pPr>
              <w:pStyle w:val="Titre2"/>
              <w:spacing w:line="335" w:lineRule="atLeast"/>
            </w:pPr>
            <w:hyperlink r:id="rId1285" w:history="1">
              <w:r w:rsidR="005820E0" w:rsidRPr="005820E0">
                <w:rPr>
                  <w:rStyle w:val="Lienhypertexte"/>
                  <w:rFonts w:ascii="Verdana" w:hAnsi="Verdana"/>
                  <w:sz w:val="20"/>
                  <w:szCs w:val="20"/>
                </w:rPr>
                <w:t>Manuscrit du téléchargement VB ici.</w:t>
              </w:r>
            </w:hyperlink>
          </w:p>
          <w:p w:rsidR="005820E0" w:rsidRDefault="005820E0" w:rsidP="005820E0">
            <w:pPr>
              <w:pStyle w:val="NormalWeb"/>
            </w:pPr>
            <w:r w:rsidRPr="005820E0">
              <w:rPr>
                <w:rFonts w:ascii="Verdana" w:hAnsi="Verdana"/>
                <w:b/>
                <w:bCs/>
                <w:sz w:val="20"/>
                <w:szCs w:val="20"/>
              </w:rPr>
              <w:t xml:space="preserve">NOTE </w:t>
            </w:r>
            <w:proofErr w:type="gramStart"/>
            <w:r w:rsidRPr="005820E0">
              <w:rPr>
                <w:rFonts w:ascii="Verdana" w:hAnsi="Verdana"/>
                <w:b/>
                <w:bCs/>
                <w:sz w:val="20"/>
                <w:szCs w:val="20"/>
              </w:rPr>
              <w:t>:</w:t>
            </w:r>
            <w:r>
              <w:t xml:space="preserve"> </w:t>
            </w:r>
            <w:r w:rsidRPr="005820E0">
              <w:rPr>
                <w:rFonts w:ascii="Verdana" w:hAnsi="Verdana"/>
                <w:sz w:val="20"/>
                <w:szCs w:val="20"/>
              </w:rPr>
              <w:t> Juger</w:t>
            </w:r>
            <w:proofErr w:type="gramEnd"/>
            <w:r w:rsidRPr="005820E0">
              <w:rPr>
                <w:rFonts w:ascii="Verdana" w:hAnsi="Verdana"/>
                <w:sz w:val="20"/>
                <w:szCs w:val="20"/>
              </w:rPr>
              <w:t xml:space="preserve"> que libre pour employer le manuscrit de toute façon que vous aimez ou même apporter les modifications. Le manuscrit est fourni comme est sans la garantie ou les garanties. Si vous souhaitez rapporter les problèmes font</w:t>
            </w:r>
            <w:r>
              <w:t xml:space="preserve"> </w:t>
            </w:r>
            <w:hyperlink r:id="rId1286" w:history="1">
              <w:r w:rsidRPr="005820E0">
                <w:rPr>
                  <w:rStyle w:val="Lienhypertexte"/>
                  <w:rFonts w:ascii="Verdana" w:hAnsi="Verdana"/>
                  <w:b/>
                  <w:bCs/>
                  <w:sz w:val="20"/>
                  <w:szCs w:val="20"/>
                </w:rPr>
                <w:t>m'envoyer des</w:t>
              </w:r>
            </w:hyperlink>
            <w:r>
              <w:t xml:space="preserve"> </w:t>
            </w:r>
            <w:r w:rsidRPr="005820E0">
              <w:rPr>
                <w:rFonts w:ascii="Verdana" w:hAnsi="Verdana"/>
                <w:sz w:val="20"/>
                <w:szCs w:val="20"/>
              </w:rPr>
              <w:t>soucis ou des questions à son sujet</w:t>
            </w:r>
            <w:hyperlink r:id="rId1287" w:history="1">
              <w:r w:rsidRPr="005820E0">
                <w:rPr>
                  <w:rStyle w:val="Lienhypertexte"/>
                  <w:rFonts w:ascii="Verdana" w:hAnsi="Verdana"/>
                  <w:b/>
                  <w:bCs/>
                  <w:sz w:val="20"/>
                  <w:szCs w:val="20"/>
                </w:rPr>
                <w:t>.</w:t>
              </w:r>
            </w:hyperlink>
            <w:r w:rsidRPr="005820E0">
              <w:rPr>
                <w:rFonts w:ascii="Verdana" w:hAnsi="Verdana"/>
                <w:sz w:val="20"/>
                <w:szCs w:val="20"/>
              </w:rPr>
              <w:t xml:space="preserve"> Il y a d'autres programmes semblables disponibles pour ceci sur le Web.</w:t>
            </w:r>
          </w:p>
          <w:p w:rsidR="00AE7E57" w:rsidRPr="005820E0" w:rsidRDefault="00AE7E57">
            <w:pPr>
              <w:pStyle w:val="NormalWeb"/>
            </w:pPr>
            <w:r w:rsidRPr="005820E0">
              <w:t> </w:t>
            </w:r>
          </w:p>
          <w:p w:rsidR="00AE7E57" w:rsidRPr="005820E0" w:rsidRDefault="00AE7E57">
            <w:pPr>
              <w:pStyle w:val="NormalWeb"/>
            </w:pPr>
            <w:r w:rsidRPr="005820E0">
              <w:t> </w:t>
            </w:r>
          </w:p>
        </w:tc>
      </w:tr>
      <w:tr w:rsidR="00DB281F" w:rsidRPr="00BE71B8" w:rsidTr="000E347A">
        <w:trPr>
          <w:gridBefore w:val="2"/>
          <w:gridAfter w:val="2"/>
          <w:wBefore w:w="234" w:type="pct"/>
          <w:wAfter w:w="375" w:type="pct"/>
        </w:trPr>
        <w:tc>
          <w:tcPr>
            <w:tcW w:w="4391" w:type="pct"/>
            <w:gridSpan w:val="2"/>
            <w:tcBorders>
              <w:top w:val="nil"/>
              <w:left w:val="nil"/>
              <w:bottom w:val="nil"/>
              <w:right w:val="nil"/>
            </w:tcBorders>
            <w:vAlign w:val="center"/>
            <w:hideMark/>
          </w:tcPr>
          <w:p w:rsidR="00281ED9" w:rsidRDefault="00DB281F" w:rsidP="00281ED9">
            <w:pPr>
              <w:pStyle w:val="Titre1"/>
              <w:spacing w:line="335" w:lineRule="atLeast"/>
            </w:pPr>
            <w:r>
              <w:lastRenderedPageBreak/>
              <w:br/>
            </w:r>
            <w:r w:rsidR="00281ED9">
              <w:t>Ajout d une nouvelle image</w:t>
            </w:r>
            <w:r w:rsidR="00BF2CD8">
              <w:t xml:space="preserve"> - </w:t>
            </w:r>
          </w:p>
          <w:p w:rsidR="000E347A" w:rsidRDefault="00281ED9" w:rsidP="00281ED9">
            <w:pPr>
              <w:pStyle w:val="Titre1"/>
              <w:spacing w:line="335" w:lineRule="atLeast"/>
            </w:pPr>
            <w:r>
              <w:t xml:space="preserve">            </w:t>
            </w:r>
            <w:hyperlink r:id="rId1288" w:anchor="Adding a New Image" w:history="1">
              <w:r w:rsidR="000E347A">
                <w:rPr>
                  <w:rStyle w:val="Lienhypertexte"/>
                  <w:rFonts w:ascii="Verdana" w:hAnsi="Verdana"/>
                  <w:sz w:val="20"/>
                  <w:szCs w:val="20"/>
                </w:rPr>
                <w:t>Adding a new Image</w:t>
              </w:r>
            </w:hyperlink>
          </w:p>
          <w:p w:rsidR="000E347A" w:rsidRDefault="00963DE3" w:rsidP="00281ED9">
            <w:pPr>
              <w:pStyle w:val="NormalWeb"/>
              <w:numPr>
                <w:ilvl w:val="0"/>
                <w:numId w:val="44"/>
              </w:numPr>
              <w:spacing w:before="33" w:after="33" w:line="335" w:lineRule="atLeast"/>
            </w:pPr>
            <w:hyperlink r:id="rId1289" w:anchor="Background" w:history="1">
              <w:r w:rsidR="000E347A">
                <w:rPr>
                  <w:rStyle w:val="Lienhypertexte"/>
                  <w:rFonts w:ascii="Verdana" w:hAnsi="Verdana"/>
                  <w:b/>
                  <w:bCs/>
                  <w:sz w:val="20"/>
                  <w:szCs w:val="20"/>
                </w:rPr>
                <w:t>Background</w:t>
              </w:r>
            </w:hyperlink>
          </w:p>
          <w:p w:rsidR="000E347A" w:rsidRDefault="00963DE3" w:rsidP="00281ED9">
            <w:pPr>
              <w:pStyle w:val="NormalWeb"/>
              <w:numPr>
                <w:ilvl w:val="0"/>
                <w:numId w:val="44"/>
              </w:numPr>
              <w:spacing w:before="33" w:after="33" w:line="335" w:lineRule="atLeast"/>
            </w:pPr>
            <w:hyperlink r:id="rId1290" w:anchor="DSS Thumbnail doesnt show" w:history="1">
              <w:r w:rsidR="000E347A">
                <w:rPr>
                  <w:rStyle w:val="Lienhypertexte"/>
                  <w:rFonts w:ascii="Verdana" w:hAnsi="Verdana"/>
                  <w:b/>
                  <w:bCs/>
                  <w:sz w:val="20"/>
                  <w:szCs w:val="20"/>
                </w:rPr>
                <w:t>Les ongles du pouce digitalisés de Sky Survey ne font pas Display</w:t>
              </w:r>
            </w:hyperlink>
          </w:p>
          <w:p w:rsidR="000E347A" w:rsidRDefault="00963DE3" w:rsidP="00281ED9">
            <w:pPr>
              <w:pStyle w:val="NormalWeb"/>
              <w:numPr>
                <w:ilvl w:val="0"/>
                <w:numId w:val="44"/>
              </w:numPr>
              <w:spacing w:before="33" w:after="33" w:line="335" w:lineRule="atLeast"/>
            </w:pPr>
            <w:hyperlink r:id="rId1291" w:anchor="I dont like the default images" w:history="1">
              <w:r w:rsidR="000E347A">
                <w:rPr>
                  <w:rStyle w:val="Lienhypertexte"/>
                  <w:rFonts w:ascii="Verdana" w:hAnsi="Verdana"/>
                  <w:b/>
                  <w:bCs/>
                  <w:sz w:val="20"/>
                  <w:szCs w:val="20"/>
                </w:rPr>
                <w:t>Default Image Preference</w:t>
              </w:r>
            </w:hyperlink>
          </w:p>
          <w:p w:rsidR="000E347A" w:rsidRDefault="00963DE3" w:rsidP="00281ED9">
            <w:pPr>
              <w:pStyle w:val="NormalWeb"/>
              <w:numPr>
                <w:ilvl w:val="0"/>
                <w:numId w:val="44"/>
              </w:numPr>
              <w:spacing w:before="33" w:after="33" w:line="335" w:lineRule="atLeast"/>
            </w:pPr>
            <w:hyperlink r:id="rId1292" w:anchor="Enabling Image Groups" w:history="1">
              <w:r w:rsidR="000E347A">
                <w:rPr>
                  <w:rStyle w:val="Lienhypertexte"/>
                  <w:rFonts w:ascii="Verdana" w:hAnsi="Verdana"/>
                  <w:b/>
                  <w:bCs/>
                  <w:sz w:val="20"/>
                  <w:szCs w:val="20"/>
                </w:rPr>
                <w:t>Enabling /Disabling Image Groups</w:t>
              </w:r>
            </w:hyperlink>
          </w:p>
          <w:p w:rsidR="000E347A" w:rsidRDefault="00963DE3" w:rsidP="00281ED9">
            <w:pPr>
              <w:pStyle w:val="NormalWeb"/>
              <w:numPr>
                <w:ilvl w:val="0"/>
                <w:numId w:val="44"/>
              </w:numPr>
              <w:spacing w:before="33" w:after="33" w:line="335" w:lineRule="atLeast"/>
            </w:pPr>
            <w:hyperlink r:id="rId1293" w:anchor="Second way to disable a photo Right Mouse Click on object" w:history="1">
              <w:r w:rsidR="000E347A">
                <w:rPr>
                  <w:rStyle w:val="Lienhypertexte"/>
                  <w:rFonts w:ascii="Verdana" w:hAnsi="Verdana"/>
                  <w:b/>
                  <w:bCs/>
                  <w:sz w:val="20"/>
                  <w:szCs w:val="20"/>
                </w:rPr>
                <w:t>Enabling /Disabling individual images</w:t>
              </w:r>
            </w:hyperlink>
          </w:p>
          <w:p w:rsidR="000E347A" w:rsidRDefault="00963DE3" w:rsidP="00281ED9">
            <w:pPr>
              <w:pStyle w:val="NormalWeb"/>
              <w:numPr>
                <w:ilvl w:val="0"/>
                <w:numId w:val="44"/>
              </w:numPr>
              <w:spacing w:before="33" w:after="33" w:line="335" w:lineRule="atLeast"/>
            </w:pPr>
            <w:hyperlink r:id="rId1294" w:anchor="Image Format" w:history="1">
              <w:r w:rsidR="000E347A">
                <w:rPr>
                  <w:rStyle w:val="Lienhypertexte"/>
                  <w:rFonts w:ascii="Verdana" w:hAnsi="Verdana"/>
                  <w:b/>
                  <w:bCs/>
                  <w:sz w:val="20"/>
                  <w:szCs w:val="20"/>
                </w:rPr>
                <w:t>Image Formats</w:t>
              </w:r>
            </w:hyperlink>
          </w:p>
          <w:p w:rsidR="000E347A" w:rsidRDefault="00963DE3" w:rsidP="00281ED9">
            <w:pPr>
              <w:pStyle w:val="NormalWeb"/>
              <w:numPr>
                <w:ilvl w:val="0"/>
                <w:numId w:val="44"/>
              </w:numPr>
              <w:spacing w:before="33" w:after="33" w:line="335" w:lineRule="atLeast"/>
            </w:pPr>
            <w:hyperlink r:id="rId1295" w:anchor="Image Manager" w:history="1">
              <w:r w:rsidR="000E347A">
                <w:rPr>
                  <w:rStyle w:val="Lienhypertexte"/>
                  <w:rFonts w:ascii="Verdana" w:hAnsi="Verdana"/>
                  <w:b/>
                  <w:bCs/>
                  <w:sz w:val="20"/>
                  <w:szCs w:val="20"/>
                </w:rPr>
                <w:t>Image Manager command</w:t>
              </w:r>
            </w:hyperlink>
          </w:p>
          <w:p w:rsidR="000E347A" w:rsidRDefault="00963DE3" w:rsidP="00281ED9">
            <w:pPr>
              <w:pStyle w:val="NormalWeb"/>
              <w:numPr>
                <w:ilvl w:val="0"/>
                <w:numId w:val="44"/>
              </w:numPr>
              <w:spacing w:before="33" w:after="33" w:line="335" w:lineRule="atLeast"/>
            </w:pPr>
            <w:hyperlink r:id="rId1296" w:anchor="The Image is checked but does not show!" w:history="1">
              <w:r w:rsidR="000E347A">
                <w:rPr>
                  <w:rStyle w:val="Lienhypertexte"/>
                  <w:rFonts w:ascii="Verdana" w:hAnsi="Verdana"/>
                  <w:b/>
                  <w:bCs/>
                  <w:sz w:val="20"/>
                  <w:szCs w:val="20"/>
                </w:rPr>
                <w:t>Images DO NOT show</w:t>
              </w:r>
            </w:hyperlink>
          </w:p>
          <w:p w:rsidR="000E347A" w:rsidRDefault="00963DE3" w:rsidP="00281ED9">
            <w:pPr>
              <w:pStyle w:val="NormalWeb"/>
              <w:numPr>
                <w:ilvl w:val="0"/>
                <w:numId w:val="44"/>
              </w:numPr>
              <w:spacing w:before="33" w:after="33" w:line="335" w:lineRule="atLeast"/>
            </w:pPr>
            <w:hyperlink r:id="rId1297" w:anchor="Second way to disable a photo Right Mouse Click on object" w:history="1">
              <w:r w:rsidR="000E347A">
                <w:rPr>
                  <w:rStyle w:val="Lienhypertexte"/>
                  <w:rFonts w:ascii="Verdana" w:hAnsi="Verdana"/>
                  <w:b/>
                  <w:bCs/>
                  <w:sz w:val="20"/>
                  <w:szCs w:val="20"/>
                </w:rPr>
                <w:t>Image Toggling on and off</w:t>
              </w:r>
            </w:hyperlink>
          </w:p>
          <w:p w:rsidR="000E347A" w:rsidRDefault="00963DE3" w:rsidP="00281ED9">
            <w:pPr>
              <w:pStyle w:val="NormalWeb"/>
              <w:numPr>
                <w:ilvl w:val="0"/>
                <w:numId w:val="44"/>
              </w:numPr>
              <w:spacing w:before="33" w:after="33" w:line="335" w:lineRule="atLeast"/>
            </w:pPr>
            <w:hyperlink r:id="rId1298" w:anchor="HorseHead IC 434 example" w:history="1">
              <w:r w:rsidR="000E347A">
                <w:rPr>
                  <w:rStyle w:val="Lienhypertexte"/>
                  <w:rFonts w:ascii="Verdana" w:hAnsi="Verdana"/>
                  <w:b/>
                  <w:bCs/>
                  <w:sz w:val="20"/>
                  <w:szCs w:val="20"/>
                </w:rPr>
                <w:t>Horsehead IC434 Example</w:t>
              </w:r>
            </w:hyperlink>
          </w:p>
          <w:p w:rsidR="000E347A" w:rsidRDefault="00963DE3" w:rsidP="00281ED9">
            <w:pPr>
              <w:pStyle w:val="NormalWeb"/>
              <w:numPr>
                <w:ilvl w:val="0"/>
                <w:numId w:val="44"/>
              </w:numPr>
              <w:spacing w:before="33" w:after="33" w:line="335" w:lineRule="atLeast"/>
            </w:pPr>
            <w:hyperlink r:id="rId1299" w:anchor="List of images saved with Pyramid option enabled" w:history="1">
              <w:r w:rsidR="000E347A">
                <w:rPr>
                  <w:rStyle w:val="Lienhypertexte"/>
                  <w:rFonts w:ascii="Verdana" w:hAnsi="Verdana"/>
                  <w:b/>
                  <w:bCs/>
                  <w:sz w:val="20"/>
                  <w:szCs w:val="20"/>
                </w:rPr>
                <w:t>Liste d'images qui ne montrent pas Service Pack 2</w:t>
              </w:r>
            </w:hyperlink>
          </w:p>
          <w:p w:rsidR="000E347A" w:rsidRDefault="00963DE3" w:rsidP="00281ED9">
            <w:pPr>
              <w:pStyle w:val="NormalWeb"/>
              <w:numPr>
                <w:ilvl w:val="0"/>
                <w:numId w:val="44"/>
              </w:numPr>
              <w:spacing w:before="33" w:after="33" w:line="335" w:lineRule="atLeast"/>
            </w:pPr>
            <w:hyperlink r:id="rId1300" w:anchor="Missing Image Groups" w:history="1">
              <w:r w:rsidR="000E347A">
                <w:rPr>
                  <w:rStyle w:val="Lienhypertexte"/>
                  <w:rFonts w:ascii="Verdana" w:hAnsi="Verdana"/>
                  <w:b/>
                  <w:bCs/>
                  <w:sz w:val="20"/>
                  <w:szCs w:val="20"/>
                </w:rPr>
                <w:t>Missing Image Groups</w:t>
              </w:r>
            </w:hyperlink>
          </w:p>
          <w:p w:rsidR="000E347A" w:rsidRDefault="00963DE3" w:rsidP="00281ED9">
            <w:pPr>
              <w:pStyle w:val="NormalWeb"/>
              <w:numPr>
                <w:ilvl w:val="0"/>
                <w:numId w:val="44"/>
              </w:numPr>
              <w:spacing w:before="33" w:after="33" w:line="335" w:lineRule="atLeast"/>
            </w:pPr>
            <w:hyperlink r:id="rId1301" w:anchor="Color image for M51 from the Hubble!" w:history="1">
              <w:r w:rsidR="000E347A">
                <w:rPr>
                  <w:rStyle w:val="Lienhypertexte"/>
                  <w:rFonts w:ascii="Verdana" w:hAnsi="Verdana"/>
                  <w:b/>
                  <w:bCs/>
                  <w:sz w:val="20"/>
                  <w:szCs w:val="20"/>
                  <w:lang w:val="en-US"/>
                </w:rPr>
                <w:t>M51 Color Image du Hubble</w:t>
              </w:r>
            </w:hyperlink>
            <w:r w:rsidR="000E347A">
              <w:rPr>
                <w:rFonts w:ascii="Verdana" w:hAnsi="Verdana"/>
                <w:sz w:val="20"/>
                <w:szCs w:val="20"/>
                <w:lang w:val="en-US"/>
              </w:rPr>
              <w:t xml:space="preserve"> Example</w:t>
            </w:r>
          </w:p>
          <w:p w:rsidR="000E347A" w:rsidRDefault="00963DE3" w:rsidP="00281ED9">
            <w:pPr>
              <w:pStyle w:val="NormalWeb"/>
              <w:numPr>
                <w:ilvl w:val="0"/>
                <w:numId w:val="44"/>
              </w:numPr>
              <w:spacing w:before="33" w:after="33" w:line="335" w:lineRule="atLeast"/>
            </w:pPr>
            <w:hyperlink r:id="rId1302" w:anchor="Place Image" w:history="1">
              <w:r w:rsidR="000E347A">
                <w:rPr>
                  <w:rStyle w:val="Lienhypertexte"/>
                  <w:rFonts w:ascii="Verdana" w:hAnsi="Verdana"/>
                  <w:b/>
                  <w:bCs/>
                  <w:sz w:val="20"/>
                  <w:szCs w:val="20"/>
                </w:rPr>
                <w:t>Placing the image</w:t>
              </w:r>
            </w:hyperlink>
          </w:p>
          <w:p w:rsidR="000E347A" w:rsidRDefault="00963DE3" w:rsidP="00281ED9">
            <w:pPr>
              <w:pStyle w:val="NormalWeb"/>
              <w:numPr>
                <w:ilvl w:val="0"/>
                <w:numId w:val="44"/>
              </w:numPr>
              <w:spacing w:before="33" w:after="33" w:line="335" w:lineRule="atLeast"/>
            </w:pPr>
            <w:hyperlink r:id="rId1303" w:anchor="RealSky/DSS Palomar data access" w:history="1">
              <w:r w:rsidR="000E347A">
                <w:rPr>
                  <w:rStyle w:val="Lienhypertexte"/>
                  <w:rFonts w:ascii="Verdana" w:hAnsi="Verdana"/>
                  <w:b/>
                  <w:bCs/>
                  <w:sz w:val="20"/>
                  <w:szCs w:val="20"/>
                </w:rPr>
                <w:t>RealSky /DDS Palomar data</w:t>
              </w:r>
            </w:hyperlink>
          </w:p>
          <w:p w:rsidR="000E347A" w:rsidRDefault="00963DE3" w:rsidP="00281ED9">
            <w:pPr>
              <w:pStyle w:val="NormalWeb"/>
              <w:numPr>
                <w:ilvl w:val="0"/>
                <w:numId w:val="44"/>
              </w:numPr>
              <w:spacing w:before="33" w:after="33" w:line="335" w:lineRule="atLeast"/>
            </w:pPr>
            <w:hyperlink r:id="rId1304" w:anchor="Alpha Channel TIF" w:history="1">
              <w:r w:rsidR="000E347A">
                <w:rPr>
                  <w:rStyle w:val="Lienhypertexte"/>
                  <w:rFonts w:ascii="Verdana" w:hAnsi="Verdana"/>
                  <w:b/>
                  <w:bCs/>
                  <w:sz w:val="20"/>
                  <w:szCs w:val="20"/>
                </w:rPr>
                <w:t>The Alpha Channel TIFF</w:t>
              </w:r>
            </w:hyperlink>
          </w:p>
          <w:p w:rsidR="000E347A" w:rsidRDefault="00963DE3" w:rsidP="00281ED9">
            <w:pPr>
              <w:pStyle w:val="NormalWeb"/>
              <w:numPr>
                <w:ilvl w:val="0"/>
                <w:numId w:val="44"/>
              </w:numPr>
              <w:spacing w:before="33" w:after="33" w:line="335" w:lineRule="atLeast"/>
            </w:pPr>
            <w:hyperlink r:id="rId1305" w:anchor="Tips n Tricks for creating the Alpha Channel" w:history="1">
              <w:r w:rsidR="000E347A" w:rsidRPr="000E347A">
                <w:rPr>
                  <w:rStyle w:val="Lienhypertexte"/>
                  <w:rFonts w:ascii="Verdana" w:hAnsi="Verdana"/>
                  <w:b/>
                  <w:bCs/>
                  <w:sz w:val="20"/>
                  <w:szCs w:val="20"/>
                </w:rPr>
                <w:t>Les accès et le Tricks versent Creating Alpha Channel TIFFs</w:t>
              </w:r>
            </w:hyperlink>
          </w:p>
          <w:p w:rsidR="000E347A" w:rsidRDefault="00963DE3" w:rsidP="00281ED9">
            <w:pPr>
              <w:pStyle w:val="NormalWeb"/>
              <w:numPr>
                <w:ilvl w:val="0"/>
                <w:numId w:val="44"/>
              </w:numPr>
              <w:spacing w:before="33" w:after="33" w:line="335" w:lineRule="atLeast"/>
            </w:pPr>
            <w:hyperlink r:id="rId1306" w:anchor="Transparency feature" w:history="1">
              <w:r w:rsidR="000E347A">
                <w:rPr>
                  <w:rStyle w:val="Lienhypertexte"/>
                  <w:rFonts w:ascii="Verdana" w:hAnsi="Verdana"/>
                  <w:b/>
                  <w:bCs/>
                  <w:sz w:val="20"/>
                  <w:szCs w:val="20"/>
                </w:rPr>
                <w:t>Comment à Use le Transparency Feature en plaçant des images</w:t>
              </w:r>
            </w:hyperlink>
          </w:p>
          <w:p w:rsidR="000E347A" w:rsidRDefault="00963DE3" w:rsidP="00281ED9">
            <w:pPr>
              <w:pStyle w:val="NormalWeb"/>
              <w:numPr>
                <w:ilvl w:val="0"/>
                <w:numId w:val="44"/>
              </w:numPr>
              <w:spacing w:before="33" w:after="33" w:line="335" w:lineRule="atLeast"/>
            </w:pPr>
            <w:hyperlink r:id="rId1307" w:anchor="Wide field image and narrow field image" w:history="1">
              <w:r w:rsidR="000E347A">
                <w:rPr>
                  <w:rStyle w:val="Lienhypertexte"/>
                  <w:rFonts w:ascii="Verdana" w:hAnsi="Verdana"/>
                  <w:b/>
                  <w:bCs/>
                  <w:sz w:val="20"/>
                  <w:szCs w:val="20"/>
                  <w:lang w:val="en-US"/>
                </w:rPr>
                <w:t>Champion grands Image et Narrow Field Images</w:t>
              </w:r>
            </w:hyperlink>
          </w:p>
          <w:p w:rsidR="000E347A" w:rsidRDefault="00963DE3" w:rsidP="00281ED9">
            <w:pPr>
              <w:pStyle w:val="NormalWeb"/>
              <w:numPr>
                <w:ilvl w:val="0"/>
                <w:numId w:val="44"/>
              </w:numPr>
              <w:spacing w:before="33" w:after="33" w:line="335" w:lineRule="atLeast"/>
            </w:pPr>
            <w:hyperlink r:id="rId1308" w:history="1">
              <w:r w:rsidR="000E347A">
                <w:rPr>
                  <w:rStyle w:val="Lienhypertexte"/>
                  <w:rFonts w:ascii="Verdana" w:hAnsi="Verdana"/>
                  <w:b/>
                  <w:bCs/>
                  <w:sz w:val="20"/>
                  <w:szCs w:val="20"/>
                </w:rPr>
                <w:t>Windows XP Service Pack 2 Bug</w:t>
              </w:r>
            </w:hyperlink>
            <w:r w:rsidR="000E347A">
              <w:t> </w:t>
            </w:r>
          </w:p>
          <w:p w:rsidR="000E347A" w:rsidRDefault="000E347A" w:rsidP="000E347A">
            <w:pPr>
              <w:pStyle w:val="Titre1"/>
              <w:spacing w:before="33" w:after="33" w:line="335" w:lineRule="atLeast"/>
            </w:pPr>
            <w:r>
              <w:rPr>
                <w:rFonts w:ascii="Verdana" w:hAnsi="Verdana"/>
                <w:sz w:val="20"/>
                <w:szCs w:val="20"/>
              </w:rPr>
              <w:t>Related links</w:t>
            </w:r>
          </w:p>
          <w:p w:rsidR="000E347A" w:rsidRDefault="00963DE3" w:rsidP="00281ED9">
            <w:pPr>
              <w:pStyle w:val="NormalWeb"/>
              <w:numPr>
                <w:ilvl w:val="0"/>
                <w:numId w:val="45"/>
              </w:numPr>
              <w:spacing w:before="33" w:after="33" w:line="335" w:lineRule="atLeast"/>
            </w:pPr>
            <w:hyperlink r:id="rId1309" w:history="1">
              <w:r w:rsidR="000E347A">
                <w:rPr>
                  <w:rStyle w:val="Lienhypertexte"/>
                  <w:rFonts w:ascii="Verdana" w:hAnsi="Verdana"/>
                  <w:b/>
                  <w:bCs/>
                  <w:sz w:val="20"/>
                  <w:szCs w:val="20"/>
                </w:rPr>
                <w:t>Données en ligne digitalisées d'enquête de ciel</w:t>
              </w:r>
            </w:hyperlink>
          </w:p>
          <w:p w:rsidR="000E347A" w:rsidRDefault="00963DE3" w:rsidP="00281ED9">
            <w:pPr>
              <w:pStyle w:val="NormalWeb"/>
              <w:numPr>
                <w:ilvl w:val="0"/>
                <w:numId w:val="45"/>
              </w:numPr>
              <w:spacing w:before="33" w:after="33" w:line="335" w:lineRule="atLeast"/>
            </w:pPr>
            <w:hyperlink r:id="rId1310" w:anchor="Image Copyrights" w:history="1">
              <w:r w:rsidR="000E347A">
                <w:rPr>
                  <w:rStyle w:val="Lienhypertexte"/>
                  <w:rFonts w:ascii="Verdana" w:hAnsi="Verdana"/>
                  <w:b/>
                  <w:bCs/>
                  <w:sz w:val="20"/>
                  <w:szCs w:val="20"/>
                </w:rPr>
                <w:t>Image Copyrights</w:t>
              </w:r>
            </w:hyperlink>
          </w:p>
          <w:p w:rsidR="000E347A" w:rsidRDefault="00963DE3" w:rsidP="00281ED9">
            <w:pPr>
              <w:pStyle w:val="NormalWeb"/>
              <w:numPr>
                <w:ilvl w:val="0"/>
                <w:numId w:val="45"/>
              </w:numPr>
              <w:spacing w:before="33" w:after="33" w:line="335" w:lineRule="atLeast"/>
            </w:pPr>
            <w:hyperlink r:id="rId1311" w:history="1">
              <w:r w:rsidR="000E347A">
                <w:rPr>
                  <w:rStyle w:val="Lienhypertexte"/>
                  <w:rFonts w:ascii="Verdana" w:hAnsi="Verdana"/>
                  <w:b/>
                  <w:bCs/>
                  <w:sz w:val="20"/>
                  <w:szCs w:val="20"/>
                </w:rPr>
                <w:t>Hubble Image et Press Release Multimedia Files deviennent courant</w:t>
              </w:r>
            </w:hyperlink>
          </w:p>
          <w:p w:rsidR="000E347A" w:rsidRDefault="00963DE3" w:rsidP="00281ED9">
            <w:pPr>
              <w:pStyle w:val="NormalWeb"/>
              <w:numPr>
                <w:ilvl w:val="0"/>
                <w:numId w:val="45"/>
              </w:numPr>
              <w:spacing w:before="33" w:after="33" w:line="335" w:lineRule="atLeast"/>
            </w:pPr>
            <w:hyperlink r:id="rId1312" w:anchor="Super Novae hunters" w:history="1">
              <w:r w:rsidR="000E347A">
                <w:rPr>
                  <w:rStyle w:val="Lienhypertexte"/>
                  <w:rFonts w:ascii="Verdana" w:hAnsi="Verdana"/>
                  <w:b/>
                  <w:bCs/>
                  <w:sz w:val="20"/>
                  <w:szCs w:val="20"/>
                </w:rPr>
                <w:t>Supernovae Searchers</w:t>
              </w:r>
            </w:hyperlink>
          </w:p>
          <w:p w:rsidR="000E347A" w:rsidRDefault="00963DE3" w:rsidP="00281ED9">
            <w:pPr>
              <w:pStyle w:val="NormalWeb"/>
              <w:numPr>
                <w:ilvl w:val="0"/>
                <w:numId w:val="45"/>
              </w:numPr>
              <w:spacing w:before="33" w:after="33" w:line="335" w:lineRule="atLeast"/>
            </w:pPr>
            <w:hyperlink r:id="rId1313" w:history="1">
              <w:r w:rsidR="000E347A">
                <w:rPr>
                  <w:rStyle w:val="Lienhypertexte"/>
                  <w:rFonts w:ascii="Verdana" w:hAnsi="Verdana"/>
                  <w:b/>
                  <w:bCs/>
                  <w:sz w:val="20"/>
                  <w:szCs w:val="20"/>
                </w:rPr>
                <w:t>Software Bisque Support Corner</w:t>
              </w:r>
            </w:hyperlink>
          </w:p>
          <w:p w:rsidR="00BF2CD8" w:rsidRDefault="00963DE3" w:rsidP="00BF2CD8">
            <w:pPr>
              <w:spacing w:after="0"/>
              <w:jc w:val="center"/>
            </w:pPr>
            <w:r>
              <w:pict>
                <v:rect id="_x0000_i1036" style="width:523.4pt;height:1.5pt" o:hralign="center" o:hrstd="t" o:hr="t" fillcolor="#aca899" stroked="f"/>
              </w:pict>
            </w:r>
          </w:p>
          <w:p w:rsidR="00DB281F" w:rsidRDefault="00DB281F">
            <w:pPr>
              <w:spacing w:line="335" w:lineRule="atLeast"/>
              <w:rPr>
                <w:rFonts w:ascii="Trebuchet MS" w:hAnsi="Trebuchet MS"/>
                <w:sz w:val="23"/>
                <w:szCs w:val="23"/>
              </w:rPr>
            </w:pPr>
          </w:p>
          <w:p w:rsidR="00BF2CD8" w:rsidRDefault="00BF2CD8" w:rsidP="00BF2CD8">
            <w:pPr>
              <w:pStyle w:val="Titre2"/>
              <w:spacing w:line="335" w:lineRule="atLeast"/>
            </w:pPr>
            <w:r w:rsidRPr="00BF2CD8">
              <w:rPr>
                <w:rFonts w:ascii="Verdana" w:hAnsi="Verdana"/>
                <w:sz w:val="20"/>
                <w:szCs w:val="20"/>
              </w:rPr>
              <w:t>Fond</w:t>
            </w:r>
          </w:p>
          <w:p w:rsidR="00BF2CD8" w:rsidRDefault="00BF2CD8" w:rsidP="00BF2CD8">
            <w:pPr>
              <w:pStyle w:val="Titre2"/>
              <w:spacing w:line="335" w:lineRule="atLeast"/>
            </w:pPr>
            <w:r w:rsidRPr="00BF2CD8">
              <w:rPr>
                <w:rFonts w:ascii="Verdana" w:hAnsi="Verdana"/>
                <w:b w:val="0"/>
                <w:bCs w:val="0"/>
                <w:sz w:val="20"/>
                <w:szCs w:val="20"/>
              </w:rPr>
              <w:t>En plus de pouvoir assigner vos propres dossiers multimédia aux objets stellaires et non-stellaires</w:t>
            </w:r>
            <w:r>
              <w:t xml:space="preserve"> </w:t>
            </w:r>
            <w:hyperlink r:id="rId1314" w:history="1">
              <w:r w:rsidRPr="00BF2CD8">
                <w:rPr>
                  <w:rStyle w:val="Lienhypertexte"/>
                  <w:rFonts w:ascii="Verdana" w:hAnsi="Verdana"/>
                  <w:sz w:val="20"/>
                  <w:szCs w:val="20"/>
                </w:rPr>
                <w:t>(par exemple, des images, des dossiers de vague, des dossiers d'AVI, et des dossiers des textes)</w:t>
              </w:r>
            </w:hyperlink>
            <w:r>
              <w:t xml:space="preserve"> </w:t>
            </w:r>
            <w:r w:rsidRPr="00BF2CD8">
              <w:rPr>
                <w:rFonts w:ascii="Verdana" w:hAnsi="Verdana"/>
                <w:b w:val="0"/>
                <w:bCs w:val="0"/>
                <w:sz w:val="20"/>
                <w:szCs w:val="20"/>
              </w:rPr>
              <w:t>TheSky6 a un</w:t>
            </w:r>
            <w:r>
              <w:t xml:space="preserve"> </w:t>
            </w:r>
            <w:r w:rsidRPr="00BF2CD8">
              <w:rPr>
                <w:rFonts w:ascii="Verdana" w:hAnsi="Verdana"/>
                <w:b w:val="0"/>
                <w:bCs w:val="0"/>
                <w:sz w:val="20"/>
                <w:szCs w:val="20"/>
              </w:rPr>
              <w:t>outil de</w:t>
            </w:r>
            <w:r>
              <w:t xml:space="preserve"> </w:t>
            </w:r>
            <w:hyperlink r:id="rId1315" w:anchor="Image Manager" w:history="1">
              <w:r w:rsidRPr="00BF2CD8">
                <w:rPr>
                  <w:rStyle w:val="Lienhypertexte"/>
                  <w:rFonts w:ascii="Verdana" w:hAnsi="Verdana"/>
                  <w:sz w:val="20"/>
                  <w:szCs w:val="20"/>
                </w:rPr>
                <w:t>placement d'image</w:t>
              </w:r>
            </w:hyperlink>
            <w:r w:rsidRPr="00BF2CD8">
              <w:rPr>
                <w:rFonts w:ascii="Verdana" w:hAnsi="Verdana"/>
                <w:b w:val="0"/>
                <w:bCs w:val="0"/>
                <w:sz w:val="20"/>
                <w:szCs w:val="20"/>
              </w:rPr>
              <w:t xml:space="preserve">. Les données | L'image Manager permet à des images de TIF d'être incluses sur le Virtual Sky. Ces </w:t>
            </w:r>
            <w:proofErr w:type="gramStart"/>
            <w:r w:rsidRPr="00BF2CD8">
              <w:rPr>
                <w:rFonts w:ascii="Verdana" w:hAnsi="Verdana"/>
                <w:b w:val="0"/>
                <w:bCs w:val="0"/>
                <w:sz w:val="20"/>
                <w:szCs w:val="20"/>
              </w:rPr>
              <w:t>l'image</w:t>
            </w:r>
            <w:proofErr w:type="gramEnd"/>
            <w:r w:rsidRPr="00BF2CD8">
              <w:rPr>
                <w:rFonts w:ascii="Verdana" w:hAnsi="Verdana"/>
                <w:b w:val="0"/>
                <w:bCs w:val="0"/>
                <w:sz w:val="20"/>
                <w:szCs w:val="20"/>
              </w:rPr>
              <w:t xml:space="preserve"> sont montrées aux champs visuels appropriés basés sur la taille d'image.</w:t>
            </w:r>
          </w:p>
          <w:p w:rsidR="00BF2CD8" w:rsidRDefault="00BF2CD8" w:rsidP="00BF2CD8">
            <w:pPr>
              <w:pStyle w:val="NormalWeb"/>
            </w:pPr>
            <w:r w:rsidRPr="00BF2CD8">
              <w:t> </w:t>
            </w:r>
          </w:p>
          <w:p w:rsidR="00BF2CD8" w:rsidRDefault="00BF2CD8" w:rsidP="00BF2CD8">
            <w:pPr>
              <w:pStyle w:val="NormalWeb"/>
            </w:pPr>
            <w:r w:rsidRPr="00BF2CD8">
              <w:rPr>
                <w:rFonts w:ascii="Verdana" w:hAnsi="Verdana"/>
                <w:b/>
                <w:bCs/>
                <w:sz w:val="20"/>
                <w:szCs w:val="20"/>
              </w:rPr>
              <w:t>Note :</w:t>
            </w:r>
            <w:r>
              <w:t xml:space="preserve"> </w:t>
            </w:r>
            <w:r w:rsidRPr="00BF2CD8">
              <w:rPr>
                <w:rFonts w:ascii="Verdana" w:hAnsi="Verdana"/>
                <w:sz w:val="20"/>
                <w:szCs w:val="20"/>
              </w:rPr>
              <w:t>Dans TheSky6, des images d'ongle du pouce sont fournies pour tous les objets de NGC/IC comprenant la liste de Messier, aussi bien que toutes les galaxies de PGC qui sont plus grandes qu'environ deux arcminutes dans la taille, et les images de nébuleuses planétaires de PLN.</w:t>
            </w:r>
            <w:r>
              <w:br/>
            </w:r>
            <w:r w:rsidRPr="00BF2CD8">
              <w:rPr>
                <w:rFonts w:ascii="Verdana" w:hAnsi="Verdana"/>
                <w:sz w:val="20"/>
                <w:szCs w:val="20"/>
              </w:rPr>
              <w:t> </w:t>
            </w:r>
          </w:p>
          <w:p w:rsidR="00BF2CD8" w:rsidRDefault="00BF2CD8" w:rsidP="00BF2CD8">
            <w:pPr>
              <w:pStyle w:val="NormalWeb"/>
            </w:pPr>
            <w:r w:rsidRPr="00BF2CD8">
              <w:rPr>
                <w:rFonts w:ascii="Verdana" w:hAnsi="Verdana"/>
                <w:sz w:val="20"/>
                <w:szCs w:val="20"/>
              </w:rPr>
              <w:t xml:space="preserve">La majorité des images incluses incluses avec TheSky6 sont des images à haute résolution de gamme </w:t>
            </w:r>
            <w:r w:rsidRPr="00BF2CD8">
              <w:rPr>
                <w:rFonts w:ascii="Verdana" w:hAnsi="Verdana"/>
                <w:sz w:val="20"/>
                <w:szCs w:val="20"/>
              </w:rPr>
              <w:lastRenderedPageBreak/>
              <w:t>de gris créées using les</w:t>
            </w:r>
            <w:r>
              <w:t xml:space="preserve"> </w:t>
            </w:r>
            <w:hyperlink r:id="rId1316" w:history="1">
              <w:r w:rsidRPr="00BF2CD8">
                <w:rPr>
                  <w:rStyle w:val="Lienhypertexte"/>
                  <w:rFonts w:ascii="Verdana" w:hAnsi="Verdana"/>
                  <w:sz w:val="20"/>
                  <w:szCs w:val="20"/>
                </w:rPr>
                <w:t>102 CDS-ROM réglées du Palomar Sky Survey</w:t>
              </w:r>
            </w:hyperlink>
            <w:r w:rsidRPr="00BF2CD8">
              <w:rPr>
                <w:rFonts w:ascii="Verdana" w:hAnsi="Verdana"/>
                <w:sz w:val="20"/>
                <w:szCs w:val="20"/>
              </w:rPr>
              <w:t>. Des images de couleur ont été plus tard prises de la</w:t>
            </w:r>
            <w:r>
              <w:t xml:space="preserve"> </w:t>
            </w:r>
            <w:r w:rsidRPr="00BF2CD8">
              <w:rPr>
                <w:rFonts w:ascii="Verdana" w:hAnsi="Verdana"/>
                <w:sz w:val="20"/>
                <w:szCs w:val="20"/>
              </w:rPr>
              <w:t>collection d'</w:t>
            </w:r>
            <w:hyperlink r:id="rId1317" w:anchor="Image Copyrights" w:history="1">
              <w:r w:rsidRPr="00BF2CD8">
                <w:rPr>
                  <w:rStyle w:val="Lienhypertexte"/>
                  <w:rFonts w:ascii="Verdana" w:hAnsi="Verdana"/>
                  <w:sz w:val="20"/>
                  <w:szCs w:val="20"/>
                </w:rPr>
                <w:t>Observatory David Malin d'Australien d'Anglo</w:t>
              </w:r>
            </w:hyperlink>
            <w:r w:rsidRPr="00BF2CD8">
              <w:rPr>
                <w:rFonts w:ascii="Verdana" w:hAnsi="Verdana"/>
                <w:sz w:val="20"/>
                <w:szCs w:val="20"/>
              </w:rPr>
              <w:t>, et d'uns de la</w:t>
            </w:r>
            <w:r>
              <w:t xml:space="preserve"> </w:t>
            </w:r>
            <w:r w:rsidRPr="00BF2CD8">
              <w:rPr>
                <w:rFonts w:ascii="Verdana" w:hAnsi="Verdana"/>
                <w:sz w:val="20"/>
                <w:szCs w:val="20"/>
              </w:rPr>
              <w:t xml:space="preserve">page de </w:t>
            </w:r>
            <w:hyperlink r:id="rId1318" w:history="1">
              <w:r w:rsidRPr="00BF2CD8">
                <w:rPr>
                  <w:rStyle w:val="Lienhypertexte"/>
                  <w:rFonts w:ascii="Verdana" w:hAnsi="Verdana"/>
                  <w:sz w:val="20"/>
                  <w:szCs w:val="20"/>
                </w:rPr>
                <w:t>télescope spatial de Hubble</w:t>
              </w:r>
            </w:hyperlink>
            <w:r w:rsidRPr="00BF2CD8">
              <w:rPr>
                <w:rFonts w:ascii="Verdana" w:hAnsi="Verdana"/>
                <w:sz w:val="20"/>
                <w:szCs w:val="20"/>
              </w:rPr>
              <w:t>. Par exemple, une image de couleur de M51 pris avec Hubble</w:t>
            </w:r>
            <w:r>
              <w:t xml:space="preserve"> </w:t>
            </w:r>
            <w:hyperlink r:id="rId1319" w:anchor="Color image for M51 from the Hubble!" w:history="1">
              <w:r w:rsidRPr="00BF2CD8">
                <w:rPr>
                  <w:rStyle w:val="Lienhypertexte"/>
                  <w:rFonts w:ascii="Verdana" w:hAnsi="Verdana"/>
                  <w:sz w:val="20"/>
                  <w:szCs w:val="20"/>
                </w:rPr>
                <w:t>est montrée ici</w:t>
              </w:r>
            </w:hyperlink>
            <w:r w:rsidRPr="00BF2CD8">
              <w:rPr>
                <w:rFonts w:ascii="Verdana" w:hAnsi="Verdana"/>
                <w:sz w:val="20"/>
                <w:szCs w:val="20"/>
              </w:rPr>
              <w:t xml:space="preserve">. </w:t>
            </w:r>
            <w:r w:rsidRPr="00BF2CD8">
              <w:rPr>
                <w:rFonts w:ascii="Verdana" w:hAnsi="Verdana"/>
                <w:b/>
                <w:bCs/>
                <w:sz w:val="20"/>
                <w:szCs w:val="20"/>
              </w:rPr>
              <w:t>&lt;--- Cliquer ici.</w:t>
            </w:r>
            <w:r>
              <w:br/>
            </w:r>
            <w:r w:rsidRPr="00BF2CD8">
              <w:rPr>
                <w:rFonts w:ascii="Verdana" w:hAnsi="Verdana"/>
                <w:sz w:val="20"/>
                <w:szCs w:val="20"/>
              </w:rPr>
              <w:t> </w:t>
            </w:r>
          </w:p>
          <w:p w:rsidR="00BF2CD8" w:rsidRDefault="00BF2CD8" w:rsidP="00BF2CD8">
            <w:pPr>
              <w:pStyle w:val="NormalWeb"/>
            </w:pPr>
            <w:r w:rsidRPr="00BF2CD8">
              <w:rPr>
                <w:rFonts w:ascii="Verdana" w:hAnsi="Verdana"/>
                <w:sz w:val="20"/>
                <w:szCs w:val="20"/>
              </w:rPr>
              <w:t>Les images de l'ongle du pouce DSS/Palomar Sky Survey de gamme de gris avec une balance de 1.7 arcseconds/de détail très bon offre de Pixel même sur de plus petits objets et/ou une fois bourdonné dans les champs visuels raisonnablement petits.</w:t>
            </w:r>
          </w:p>
          <w:p w:rsidR="00DB281F" w:rsidRPr="00BF2CD8" w:rsidRDefault="00DB281F">
            <w:pPr>
              <w:pStyle w:val="Titre2"/>
              <w:spacing w:line="335" w:lineRule="atLeast"/>
              <w:jc w:val="center"/>
              <w:rPr>
                <w:rFonts w:ascii="Trebuchet MS" w:hAnsi="Trebuchet MS"/>
                <w:lang w:val="en-US"/>
              </w:rPr>
            </w:pPr>
            <w:r w:rsidRPr="00BF2CD8">
              <w:rPr>
                <w:rFonts w:ascii="Verdana" w:hAnsi="Verdana"/>
                <w:sz w:val="20"/>
                <w:szCs w:val="20"/>
                <w:lang w:val="en-US"/>
              </w:rPr>
              <w:t xml:space="preserve">Example of M51 NGC 5194 imaged </w:t>
            </w:r>
            <w:r w:rsidRPr="00BF2CD8">
              <w:rPr>
                <w:rFonts w:ascii="Verdana" w:hAnsi="Verdana"/>
                <w:sz w:val="20"/>
                <w:szCs w:val="20"/>
                <w:lang w:val="en-US"/>
              </w:rPr>
              <w:br/>
              <w:t>at 1.7 arcseconds/pixel</w:t>
            </w:r>
            <w:r w:rsidRPr="00BF2CD8">
              <w:rPr>
                <w:rFonts w:ascii="Verdana" w:hAnsi="Verdana"/>
                <w:sz w:val="20"/>
                <w:szCs w:val="20"/>
                <w:lang w:val="en-US"/>
              </w:rPr>
              <w:br/>
            </w:r>
            <w:r>
              <w:rPr>
                <w:rFonts w:ascii="Trebuchet MS" w:hAnsi="Trebuchet MS"/>
                <w:noProof/>
                <w:color w:val="0000FF"/>
                <w:lang w:eastAsia="fr-FR"/>
              </w:rPr>
              <w:drawing>
                <wp:inline distT="0" distB="0" distL="0" distR="0">
                  <wp:extent cx="2860040" cy="2860040"/>
                  <wp:effectExtent l="19050" t="0" r="0" b="0"/>
                  <wp:docPr id="2410" name="Image 2410" descr="http://www.bisque.com/tom/placeimage/images/m51.jpg">
                    <a:hlinkClick xmlns:a="http://schemas.openxmlformats.org/drawingml/2006/main" r:id="rId1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http://www.bisque.com/tom/placeimage/images/m51.jpg">
                            <a:hlinkClick r:id="rId1320"/>
                          </pic:cNvPr>
                          <pic:cNvPicPr>
                            <a:picLocks noChangeAspect="1" noChangeArrowheads="1"/>
                          </pic:cNvPicPr>
                        </pic:nvPicPr>
                        <pic:blipFill>
                          <a:blip r:embed="rId1321" cstate="print"/>
                          <a:srcRect/>
                          <a:stretch>
                            <a:fillRect/>
                          </a:stretch>
                        </pic:blipFill>
                        <pic:spPr bwMode="auto">
                          <a:xfrm>
                            <a:off x="0" y="0"/>
                            <a:ext cx="2860040" cy="2860040"/>
                          </a:xfrm>
                          <a:prstGeom prst="rect">
                            <a:avLst/>
                          </a:prstGeom>
                          <a:noFill/>
                          <a:ln w="9525">
                            <a:noFill/>
                            <a:miter lim="800000"/>
                            <a:headEnd/>
                            <a:tailEnd/>
                          </a:ln>
                        </pic:spPr>
                      </pic:pic>
                    </a:graphicData>
                  </a:graphic>
                </wp:inline>
              </w:drawing>
            </w:r>
            <w:r w:rsidRPr="00BF2CD8">
              <w:rPr>
                <w:rFonts w:ascii="Trebuchet MS" w:hAnsi="Trebuchet MS"/>
                <w:lang w:val="en-US"/>
              </w:rPr>
              <w:br/>
            </w:r>
            <w:r w:rsidRPr="00BA03A2">
              <w:rPr>
                <w:rFonts w:ascii="Verdana" w:hAnsi="Verdana"/>
                <w:sz w:val="20"/>
                <w:szCs w:val="20"/>
                <w:lang w:val="en-US"/>
              </w:rPr>
              <w:t>Nice detail</w:t>
            </w:r>
            <w:proofErr w:type="gramStart"/>
            <w:r w:rsidRPr="00BA03A2">
              <w:rPr>
                <w:rFonts w:ascii="Verdana" w:hAnsi="Verdana"/>
                <w:sz w:val="20"/>
                <w:szCs w:val="20"/>
                <w:lang w:val="en-US"/>
              </w:rPr>
              <w:t>,  TheSky6</w:t>
            </w:r>
            <w:proofErr w:type="gramEnd"/>
            <w:r w:rsidRPr="00BA03A2">
              <w:rPr>
                <w:rFonts w:ascii="Verdana" w:hAnsi="Verdana"/>
                <w:sz w:val="20"/>
                <w:szCs w:val="20"/>
                <w:lang w:val="en-US"/>
              </w:rPr>
              <w:t xml:space="preserve"> DSS thumbnail image</w:t>
            </w:r>
            <w:r w:rsidRPr="00BF2CD8">
              <w:rPr>
                <w:rFonts w:ascii="Verdana" w:hAnsi="Verdana"/>
                <w:sz w:val="20"/>
                <w:szCs w:val="20"/>
                <w:lang w:val="en-US"/>
              </w:rPr>
              <w:br/>
            </w:r>
            <w:hyperlink r:id="rId1322" w:history="1">
              <w:r w:rsidRPr="00BF2CD8">
                <w:rPr>
                  <w:rStyle w:val="Lienhypertexte"/>
                  <w:rFonts w:ascii="Verdana" w:hAnsi="Verdana"/>
                  <w:sz w:val="20"/>
                  <w:szCs w:val="20"/>
                  <w:lang w:val="en-US"/>
                </w:rPr>
                <w:t>http://www.stsci.edu/institute/Copyright</w:t>
              </w:r>
            </w:hyperlink>
          </w:p>
          <w:p w:rsidR="00BF2CD8" w:rsidRPr="00BF2CD8" w:rsidRDefault="00963DE3" w:rsidP="00BF2CD8">
            <w:pPr>
              <w:pStyle w:val="Titre2"/>
              <w:spacing w:line="335" w:lineRule="atLeast"/>
            </w:pPr>
            <w:hyperlink r:id="rId1323" w:anchor="Color image for M51 from the Hubble!" w:history="1">
              <w:r w:rsidR="00BF2CD8" w:rsidRPr="00BF2CD8">
                <w:rPr>
                  <w:rStyle w:val="Lienhypertexte"/>
                  <w:rFonts w:ascii="Verdana" w:hAnsi="Verdana"/>
                  <w:sz w:val="20"/>
                  <w:szCs w:val="20"/>
                </w:rPr>
                <w:t xml:space="preserve">Échantillon Color Image pour M51 </w:t>
              </w:r>
            </w:hyperlink>
          </w:p>
          <w:p w:rsidR="00BF2CD8" w:rsidRDefault="00BF2CD8" w:rsidP="00BF2CD8">
            <w:pPr>
              <w:pStyle w:val="NormalWeb"/>
            </w:pPr>
            <w:r w:rsidRPr="00BF2CD8">
              <w:rPr>
                <w:rFonts w:ascii="Verdana" w:hAnsi="Verdana"/>
                <w:sz w:val="20"/>
                <w:szCs w:val="20"/>
              </w:rPr>
              <w:t xml:space="preserve">"Ajouter" une nouvelle image à un objet, clic </w:t>
            </w:r>
            <w:r w:rsidRPr="00BF2CD8">
              <w:rPr>
                <w:rFonts w:ascii="Verdana" w:hAnsi="Verdana"/>
                <w:b/>
                <w:bCs/>
                <w:sz w:val="20"/>
                <w:szCs w:val="20"/>
              </w:rPr>
              <w:t>Data | L'image Manager</w:t>
            </w:r>
            <w:r w:rsidRPr="00BF2CD8">
              <w:rPr>
                <w:rFonts w:ascii="Verdana" w:hAnsi="Verdana"/>
                <w:sz w:val="20"/>
                <w:szCs w:val="20"/>
              </w:rPr>
              <w:t>, choisissent le groupe approprié d'image, et puis cliquent Add New Image. Ou vous pouvez créer un nouveau groupe d'image, par exemple le groupe de Barnard que j'ai créé pour les nébuleuses de Barnard Dark. Les expositions suivantes comment ajouter une nouvelle image au groupe d'IC Pictures.</w:t>
            </w:r>
          </w:p>
          <w:p w:rsidR="00DB281F" w:rsidRPr="00BA03A2" w:rsidRDefault="00DB281F">
            <w:pPr>
              <w:pStyle w:val="Titre2"/>
              <w:spacing w:line="335" w:lineRule="atLeast"/>
              <w:jc w:val="center"/>
              <w:rPr>
                <w:rFonts w:ascii="Trebuchet MS" w:hAnsi="Trebuchet MS"/>
                <w:lang w:val="en-US"/>
              </w:rPr>
            </w:pPr>
            <w:r w:rsidRPr="00BA03A2">
              <w:rPr>
                <w:rFonts w:ascii="Verdana" w:hAnsi="Verdana"/>
                <w:sz w:val="20"/>
                <w:szCs w:val="20"/>
                <w:lang w:val="en-US"/>
              </w:rPr>
              <w:t xml:space="preserve">Pick Group first then Choose Add New </w:t>
            </w:r>
            <w:proofErr w:type="gramStart"/>
            <w:r w:rsidRPr="00BA03A2">
              <w:rPr>
                <w:rFonts w:ascii="Verdana" w:hAnsi="Verdana"/>
                <w:sz w:val="20"/>
                <w:szCs w:val="20"/>
                <w:lang w:val="en-US"/>
              </w:rPr>
              <w:t>Image</w:t>
            </w:r>
            <w:r w:rsidRPr="00BA03A2">
              <w:rPr>
                <w:rFonts w:ascii="Verdana" w:hAnsi="Verdana"/>
                <w:sz w:val="20"/>
                <w:szCs w:val="20"/>
                <w:lang w:val="en-US"/>
              </w:rPr>
              <w:br/>
            </w:r>
            <w:r>
              <w:rPr>
                <w:rFonts w:ascii="Verdana" w:hAnsi="Verdana"/>
                <w:noProof/>
                <w:sz w:val="20"/>
                <w:szCs w:val="20"/>
                <w:lang w:eastAsia="fr-FR"/>
              </w:rPr>
              <w:drawing>
                <wp:inline distT="0" distB="0" distL="0" distR="0">
                  <wp:extent cx="3870325" cy="3030220"/>
                  <wp:effectExtent l="19050" t="0" r="0" b="0"/>
                  <wp:docPr id="2411" name="Image 2411" descr="http://www.bisque.com/tom/placeimage/images/ad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descr="http://www.bisque.com/tom/placeimage/images/addit.jpg"/>
                          <pic:cNvPicPr>
                            <a:picLocks noChangeAspect="1" noChangeArrowheads="1"/>
                          </pic:cNvPicPr>
                        </pic:nvPicPr>
                        <pic:blipFill>
                          <a:blip r:embed="rId1324"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Pr="00BA03A2">
              <w:rPr>
                <w:rFonts w:ascii="Verdana" w:hAnsi="Verdana"/>
                <w:sz w:val="20"/>
                <w:szCs w:val="20"/>
                <w:lang w:val="en-US"/>
              </w:rPr>
              <w:br/>
            </w:r>
            <w:r w:rsidR="00BF2CD8">
              <w:rPr>
                <w:rFonts w:ascii="Verdana" w:hAnsi="Verdana"/>
                <w:sz w:val="20"/>
                <w:szCs w:val="20"/>
                <w:lang w:val="en-US"/>
              </w:rPr>
              <w:t>Ajouter Group fait un</w:t>
            </w:r>
            <w:proofErr w:type="gramEnd"/>
            <w:r w:rsidR="00BF2CD8">
              <w:rPr>
                <w:rFonts w:ascii="Verdana" w:hAnsi="Verdana"/>
                <w:sz w:val="20"/>
                <w:szCs w:val="20"/>
                <w:lang w:val="en-US"/>
              </w:rPr>
              <w:t xml:space="preserve"> nouvel Image Group</w:t>
            </w:r>
          </w:p>
          <w:p w:rsidR="00BF2CD8" w:rsidRDefault="00963DE3" w:rsidP="00BF2CD8">
            <w:pPr>
              <w:pStyle w:val="Titre2"/>
              <w:spacing w:line="335" w:lineRule="atLeast"/>
            </w:pPr>
            <w:hyperlink r:id="rId1325" w:anchor="Missing Image Groups" w:history="1">
              <w:r w:rsidR="00BF2CD8" w:rsidRPr="00BF2CD8">
                <w:rPr>
                  <w:rStyle w:val="Lienhypertexte"/>
                  <w:rFonts w:ascii="Verdana" w:hAnsi="Verdana"/>
                  <w:sz w:val="20"/>
                  <w:szCs w:val="20"/>
                </w:rPr>
                <w:t>Image absent Groups pas Listed Above ?</w:t>
              </w:r>
            </w:hyperlink>
          </w:p>
          <w:p w:rsidR="00DB281F" w:rsidRPr="00BF2CD8" w:rsidRDefault="00DB281F">
            <w:pPr>
              <w:pStyle w:val="NormalWeb"/>
              <w:jc w:val="center"/>
            </w:pPr>
            <w:r>
              <w:rPr>
                <w:noProof/>
              </w:rPr>
              <w:lastRenderedPageBreak/>
              <w:drawing>
                <wp:inline distT="0" distB="0" distL="0" distR="0">
                  <wp:extent cx="3870325" cy="3030220"/>
                  <wp:effectExtent l="19050" t="0" r="0" b="0"/>
                  <wp:docPr id="2412" name="Image 2412" descr="http://www.bisque.com/tom/placeimage/images/earlym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descr="http://www.bisque.com/tom/placeimage/images/earlymedia.jpg"/>
                          <pic:cNvPicPr>
                            <a:picLocks noChangeAspect="1" noChangeArrowheads="1"/>
                          </pic:cNvPicPr>
                        </pic:nvPicPr>
                        <pic:blipFill>
                          <a:blip r:embed="rId1326"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Pr="00BF2CD8">
              <w:br/>
            </w:r>
            <w:r w:rsidR="00BF2CD8" w:rsidRPr="00BF2CD8">
              <w:rPr>
                <w:rFonts w:ascii="Verdana" w:hAnsi="Verdana"/>
                <w:b/>
                <w:bCs/>
                <w:sz w:val="20"/>
                <w:szCs w:val="20"/>
              </w:rPr>
              <w:t>Image Groups dans First Production Run</w:t>
            </w:r>
            <w:r w:rsidR="00BF2CD8">
              <w:rPr>
                <w:rFonts w:ascii="Times New Roman" w:hAnsi="Times New Roman"/>
                <w:sz w:val="24"/>
                <w:szCs w:val="24"/>
              </w:rPr>
              <w:br/>
            </w:r>
            <w:r w:rsidR="00BF2CD8" w:rsidRPr="00BF2CD8">
              <w:rPr>
                <w:rFonts w:ascii="Verdana" w:hAnsi="Verdana"/>
                <w:b/>
                <w:bCs/>
                <w:sz w:val="20"/>
                <w:szCs w:val="20"/>
              </w:rPr>
              <w:t>Noter que seulement deux Image Groups sont inclus</w:t>
            </w:r>
          </w:p>
          <w:p w:rsidR="00BF2CD8" w:rsidRDefault="00963DE3" w:rsidP="00BF2CD8">
            <w:pPr>
              <w:pStyle w:val="NormalWeb"/>
            </w:pPr>
            <w:hyperlink r:id="rId1327" w:anchor="Missing Image Groups" w:history="1">
              <w:r w:rsidR="00BF2CD8">
                <w:rPr>
                  <w:rStyle w:val="Lienhypertexte"/>
                  <w:rFonts w:ascii="Verdana" w:hAnsi="Verdana"/>
                  <w:b/>
                  <w:bCs/>
                  <w:sz w:val="20"/>
                  <w:szCs w:val="20"/>
                </w:rPr>
                <w:t xml:space="preserve">Veiller </w:t>
              </w:r>
              <w:proofErr w:type="gramStart"/>
              <w:r w:rsidR="00BF2CD8">
                <w:rPr>
                  <w:rStyle w:val="Lienhypertexte"/>
                  <w:rFonts w:ascii="Verdana" w:hAnsi="Verdana"/>
                  <w:b/>
                  <w:bCs/>
                  <w:sz w:val="20"/>
                  <w:szCs w:val="20"/>
                </w:rPr>
                <w:t>d’</w:t>
              </w:r>
              <w:r w:rsidR="00BF2CD8" w:rsidRPr="00BF2CD8">
                <w:rPr>
                  <w:rStyle w:val="Lienhypertexte"/>
                  <w:rFonts w:ascii="Verdana" w:hAnsi="Verdana"/>
                  <w:b/>
                  <w:bCs/>
                  <w:sz w:val="20"/>
                  <w:szCs w:val="20"/>
                </w:rPr>
                <w:t xml:space="preserve"> avoir</w:t>
              </w:r>
              <w:proofErr w:type="gramEnd"/>
              <w:r w:rsidR="00BF2CD8" w:rsidRPr="00BF2CD8">
                <w:rPr>
                  <w:rStyle w:val="Lienhypertexte"/>
                  <w:rFonts w:ascii="Verdana" w:hAnsi="Verdana"/>
                  <w:b/>
                  <w:bCs/>
                  <w:sz w:val="20"/>
                  <w:szCs w:val="20"/>
                </w:rPr>
                <w:t xml:space="preserve"> mis à jour TheSky à la dernière version.</w:t>
              </w:r>
            </w:hyperlink>
          </w:p>
          <w:p w:rsidR="00DB281F" w:rsidRDefault="00963DE3">
            <w:pPr>
              <w:spacing w:line="335" w:lineRule="atLeast"/>
              <w:rPr>
                <w:rFonts w:ascii="Trebuchet MS" w:hAnsi="Trebuchet MS"/>
                <w:sz w:val="23"/>
                <w:szCs w:val="23"/>
              </w:rPr>
            </w:pPr>
            <w:r w:rsidRPr="00963DE3">
              <w:rPr>
                <w:rFonts w:ascii="Trebuchet MS" w:hAnsi="Trebuchet MS"/>
                <w:sz w:val="23"/>
                <w:szCs w:val="23"/>
              </w:rPr>
              <w:pict>
                <v:rect id="_x0000_i1037" style="width:0;height:1.5pt" o:hralign="center" o:hrstd="t" o:hr="t" fillcolor="#aca899" stroked="f"/>
              </w:pict>
            </w:r>
          </w:p>
          <w:p w:rsidR="00BF2CD8" w:rsidRDefault="00BF2CD8" w:rsidP="00BF2CD8">
            <w:pPr>
              <w:pStyle w:val="Titre2"/>
              <w:spacing w:line="335" w:lineRule="atLeast"/>
            </w:pPr>
            <w:bookmarkStart w:id="173" w:name="Adding_a_New_Image"/>
            <w:r w:rsidRPr="00BF2CD8">
              <w:rPr>
                <w:rFonts w:ascii="Verdana" w:hAnsi="Verdana"/>
                <w:sz w:val="20"/>
                <w:szCs w:val="20"/>
              </w:rPr>
              <w:t>Ajouter une nouvelle Image</w:t>
            </w:r>
            <w:bookmarkEnd w:id="173"/>
          </w:p>
          <w:p w:rsidR="00DB281F" w:rsidRPr="00BF2CD8" w:rsidRDefault="00DB281F">
            <w:pPr>
              <w:pStyle w:val="Titre2"/>
              <w:spacing w:line="335" w:lineRule="atLeast"/>
              <w:jc w:val="center"/>
              <w:rPr>
                <w:rFonts w:ascii="Trebuchet MS" w:hAnsi="Trebuchet MS"/>
              </w:rPr>
            </w:pPr>
            <w:r w:rsidRPr="00BF2CD8">
              <w:rPr>
                <w:rFonts w:ascii="Verdana" w:hAnsi="Verdana"/>
                <w:sz w:val="20"/>
                <w:szCs w:val="20"/>
              </w:rPr>
              <w:t>Data | Image Manager</w:t>
            </w:r>
            <w:r w:rsidRPr="00BF2CD8">
              <w:rPr>
                <w:rFonts w:ascii="Verdana" w:hAnsi="Verdana"/>
                <w:sz w:val="20"/>
                <w:szCs w:val="20"/>
              </w:rPr>
              <w:br/>
            </w:r>
            <w:r>
              <w:rPr>
                <w:rFonts w:ascii="Verdana" w:hAnsi="Verdana"/>
                <w:noProof/>
                <w:sz w:val="20"/>
                <w:szCs w:val="20"/>
                <w:lang w:eastAsia="fr-FR"/>
              </w:rPr>
              <w:drawing>
                <wp:inline distT="0" distB="0" distL="0" distR="0">
                  <wp:extent cx="3189605" cy="1892300"/>
                  <wp:effectExtent l="19050" t="0" r="0" b="0"/>
                  <wp:docPr id="2414" name="Image 2414" descr="http://www.bisque.com/tom/placeimage/images/add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4" descr="http://www.bisque.com/tom/placeimage/images/addnew.jpg"/>
                          <pic:cNvPicPr>
                            <a:picLocks noChangeAspect="1" noChangeArrowheads="1"/>
                          </pic:cNvPicPr>
                        </pic:nvPicPr>
                        <pic:blipFill>
                          <a:blip r:embed="rId1328" cstate="print"/>
                          <a:srcRect/>
                          <a:stretch>
                            <a:fillRect/>
                          </a:stretch>
                        </pic:blipFill>
                        <pic:spPr bwMode="auto">
                          <a:xfrm>
                            <a:off x="0" y="0"/>
                            <a:ext cx="3189605" cy="1892300"/>
                          </a:xfrm>
                          <a:prstGeom prst="rect">
                            <a:avLst/>
                          </a:prstGeom>
                          <a:noFill/>
                          <a:ln w="9525">
                            <a:noFill/>
                            <a:miter lim="800000"/>
                            <a:headEnd/>
                            <a:tailEnd/>
                          </a:ln>
                        </pic:spPr>
                      </pic:pic>
                    </a:graphicData>
                  </a:graphic>
                </wp:inline>
              </w:drawing>
            </w:r>
            <w:r w:rsidRPr="00BF2CD8">
              <w:rPr>
                <w:rFonts w:ascii="Verdana" w:hAnsi="Verdana"/>
                <w:sz w:val="20"/>
                <w:szCs w:val="20"/>
              </w:rPr>
              <w:br/>
              <w:t>Add New Image</w:t>
            </w:r>
          </w:p>
          <w:p w:rsidR="00BF2CD8" w:rsidRDefault="00BF2CD8" w:rsidP="00BF2CD8">
            <w:pPr>
              <w:pStyle w:val="NormalWeb"/>
            </w:pPr>
            <w:r w:rsidRPr="00BF2CD8">
              <w:rPr>
                <w:rFonts w:ascii="Verdana" w:hAnsi="Verdana"/>
                <w:sz w:val="20"/>
                <w:szCs w:val="20"/>
              </w:rPr>
              <w:t xml:space="preserve">Si l'objet que vous vous ajoutez une image fait l'écrire une correspondance comme IC 434 pour la nébuleuse de Horsehead ici, mais ceci n'est pas exigé. Il aide juste pour porter sur l'objet avant de placer l'image. Si vous choisissez à vous pouvez essayer un Image Link pour obtenir la balance d'image et l'angle de position nécessaires pour l'image. sien facilitera plaçant l'image beaucoup puisqu'il aura raison dessus commencer vous. Mais, ceci n'est exigé par aucun moyen. </w:t>
            </w:r>
            <w:hyperlink r:id="rId1329" w:anchor="Image Manager" w:history="1">
              <w:r w:rsidRPr="00BF2CD8">
                <w:rPr>
                  <w:rStyle w:val="Lienhypertexte"/>
                  <w:rFonts w:ascii="Verdana" w:hAnsi="Verdana"/>
                  <w:sz w:val="20"/>
                  <w:szCs w:val="20"/>
                </w:rPr>
                <w:t>L'Image Manager</w:t>
              </w:r>
            </w:hyperlink>
            <w:r>
              <w:t xml:space="preserve"> </w:t>
            </w:r>
            <w:proofErr w:type="gramStart"/>
            <w:r w:rsidRPr="00BF2CD8">
              <w:rPr>
                <w:rFonts w:ascii="Verdana" w:hAnsi="Verdana"/>
                <w:sz w:val="20"/>
                <w:szCs w:val="20"/>
              </w:rPr>
              <w:t>a</w:t>
            </w:r>
            <w:proofErr w:type="gramEnd"/>
            <w:r w:rsidRPr="00BF2CD8">
              <w:rPr>
                <w:rFonts w:ascii="Verdana" w:hAnsi="Verdana"/>
                <w:sz w:val="20"/>
                <w:szCs w:val="20"/>
              </w:rPr>
              <w:t xml:space="preserve"> tout que vous devrez placer n'importe quelle image de taille raisonnable sans savoir beaucoup.</w:t>
            </w:r>
          </w:p>
          <w:bookmarkStart w:id="174" w:name="hint_for_ilink"/>
          <w:p w:rsidR="00BF2CD8" w:rsidRDefault="00963DE3" w:rsidP="00BF2CD8">
            <w:pPr>
              <w:pStyle w:val="Titre2"/>
              <w:spacing w:line="335" w:lineRule="atLeast"/>
            </w:pPr>
            <w:r>
              <w:fldChar w:fldCharType="begin"/>
            </w:r>
            <w:r w:rsidR="00BF2CD8">
              <w:instrText xml:space="preserve"> HYPERLINK "http://www.bisque.com/tom/ImageLink/linkdoc.asp" </w:instrText>
            </w:r>
            <w:r>
              <w:fldChar w:fldCharType="separate"/>
            </w:r>
            <w:r w:rsidR="00BF2CD8" w:rsidRPr="00BF2CD8">
              <w:rPr>
                <w:rStyle w:val="Lienhypertexte"/>
                <w:rFonts w:ascii="Verdana" w:hAnsi="Verdana"/>
                <w:color w:val="000000"/>
                <w:sz w:val="20"/>
                <w:szCs w:val="20"/>
              </w:rPr>
              <w:t>HINT :</w:t>
            </w:r>
            <w:r w:rsidR="00BF2CD8">
              <w:rPr>
                <w:rStyle w:val="Lienhypertexte"/>
              </w:rPr>
              <w:t xml:space="preserve"> </w:t>
            </w:r>
            <w:r w:rsidR="00BF2CD8" w:rsidRPr="00BF2CD8">
              <w:rPr>
                <w:rStyle w:val="Lienhypertexte"/>
                <w:rFonts w:ascii="Verdana" w:hAnsi="Verdana"/>
                <w:sz w:val="20"/>
                <w:szCs w:val="20"/>
              </w:rPr>
              <w:t>L'image Link</w:t>
            </w:r>
            <w:bookmarkEnd w:id="174"/>
            <w:r>
              <w:fldChar w:fldCharType="end"/>
            </w:r>
            <w:r w:rsidR="00BF2CD8" w:rsidRPr="00BF2CD8">
              <w:rPr>
                <w:rFonts w:ascii="Verdana" w:hAnsi="Verdana"/>
                <w:sz w:val="20"/>
                <w:szCs w:val="20"/>
              </w:rPr>
              <w:t xml:space="preserve"> peut te fournir la balance d'image et l'angle de position ci-dessus dans beaucoup de cas.</w:t>
            </w:r>
          </w:p>
          <w:p w:rsidR="00BF2CD8" w:rsidRDefault="00963DE3" w:rsidP="00BF2CD8">
            <w:pPr>
              <w:spacing w:after="0" w:line="335" w:lineRule="atLeast"/>
              <w:jc w:val="center"/>
            </w:pPr>
            <w:r>
              <w:pict>
                <v:rect id="_x0000_i1038" style="width:523.4pt;height:1.5pt" o:hralign="center" o:hrstd="t" o:hr="t" fillcolor="#aca899" stroked="f"/>
              </w:pict>
            </w:r>
          </w:p>
          <w:p w:rsidR="00BF2CD8" w:rsidRDefault="00BF2CD8" w:rsidP="00BF2CD8">
            <w:pPr>
              <w:pStyle w:val="Titre2"/>
              <w:spacing w:line="335" w:lineRule="atLeast"/>
            </w:pPr>
            <w:bookmarkStart w:id="175" w:name="Cropping_an_image"/>
            <w:r w:rsidRPr="00BF2CD8">
              <w:rPr>
                <w:rFonts w:ascii="Verdana" w:hAnsi="Verdana"/>
                <w:sz w:val="20"/>
                <w:szCs w:val="20"/>
              </w:rPr>
              <w:t>Cultivant un Image</w:t>
            </w:r>
            <w:bookmarkEnd w:id="175"/>
            <w:r>
              <w:t xml:space="preserve"> </w:t>
            </w:r>
            <w:r w:rsidRPr="00BF2CD8">
              <w:rPr>
                <w:rFonts w:ascii="Verdana" w:hAnsi="Verdana"/>
                <w:sz w:val="20"/>
                <w:szCs w:val="20"/>
              </w:rPr>
              <w:t>qui est trop grand quand Image Link Manqu</w:t>
            </w:r>
          </w:p>
          <w:p w:rsidR="00BF2CD8" w:rsidRDefault="00BF2CD8" w:rsidP="00BF2CD8">
            <w:pPr>
              <w:pStyle w:val="NormalWeb"/>
            </w:pPr>
            <w:r w:rsidRPr="00BF2CD8">
              <w:rPr>
                <w:rFonts w:ascii="Verdana" w:hAnsi="Verdana"/>
                <w:sz w:val="20"/>
                <w:szCs w:val="20"/>
              </w:rPr>
              <w:t>Si vous avez des problèmes devenir très grand les images de couleur à lier d'abord les convertissent en image de gamme de gris. Parfois ajustement de l'éclat et du contraste de sorte que les étoiles deviennent très blanches et dégagées des aides de fond. Et, si l'image normale ne fonctionne pas l'essai cultivant l'image à une plus petite taille. La récolte NOT rééchantillonnent. Le rééchantillonnage changera l'emblavage de balance d'image pas.</w:t>
            </w:r>
          </w:p>
          <w:p w:rsidR="00BF2CD8" w:rsidRPr="00AD4CA2" w:rsidRDefault="00BF2CD8">
            <w:pPr>
              <w:pStyle w:val="Titre2"/>
              <w:spacing w:line="335" w:lineRule="atLeast"/>
              <w:jc w:val="center"/>
              <w:rPr>
                <w:rFonts w:ascii="Verdana" w:hAnsi="Verdana"/>
                <w:sz w:val="20"/>
                <w:szCs w:val="20"/>
              </w:rPr>
            </w:pPr>
          </w:p>
          <w:p w:rsidR="00BF2CD8" w:rsidRPr="00AD4CA2" w:rsidRDefault="00BF2CD8">
            <w:pPr>
              <w:pStyle w:val="Titre2"/>
              <w:spacing w:line="335" w:lineRule="atLeast"/>
              <w:jc w:val="center"/>
              <w:rPr>
                <w:rFonts w:ascii="Verdana" w:hAnsi="Verdana"/>
                <w:sz w:val="20"/>
                <w:szCs w:val="20"/>
              </w:rPr>
            </w:pPr>
          </w:p>
          <w:p w:rsidR="00DB281F" w:rsidRPr="00AD4CA2" w:rsidRDefault="00BF2CD8">
            <w:pPr>
              <w:pStyle w:val="Titre2"/>
              <w:spacing w:line="335" w:lineRule="atLeast"/>
              <w:jc w:val="center"/>
              <w:rPr>
                <w:rFonts w:ascii="Trebuchet MS" w:hAnsi="Trebuchet MS"/>
              </w:rPr>
            </w:pPr>
            <w:r w:rsidRPr="00830EF7">
              <w:rPr>
                <w:rFonts w:ascii="Verdana" w:hAnsi="Verdana"/>
                <w:sz w:val="20"/>
                <w:szCs w:val="20"/>
              </w:rPr>
              <w:lastRenderedPageBreak/>
              <w:t>Exemple d'image cropée.</w:t>
            </w:r>
            <w:r w:rsidR="00DB281F" w:rsidRPr="00830EF7">
              <w:rPr>
                <w:rFonts w:ascii="Verdana" w:hAnsi="Verdana"/>
                <w:sz w:val="20"/>
                <w:szCs w:val="20"/>
              </w:rPr>
              <w:br/>
            </w:r>
            <w:r w:rsidR="00DB281F">
              <w:rPr>
                <w:rFonts w:ascii="Trebuchet MS" w:hAnsi="Trebuchet MS"/>
                <w:noProof/>
                <w:lang w:eastAsia="fr-FR"/>
              </w:rPr>
              <w:drawing>
                <wp:inline distT="0" distB="0" distL="0" distR="0">
                  <wp:extent cx="3742690" cy="3774440"/>
                  <wp:effectExtent l="19050" t="0" r="0" b="0"/>
                  <wp:docPr id="2416" name="Image 2416" descr="http://www.bisque.com/tom/placeimage/images/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6" descr="http://www.bisque.com/tom/placeimage/images/cropped.jpg"/>
                          <pic:cNvPicPr>
                            <a:picLocks noChangeAspect="1" noChangeArrowheads="1"/>
                          </pic:cNvPicPr>
                        </pic:nvPicPr>
                        <pic:blipFill>
                          <a:blip r:embed="rId1330" cstate="print"/>
                          <a:srcRect/>
                          <a:stretch>
                            <a:fillRect/>
                          </a:stretch>
                        </pic:blipFill>
                        <pic:spPr bwMode="auto">
                          <a:xfrm>
                            <a:off x="0" y="0"/>
                            <a:ext cx="3742690" cy="3774440"/>
                          </a:xfrm>
                          <a:prstGeom prst="rect">
                            <a:avLst/>
                          </a:prstGeom>
                          <a:noFill/>
                          <a:ln w="9525">
                            <a:noFill/>
                            <a:miter lim="800000"/>
                            <a:headEnd/>
                            <a:tailEnd/>
                          </a:ln>
                        </pic:spPr>
                      </pic:pic>
                    </a:graphicData>
                  </a:graphic>
                </wp:inline>
              </w:drawing>
            </w:r>
            <w:r w:rsidR="00DB281F" w:rsidRPr="00830EF7">
              <w:rPr>
                <w:rFonts w:ascii="Trebuchet MS" w:hAnsi="Trebuchet MS"/>
              </w:rPr>
              <w:br/>
            </w:r>
            <w:r w:rsidR="00AD4CA2">
              <w:rPr>
                <w:rFonts w:ascii="Verdana" w:hAnsi="Verdana"/>
                <w:sz w:val="20"/>
                <w:szCs w:val="20"/>
              </w:rPr>
              <w:t>Cette image cropée sera le lien</w:t>
            </w:r>
            <w:r w:rsidR="00AD4CA2" w:rsidRPr="00AD4CA2">
              <w:rPr>
                <w:rFonts w:ascii="Verdana" w:hAnsi="Verdana"/>
                <w:sz w:val="20"/>
                <w:szCs w:val="20"/>
              </w:rPr>
              <w:t xml:space="preserve"> Image </w:t>
            </w:r>
            <w:r w:rsidR="00AD4CA2">
              <w:rPr>
                <w:rFonts w:ascii="Times New Roman" w:hAnsi="Times New Roman" w:cs="Times New Roman"/>
                <w:sz w:val="24"/>
                <w:szCs w:val="24"/>
                <w:lang w:eastAsia="fr-FR"/>
              </w:rPr>
              <w:br/>
            </w:r>
            <w:hyperlink r:id="rId1331" w:history="1">
              <w:r w:rsidR="00DB281F" w:rsidRPr="00AD4CA2">
                <w:rPr>
                  <w:rStyle w:val="Lienhypertexte"/>
                  <w:rFonts w:ascii="Verdana" w:hAnsi="Verdana"/>
                  <w:sz w:val="20"/>
                  <w:szCs w:val="20"/>
                </w:rPr>
                <w:t>http://www.stsci.edu/institute/Copyright</w:t>
              </w:r>
            </w:hyperlink>
          </w:p>
          <w:p w:rsidR="00AD4CA2" w:rsidRDefault="00AD4CA2" w:rsidP="00AD4CA2">
            <w:pPr>
              <w:pStyle w:val="NormalWeb"/>
            </w:pPr>
            <w:r w:rsidRPr="00AD4CA2">
              <w:rPr>
                <w:rFonts w:ascii="Verdana" w:hAnsi="Verdana"/>
                <w:sz w:val="20"/>
                <w:szCs w:val="20"/>
              </w:rPr>
              <w:t>Noter le suivant de l'information d'Image Link. En vous obtenant à un lien réussi d'image avoir tout que vous devez rendre le placement d'image aussi simple comme possible. Après la culture d'une image et l'obtention ce que vous devez s'assurer de vous placer réellement l'image normale.</w:t>
            </w:r>
          </w:p>
          <w:p w:rsidR="00DB281F" w:rsidRPr="00AD4CA2" w:rsidRDefault="00DB281F">
            <w:pPr>
              <w:pStyle w:val="NormalWeb"/>
            </w:pPr>
            <w:r w:rsidRPr="00AD4CA2">
              <w:t> </w:t>
            </w:r>
          </w:p>
          <w:p w:rsidR="00DB281F" w:rsidRPr="00BA03A2" w:rsidRDefault="00DB281F">
            <w:pPr>
              <w:pStyle w:val="NormalWeb"/>
              <w:rPr>
                <w:lang w:val="en-US"/>
              </w:rPr>
            </w:pPr>
            <w:r w:rsidRPr="00BA03A2">
              <w:rPr>
                <w:rFonts w:ascii="Verdana" w:hAnsi="Verdana"/>
                <w:sz w:val="20"/>
                <w:szCs w:val="20"/>
                <w:lang w:val="en-US"/>
              </w:rPr>
              <w:t>Object name: Image Link Information</w:t>
            </w:r>
            <w:r w:rsidRPr="00BA03A2">
              <w:rPr>
                <w:rFonts w:ascii="Verdana" w:hAnsi="Verdana"/>
                <w:sz w:val="20"/>
                <w:szCs w:val="20"/>
                <w:lang w:val="en-US"/>
              </w:rPr>
              <w:br/>
              <w:t>Equatorial: RA: 05h 41m 09s   Dec: -02°31'16"(current)</w:t>
            </w:r>
            <w:r w:rsidRPr="00BA03A2">
              <w:rPr>
                <w:rFonts w:ascii="Verdana" w:hAnsi="Verdana"/>
                <w:sz w:val="20"/>
                <w:szCs w:val="20"/>
                <w:lang w:val="en-US"/>
              </w:rPr>
              <w:br/>
              <w:t>Equatorial 2000: RA: 05h 40m 50s   Dec: -02°31'32"</w:t>
            </w:r>
            <w:r w:rsidRPr="00BA03A2">
              <w:rPr>
                <w:rFonts w:ascii="Verdana" w:hAnsi="Verdana"/>
                <w:sz w:val="20"/>
                <w:szCs w:val="20"/>
                <w:lang w:val="en-US"/>
              </w:rPr>
              <w:br/>
              <w:t>Horizon: Azim: 94°26'23"   Alt: +02°18'10"</w:t>
            </w:r>
            <w:r w:rsidRPr="00BA03A2">
              <w:rPr>
                <w:rFonts w:ascii="Verdana" w:hAnsi="Verdana"/>
                <w:sz w:val="20"/>
                <w:szCs w:val="20"/>
                <w:lang w:val="en-US"/>
              </w:rPr>
              <w:br/>
              <w:t>Visibility: Rise 00:34,  Set 12:25</w:t>
            </w:r>
            <w:r w:rsidRPr="00BA03A2">
              <w:rPr>
                <w:rFonts w:ascii="Verdana" w:hAnsi="Verdana"/>
                <w:sz w:val="20"/>
                <w:szCs w:val="20"/>
                <w:lang w:val="en-US"/>
              </w:rPr>
              <w:br/>
              <w:t xml:space="preserve">Transit time: 06:30  </w:t>
            </w:r>
            <w:r w:rsidRPr="00BA03A2">
              <w:rPr>
                <w:rFonts w:ascii="Verdana" w:hAnsi="Verdana"/>
                <w:sz w:val="20"/>
                <w:szCs w:val="20"/>
                <w:lang w:val="en-US"/>
              </w:rPr>
              <w:br/>
            </w:r>
            <w:r w:rsidRPr="00BA03A2">
              <w:rPr>
                <w:rFonts w:ascii="Verdana" w:hAnsi="Verdana"/>
                <w:b/>
                <w:bCs/>
                <w:sz w:val="20"/>
                <w:szCs w:val="20"/>
                <w:lang w:val="en-US"/>
              </w:rPr>
              <w:t>Position angle: 00°15'</w:t>
            </w:r>
            <w:r w:rsidRPr="00BA03A2">
              <w:rPr>
                <w:rFonts w:ascii="Verdana" w:hAnsi="Verdana"/>
                <w:sz w:val="20"/>
                <w:szCs w:val="20"/>
                <w:lang w:val="en-US"/>
              </w:rPr>
              <w:br/>
              <w:t>Hour angle: -05h 42m 25s</w:t>
            </w:r>
            <w:r w:rsidRPr="00BA03A2">
              <w:rPr>
                <w:rFonts w:ascii="Verdana" w:hAnsi="Verdana"/>
                <w:sz w:val="20"/>
                <w:szCs w:val="20"/>
                <w:lang w:val="en-US"/>
              </w:rPr>
              <w:br/>
              <w:t>Air mass: 17.78</w:t>
            </w:r>
            <w:r w:rsidRPr="00BA03A2">
              <w:rPr>
                <w:rFonts w:ascii="Verdana" w:hAnsi="Verdana"/>
                <w:sz w:val="20"/>
                <w:szCs w:val="20"/>
                <w:lang w:val="en-US"/>
              </w:rPr>
              <w:br/>
              <w:t>Screen x,y: 623.00, 463.00</w:t>
            </w:r>
            <w:r w:rsidRPr="00BA03A2">
              <w:rPr>
                <w:rFonts w:ascii="Verdana" w:hAnsi="Verdana"/>
                <w:sz w:val="20"/>
                <w:szCs w:val="20"/>
                <w:lang w:val="en-US"/>
              </w:rPr>
              <w:br/>
              <w:t>Sidereal time: 23:58</w:t>
            </w:r>
            <w:r w:rsidRPr="00BA03A2">
              <w:rPr>
                <w:rFonts w:ascii="Verdana" w:hAnsi="Verdana"/>
                <w:sz w:val="20"/>
                <w:szCs w:val="20"/>
                <w:lang w:val="en-US"/>
              </w:rPr>
              <w:br/>
              <w:t>Click distance: 500.0000</w:t>
            </w:r>
            <w:r w:rsidRPr="00BA03A2">
              <w:rPr>
                <w:rFonts w:ascii="Verdana" w:hAnsi="Verdana"/>
                <w:sz w:val="20"/>
                <w:szCs w:val="20"/>
                <w:lang w:val="en-US"/>
              </w:rPr>
              <w:br/>
            </w:r>
            <w:r w:rsidRPr="00BA03A2">
              <w:rPr>
                <w:rFonts w:ascii="Verdana" w:hAnsi="Verdana"/>
                <w:b/>
                <w:bCs/>
                <w:sz w:val="20"/>
                <w:szCs w:val="20"/>
                <w:lang w:val="en-US"/>
              </w:rPr>
              <w:t>Scale: 7.6086</w:t>
            </w:r>
            <w:r w:rsidRPr="00BA03A2">
              <w:rPr>
                <w:rFonts w:ascii="Verdana" w:hAnsi="Verdana"/>
                <w:sz w:val="20"/>
                <w:szCs w:val="20"/>
                <w:lang w:val="en-US"/>
              </w:rPr>
              <w:br/>
              <w:t>Height: 50.2568</w:t>
            </w:r>
            <w:r w:rsidRPr="00BA03A2">
              <w:rPr>
                <w:rFonts w:ascii="Verdana" w:hAnsi="Verdana"/>
                <w:sz w:val="20"/>
                <w:szCs w:val="20"/>
                <w:lang w:val="en-US"/>
              </w:rPr>
              <w:br/>
              <w:t>Width: 50.2568</w:t>
            </w:r>
          </w:p>
          <w:p w:rsidR="00AD4CA2" w:rsidRDefault="00AD4CA2" w:rsidP="00AD4CA2">
            <w:pPr>
              <w:pStyle w:val="NormalWeb"/>
            </w:pPr>
            <w:r w:rsidRPr="00AD4CA2">
              <w:rPr>
                <w:rFonts w:ascii="Verdana" w:hAnsi="Verdana"/>
                <w:sz w:val="20"/>
                <w:szCs w:val="20"/>
              </w:rPr>
              <w:t xml:space="preserve">La balance de l'image et l'angle de Position rapporté par </w:t>
            </w:r>
            <w:hyperlink r:id="rId1332" w:history="1">
              <w:r w:rsidRPr="00AD4CA2">
                <w:rPr>
                  <w:rStyle w:val="Lienhypertexte"/>
                  <w:rFonts w:ascii="Verdana" w:hAnsi="Verdana"/>
                  <w:sz w:val="20"/>
                  <w:szCs w:val="20"/>
                </w:rPr>
                <w:t>Image Link</w:t>
              </w:r>
            </w:hyperlink>
            <w:r>
              <w:t xml:space="preserve"> </w:t>
            </w:r>
            <w:r w:rsidRPr="00AD4CA2">
              <w:rPr>
                <w:rFonts w:ascii="Verdana" w:hAnsi="Verdana"/>
                <w:sz w:val="20"/>
                <w:szCs w:val="20"/>
              </w:rPr>
              <w:t>sont accentués ci-dessus. Ces valeurs peuvent maintenant être écrites directement dans le dialogue d'Add New Image. L'angle du nord de 15 arcminutes est de 15 arcminutes/60 minutes/degré ou 0.25 degré.</w:t>
            </w: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DB281F" w:rsidRPr="00AD4CA2" w:rsidRDefault="00AD4CA2">
            <w:pPr>
              <w:pStyle w:val="Titre2"/>
              <w:spacing w:line="335" w:lineRule="atLeast"/>
              <w:jc w:val="center"/>
              <w:rPr>
                <w:rFonts w:ascii="Trebuchet MS" w:hAnsi="Trebuchet MS"/>
              </w:rPr>
            </w:pPr>
            <w:r w:rsidRPr="00AD4CA2">
              <w:rPr>
                <w:rFonts w:ascii="Verdana" w:hAnsi="Verdana"/>
                <w:sz w:val="20"/>
                <w:szCs w:val="20"/>
              </w:rPr>
              <w:lastRenderedPageBreak/>
              <w:t>Entrer dans ce que vous connaissez l'image</w:t>
            </w:r>
            <w:r w:rsidR="00DB281F" w:rsidRPr="00AD4CA2">
              <w:rPr>
                <w:rFonts w:ascii="Verdana" w:hAnsi="Verdana"/>
                <w:sz w:val="20"/>
                <w:szCs w:val="20"/>
              </w:rPr>
              <w:br/>
            </w:r>
            <w:bookmarkStart w:id="176" w:name="add_new"/>
            <w:r w:rsidR="00DB281F">
              <w:rPr>
                <w:rFonts w:ascii="Trebuchet MS" w:hAnsi="Trebuchet MS"/>
                <w:noProof/>
                <w:lang w:eastAsia="fr-FR"/>
              </w:rPr>
              <w:drawing>
                <wp:inline distT="0" distB="0" distL="0" distR="0">
                  <wp:extent cx="3189605" cy="1892300"/>
                  <wp:effectExtent l="19050" t="0" r="0" b="0"/>
                  <wp:docPr id="2417" name="Image 2417" descr="http://www.bisque.com/tom/placeimage/images/add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7" descr="http://www.bisque.com/tom/placeimage/images/addnew.jpg"/>
                          <pic:cNvPicPr>
                            <a:picLocks noChangeAspect="1" noChangeArrowheads="1"/>
                          </pic:cNvPicPr>
                        </pic:nvPicPr>
                        <pic:blipFill>
                          <a:blip r:embed="rId1328" cstate="print"/>
                          <a:srcRect/>
                          <a:stretch>
                            <a:fillRect/>
                          </a:stretch>
                        </pic:blipFill>
                        <pic:spPr bwMode="auto">
                          <a:xfrm>
                            <a:off x="0" y="0"/>
                            <a:ext cx="3189605" cy="1892300"/>
                          </a:xfrm>
                          <a:prstGeom prst="rect">
                            <a:avLst/>
                          </a:prstGeom>
                          <a:noFill/>
                          <a:ln w="9525">
                            <a:noFill/>
                            <a:miter lim="800000"/>
                            <a:headEnd/>
                            <a:tailEnd/>
                          </a:ln>
                        </pic:spPr>
                      </pic:pic>
                    </a:graphicData>
                  </a:graphic>
                </wp:inline>
              </w:drawing>
            </w:r>
            <w:bookmarkEnd w:id="176"/>
            <w:r w:rsidR="00DB281F" w:rsidRPr="00AD4CA2">
              <w:rPr>
                <w:rFonts w:ascii="Trebuchet MS" w:hAnsi="Trebuchet MS"/>
              </w:rPr>
              <w:br/>
            </w:r>
            <w:r>
              <w:rPr>
                <w:rFonts w:ascii="Verdana" w:hAnsi="Verdana"/>
                <w:sz w:val="20"/>
                <w:szCs w:val="20"/>
              </w:rPr>
              <w:t>Choisir Select Picture File et Close</w:t>
            </w:r>
          </w:p>
          <w:p w:rsidR="00AD4CA2" w:rsidRDefault="00AD4CA2" w:rsidP="00AD4CA2">
            <w:pPr>
              <w:pStyle w:val="NormalWeb"/>
            </w:pPr>
            <w:r w:rsidRPr="00AD4CA2">
              <w:rPr>
                <w:rFonts w:ascii="Verdana" w:hAnsi="Verdana"/>
                <w:sz w:val="20"/>
                <w:szCs w:val="20"/>
              </w:rPr>
              <w:t>Choisir Select Picture File et Close. Passer en revue après votre ordinateur pour le dossier d'image de tiff de nom. Une fois que l'image est "ADDED" au groupe, Expand le groupe et trouvent que l'entrée a énuméré. Choisir alors l'endroit Image tableau. Voir ci-dessous.</w:t>
            </w:r>
          </w:p>
          <w:p w:rsidR="00AD4CA2" w:rsidRDefault="00AD4CA2" w:rsidP="00AD4CA2">
            <w:pPr>
              <w:pStyle w:val="NormalWeb"/>
            </w:pPr>
            <w:r w:rsidRPr="00AD4CA2">
              <w:t> </w:t>
            </w:r>
          </w:p>
          <w:p w:rsidR="00AD4CA2" w:rsidRDefault="00AD4CA2" w:rsidP="00AD4CA2">
            <w:pPr>
              <w:pStyle w:val="NormalWeb"/>
            </w:pPr>
            <w:r w:rsidRPr="00AD4CA2">
              <w:rPr>
                <w:rFonts w:ascii="Verdana" w:hAnsi="Verdana"/>
                <w:b/>
                <w:bCs/>
                <w:sz w:val="20"/>
                <w:szCs w:val="20"/>
              </w:rPr>
              <w:t>NOTE :</w:t>
            </w:r>
            <w:r>
              <w:t xml:space="preserve"> </w:t>
            </w:r>
            <w:r w:rsidRPr="00AD4CA2">
              <w:rPr>
                <w:rFonts w:ascii="Verdana" w:hAnsi="Verdana"/>
                <w:sz w:val="20"/>
                <w:szCs w:val="20"/>
              </w:rPr>
              <w:t>Quand la balance et l'angle du nord sont correctement écrits l'image devrait déjà être alignée juste comme la magie. D'ici juste les changements à l'image (c.-à-d. à travers en mouvement/à gauche et à droite) raffineront la position pour assortir exactement l'affichage TheSky6.</w:t>
            </w:r>
            <w:r>
              <w:t> </w:t>
            </w:r>
          </w:p>
          <w:p w:rsidR="00AD4CA2" w:rsidRDefault="00AD4CA2" w:rsidP="00AD4CA2">
            <w:pPr>
              <w:pStyle w:val="NormalWeb"/>
            </w:pPr>
            <w:r w:rsidRPr="00AD4CA2">
              <w:t> </w:t>
            </w:r>
          </w:p>
          <w:p w:rsidR="00AD4CA2" w:rsidRDefault="00AD4CA2" w:rsidP="00AD4CA2">
            <w:pPr>
              <w:pStyle w:val="NormalWeb"/>
            </w:pPr>
            <w:r w:rsidRPr="00AD4CA2">
              <w:rPr>
                <w:rFonts w:ascii="Verdana" w:hAnsi="Verdana"/>
                <w:sz w:val="20"/>
                <w:szCs w:val="20"/>
              </w:rPr>
              <w:t>Dans ce cas particulier maintenir dans l'esprit qu'IC434 n'est pas porté sur le Horsehead. Il y a une petite anomalie entre le centre de la nébuleuse et le Horsehead.</w:t>
            </w:r>
          </w:p>
          <w:p w:rsidR="00AD4CA2" w:rsidRDefault="00963DE3" w:rsidP="00AD4CA2">
            <w:pPr>
              <w:spacing w:after="0" w:line="335" w:lineRule="atLeast"/>
              <w:jc w:val="center"/>
            </w:pPr>
            <w:r>
              <w:pict>
                <v:rect id="_x0000_i1039" style="width:523.4pt;height:1.5pt" o:hralign="center" o:hrstd="t" o:hr="t" fillcolor="#aca899" stroked="f"/>
              </w:pict>
            </w:r>
          </w:p>
          <w:p w:rsidR="00AD4CA2" w:rsidRDefault="00AD4CA2" w:rsidP="00AD4CA2">
            <w:pPr>
              <w:pStyle w:val="Titre2"/>
              <w:spacing w:line="335" w:lineRule="atLeast"/>
            </w:pPr>
            <w:bookmarkStart w:id="177" w:name="Field_of_view_visibility_(degrees)"/>
            <w:r w:rsidRPr="00AD4CA2">
              <w:rPr>
                <w:rFonts w:ascii="Verdana" w:hAnsi="Verdana"/>
                <w:sz w:val="20"/>
                <w:szCs w:val="20"/>
              </w:rPr>
              <w:t>Visibilité de champ visuel</w:t>
            </w:r>
            <w:bookmarkEnd w:id="177"/>
          </w:p>
          <w:p w:rsidR="00AD4CA2" w:rsidRDefault="00AD4CA2" w:rsidP="00AD4CA2">
            <w:pPr>
              <w:pStyle w:val="NormalWeb"/>
            </w:pPr>
            <w:r w:rsidRPr="00AD4CA2">
              <w:rPr>
                <w:rFonts w:ascii="Verdana" w:hAnsi="Verdana"/>
                <w:sz w:val="20"/>
                <w:szCs w:val="20"/>
              </w:rPr>
              <w:t xml:space="preserve">La commande de valeurs suivante quand et quand pour ne pas tracer les images sur l'affichage TheSky6 principal. Voir le </w:t>
            </w:r>
            <w:hyperlink r:id="rId1333" w:anchor="Wide field image and narrow field image" w:history="1">
              <w:r w:rsidRPr="00AD4CA2">
                <w:rPr>
                  <w:rStyle w:val="Lienhypertexte"/>
                  <w:rFonts w:ascii="Verdana" w:hAnsi="Verdana"/>
                  <w:sz w:val="20"/>
                  <w:szCs w:val="20"/>
                </w:rPr>
                <w:t>champ et le Narrow Field Image de Wide de</w:t>
              </w:r>
            </w:hyperlink>
            <w:r w:rsidRPr="00AD4CA2">
              <w:rPr>
                <w:rFonts w:ascii="Verdana" w:hAnsi="Verdana"/>
                <w:sz w:val="20"/>
                <w:szCs w:val="20"/>
              </w:rPr>
              <w:t xml:space="preserve"> section pour des détails sur la façon dont/pourquoi employer l'option.</w:t>
            </w:r>
            <w:r>
              <w:t xml:space="preserve"> </w:t>
            </w:r>
          </w:p>
          <w:p w:rsidR="00AD4CA2" w:rsidRDefault="00AD4CA2" w:rsidP="00AD4CA2">
            <w:pPr>
              <w:pStyle w:val="Titre2"/>
              <w:spacing w:line="335" w:lineRule="atLeast"/>
            </w:pPr>
            <w:r w:rsidRPr="00AD4CA2">
              <w:rPr>
                <w:rFonts w:ascii="Verdana" w:hAnsi="Verdana"/>
                <w:sz w:val="20"/>
                <w:szCs w:val="20"/>
              </w:rPr>
              <w:t>Exemple :</w:t>
            </w:r>
          </w:p>
          <w:p w:rsidR="00AD4CA2" w:rsidRDefault="00AD4CA2" w:rsidP="00AD4CA2">
            <w:pPr>
              <w:pStyle w:val="NormalWeb"/>
            </w:pPr>
            <w:r w:rsidRPr="00AD4CA2">
              <w:rPr>
                <w:rFonts w:ascii="Verdana" w:hAnsi="Verdana"/>
                <w:sz w:val="20"/>
                <w:szCs w:val="20"/>
              </w:rPr>
              <w:t>Si vous voulez que l'image de nébuleuse de Horsehead donne un coup de pied dedans disons 30 degrés soient alors handicapés à 2 degrés que le changement suivant du dossier des textes de groupe d'IC Pictures prendra soin de cela. Juste éditer le dossier des textes appelé "IC Pictures.ImgGrp" et apporter la modification à la ligne avec le Horsehead IC434.</w:t>
            </w:r>
          </w:p>
          <w:p w:rsidR="00DB281F" w:rsidRPr="00AD4CA2" w:rsidRDefault="00DB281F">
            <w:pPr>
              <w:pStyle w:val="NormalWeb"/>
            </w:pPr>
            <w:r w:rsidRPr="00AD4CA2">
              <w:t> </w:t>
            </w:r>
          </w:p>
          <w:p w:rsidR="00DB281F" w:rsidRPr="00830EF7" w:rsidRDefault="00DB281F">
            <w:pPr>
              <w:pStyle w:val="PrformatHTML"/>
              <w:spacing w:line="335" w:lineRule="atLeast"/>
            </w:pPr>
            <w:r w:rsidRPr="00830EF7">
              <w:t>1|ic434.tif|IC434| 5.678331|-2.209808| 7.600000| 0.000000|642|814|</w:t>
            </w:r>
            <w:r w:rsidRPr="00830EF7">
              <w:rPr>
                <w:b/>
                <w:bCs/>
              </w:rPr>
              <w:t xml:space="preserve"> </w:t>
            </w:r>
            <w:r w:rsidRPr="00830EF7">
              <w:rPr>
                <w:b/>
                <w:bCs/>
                <w:i/>
                <w:iCs/>
              </w:rPr>
              <w:t>2.000000|30.000000|</w:t>
            </w:r>
          </w:p>
          <w:p w:rsidR="00DB281F" w:rsidRPr="00830EF7" w:rsidRDefault="00DB281F">
            <w:pPr>
              <w:pStyle w:val="NormalWeb"/>
            </w:pPr>
            <w:r w:rsidRPr="00830EF7">
              <w:t> </w:t>
            </w:r>
          </w:p>
          <w:p w:rsidR="00DB281F" w:rsidRPr="00AD4CA2" w:rsidRDefault="00AD4CA2">
            <w:pPr>
              <w:pStyle w:val="NormalWeb"/>
            </w:pPr>
            <w:r w:rsidRPr="00AD4CA2">
              <w:rPr>
                <w:rFonts w:ascii="Verdana" w:hAnsi="Verdana"/>
                <w:sz w:val="20"/>
                <w:szCs w:val="20"/>
              </w:rPr>
              <w:t>Ceci peut également être fait au moment où</w:t>
            </w:r>
            <w:r>
              <w:rPr>
                <w:rFonts w:ascii="Times New Roman" w:hAnsi="Times New Roman"/>
                <w:sz w:val="24"/>
                <w:szCs w:val="24"/>
              </w:rPr>
              <w:t xml:space="preserve"> </w:t>
            </w:r>
            <w:hyperlink r:id="rId1334" w:anchor="Add a new image" w:history="1">
              <w:r w:rsidRPr="00AD4CA2">
                <w:rPr>
                  <w:rStyle w:val="Lienhypertexte"/>
                  <w:rFonts w:ascii="Verdana" w:hAnsi="Verdana"/>
                  <w:sz w:val="20"/>
                  <w:szCs w:val="20"/>
                </w:rPr>
                <w:t>ajouter l'image</w:t>
              </w:r>
            </w:hyperlink>
            <w:r w:rsidRPr="00AD4CA2">
              <w:rPr>
                <w:rFonts w:ascii="Verdana" w:hAnsi="Verdana"/>
                <w:sz w:val="20"/>
                <w:szCs w:val="20"/>
              </w:rPr>
              <w:t>. Écrire juste les valeurs de Minimum et de Maximum dans le</w:t>
            </w:r>
            <w:r>
              <w:rPr>
                <w:rFonts w:ascii="Times New Roman" w:hAnsi="Times New Roman"/>
                <w:sz w:val="24"/>
                <w:szCs w:val="24"/>
              </w:rPr>
              <w:t xml:space="preserve"> </w:t>
            </w:r>
            <w:hyperlink r:id="rId1335" w:anchor="add new" w:history="1">
              <w:r w:rsidRPr="00AD4CA2">
                <w:rPr>
                  <w:rStyle w:val="Lienhypertexte"/>
                  <w:rFonts w:ascii="Verdana" w:hAnsi="Verdana"/>
                  <w:sz w:val="20"/>
                  <w:szCs w:val="20"/>
                </w:rPr>
                <w:t>dialogue d'Add New Image</w:t>
              </w:r>
            </w:hyperlink>
            <w:r>
              <w:rPr>
                <w:rFonts w:ascii="Times New Roman" w:hAnsi="Times New Roman"/>
                <w:sz w:val="24"/>
                <w:szCs w:val="24"/>
              </w:rPr>
              <w:t xml:space="preserve"> </w:t>
            </w:r>
            <w:r w:rsidRPr="00AD4CA2">
              <w:rPr>
                <w:rFonts w:ascii="Verdana" w:hAnsi="Verdana"/>
                <w:sz w:val="20"/>
                <w:szCs w:val="20"/>
              </w:rPr>
              <w:t>sous la</w:t>
            </w:r>
            <w:r>
              <w:rPr>
                <w:rFonts w:ascii="Times New Roman" w:hAnsi="Times New Roman"/>
                <w:sz w:val="24"/>
                <w:szCs w:val="24"/>
              </w:rPr>
              <w:t xml:space="preserve"> </w:t>
            </w:r>
            <w:hyperlink r:id="rId1336" w:anchor="Field of view visibility (degrees)" w:history="1">
              <w:r w:rsidRPr="00AD4CA2">
                <w:rPr>
                  <w:rStyle w:val="Lienhypertexte"/>
                  <w:rFonts w:ascii="Verdana" w:hAnsi="Verdana"/>
                  <w:sz w:val="20"/>
                  <w:szCs w:val="20"/>
                </w:rPr>
                <w:t>visibilité de Field of view (degrés)</w:t>
              </w:r>
            </w:hyperlink>
            <w:r>
              <w:rPr>
                <w:rFonts w:ascii="Times New Roman" w:hAnsi="Times New Roman"/>
                <w:sz w:val="24"/>
                <w:szCs w:val="24"/>
              </w:rPr>
              <w:t xml:space="preserve"> </w:t>
            </w:r>
            <w:r w:rsidRPr="00AD4CA2">
              <w:rPr>
                <w:rFonts w:ascii="Verdana" w:hAnsi="Verdana"/>
                <w:sz w:val="20"/>
                <w:szCs w:val="20"/>
              </w:rPr>
              <w:t>comme montré ci-dessus.</w:t>
            </w:r>
          </w:p>
          <w:p w:rsidR="00DB281F" w:rsidRDefault="00963DE3">
            <w:pPr>
              <w:spacing w:line="335" w:lineRule="atLeast"/>
              <w:rPr>
                <w:rFonts w:ascii="Trebuchet MS" w:hAnsi="Trebuchet MS"/>
                <w:sz w:val="23"/>
                <w:szCs w:val="23"/>
              </w:rPr>
            </w:pPr>
            <w:r w:rsidRPr="00963DE3">
              <w:rPr>
                <w:rFonts w:ascii="Trebuchet MS" w:hAnsi="Trebuchet MS"/>
                <w:sz w:val="23"/>
                <w:szCs w:val="23"/>
              </w:rPr>
              <w:pict>
                <v:rect id="_x0000_i1040" style="width:0;height:1.5pt" o:hralign="center" o:hrstd="t" o:hr="t" fillcolor="#aca899" stroked="f"/>
              </w:pict>
            </w:r>
          </w:p>
          <w:p w:rsidR="00AD4CA2" w:rsidRDefault="00AD4CA2" w:rsidP="00AD4CA2">
            <w:pPr>
              <w:pStyle w:val="Titre2"/>
              <w:spacing w:line="335" w:lineRule="atLeast"/>
            </w:pPr>
            <w:bookmarkStart w:id="178" w:name="Image_Manager"/>
            <w:r w:rsidRPr="00AD4CA2">
              <w:rPr>
                <w:rFonts w:ascii="Verdana" w:hAnsi="Verdana"/>
                <w:sz w:val="20"/>
                <w:szCs w:val="20"/>
              </w:rPr>
              <w:t>Directeur d'image</w:t>
            </w:r>
            <w:bookmarkEnd w:id="178"/>
          </w:p>
          <w:p w:rsidR="00AD4CA2" w:rsidRDefault="00AD4CA2" w:rsidP="00AD4CA2">
            <w:pPr>
              <w:pStyle w:val="NormalWeb"/>
            </w:pPr>
            <w:r w:rsidRPr="00AD4CA2">
              <w:rPr>
                <w:rFonts w:ascii="Verdana" w:hAnsi="Verdana"/>
                <w:sz w:val="20"/>
                <w:szCs w:val="20"/>
              </w:rPr>
              <w:t>Les données | La commande de Manager d'image est utilisée comme moyen de placer des images incluses sur le Virtual Sky.</w:t>
            </w:r>
            <w:r>
              <w:br/>
            </w:r>
            <w:r w:rsidRPr="00AD4CA2">
              <w:rPr>
                <w:rFonts w:ascii="Verdana" w:hAnsi="Verdana"/>
                <w:sz w:val="20"/>
                <w:szCs w:val="20"/>
              </w:rPr>
              <w:t> </w:t>
            </w:r>
          </w:p>
          <w:p w:rsidR="00AD4CA2" w:rsidRDefault="00AD4CA2" w:rsidP="00AD4CA2">
            <w:pPr>
              <w:pStyle w:val="NormalWeb"/>
            </w:pPr>
            <w:r w:rsidRPr="00AD4CA2">
              <w:rPr>
                <w:rFonts w:ascii="Verdana" w:hAnsi="Verdana"/>
                <w:b/>
                <w:bCs/>
                <w:sz w:val="20"/>
                <w:szCs w:val="20"/>
              </w:rPr>
              <w:t>NOTE :</w:t>
            </w:r>
            <w:r>
              <w:t xml:space="preserve"> </w:t>
            </w:r>
            <w:r w:rsidRPr="00AD4CA2">
              <w:rPr>
                <w:rFonts w:ascii="Verdana" w:hAnsi="Verdana"/>
                <w:sz w:val="20"/>
                <w:szCs w:val="20"/>
              </w:rPr>
              <w:t>L'Image Groups sur votre ordinateur différera légèrement du suivant puisqu'il y a au moins un nouveau groupe que j'ai créé (spécifiquement, le Barnard Image Group).</w:t>
            </w:r>
            <w:r>
              <w:t xml:space="preserve"> </w:t>
            </w:r>
          </w:p>
          <w:p w:rsidR="00AD4CA2" w:rsidRDefault="00AD4CA2" w:rsidP="00AD4CA2">
            <w:pPr>
              <w:pStyle w:val="NormalWeb"/>
            </w:pPr>
            <w:r w:rsidRPr="00AD4CA2">
              <w:t> </w:t>
            </w:r>
          </w:p>
          <w:p w:rsidR="00AD4CA2" w:rsidRDefault="00AD4CA2" w:rsidP="00AD4CA2">
            <w:pPr>
              <w:pStyle w:val="NormalWeb"/>
            </w:pPr>
            <w:r w:rsidRPr="00AD4CA2">
              <w:rPr>
                <w:rFonts w:ascii="Verdana" w:hAnsi="Verdana"/>
                <w:sz w:val="20"/>
                <w:szCs w:val="20"/>
              </w:rPr>
              <w:t>Du suivant vous pouvez voir les images avoir été divisé vers le haut en groupes pour une gestion plus facile d'image. Les schémas de constellation sont également situés sous le groupe de Constellation Drawings.</w:t>
            </w:r>
          </w:p>
          <w:p w:rsidR="00AD4CA2" w:rsidRDefault="00963DE3" w:rsidP="00AD4CA2">
            <w:pPr>
              <w:spacing w:after="0" w:line="335" w:lineRule="atLeast"/>
              <w:jc w:val="center"/>
            </w:pPr>
            <w:r>
              <w:pict>
                <v:rect id="_x0000_i1041" style="width:523.4pt;height:1.5pt" o:hralign="center" o:hrstd="t" o:hr="t" fillcolor="#aca899" stroked="f"/>
              </w:pict>
            </w:r>
          </w:p>
          <w:p w:rsidR="00AD4CA2" w:rsidRDefault="00AD4CA2" w:rsidP="00AD4CA2">
            <w:pPr>
              <w:pStyle w:val="Titre2"/>
              <w:spacing w:line="335" w:lineRule="atLeast"/>
            </w:pPr>
            <w:bookmarkStart w:id="179" w:name="Missing_Image_Groups"/>
            <w:r w:rsidRPr="00AD4CA2">
              <w:rPr>
                <w:rFonts w:ascii="Verdana" w:hAnsi="Verdana"/>
                <w:sz w:val="20"/>
                <w:szCs w:val="20"/>
              </w:rPr>
              <w:t>Groupes absents d'image</w:t>
            </w:r>
            <w:bookmarkEnd w:id="179"/>
          </w:p>
          <w:p w:rsidR="00AD4CA2" w:rsidRDefault="00AD4CA2" w:rsidP="00AD4CA2">
            <w:pPr>
              <w:pStyle w:val="NormalWeb"/>
            </w:pPr>
            <w:r w:rsidRPr="00AD4CA2">
              <w:rPr>
                <w:rFonts w:ascii="Verdana" w:hAnsi="Verdana"/>
                <w:sz w:val="20"/>
                <w:szCs w:val="20"/>
              </w:rPr>
              <w:t xml:space="preserve">Si votre liste d'Image Groups le Constellation Drawings et Non-Stellar Color Pictures groupe seulement, vous avez des médias de la première cadence de production. La première cadence de production a </w:t>
            </w:r>
            <w:r w:rsidRPr="00AD4CA2">
              <w:rPr>
                <w:rFonts w:ascii="Verdana" w:hAnsi="Verdana"/>
                <w:sz w:val="20"/>
                <w:szCs w:val="20"/>
              </w:rPr>
              <w:lastRenderedPageBreak/>
              <w:t>inclus environ 113 l'alpha canal TIFFs. Les médias des cadences de production postérieures contiennent environ 260 méga-octets d'images de tiff d'alpha canal. Les nouveaux groupes incluent le NGC, l'IC, le Messier, et les images de galaxie de PGC.</w:t>
            </w:r>
            <w:r>
              <w:t xml:space="preserve"> </w:t>
            </w:r>
          </w:p>
          <w:p w:rsidR="00DB281F" w:rsidRPr="00AD4CA2" w:rsidRDefault="00DB281F">
            <w:pPr>
              <w:pStyle w:val="NormalWeb"/>
              <w:jc w:val="center"/>
            </w:pPr>
            <w:r w:rsidRPr="00AD4CA2">
              <w:rPr>
                <w:rFonts w:ascii="Verdana" w:hAnsi="Verdana"/>
                <w:b/>
                <w:bCs/>
                <w:sz w:val="20"/>
                <w:szCs w:val="20"/>
              </w:rPr>
              <w:t>Image Manager</w:t>
            </w:r>
            <w:r w:rsidRPr="00AD4CA2">
              <w:rPr>
                <w:rFonts w:ascii="Verdana" w:hAnsi="Verdana"/>
                <w:b/>
                <w:bCs/>
                <w:sz w:val="20"/>
                <w:szCs w:val="20"/>
              </w:rPr>
              <w:br/>
            </w:r>
            <w:r>
              <w:rPr>
                <w:noProof/>
              </w:rPr>
              <w:drawing>
                <wp:inline distT="0" distB="0" distL="0" distR="0">
                  <wp:extent cx="3870325" cy="3030220"/>
                  <wp:effectExtent l="19050" t="0" r="0" b="0"/>
                  <wp:docPr id="2421" name="Image 2421" descr="http://www.bisque.com/tom/placeimage/images/earlym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1" descr="http://www.bisque.com/tom/placeimage/images/earlymedia.jpg"/>
                          <pic:cNvPicPr>
                            <a:picLocks noChangeAspect="1" noChangeArrowheads="1"/>
                          </pic:cNvPicPr>
                        </pic:nvPicPr>
                        <pic:blipFill>
                          <a:blip r:embed="rId1326"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Pr="00AD4CA2">
              <w:br/>
            </w:r>
            <w:r w:rsidR="00AD4CA2" w:rsidRPr="00AD4CA2">
              <w:rPr>
                <w:rFonts w:ascii="Verdana" w:hAnsi="Verdana"/>
                <w:b/>
                <w:bCs/>
                <w:sz w:val="20"/>
                <w:szCs w:val="20"/>
              </w:rPr>
              <w:t>Image Groups de la première cadence de production.</w:t>
            </w:r>
          </w:p>
          <w:p w:rsidR="00DB281F" w:rsidRPr="00AD4CA2" w:rsidRDefault="00AD4CA2">
            <w:pPr>
              <w:pStyle w:val="NormalWeb"/>
            </w:pPr>
            <w:r w:rsidRPr="00AD4CA2">
              <w:rPr>
                <w:rFonts w:ascii="Verdana" w:hAnsi="Verdana"/>
                <w:sz w:val="20"/>
                <w:szCs w:val="20"/>
              </w:rPr>
              <w:t>L'expansion de n'importe quel groupe d'image montrera les différentes images contenues dans ce groupe. Au-dessous des expositions le groupe pour les objets d'IC augmentés</w:t>
            </w:r>
            <w:r w:rsidR="00DB281F" w:rsidRPr="00AD4CA2">
              <w:rPr>
                <w:rFonts w:ascii="Verdana" w:hAnsi="Verdana"/>
                <w:sz w:val="20"/>
                <w:szCs w:val="20"/>
              </w:rPr>
              <w:t>.</w:t>
            </w:r>
          </w:p>
          <w:p w:rsidR="00AD4CA2" w:rsidRDefault="00DB281F" w:rsidP="00AD4CA2">
            <w:pPr>
              <w:pStyle w:val="NormalWeb"/>
              <w:jc w:val="center"/>
            </w:pPr>
            <w:r w:rsidRPr="00AD4CA2">
              <w:rPr>
                <w:rFonts w:ascii="Verdana" w:hAnsi="Verdana"/>
                <w:b/>
                <w:bCs/>
                <w:sz w:val="20"/>
                <w:szCs w:val="20"/>
              </w:rPr>
              <w:t>Image Manager</w:t>
            </w:r>
            <w:r w:rsidRPr="00AD4CA2">
              <w:rPr>
                <w:rFonts w:ascii="Verdana" w:hAnsi="Verdana"/>
                <w:sz w:val="20"/>
                <w:szCs w:val="20"/>
              </w:rPr>
              <w:br/>
            </w:r>
            <w:r>
              <w:rPr>
                <w:rFonts w:ascii="Verdana" w:hAnsi="Verdana"/>
                <w:noProof/>
                <w:sz w:val="20"/>
                <w:szCs w:val="20"/>
              </w:rPr>
              <w:drawing>
                <wp:inline distT="0" distB="0" distL="0" distR="0">
                  <wp:extent cx="3870325" cy="3030220"/>
                  <wp:effectExtent l="19050" t="0" r="0" b="0"/>
                  <wp:docPr id="2422" name="Image 2422" descr="http://www.bisque.com/tom/placeimage/images/expan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http://www.bisque.com/tom/placeimage/images/expanded.jpg"/>
                          <pic:cNvPicPr>
                            <a:picLocks noChangeAspect="1" noChangeArrowheads="1"/>
                          </pic:cNvPicPr>
                        </pic:nvPicPr>
                        <pic:blipFill>
                          <a:blip r:embed="rId1337"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Pr="00AD4CA2">
              <w:rPr>
                <w:rFonts w:ascii="Verdana" w:hAnsi="Verdana"/>
                <w:sz w:val="20"/>
                <w:szCs w:val="20"/>
              </w:rPr>
              <w:br/>
            </w:r>
            <w:r w:rsidR="00AD4CA2" w:rsidRPr="00AD4CA2">
              <w:rPr>
                <w:rFonts w:ascii="Verdana" w:hAnsi="Verdana"/>
                <w:b/>
                <w:bCs/>
                <w:sz w:val="20"/>
                <w:szCs w:val="20"/>
              </w:rPr>
              <w:t>Double-click pour augmenter le groupe</w:t>
            </w:r>
            <w:r w:rsidR="00AD4CA2">
              <w:br/>
            </w:r>
            <w:r w:rsidR="00AD4CA2" w:rsidRPr="00AD4CA2">
              <w:rPr>
                <w:rFonts w:ascii="Verdana" w:hAnsi="Verdana"/>
                <w:b/>
                <w:bCs/>
                <w:sz w:val="20"/>
                <w:szCs w:val="20"/>
              </w:rPr>
              <w:t>Noter que différents noms de dossier sont maintenant montrés.</w:t>
            </w:r>
          </w:p>
          <w:p w:rsidR="00AD4CA2" w:rsidRDefault="00AD4CA2" w:rsidP="00AD4CA2">
            <w:pPr>
              <w:pStyle w:val="Titre2"/>
              <w:spacing w:line="335" w:lineRule="atLeast"/>
            </w:pPr>
            <w:r w:rsidRPr="00AD4CA2">
              <w:rPr>
                <w:rFonts w:ascii="Verdana" w:hAnsi="Verdana"/>
                <w:sz w:val="20"/>
                <w:szCs w:val="20"/>
              </w:rPr>
              <w:t>Téléchargement et Installing le Latest Image Groups</w:t>
            </w:r>
          </w:p>
          <w:p w:rsidR="00AD4CA2" w:rsidRDefault="00AD4CA2" w:rsidP="00AD4CA2">
            <w:pPr>
              <w:pStyle w:val="NormalWeb"/>
            </w:pPr>
            <w:r w:rsidRPr="00AD4CA2">
              <w:rPr>
                <w:rFonts w:ascii="Verdana" w:hAnsi="Verdana"/>
                <w:sz w:val="20"/>
                <w:szCs w:val="20"/>
              </w:rPr>
              <w:t>Si vous receviez des médias de la première cadence de production, et voulez obtenir la liste additionnelle d'Image Groups ci-dessus, vous pouvez les télécharger et installer de l'emplacement de Software Bisque.</w:t>
            </w:r>
          </w:p>
          <w:p w:rsidR="00AD4CA2" w:rsidRDefault="00AD4CA2" w:rsidP="00AD4CA2">
            <w:pPr>
              <w:pStyle w:val="NormalWeb"/>
            </w:pPr>
            <w:r w:rsidRPr="00AD4CA2">
              <w:t> </w:t>
            </w:r>
          </w:p>
          <w:p w:rsidR="00AD4CA2" w:rsidRDefault="00AD4CA2" w:rsidP="00AD4CA2">
            <w:pPr>
              <w:pStyle w:val="NormalWeb"/>
            </w:pPr>
            <w:r w:rsidRPr="00AD4CA2">
              <w:rPr>
                <w:rFonts w:ascii="Verdana" w:hAnsi="Verdana"/>
                <w:b/>
                <w:bCs/>
                <w:sz w:val="20"/>
                <w:szCs w:val="20"/>
              </w:rPr>
              <w:t>Pour télécharger et installer l'Image Groups qui sont inclus avec la deuxième cadence de production :</w:t>
            </w:r>
          </w:p>
          <w:p w:rsidR="00AD4CA2" w:rsidRDefault="00AD4CA2" w:rsidP="00281ED9">
            <w:pPr>
              <w:pStyle w:val="NormalWeb"/>
              <w:numPr>
                <w:ilvl w:val="0"/>
                <w:numId w:val="39"/>
              </w:numPr>
              <w:spacing w:line="335" w:lineRule="atLeast"/>
            </w:pPr>
            <w:r w:rsidRPr="00AD4CA2">
              <w:rPr>
                <w:rFonts w:ascii="Verdana" w:hAnsi="Verdana"/>
                <w:sz w:val="20"/>
                <w:szCs w:val="20"/>
              </w:rPr>
              <w:t xml:space="preserve">Télécharger le dossier </w:t>
            </w:r>
            <w:hyperlink r:id="rId1338" w:tooltip="Cliquer ici pour télécharger le plus défunt Image Groups et photographies relatives." w:history="1">
              <w:r w:rsidRPr="00AD4CA2">
                <w:rPr>
                  <w:rStyle w:val="Lienhypertexte"/>
                  <w:rFonts w:ascii="Verdana" w:hAnsi="Verdana"/>
                  <w:sz w:val="20"/>
                  <w:szCs w:val="20"/>
                </w:rPr>
                <w:t>NewImageGroups.zip</w:t>
              </w:r>
            </w:hyperlink>
            <w:r>
              <w:t xml:space="preserve"> </w:t>
            </w:r>
            <w:r w:rsidRPr="00AD4CA2">
              <w:rPr>
                <w:rFonts w:ascii="Verdana" w:hAnsi="Verdana"/>
                <w:sz w:val="20"/>
                <w:szCs w:val="20"/>
              </w:rPr>
              <w:t>(mb 162).</w:t>
            </w:r>
          </w:p>
          <w:p w:rsidR="00AD4CA2" w:rsidRDefault="00AD4CA2" w:rsidP="00281ED9">
            <w:pPr>
              <w:pStyle w:val="NormalWeb"/>
              <w:numPr>
                <w:ilvl w:val="0"/>
                <w:numId w:val="39"/>
              </w:numPr>
              <w:spacing w:line="335" w:lineRule="atLeast"/>
            </w:pPr>
            <w:r w:rsidRPr="00AD4CA2">
              <w:rPr>
                <w:rFonts w:ascii="Verdana" w:hAnsi="Verdana"/>
                <w:sz w:val="20"/>
                <w:szCs w:val="20"/>
              </w:rPr>
              <w:t xml:space="preserve">Défaire la fermeture éclair de ce dossier dans la chemise de TheSky6 </w:t>
            </w:r>
            <w:r w:rsidRPr="00AD4CA2">
              <w:rPr>
                <w:rFonts w:ascii="Verdana" w:hAnsi="Verdana"/>
                <w:b/>
                <w:bCs/>
                <w:sz w:val="20"/>
                <w:szCs w:val="20"/>
              </w:rPr>
              <w:t>Data \ Pictures \ Image Groups</w:t>
            </w:r>
            <w:r w:rsidRPr="00AD4CA2">
              <w:rPr>
                <w:rFonts w:ascii="Verdana" w:hAnsi="Verdana"/>
                <w:sz w:val="20"/>
                <w:szCs w:val="20"/>
              </w:rPr>
              <w:t>. Par défaut, l'endroit de cette chemise sur votre ordinateur est :</w:t>
            </w:r>
          </w:p>
          <w:p w:rsidR="00AD4CA2" w:rsidRDefault="00AD4CA2" w:rsidP="00AD4CA2">
            <w:pPr>
              <w:pStyle w:val="NormalWeb"/>
            </w:pPr>
            <w:r w:rsidRPr="00AD4CA2">
              <w:rPr>
                <w:rFonts w:ascii="Courier New" w:hAnsi="Courier New" w:cs="Courier New"/>
                <w:sz w:val="20"/>
                <w:szCs w:val="20"/>
              </w:rPr>
              <w:t>\ Dossiers de programme \ bisque de logiciel \ TheSky6 \ données \ images \ groupes d'image</w:t>
            </w:r>
          </w:p>
          <w:p w:rsidR="00AD4CA2" w:rsidRDefault="00AD4CA2" w:rsidP="00AD4CA2">
            <w:pPr>
              <w:pStyle w:val="NormalWeb"/>
            </w:pPr>
            <w:r w:rsidRPr="00AD4CA2">
              <w:t> </w:t>
            </w:r>
          </w:p>
          <w:p w:rsidR="00AD4CA2" w:rsidRDefault="00AD4CA2" w:rsidP="00AD4CA2">
            <w:pPr>
              <w:pStyle w:val="NormalWeb"/>
            </w:pPr>
            <w:r w:rsidRPr="00AD4CA2">
              <w:rPr>
                <w:rFonts w:ascii="Verdana" w:hAnsi="Verdana"/>
                <w:b/>
                <w:bCs/>
                <w:sz w:val="20"/>
                <w:szCs w:val="20"/>
              </w:rPr>
              <w:lastRenderedPageBreak/>
              <w:t>NOTE :</w:t>
            </w:r>
            <w:r>
              <w:t xml:space="preserve"> </w:t>
            </w:r>
            <w:r w:rsidRPr="00AD4CA2">
              <w:rPr>
                <w:rFonts w:ascii="Verdana" w:hAnsi="Verdana"/>
                <w:sz w:val="20"/>
                <w:szCs w:val="20"/>
              </w:rPr>
              <w:t>Après UNZIPPING l'Image Groups et dossiers vous aurez besoin d'</w:t>
            </w:r>
            <w:hyperlink r:id="rId1339" w:anchor="Enabling Image Groups" w:history="1">
              <w:r w:rsidRPr="00AD4CA2">
                <w:rPr>
                  <w:rStyle w:val="Lienhypertexte"/>
                  <w:rFonts w:ascii="Verdana" w:hAnsi="Verdana"/>
                  <w:sz w:val="20"/>
                  <w:szCs w:val="20"/>
                </w:rPr>
                <w:t>ENABLE les nouveaux groupes dans TheSky</w:t>
              </w:r>
            </w:hyperlink>
            <w:r w:rsidRPr="00AD4CA2">
              <w:rPr>
                <w:rFonts w:ascii="Verdana" w:hAnsi="Verdana"/>
                <w:sz w:val="20"/>
                <w:szCs w:val="20"/>
              </w:rPr>
              <w:t xml:space="preserve"> using le Display Explorer. Les groupes n'ont pas maintenant existé font mais l'état des groupes est placé à au loin. Voir au-dessous de montrer tous les groupes permis. En outre, si TheSky6 est chargé le changement n'entrera pas en vigueur avant vous EXIT puis relance TheSky6.</w:t>
            </w:r>
          </w:p>
          <w:p w:rsidR="00AD4CA2" w:rsidRDefault="00DB281F" w:rsidP="00AD4CA2">
            <w:pPr>
              <w:pStyle w:val="Titre2"/>
              <w:spacing w:line="335" w:lineRule="atLeast"/>
              <w:jc w:val="center"/>
            </w:pPr>
            <w:r w:rsidRPr="00AD4CA2">
              <w:rPr>
                <w:rFonts w:ascii="Verdana" w:hAnsi="Verdana"/>
                <w:sz w:val="20"/>
                <w:szCs w:val="20"/>
              </w:rPr>
              <w:t>Enable any or all of the groups</w:t>
            </w:r>
            <w:r w:rsidRPr="00AD4CA2">
              <w:rPr>
                <w:rFonts w:ascii="Verdana" w:hAnsi="Verdana"/>
                <w:sz w:val="20"/>
                <w:szCs w:val="20"/>
              </w:rPr>
              <w:br/>
            </w:r>
            <w:r>
              <w:rPr>
                <w:rFonts w:ascii="Trebuchet MS" w:hAnsi="Trebuchet MS"/>
                <w:noProof/>
                <w:lang w:eastAsia="fr-FR"/>
              </w:rPr>
              <w:drawing>
                <wp:inline distT="0" distB="0" distL="0" distR="0">
                  <wp:extent cx="2849245" cy="2934335"/>
                  <wp:effectExtent l="19050" t="0" r="8255" b="0"/>
                  <wp:docPr id="2423" name="Image 2423" descr="http://www.bisque.com/tom/placeimage/images/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http://www.bisque.com/tom/placeimage/images/DE.jpg"/>
                          <pic:cNvPicPr>
                            <a:picLocks noChangeAspect="1" noChangeArrowheads="1"/>
                          </pic:cNvPicPr>
                        </pic:nvPicPr>
                        <pic:blipFill>
                          <a:blip r:embed="rId1340" cstate="print"/>
                          <a:srcRect/>
                          <a:stretch>
                            <a:fillRect/>
                          </a:stretch>
                        </pic:blipFill>
                        <pic:spPr bwMode="auto">
                          <a:xfrm>
                            <a:off x="0" y="0"/>
                            <a:ext cx="2849245" cy="2934335"/>
                          </a:xfrm>
                          <a:prstGeom prst="rect">
                            <a:avLst/>
                          </a:prstGeom>
                          <a:noFill/>
                          <a:ln w="9525">
                            <a:noFill/>
                            <a:miter lim="800000"/>
                            <a:headEnd/>
                            <a:tailEnd/>
                          </a:ln>
                        </pic:spPr>
                      </pic:pic>
                    </a:graphicData>
                  </a:graphic>
                </wp:inline>
              </w:drawing>
            </w:r>
            <w:r w:rsidRPr="00AD4CA2">
              <w:rPr>
                <w:rFonts w:ascii="Trebuchet MS" w:hAnsi="Trebuchet MS"/>
              </w:rPr>
              <w:br/>
            </w:r>
            <w:r w:rsidR="00AD4CA2" w:rsidRPr="00AD4CA2">
              <w:rPr>
                <w:rFonts w:ascii="Verdana" w:hAnsi="Verdana"/>
                <w:sz w:val="20"/>
                <w:szCs w:val="20"/>
              </w:rPr>
              <w:t>S'assurer que les groupes que vous voulez sont vérifiés !</w:t>
            </w:r>
          </w:p>
          <w:p w:rsidR="00AD4CA2" w:rsidRDefault="00963DE3" w:rsidP="00AD4CA2">
            <w:pPr>
              <w:spacing w:after="0" w:line="335" w:lineRule="atLeast"/>
              <w:jc w:val="center"/>
            </w:pPr>
            <w:r>
              <w:pict>
                <v:rect id="_x0000_i1042" style="width:523.4pt;height:1.5pt" o:hralign="center" o:hrstd="t" o:hr="t" fillcolor="#aca899" stroked="f"/>
              </w:pict>
            </w:r>
          </w:p>
          <w:p w:rsidR="00AD4CA2" w:rsidRDefault="00AD4CA2" w:rsidP="00AD4CA2">
            <w:pPr>
              <w:pStyle w:val="Titre2"/>
              <w:spacing w:line="335" w:lineRule="atLeast"/>
            </w:pPr>
            <w:bookmarkStart w:id="180" w:name="Display_Explorer"/>
            <w:r w:rsidRPr="00AD4CA2">
              <w:rPr>
                <w:rFonts w:ascii="Verdana" w:hAnsi="Verdana"/>
                <w:sz w:val="20"/>
                <w:szCs w:val="20"/>
              </w:rPr>
              <w:t>Montrer Explorer à</w:t>
            </w:r>
            <w:bookmarkEnd w:id="180"/>
            <w:r>
              <w:t xml:space="preserve"> </w:t>
            </w:r>
            <w:r w:rsidRPr="00AD4CA2">
              <w:rPr>
                <w:rFonts w:ascii="Verdana" w:hAnsi="Verdana"/>
                <w:sz w:val="20"/>
                <w:szCs w:val="20"/>
              </w:rPr>
              <w:t>Access Image Groups</w:t>
            </w:r>
          </w:p>
          <w:p w:rsidR="00AD4CA2" w:rsidRDefault="00AD4CA2" w:rsidP="00AD4CA2">
            <w:pPr>
              <w:pStyle w:val="NormalWeb"/>
            </w:pPr>
            <w:r w:rsidRPr="00AD4CA2">
              <w:rPr>
                <w:rFonts w:ascii="Verdana" w:hAnsi="Verdana"/>
                <w:b/>
                <w:bCs/>
                <w:sz w:val="20"/>
                <w:szCs w:val="20"/>
              </w:rPr>
              <w:t>NOTE :</w:t>
            </w:r>
            <w:r>
              <w:rPr>
                <w:b/>
                <w:bCs/>
              </w:rPr>
              <w:t xml:space="preserve"> </w:t>
            </w:r>
            <w:r w:rsidRPr="00AD4CA2">
              <w:rPr>
                <w:rFonts w:ascii="Verdana" w:hAnsi="Verdana"/>
                <w:b/>
                <w:bCs/>
                <w:sz w:val="20"/>
                <w:szCs w:val="20"/>
              </w:rPr>
              <w:t>La vue |</w:t>
            </w:r>
            <w:r w:rsidRPr="00AD4CA2">
              <w:rPr>
                <w:rFonts w:ascii="Verdana" w:hAnsi="Verdana"/>
                <w:sz w:val="20"/>
                <w:szCs w:val="20"/>
              </w:rPr>
              <w:t xml:space="preserve"> La commande d'</w:t>
            </w:r>
            <w:r w:rsidRPr="00AD4CA2">
              <w:rPr>
                <w:rFonts w:ascii="Verdana" w:hAnsi="Verdana"/>
                <w:b/>
                <w:bCs/>
                <w:sz w:val="20"/>
                <w:szCs w:val="20"/>
              </w:rPr>
              <w:t>Explorer d'affichage</w:t>
            </w:r>
            <w:r w:rsidRPr="00AD4CA2">
              <w:rPr>
                <w:rFonts w:ascii="Verdana" w:hAnsi="Verdana"/>
                <w:sz w:val="20"/>
                <w:szCs w:val="20"/>
              </w:rPr>
              <w:t xml:space="preserve"> peut également être employée pour activer/les différentes images sous un groupe. Employer la vue | L'affichage Explorer alors sous Image Groups augmentent le groupe avec les images que vous voulez activer/. Pour désactiver un groupe entier enlever le contrôle devant le nom de groupe alors que toutes les images sous le groupe sont handicapées.</w:t>
            </w:r>
          </w:p>
          <w:p w:rsidR="00DB281F" w:rsidRPr="00AD4CA2" w:rsidRDefault="00AD4CA2">
            <w:pPr>
              <w:pStyle w:val="Titre2"/>
              <w:spacing w:line="335" w:lineRule="atLeast"/>
              <w:jc w:val="center"/>
              <w:rPr>
                <w:rFonts w:ascii="Trebuchet MS" w:hAnsi="Trebuchet MS"/>
              </w:rPr>
            </w:pPr>
            <w:r w:rsidRPr="00AD4CA2">
              <w:rPr>
                <w:rFonts w:ascii="Verdana" w:hAnsi="Verdana"/>
                <w:sz w:val="20"/>
                <w:szCs w:val="20"/>
              </w:rPr>
              <w:t>Media tôt peu de groupes</w:t>
            </w:r>
            <w:r w:rsidRPr="00AD4CA2">
              <w:rPr>
                <w:rFonts w:ascii="Times New Roman" w:hAnsi="Times New Roman" w:cs="Times New Roman"/>
                <w:sz w:val="24"/>
                <w:szCs w:val="24"/>
                <w:lang w:eastAsia="fr-FR"/>
              </w:rPr>
              <w:br/>
            </w:r>
            <w:r w:rsidR="00DB281F">
              <w:rPr>
                <w:rFonts w:ascii="Verdana" w:hAnsi="Verdana"/>
                <w:noProof/>
                <w:sz w:val="20"/>
                <w:szCs w:val="20"/>
                <w:lang w:eastAsia="fr-FR"/>
              </w:rPr>
              <w:drawing>
                <wp:inline distT="0" distB="0" distL="0" distR="0">
                  <wp:extent cx="2700655" cy="2434590"/>
                  <wp:effectExtent l="19050" t="0" r="4445" b="0"/>
                  <wp:docPr id="2425" name="Image 2425" descr="http://www.bisque.com/tom/placeimage/images/earli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http://www.bisque.com/tom/placeimage/images/earlier2.jpg"/>
                          <pic:cNvPicPr>
                            <a:picLocks noChangeAspect="1" noChangeArrowheads="1"/>
                          </pic:cNvPicPr>
                        </pic:nvPicPr>
                        <pic:blipFill>
                          <a:blip r:embed="rId1341" cstate="print"/>
                          <a:srcRect/>
                          <a:stretch>
                            <a:fillRect/>
                          </a:stretch>
                        </pic:blipFill>
                        <pic:spPr bwMode="auto">
                          <a:xfrm>
                            <a:off x="0" y="0"/>
                            <a:ext cx="2700655" cy="2434590"/>
                          </a:xfrm>
                          <a:prstGeom prst="rect">
                            <a:avLst/>
                          </a:prstGeom>
                          <a:noFill/>
                          <a:ln w="9525">
                            <a:noFill/>
                            <a:miter lim="800000"/>
                            <a:headEnd/>
                            <a:tailEnd/>
                          </a:ln>
                        </pic:spPr>
                      </pic:pic>
                    </a:graphicData>
                  </a:graphic>
                </wp:inline>
              </w:drawing>
            </w:r>
            <w:r w:rsidR="00DB281F" w:rsidRPr="00AD4CA2">
              <w:rPr>
                <w:rFonts w:ascii="Verdana" w:hAnsi="Verdana"/>
                <w:sz w:val="20"/>
                <w:szCs w:val="20"/>
              </w:rPr>
              <w:br/>
            </w:r>
            <w:r w:rsidRPr="00AD4CA2">
              <w:rPr>
                <w:rFonts w:ascii="Verdana" w:hAnsi="Verdana"/>
                <w:sz w:val="20"/>
                <w:szCs w:val="20"/>
              </w:rPr>
              <w:t xml:space="preserve">La marque de contrôle permet </w:t>
            </w:r>
            <w:r>
              <w:rPr>
                <w:rFonts w:ascii="Times New Roman" w:hAnsi="Times New Roman" w:cs="Times New Roman"/>
                <w:sz w:val="24"/>
                <w:szCs w:val="24"/>
                <w:lang w:eastAsia="fr-FR"/>
              </w:rPr>
              <w:br/>
            </w:r>
            <w:proofErr w:type="gramStart"/>
            <w:r w:rsidRPr="00AD4CA2">
              <w:rPr>
                <w:rFonts w:ascii="Verdana" w:hAnsi="Verdana"/>
                <w:sz w:val="20"/>
                <w:szCs w:val="20"/>
              </w:rPr>
              <w:t>la</w:t>
            </w:r>
            <w:proofErr w:type="gramEnd"/>
            <w:r w:rsidRPr="00AD4CA2">
              <w:rPr>
                <w:rFonts w:ascii="Verdana" w:hAnsi="Verdana"/>
                <w:sz w:val="20"/>
                <w:szCs w:val="20"/>
              </w:rPr>
              <w:t xml:space="preserve"> traçage du groupe entier</w:t>
            </w:r>
          </w:p>
          <w:p w:rsidR="00AD4CA2" w:rsidRDefault="00AD4CA2" w:rsidP="00AD4CA2">
            <w:pPr>
              <w:pStyle w:val="Titre2"/>
              <w:spacing w:line="335" w:lineRule="atLeast"/>
            </w:pPr>
            <w:bookmarkStart w:id="181" w:name="The_Image_is_checked_but_does_not_show!"/>
            <w:r w:rsidRPr="00AD4CA2">
              <w:rPr>
                <w:rFonts w:ascii="Verdana" w:hAnsi="Verdana"/>
                <w:sz w:val="20"/>
                <w:szCs w:val="20"/>
              </w:rPr>
              <w:t xml:space="preserve">L'Image est </w:t>
            </w:r>
            <w:proofErr w:type="gramStart"/>
            <w:r w:rsidRPr="00AD4CA2">
              <w:rPr>
                <w:rFonts w:ascii="Verdana" w:hAnsi="Verdana"/>
                <w:sz w:val="20"/>
                <w:szCs w:val="20"/>
              </w:rPr>
              <w:t>vérifié</w:t>
            </w:r>
            <w:proofErr w:type="gramEnd"/>
            <w:r w:rsidRPr="00AD4CA2">
              <w:rPr>
                <w:rFonts w:ascii="Verdana" w:hAnsi="Verdana"/>
                <w:sz w:val="20"/>
                <w:szCs w:val="20"/>
              </w:rPr>
              <w:t xml:space="preserve"> mais ne montre pas.</w:t>
            </w:r>
            <w:bookmarkEnd w:id="181"/>
          </w:p>
          <w:p w:rsidR="00DB281F" w:rsidRDefault="00963DE3">
            <w:pPr>
              <w:spacing w:line="335" w:lineRule="atLeast"/>
              <w:rPr>
                <w:rFonts w:ascii="Trebuchet MS" w:hAnsi="Trebuchet MS"/>
                <w:sz w:val="23"/>
                <w:szCs w:val="23"/>
              </w:rPr>
            </w:pPr>
            <w:r w:rsidRPr="00963DE3">
              <w:rPr>
                <w:rFonts w:ascii="Trebuchet MS" w:hAnsi="Trebuchet MS"/>
                <w:sz w:val="23"/>
                <w:szCs w:val="23"/>
              </w:rPr>
              <w:pict>
                <v:rect id="_x0000_i1043" style="width:0;height:1.5pt" o:hralign="center" o:hrstd="t" o:hr="t" fillcolor="#aca899" stroked="f"/>
              </w:pict>
            </w:r>
          </w:p>
          <w:p w:rsidR="00DB281F" w:rsidRPr="00AD4CA2" w:rsidRDefault="00AD4CA2">
            <w:pPr>
              <w:pStyle w:val="Titre2"/>
              <w:spacing w:line="335" w:lineRule="atLeast"/>
              <w:rPr>
                <w:rFonts w:ascii="Trebuchet MS" w:hAnsi="Trebuchet MS"/>
                <w:sz w:val="36"/>
                <w:szCs w:val="36"/>
              </w:rPr>
            </w:pPr>
            <w:bookmarkStart w:id="182" w:name="Service_Pack_2_and_Windows_XP_bug"/>
            <w:r w:rsidRPr="00AD4CA2">
              <w:rPr>
                <w:rFonts w:ascii="Verdana" w:hAnsi="Verdana"/>
                <w:sz w:val="20"/>
                <w:szCs w:val="20"/>
              </w:rPr>
              <w:t>Windows Xp Service Pack 2</w:t>
            </w:r>
            <w:r>
              <w:rPr>
                <w:rFonts w:ascii="Times New Roman" w:hAnsi="Times New Roman" w:cs="Times New Roman"/>
                <w:sz w:val="24"/>
                <w:szCs w:val="24"/>
                <w:lang w:eastAsia="fr-FR"/>
              </w:rPr>
              <w:t xml:space="preserve"> </w:t>
            </w:r>
            <w:r w:rsidRPr="00AD4CA2">
              <w:rPr>
                <w:rFonts w:ascii="Verdana" w:hAnsi="Verdana"/>
                <w:sz w:val="20"/>
                <w:szCs w:val="20"/>
              </w:rPr>
              <w:t>images de TIF de</w:t>
            </w:r>
            <w:r>
              <w:rPr>
                <w:rFonts w:ascii="Times New Roman" w:hAnsi="Times New Roman" w:cs="Times New Roman"/>
                <w:sz w:val="24"/>
                <w:szCs w:val="24"/>
                <w:lang w:eastAsia="fr-FR"/>
              </w:rPr>
              <w:t xml:space="preserve"> </w:t>
            </w:r>
            <w:r w:rsidRPr="00AD4CA2">
              <w:rPr>
                <w:rFonts w:ascii="Verdana" w:hAnsi="Verdana"/>
                <w:sz w:val="20"/>
                <w:szCs w:val="20"/>
              </w:rPr>
              <w:t>Bug</w:t>
            </w:r>
            <w:bookmarkEnd w:id="182"/>
            <w:r>
              <w:rPr>
                <w:rFonts w:ascii="Times New Roman" w:hAnsi="Times New Roman" w:cs="Times New Roman"/>
                <w:sz w:val="24"/>
                <w:szCs w:val="24"/>
                <w:lang w:eastAsia="fr-FR"/>
              </w:rPr>
              <w:t xml:space="preserve"> </w:t>
            </w:r>
            <w:r w:rsidRPr="00AD4CA2">
              <w:rPr>
                <w:rFonts w:ascii="Verdana" w:hAnsi="Verdana"/>
                <w:sz w:val="20"/>
                <w:szCs w:val="20"/>
              </w:rPr>
              <w:t>ne montrent pas !</w:t>
            </w:r>
          </w:p>
          <w:p w:rsidR="00AD4CA2" w:rsidRDefault="00963DE3" w:rsidP="00AD4CA2">
            <w:pPr>
              <w:pStyle w:val="Titre1"/>
              <w:spacing w:line="335" w:lineRule="atLeast"/>
            </w:pPr>
            <w:hyperlink r:id="rId1342" w:history="1">
              <w:r w:rsidR="00AD4CA2" w:rsidRPr="00AD4CA2">
                <w:rPr>
                  <w:rStyle w:val="Lienhypertexte"/>
                  <w:rFonts w:ascii="Verdana" w:hAnsi="Verdana"/>
                  <w:sz w:val="20"/>
                  <w:szCs w:val="20"/>
                </w:rPr>
                <w:t>LES PHOTOGRAPHIES DANS THESKY6 NE MONTRENT PAS SOUS WINDOWS XP SERVICE PACK 2 OU APRÈS APPLICATION D'UNE MISE À JOUR DE WINDOWS</w:t>
              </w:r>
            </w:hyperlink>
          </w:p>
          <w:p w:rsidR="00AD4CA2" w:rsidRDefault="00AD4CA2" w:rsidP="00AD4CA2">
            <w:pPr>
              <w:pStyle w:val="NormalWeb"/>
            </w:pPr>
            <w:r w:rsidRPr="00AD4CA2">
              <w:rPr>
                <w:rFonts w:ascii="Verdana" w:hAnsi="Verdana"/>
                <w:sz w:val="20"/>
                <w:szCs w:val="20"/>
              </w:rPr>
              <w:lastRenderedPageBreak/>
              <w:t>Il y a un bogue connu (actuellement) concernant Windows Xp Service Pack 2 et Pyramid Alpha Channel TIFFs ne montrant pas. Pour voir si c'est le cas, utiliser Windows Explorer pour regarder des ongles du pouce de n'importe quel Image Group.</w:t>
            </w:r>
            <w:r>
              <w:t> </w:t>
            </w:r>
          </w:p>
          <w:p w:rsidR="00AD4CA2" w:rsidRDefault="00AD4CA2" w:rsidP="00AD4CA2">
            <w:pPr>
              <w:pStyle w:val="Titre1"/>
              <w:spacing w:line="335" w:lineRule="atLeast"/>
              <w:jc w:val="center"/>
            </w:pPr>
            <w:r w:rsidRPr="00AD4CA2">
              <w:rPr>
                <w:rFonts w:ascii="Verdana" w:hAnsi="Verdana"/>
                <w:sz w:val="20"/>
                <w:szCs w:val="20"/>
              </w:rPr>
              <w:t>Voici le Culprit !</w:t>
            </w:r>
            <w:r>
              <w:rPr>
                <w:rFonts w:ascii="Times New Roman" w:hAnsi="Times New Roman" w:cs="Times New Roman"/>
                <w:sz w:val="24"/>
                <w:szCs w:val="24"/>
                <w:lang w:eastAsia="fr-FR"/>
              </w:rPr>
              <w:br/>
            </w:r>
            <w:r w:rsidR="00DB281F">
              <w:rPr>
                <w:rFonts w:ascii="Trebuchet MS" w:hAnsi="Trebuchet MS"/>
                <w:noProof/>
                <w:lang w:eastAsia="fr-FR"/>
              </w:rPr>
              <w:drawing>
                <wp:inline distT="0" distB="0" distL="0" distR="0">
                  <wp:extent cx="3476625" cy="4093845"/>
                  <wp:effectExtent l="19050" t="0" r="9525" b="0"/>
                  <wp:docPr id="2427" name="Image 2427" descr="http://www.bisque.com/tom/placeimage/images/culp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http://www.bisque.com/tom/placeimage/images/culprit.jpg"/>
                          <pic:cNvPicPr>
                            <a:picLocks noChangeAspect="1" noChangeArrowheads="1"/>
                          </pic:cNvPicPr>
                        </pic:nvPicPr>
                        <pic:blipFill>
                          <a:blip r:embed="rId1343" cstate="print"/>
                          <a:srcRect/>
                          <a:stretch>
                            <a:fillRect/>
                          </a:stretch>
                        </pic:blipFill>
                        <pic:spPr bwMode="auto">
                          <a:xfrm>
                            <a:off x="0" y="0"/>
                            <a:ext cx="3476625" cy="4093845"/>
                          </a:xfrm>
                          <a:prstGeom prst="rect">
                            <a:avLst/>
                          </a:prstGeom>
                          <a:noFill/>
                          <a:ln w="9525">
                            <a:noFill/>
                            <a:miter lim="800000"/>
                            <a:headEnd/>
                            <a:tailEnd/>
                          </a:ln>
                        </pic:spPr>
                      </pic:pic>
                    </a:graphicData>
                  </a:graphic>
                </wp:inline>
              </w:drawing>
            </w:r>
            <w:r w:rsidR="00DB281F" w:rsidRPr="00AD4CA2">
              <w:rPr>
                <w:rFonts w:ascii="Trebuchet MS" w:hAnsi="Trebuchet MS"/>
              </w:rPr>
              <w:br/>
            </w:r>
            <w:r w:rsidRPr="00AD4CA2">
              <w:rPr>
                <w:rFonts w:ascii="Verdana" w:hAnsi="Verdana"/>
                <w:sz w:val="20"/>
                <w:szCs w:val="20"/>
              </w:rPr>
              <w:t>L'option redoutée de Pyramid</w:t>
            </w:r>
          </w:p>
          <w:p w:rsidR="00AD4CA2" w:rsidRDefault="00AD4CA2" w:rsidP="00AD4CA2">
            <w:pPr>
              <w:pStyle w:val="NormalWeb"/>
            </w:pPr>
            <w:r w:rsidRPr="00AD4CA2">
              <w:rPr>
                <w:rFonts w:ascii="Verdana" w:hAnsi="Verdana"/>
                <w:sz w:val="20"/>
                <w:szCs w:val="20"/>
              </w:rPr>
              <w:t>Par distraction quelques images pas toutes ont été sauvées avec le Pyramid Option à Adobe Photoshop permis. Service Pack 2 a présenté un bogue où ce type d'image ne peut pas être montré. Pas même using Windows Explorer ! Jusqu'ici (juin 2007) le bogue n'a pas été corrigé, juste ignoré.</w:t>
            </w:r>
          </w:p>
          <w:p w:rsidR="00AD4CA2" w:rsidRDefault="00DB281F" w:rsidP="00AD4CA2">
            <w:pPr>
              <w:pStyle w:val="Titre2"/>
              <w:spacing w:line="335" w:lineRule="atLeast"/>
              <w:jc w:val="center"/>
            </w:pPr>
            <w:r w:rsidRPr="00BA03A2">
              <w:rPr>
                <w:rFonts w:ascii="Verdana" w:hAnsi="Verdana"/>
                <w:sz w:val="20"/>
                <w:szCs w:val="20"/>
                <w:lang w:val="en-US"/>
              </w:rPr>
              <w:t>Windows Explorer - Where have all the images gone!?</w:t>
            </w:r>
            <w:r w:rsidRPr="00BA03A2">
              <w:rPr>
                <w:rFonts w:ascii="Verdana" w:hAnsi="Verdana"/>
                <w:sz w:val="20"/>
                <w:szCs w:val="20"/>
                <w:lang w:val="en-US"/>
              </w:rPr>
              <w:br/>
            </w:r>
            <w:r>
              <w:rPr>
                <w:rFonts w:ascii="Verdana" w:hAnsi="Verdana"/>
                <w:noProof/>
                <w:sz w:val="20"/>
                <w:szCs w:val="20"/>
                <w:lang w:eastAsia="fr-FR"/>
              </w:rPr>
              <w:drawing>
                <wp:inline distT="0" distB="0" distL="0" distR="0">
                  <wp:extent cx="3540760" cy="3710940"/>
                  <wp:effectExtent l="19050" t="0" r="2540" b="0"/>
                  <wp:docPr id="2428" name="Image 2428" descr="http://www.bisque.com/tom/placeimage/images/no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http://www.bisque.com/tom/placeimage/images/noimage.jpg"/>
                          <pic:cNvPicPr>
                            <a:picLocks noChangeAspect="1" noChangeArrowheads="1"/>
                          </pic:cNvPicPr>
                        </pic:nvPicPr>
                        <pic:blipFill>
                          <a:blip r:embed="rId1344" cstate="print"/>
                          <a:srcRect/>
                          <a:stretch>
                            <a:fillRect/>
                          </a:stretch>
                        </pic:blipFill>
                        <pic:spPr bwMode="auto">
                          <a:xfrm>
                            <a:off x="0" y="0"/>
                            <a:ext cx="3540760" cy="3710940"/>
                          </a:xfrm>
                          <a:prstGeom prst="rect">
                            <a:avLst/>
                          </a:prstGeom>
                          <a:noFill/>
                          <a:ln w="9525">
                            <a:noFill/>
                            <a:miter lim="800000"/>
                            <a:headEnd/>
                            <a:tailEnd/>
                          </a:ln>
                        </pic:spPr>
                      </pic:pic>
                    </a:graphicData>
                  </a:graphic>
                </wp:inline>
              </w:drawing>
            </w:r>
            <w:r w:rsidRPr="00BA03A2">
              <w:rPr>
                <w:rFonts w:ascii="Trebuchet MS" w:hAnsi="Trebuchet MS"/>
                <w:lang w:val="en-US"/>
              </w:rPr>
              <w:br/>
            </w:r>
            <w:r w:rsidR="00AD4CA2" w:rsidRPr="00AD4CA2">
              <w:rPr>
                <w:rFonts w:ascii="Verdana" w:hAnsi="Verdana"/>
                <w:sz w:val="20"/>
                <w:szCs w:val="20"/>
              </w:rPr>
              <w:t>Visionnement using des ongles du pouce</w:t>
            </w:r>
          </w:p>
          <w:p w:rsidR="00AD4CA2" w:rsidRDefault="00AD4CA2" w:rsidP="00AD4CA2">
            <w:pPr>
              <w:pStyle w:val="NormalWeb"/>
            </w:pPr>
            <w:r w:rsidRPr="00AD4CA2">
              <w:rPr>
                <w:rFonts w:ascii="Verdana" w:hAnsi="Verdana"/>
                <w:sz w:val="20"/>
                <w:szCs w:val="20"/>
              </w:rPr>
              <w:t xml:space="preserve">Si quelques images n'apparaissent pas ici, alors vous devez télécharger et installer les dernières images </w:t>
            </w:r>
            <w:r w:rsidRPr="00AD4CA2">
              <w:rPr>
                <w:rFonts w:ascii="Verdana" w:hAnsi="Verdana"/>
                <w:sz w:val="20"/>
                <w:szCs w:val="20"/>
              </w:rPr>
              <w:lastRenderedPageBreak/>
              <w:t>comme décrit dans l'article ci-dessus de support technique. Dans le NGC6960 et le NGC6979 ci-dessus ne pas apparaître using Windows Explorer parce qu'elles ont été sauvées avec l'option de Pyramid permise.</w:t>
            </w:r>
          </w:p>
          <w:p w:rsidR="00AD4CA2" w:rsidRDefault="00AD4CA2" w:rsidP="00AD4CA2">
            <w:pPr>
              <w:pStyle w:val="NormalWeb"/>
            </w:pPr>
            <w:r w:rsidRPr="00AD4CA2">
              <w:t> </w:t>
            </w:r>
          </w:p>
          <w:p w:rsidR="00AD4CA2" w:rsidRDefault="00AD4CA2" w:rsidP="00AD4CA2">
            <w:pPr>
              <w:pStyle w:val="NormalWeb"/>
            </w:pPr>
            <w:r w:rsidRPr="00AD4CA2">
              <w:rPr>
                <w:rFonts w:ascii="Verdana" w:hAnsi="Verdana"/>
                <w:sz w:val="20"/>
                <w:szCs w:val="20"/>
              </w:rPr>
              <w:t>Pour fixer manuellement n'importe quelle image sauvée avec l'option de Pyramid permise charger l'image dans Adobe Photoshop ou semblable puis sauf l'image avec l'option Image Pyramid handicapée. OU</w:t>
            </w:r>
          </w:p>
          <w:p w:rsidR="00AD4CA2" w:rsidRDefault="00963DE3" w:rsidP="00AD4CA2">
            <w:pPr>
              <w:pStyle w:val="Titre1"/>
              <w:spacing w:line="335" w:lineRule="atLeast"/>
            </w:pPr>
            <w:hyperlink r:id="rId1345" w:history="1">
              <w:r w:rsidR="00AD4CA2" w:rsidRPr="00AD4CA2">
                <w:rPr>
                  <w:rStyle w:val="Lienhypertexte"/>
                  <w:rFonts w:ascii="Verdana" w:hAnsi="Verdana"/>
                  <w:sz w:val="20"/>
                  <w:szCs w:val="20"/>
                </w:rPr>
                <w:t>LES PHOTOGRAPHIES DANS THESKY6 NE MONTRENT PAS SOUS WINDOWS XP SERVICE PACK 2 OU APRÈS APPLICATION D'UNE MISE À JOUR DE WINDOWS</w:t>
              </w:r>
            </w:hyperlink>
          </w:p>
          <w:p w:rsidR="00AD4CA2" w:rsidRDefault="00AD4CA2" w:rsidP="00AD4CA2">
            <w:pPr>
              <w:pStyle w:val="Titre1"/>
              <w:spacing w:line="335" w:lineRule="atLeast"/>
            </w:pPr>
            <w:r w:rsidRPr="00AD4CA2">
              <w:rPr>
                <w:rFonts w:ascii="Verdana" w:hAnsi="Verdana"/>
                <w:i/>
                <w:iCs/>
                <w:color w:val="FF0000"/>
                <w:sz w:val="20"/>
                <w:szCs w:val="20"/>
              </w:rPr>
              <w:t>NEW ! Téléchargement simple d'image de TEST</w:t>
            </w:r>
          </w:p>
          <w:p w:rsidR="00AD4CA2" w:rsidRDefault="00AD4CA2" w:rsidP="00AD4CA2">
            <w:pPr>
              <w:pStyle w:val="NormalWeb"/>
            </w:pPr>
            <w:r w:rsidRPr="00AD4CA2">
              <w:rPr>
                <w:rFonts w:ascii="Verdana" w:hAnsi="Verdana"/>
                <w:sz w:val="20"/>
                <w:szCs w:val="20"/>
              </w:rPr>
              <w:t>Pour évaluer si les nouvelles images sont en fait la difficulté le lien suivant a une image simple Gamma Cyg.TIF pour le téléchargement.</w:t>
            </w:r>
          </w:p>
          <w:p w:rsidR="00AD4CA2" w:rsidRDefault="00963DE3" w:rsidP="00AD4CA2">
            <w:pPr>
              <w:pStyle w:val="Titre1"/>
              <w:spacing w:line="335" w:lineRule="atLeast"/>
            </w:pPr>
            <w:hyperlink r:id="rId1346" w:history="1">
              <w:r w:rsidR="00AD4CA2" w:rsidRPr="00AD4CA2">
                <w:rPr>
                  <w:rStyle w:val="Lienhypertexte"/>
                  <w:rFonts w:ascii="Verdana" w:hAnsi="Verdana"/>
                  <w:sz w:val="20"/>
                  <w:szCs w:val="20"/>
                </w:rPr>
                <w:t>NOUVEAU GAMMA CYG.TIF de TÉLÉCHARGEMENT</w:t>
              </w:r>
            </w:hyperlink>
            <w:r w:rsidR="00AD4CA2">
              <w:t xml:space="preserve"> </w:t>
            </w:r>
            <w:r w:rsidR="00AD4CA2" w:rsidRPr="00AD4CA2">
              <w:rPr>
                <w:rFonts w:ascii="Verdana" w:hAnsi="Verdana"/>
                <w:sz w:val="20"/>
                <w:szCs w:val="20"/>
              </w:rPr>
              <w:t>maintenant ! ~ 1.65 mégohm</w:t>
            </w:r>
          </w:p>
          <w:p w:rsidR="00AD4CA2" w:rsidRDefault="00AD4CA2" w:rsidP="00AD4CA2">
            <w:pPr>
              <w:pStyle w:val="NormalWeb"/>
            </w:pPr>
            <w:r w:rsidRPr="00AD4CA2">
              <w:rPr>
                <w:rFonts w:ascii="Verdana" w:hAnsi="Verdana"/>
                <w:sz w:val="20"/>
                <w:szCs w:val="20"/>
              </w:rPr>
              <w:t>Télécharger l'image et l'UNZIP ci-dessus fermés la fermeture éclair le dossier de TIF remplaçant la version existante. Dans l'utilisation Edit de TheSky | Trouver Gamma Cyg et porter sur l'objet.</w:t>
            </w:r>
          </w:p>
          <w:p w:rsidR="00DB281F" w:rsidRPr="00BA03A2" w:rsidRDefault="00DB281F">
            <w:pPr>
              <w:pStyle w:val="Titre1"/>
              <w:spacing w:line="335" w:lineRule="atLeast"/>
              <w:jc w:val="center"/>
              <w:rPr>
                <w:rFonts w:ascii="Trebuchet MS" w:hAnsi="Trebuchet MS"/>
                <w:lang w:val="en-US"/>
              </w:rPr>
            </w:pPr>
            <w:r w:rsidRPr="00BA03A2">
              <w:rPr>
                <w:rFonts w:ascii="Verdana" w:hAnsi="Verdana"/>
                <w:sz w:val="20"/>
                <w:szCs w:val="20"/>
                <w:lang w:val="en-US"/>
              </w:rPr>
              <w:t>Edit | Find</w:t>
            </w:r>
            <w:r w:rsidRPr="00BA03A2">
              <w:rPr>
                <w:rFonts w:ascii="Trebuchet MS" w:hAnsi="Trebuchet MS"/>
                <w:lang w:val="en-US"/>
              </w:rPr>
              <w:br/>
            </w:r>
            <w:r>
              <w:rPr>
                <w:rFonts w:ascii="Trebuchet MS" w:hAnsi="Trebuchet MS"/>
                <w:noProof/>
                <w:lang w:eastAsia="fr-FR"/>
              </w:rPr>
              <w:drawing>
                <wp:inline distT="0" distB="0" distL="0" distR="0">
                  <wp:extent cx="2902585" cy="2424430"/>
                  <wp:effectExtent l="19050" t="0" r="0" b="0"/>
                  <wp:docPr id="2429" name="Image 2429" descr="http://www.bisque.com/tom/placeimage/images/gammac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http://www.bisque.com/tom/placeimage/images/gammacyg.jpg"/>
                          <pic:cNvPicPr>
                            <a:picLocks noChangeAspect="1" noChangeArrowheads="1"/>
                          </pic:cNvPicPr>
                        </pic:nvPicPr>
                        <pic:blipFill>
                          <a:blip r:embed="rId1347" cstate="print"/>
                          <a:srcRect/>
                          <a:stretch>
                            <a:fillRect/>
                          </a:stretch>
                        </pic:blipFill>
                        <pic:spPr bwMode="auto">
                          <a:xfrm>
                            <a:off x="0" y="0"/>
                            <a:ext cx="2902585" cy="2424430"/>
                          </a:xfrm>
                          <a:prstGeom prst="rect">
                            <a:avLst/>
                          </a:prstGeom>
                          <a:noFill/>
                          <a:ln w="9525">
                            <a:noFill/>
                            <a:miter lim="800000"/>
                            <a:headEnd/>
                            <a:tailEnd/>
                          </a:ln>
                        </pic:spPr>
                      </pic:pic>
                    </a:graphicData>
                  </a:graphic>
                </wp:inline>
              </w:drawing>
            </w:r>
            <w:r w:rsidRPr="00BA03A2">
              <w:rPr>
                <w:rFonts w:ascii="Trebuchet MS" w:hAnsi="Trebuchet MS"/>
                <w:lang w:val="en-US"/>
              </w:rPr>
              <w:br/>
            </w:r>
            <w:r w:rsidRPr="00BA03A2">
              <w:rPr>
                <w:rFonts w:ascii="Verdana" w:hAnsi="Verdana"/>
                <w:sz w:val="20"/>
                <w:szCs w:val="20"/>
                <w:lang w:val="en-US"/>
              </w:rPr>
              <w:t>Gamma Cyg and Center</w:t>
            </w:r>
          </w:p>
          <w:p w:rsidR="00DB281F" w:rsidRPr="00BA03A2" w:rsidRDefault="00DB281F">
            <w:pPr>
              <w:pStyle w:val="Titre1"/>
              <w:spacing w:line="335" w:lineRule="atLeast"/>
              <w:rPr>
                <w:rFonts w:ascii="Trebuchet MS" w:hAnsi="Trebuchet MS"/>
                <w:lang w:val="en-US"/>
              </w:rPr>
            </w:pPr>
            <w:bookmarkStart w:id="183" w:name="Zoom_out_to_see_nebula"/>
            <w:r w:rsidRPr="00BA03A2">
              <w:rPr>
                <w:rFonts w:ascii="Verdana" w:hAnsi="Verdana"/>
                <w:sz w:val="20"/>
                <w:szCs w:val="20"/>
                <w:lang w:val="en-US"/>
              </w:rPr>
              <w:t>Zoom out to see nebula</w:t>
            </w:r>
            <w:bookmarkEnd w:id="183"/>
          </w:p>
          <w:p w:rsidR="00AD4CA2" w:rsidRDefault="00AD4CA2">
            <w:pPr>
              <w:pStyle w:val="Titre1"/>
              <w:spacing w:line="335" w:lineRule="atLeast"/>
              <w:jc w:val="center"/>
              <w:rPr>
                <w:rFonts w:ascii="Verdana" w:hAnsi="Verdana"/>
                <w:color w:val="FF0000"/>
                <w:sz w:val="20"/>
                <w:szCs w:val="20"/>
                <w:lang w:val="en-US"/>
              </w:rPr>
            </w:pPr>
          </w:p>
          <w:p w:rsidR="00AD4CA2" w:rsidRDefault="00AD4CA2">
            <w:pPr>
              <w:pStyle w:val="Titre1"/>
              <w:spacing w:line="335" w:lineRule="atLeast"/>
              <w:jc w:val="center"/>
              <w:rPr>
                <w:rFonts w:ascii="Verdana" w:hAnsi="Verdana"/>
                <w:color w:val="FF0000"/>
                <w:sz w:val="20"/>
                <w:szCs w:val="20"/>
                <w:lang w:val="en-US"/>
              </w:rPr>
            </w:pPr>
          </w:p>
          <w:p w:rsidR="00AD4CA2" w:rsidRDefault="00AD4CA2">
            <w:pPr>
              <w:pStyle w:val="Titre1"/>
              <w:spacing w:line="335" w:lineRule="atLeast"/>
              <w:jc w:val="center"/>
              <w:rPr>
                <w:rFonts w:ascii="Verdana" w:hAnsi="Verdana"/>
                <w:color w:val="FF0000"/>
                <w:sz w:val="20"/>
                <w:szCs w:val="20"/>
                <w:lang w:val="en-US"/>
              </w:rPr>
            </w:pPr>
          </w:p>
          <w:p w:rsidR="00AD4CA2" w:rsidRDefault="00AD4CA2">
            <w:pPr>
              <w:pStyle w:val="Titre1"/>
              <w:spacing w:line="335" w:lineRule="atLeast"/>
              <w:jc w:val="center"/>
              <w:rPr>
                <w:rFonts w:ascii="Verdana" w:hAnsi="Verdana"/>
                <w:color w:val="FF0000"/>
                <w:sz w:val="20"/>
                <w:szCs w:val="20"/>
                <w:lang w:val="en-US"/>
              </w:rPr>
            </w:pPr>
          </w:p>
          <w:p w:rsidR="00AD4CA2" w:rsidRDefault="00AD4CA2">
            <w:pPr>
              <w:pStyle w:val="Titre1"/>
              <w:spacing w:line="335" w:lineRule="atLeast"/>
              <w:jc w:val="center"/>
              <w:rPr>
                <w:rFonts w:ascii="Verdana" w:hAnsi="Verdana"/>
                <w:color w:val="FF0000"/>
                <w:sz w:val="20"/>
                <w:szCs w:val="20"/>
                <w:lang w:val="en-US"/>
              </w:rPr>
            </w:pPr>
          </w:p>
          <w:p w:rsidR="00DB281F" w:rsidRPr="00830EF7" w:rsidRDefault="00DB281F" w:rsidP="00AD4CA2">
            <w:pPr>
              <w:pStyle w:val="Titre1"/>
              <w:spacing w:line="335" w:lineRule="atLeast"/>
              <w:jc w:val="center"/>
              <w:rPr>
                <w:rFonts w:ascii="Trebuchet MS" w:hAnsi="Trebuchet MS"/>
              </w:rPr>
            </w:pPr>
            <w:r w:rsidRPr="00BA03A2">
              <w:rPr>
                <w:rFonts w:ascii="Verdana" w:hAnsi="Verdana"/>
                <w:color w:val="FF0000"/>
                <w:sz w:val="20"/>
                <w:szCs w:val="20"/>
                <w:lang w:val="en-US"/>
              </w:rPr>
              <w:lastRenderedPageBreak/>
              <w:t>4 degree field Zoom out to see it!</w:t>
            </w:r>
            <w:r w:rsidRPr="00BA03A2">
              <w:rPr>
                <w:rFonts w:ascii="Trebuchet MS" w:hAnsi="Trebuchet MS"/>
                <w:lang w:val="en-US"/>
              </w:rPr>
              <w:br/>
            </w:r>
            <w:bookmarkStart w:id="184" w:name="FOV"/>
            <w:r>
              <w:rPr>
                <w:rFonts w:ascii="Trebuchet MS" w:hAnsi="Trebuchet MS"/>
                <w:noProof/>
                <w:lang w:eastAsia="fr-FR"/>
              </w:rPr>
              <w:drawing>
                <wp:inline distT="0" distB="0" distL="0" distR="0">
                  <wp:extent cx="4284980" cy="3604260"/>
                  <wp:effectExtent l="19050" t="0" r="1270" b="0"/>
                  <wp:docPr id="2430" name="Image 2430" descr="http://www.bisque.com/tom/placeimage/images/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http://www.bisque.com/tom/placeimage/images/photo.jpg"/>
                          <pic:cNvPicPr>
                            <a:picLocks noChangeAspect="1" noChangeArrowheads="1"/>
                          </pic:cNvPicPr>
                        </pic:nvPicPr>
                        <pic:blipFill>
                          <a:blip r:embed="rId1348" cstate="print"/>
                          <a:srcRect/>
                          <a:stretch>
                            <a:fillRect/>
                          </a:stretch>
                        </pic:blipFill>
                        <pic:spPr bwMode="auto">
                          <a:xfrm>
                            <a:off x="0" y="0"/>
                            <a:ext cx="4284980" cy="3604260"/>
                          </a:xfrm>
                          <a:prstGeom prst="rect">
                            <a:avLst/>
                          </a:prstGeom>
                          <a:noFill/>
                          <a:ln w="9525">
                            <a:noFill/>
                            <a:miter lim="800000"/>
                            <a:headEnd/>
                            <a:tailEnd/>
                          </a:ln>
                        </pic:spPr>
                      </pic:pic>
                    </a:graphicData>
                  </a:graphic>
                </wp:inline>
              </w:drawing>
            </w:r>
            <w:bookmarkEnd w:id="184"/>
            <w:r w:rsidRPr="00BA03A2">
              <w:rPr>
                <w:rFonts w:ascii="Trebuchet MS" w:hAnsi="Trebuchet MS"/>
                <w:lang w:val="en-US"/>
              </w:rPr>
              <w:br/>
            </w:r>
            <w:r w:rsidRPr="00830EF7">
              <w:rPr>
                <w:rFonts w:ascii="Verdana" w:hAnsi="Verdana"/>
                <w:sz w:val="20"/>
                <w:szCs w:val="20"/>
              </w:rPr>
              <w:t>There she is!</w:t>
            </w:r>
          </w:p>
          <w:p w:rsidR="00AD4CA2" w:rsidRDefault="00AD4CA2" w:rsidP="00AD4CA2">
            <w:pPr>
              <w:pStyle w:val="NormalWeb"/>
            </w:pPr>
            <w:r w:rsidRPr="00AD4CA2">
              <w:rPr>
                <w:rFonts w:ascii="Verdana" w:hAnsi="Verdana"/>
                <w:b/>
                <w:bCs/>
                <w:color w:val="FF0000"/>
                <w:sz w:val="20"/>
                <w:szCs w:val="20"/>
              </w:rPr>
              <w:t>Aucunes expositions toujours de photographie !</w:t>
            </w:r>
          </w:p>
          <w:p w:rsidR="00AD4CA2" w:rsidRDefault="00963DE3" w:rsidP="00281ED9">
            <w:pPr>
              <w:pStyle w:val="NormalWeb"/>
              <w:numPr>
                <w:ilvl w:val="0"/>
                <w:numId w:val="40"/>
              </w:numPr>
              <w:spacing w:line="335" w:lineRule="atLeast"/>
            </w:pPr>
            <w:hyperlink r:id="rId1349" w:anchor="Service Pack 2 and Windows XP bug" w:history="1">
              <w:r w:rsidR="00AD4CA2" w:rsidRPr="00AD4CA2">
                <w:rPr>
                  <w:rStyle w:val="Lienhypertexte"/>
                  <w:rFonts w:ascii="Verdana" w:hAnsi="Verdana"/>
                  <w:sz w:val="20"/>
                  <w:szCs w:val="20"/>
                </w:rPr>
                <w:t>Pouvez-vous voir la photographie using Windows Explorer en mode d'ongle du pouce ?</w:t>
              </w:r>
            </w:hyperlink>
          </w:p>
          <w:p w:rsidR="00AD4CA2" w:rsidRDefault="00963DE3" w:rsidP="00281ED9">
            <w:pPr>
              <w:pStyle w:val="NormalWeb"/>
              <w:numPr>
                <w:ilvl w:val="0"/>
                <w:numId w:val="40"/>
              </w:numPr>
              <w:spacing w:line="335" w:lineRule="atLeast"/>
            </w:pPr>
            <w:hyperlink r:id="rId1350" w:anchor="Enabling Image Groups" w:history="1">
              <w:r w:rsidR="00AD4CA2" w:rsidRPr="00AD4CA2">
                <w:rPr>
                  <w:rStyle w:val="Lienhypertexte"/>
                  <w:rFonts w:ascii="Verdana" w:hAnsi="Verdana"/>
                  <w:sz w:val="20"/>
                  <w:szCs w:val="20"/>
                </w:rPr>
                <w:t>Faites-vous permettre le groupe d'image ?</w:t>
              </w:r>
            </w:hyperlink>
          </w:p>
          <w:p w:rsidR="00AD4CA2" w:rsidRDefault="00963DE3" w:rsidP="00281ED9">
            <w:pPr>
              <w:pStyle w:val="NormalWeb"/>
              <w:numPr>
                <w:ilvl w:val="0"/>
                <w:numId w:val="40"/>
              </w:numPr>
              <w:spacing w:line="335" w:lineRule="atLeast"/>
            </w:pPr>
            <w:hyperlink r:id="rId1351" w:anchor="Enabling Image Groups" w:history="1">
              <w:r w:rsidR="00AD4CA2" w:rsidRPr="00AD4CA2">
                <w:rPr>
                  <w:rStyle w:val="Lienhypertexte"/>
                  <w:rFonts w:ascii="Verdana" w:hAnsi="Verdana"/>
                  <w:sz w:val="20"/>
                  <w:szCs w:val="20"/>
                </w:rPr>
                <w:t>Avez-vous une marque de contrôle à côté de l'image ?</w:t>
              </w:r>
            </w:hyperlink>
          </w:p>
          <w:p w:rsidR="00AD4CA2" w:rsidRDefault="00963DE3" w:rsidP="00281ED9">
            <w:pPr>
              <w:pStyle w:val="NormalWeb"/>
              <w:numPr>
                <w:ilvl w:val="0"/>
                <w:numId w:val="40"/>
              </w:numPr>
              <w:spacing w:line="335" w:lineRule="atLeast"/>
            </w:pPr>
            <w:hyperlink r:id="rId1352" w:anchor="Second way to disable a photo Right Mouse Click on object" w:history="1">
              <w:r w:rsidR="00AD4CA2" w:rsidRPr="00AD4CA2">
                <w:rPr>
                  <w:rStyle w:val="Lienhypertexte"/>
                  <w:rFonts w:ascii="Verdana" w:hAnsi="Verdana"/>
                  <w:sz w:val="20"/>
                  <w:szCs w:val="20"/>
                </w:rPr>
                <w:t xml:space="preserve">Que se produit si vous redressez le clic de souris à l'intérieur de Gamma Cyg (étoiles de débronchement d'abord !) </w:t>
              </w:r>
              <w:r w:rsidR="00AD4CA2">
                <w:rPr>
                  <w:rStyle w:val="Lienhypertexte"/>
                  <w:rFonts w:ascii="Verdana" w:hAnsi="Verdana"/>
                  <w:sz w:val="20"/>
                  <w:szCs w:val="20"/>
                  <w:lang w:val="en-US"/>
                </w:rPr>
                <w:t>?</w:t>
              </w:r>
            </w:hyperlink>
          </w:p>
          <w:p w:rsidR="00AD4CA2" w:rsidRDefault="00963DE3" w:rsidP="00281ED9">
            <w:pPr>
              <w:pStyle w:val="NormalWeb"/>
              <w:numPr>
                <w:ilvl w:val="0"/>
                <w:numId w:val="40"/>
              </w:numPr>
              <w:spacing w:line="335" w:lineRule="atLeast"/>
            </w:pPr>
            <w:hyperlink r:id="rId1353" w:anchor="Zoom out to see nebula" w:history="1">
              <w:r w:rsidR="00AD4CA2" w:rsidRPr="00AD4CA2">
                <w:rPr>
                  <w:rStyle w:val="Lienhypertexte"/>
                  <w:rFonts w:ascii="Verdana" w:hAnsi="Verdana"/>
                  <w:sz w:val="20"/>
                  <w:szCs w:val="20"/>
                </w:rPr>
                <w:t>Quel est votre champ visuel courant ? ! ?</w:t>
              </w:r>
            </w:hyperlink>
          </w:p>
          <w:p w:rsidR="00DB281F" w:rsidRDefault="00AD4CA2">
            <w:pPr>
              <w:pStyle w:val="Titre1"/>
              <w:spacing w:line="335" w:lineRule="atLeast"/>
              <w:jc w:val="center"/>
              <w:rPr>
                <w:rFonts w:ascii="Trebuchet MS" w:hAnsi="Trebuchet MS"/>
              </w:rPr>
            </w:pPr>
            <w:r>
              <w:rPr>
                <w:rFonts w:ascii="Verdana" w:hAnsi="Verdana"/>
                <w:sz w:val="20"/>
                <w:szCs w:val="20"/>
              </w:rPr>
              <w:t>Permettre le groupe</w:t>
            </w:r>
            <w:r w:rsidR="00DB281F">
              <w:rPr>
                <w:rFonts w:ascii="Trebuchet MS" w:hAnsi="Trebuchet MS"/>
              </w:rPr>
              <w:br/>
            </w:r>
            <w:r w:rsidR="00DB281F">
              <w:rPr>
                <w:rFonts w:ascii="Trebuchet MS" w:hAnsi="Trebuchet MS"/>
                <w:noProof/>
                <w:lang w:eastAsia="fr-FR"/>
              </w:rPr>
              <w:drawing>
                <wp:inline distT="0" distB="0" distL="0" distR="0">
                  <wp:extent cx="2924175" cy="3147060"/>
                  <wp:effectExtent l="19050" t="0" r="9525" b="0"/>
                  <wp:docPr id="2431" name="Image 2431" descr="http://www.bisque.com/tom/placeimage/images/gammacy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1" descr="http://www.bisque.com/tom/placeimage/images/gammacygon.jpg"/>
                          <pic:cNvPicPr>
                            <a:picLocks noChangeAspect="1" noChangeArrowheads="1"/>
                          </pic:cNvPicPr>
                        </pic:nvPicPr>
                        <pic:blipFill>
                          <a:blip r:embed="rId1354" cstate="print"/>
                          <a:srcRect/>
                          <a:stretch>
                            <a:fillRect/>
                          </a:stretch>
                        </pic:blipFill>
                        <pic:spPr bwMode="auto">
                          <a:xfrm>
                            <a:off x="0" y="0"/>
                            <a:ext cx="2924175" cy="3147060"/>
                          </a:xfrm>
                          <a:prstGeom prst="rect">
                            <a:avLst/>
                          </a:prstGeom>
                          <a:noFill/>
                          <a:ln w="9525">
                            <a:noFill/>
                            <a:miter lim="800000"/>
                            <a:headEnd/>
                            <a:tailEnd/>
                          </a:ln>
                        </pic:spPr>
                      </pic:pic>
                    </a:graphicData>
                  </a:graphic>
                </wp:inline>
              </w:drawing>
            </w:r>
            <w:r w:rsidR="00DB281F">
              <w:rPr>
                <w:rFonts w:ascii="Trebuchet MS" w:hAnsi="Trebuchet MS"/>
              </w:rPr>
              <w:br/>
            </w:r>
            <w:r>
              <w:rPr>
                <w:rFonts w:ascii="Verdana" w:hAnsi="Verdana"/>
                <w:sz w:val="20"/>
                <w:szCs w:val="20"/>
              </w:rPr>
              <w:t>et Image</w:t>
            </w:r>
          </w:p>
          <w:p w:rsidR="00DB281F" w:rsidRDefault="00963DE3">
            <w:pPr>
              <w:spacing w:line="335" w:lineRule="atLeast"/>
              <w:rPr>
                <w:rFonts w:ascii="Trebuchet MS" w:hAnsi="Trebuchet MS"/>
                <w:sz w:val="23"/>
                <w:szCs w:val="23"/>
              </w:rPr>
            </w:pPr>
            <w:r w:rsidRPr="00963DE3">
              <w:rPr>
                <w:rFonts w:ascii="Trebuchet MS" w:hAnsi="Trebuchet MS"/>
                <w:sz w:val="23"/>
                <w:szCs w:val="23"/>
              </w:rPr>
              <w:pict>
                <v:rect id="_x0000_i1044" style="width:0;height:1.5pt" o:hralign="center" o:hrstd="t" o:hr="t" fillcolor="#aca899" stroked="f"/>
              </w:pict>
            </w:r>
          </w:p>
          <w:p w:rsidR="00AD4CA2" w:rsidRDefault="00AD4CA2" w:rsidP="00AD4CA2">
            <w:pPr>
              <w:pStyle w:val="Titre2"/>
              <w:spacing w:line="335" w:lineRule="atLeast"/>
            </w:pPr>
            <w:bookmarkStart w:id="185" w:name="Enabling_Image_Groups"/>
            <w:r w:rsidRPr="00AD4CA2">
              <w:rPr>
                <w:rFonts w:ascii="Verdana" w:hAnsi="Verdana"/>
                <w:sz w:val="20"/>
                <w:szCs w:val="20"/>
              </w:rPr>
              <w:t>Image activer/Groups</w:t>
            </w:r>
            <w:bookmarkEnd w:id="185"/>
            <w:r w:rsidRPr="00AD4CA2">
              <w:rPr>
                <w:rFonts w:ascii="Verdana" w:hAnsi="Verdana"/>
                <w:sz w:val="20"/>
                <w:szCs w:val="20"/>
              </w:rPr>
              <w:t xml:space="preserve"> et les images eux-mêmes</w:t>
            </w:r>
          </w:p>
          <w:p w:rsidR="00AD4CA2" w:rsidRDefault="00AD4CA2" w:rsidP="00AD4CA2">
            <w:pPr>
              <w:pStyle w:val="NormalWeb"/>
            </w:pPr>
            <w:r w:rsidRPr="00AD4CA2">
              <w:rPr>
                <w:rFonts w:ascii="Verdana" w:hAnsi="Verdana"/>
                <w:b/>
                <w:bCs/>
                <w:sz w:val="20"/>
                <w:szCs w:val="20"/>
              </w:rPr>
              <w:t>WARNING.</w:t>
            </w:r>
            <w:r>
              <w:t xml:space="preserve"> </w:t>
            </w:r>
            <w:r w:rsidRPr="00AD4CA2">
              <w:rPr>
                <w:rFonts w:ascii="Verdana" w:hAnsi="Verdana"/>
                <w:sz w:val="20"/>
                <w:szCs w:val="20"/>
              </w:rPr>
              <w:t xml:space="preserve">S'assurer l'Image Group que vous travaillez avec en fait est permis. S'il n'y a pas une </w:t>
            </w:r>
            <w:r w:rsidRPr="00AD4CA2">
              <w:rPr>
                <w:rFonts w:ascii="Verdana" w:hAnsi="Verdana"/>
                <w:sz w:val="20"/>
                <w:szCs w:val="20"/>
              </w:rPr>
              <w:lastRenderedPageBreak/>
              <w:t>marque de contrôle à côté du Group aucune image sous le groupe n'aura l'option à tracer. Ni le</w:t>
            </w:r>
            <w:r>
              <w:t xml:space="preserve"> </w:t>
            </w:r>
            <w:hyperlink r:id="rId1355" w:anchor="Image Toggle (Right Mouse Click object)" w:history="1">
              <w:r w:rsidRPr="00AD4CA2">
                <w:rPr>
                  <w:rStyle w:val="Lienhypertexte"/>
                  <w:rFonts w:ascii="Verdana" w:hAnsi="Verdana"/>
                  <w:sz w:val="20"/>
                  <w:szCs w:val="20"/>
                </w:rPr>
                <w:t>RIGHT - cliquer le travail à bascule l'un ou l'autre !</w:t>
              </w:r>
            </w:hyperlink>
          </w:p>
          <w:p w:rsidR="00AD4CA2" w:rsidRDefault="00DB281F" w:rsidP="00AD4CA2">
            <w:pPr>
              <w:pStyle w:val="Titre2"/>
              <w:spacing w:line="335" w:lineRule="atLeast"/>
              <w:jc w:val="center"/>
            </w:pPr>
            <w:r w:rsidRPr="00AD4CA2">
              <w:rPr>
                <w:rFonts w:ascii="Verdana" w:hAnsi="Verdana"/>
                <w:sz w:val="20"/>
                <w:szCs w:val="20"/>
              </w:rPr>
              <w:t>Click View | Display Explorer</w:t>
            </w:r>
            <w:r w:rsidRPr="00AD4CA2">
              <w:rPr>
                <w:rFonts w:ascii="Verdana" w:hAnsi="Verdana"/>
                <w:sz w:val="20"/>
                <w:szCs w:val="20"/>
              </w:rPr>
              <w:br/>
            </w:r>
            <w:hyperlink r:id="rId1356" w:anchor="Image Toggle (Right Mouse Click object)" w:history="1">
              <w:r w:rsidR="00AD4CA2" w:rsidRPr="00AD4CA2">
                <w:rPr>
                  <w:rStyle w:val="Lienhypertexte"/>
                  <w:rFonts w:ascii="Verdana" w:hAnsi="Verdana"/>
                  <w:sz w:val="20"/>
                  <w:szCs w:val="20"/>
                </w:rPr>
                <w:t>basculer alors l'état de GROUP</w:t>
              </w:r>
            </w:hyperlink>
            <w:r w:rsidR="00AD4CA2" w:rsidRPr="00AD4CA2">
              <w:rPr>
                <w:rFonts w:ascii="Times New Roman" w:hAnsi="Times New Roman" w:cs="Times New Roman"/>
                <w:sz w:val="24"/>
                <w:szCs w:val="24"/>
                <w:lang w:eastAsia="fr-FR"/>
              </w:rPr>
              <w:br/>
            </w:r>
            <w:r>
              <w:rPr>
                <w:rFonts w:ascii="Trebuchet MS" w:hAnsi="Trebuchet MS"/>
                <w:noProof/>
                <w:lang w:eastAsia="fr-FR"/>
              </w:rPr>
              <w:drawing>
                <wp:inline distT="0" distB="0" distL="0" distR="0">
                  <wp:extent cx="2849245" cy="2934335"/>
                  <wp:effectExtent l="19050" t="0" r="8255" b="0"/>
                  <wp:docPr id="2433" name="Image 2433" descr="http://www.bisque.com/tom/placeimage/images/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3" descr="http://www.bisque.com/tom/placeimage/images/DE.jpg"/>
                          <pic:cNvPicPr>
                            <a:picLocks noChangeAspect="1" noChangeArrowheads="1"/>
                          </pic:cNvPicPr>
                        </pic:nvPicPr>
                        <pic:blipFill>
                          <a:blip r:embed="rId1340" cstate="print"/>
                          <a:srcRect/>
                          <a:stretch>
                            <a:fillRect/>
                          </a:stretch>
                        </pic:blipFill>
                        <pic:spPr bwMode="auto">
                          <a:xfrm>
                            <a:off x="0" y="0"/>
                            <a:ext cx="2849245" cy="2934335"/>
                          </a:xfrm>
                          <a:prstGeom prst="rect">
                            <a:avLst/>
                          </a:prstGeom>
                          <a:noFill/>
                          <a:ln w="9525">
                            <a:noFill/>
                            <a:miter lim="800000"/>
                            <a:headEnd/>
                            <a:tailEnd/>
                          </a:ln>
                        </pic:spPr>
                      </pic:pic>
                    </a:graphicData>
                  </a:graphic>
                </wp:inline>
              </w:drawing>
            </w:r>
            <w:r w:rsidRPr="00AD4CA2">
              <w:rPr>
                <w:rFonts w:ascii="Trebuchet MS" w:hAnsi="Trebuchet MS"/>
              </w:rPr>
              <w:br/>
            </w:r>
            <w:r w:rsidR="00AD4CA2" w:rsidRPr="00AD4CA2">
              <w:rPr>
                <w:rFonts w:ascii="Verdana" w:hAnsi="Verdana"/>
                <w:sz w:val="20"/>
                <w:szCs w:val="20"/>
              </w:rPr>
              <w:t>Les marques de contrôle permettent l'affichage du groupe entier</w:t>
            </w:r>
            <w:r w:rsidR="00AD4CA2">
              <w:br/>
            </w:r>
            <w:r w:rsidR="00AD4CA2" w:rsidRPr="00AD4CA2">
              <w:rPr>
                <w:rFonts w:ascii="Verdana" w:hAnsi="Verdana"/>
                <w:sz w:val="20"/>
                <w:szCs w:val="20"/>
              </w:rPr>
              <w:t>mais les différentes images peuvent encore être handicapées</w:t>
            </w:r>
          </w:p>
          <w:p w:rsidR="00AD4CA2" w:rsidRDefault="00AD4CA2" w:rsidP="00AD4CA2">
            <w:pPr>
              <w:pStyle w:val="NormalWeb"/>
            </w:pPr>
            <w:r w:rsidRPr="00AD4CA2">
              <w:rPr>
                <w:rFonts w:ascii="Verdana" w:hAnsi="Verdana"/>
                <w:sz w:val="20"/>
                <w:szCs w:val="20"/>
              </w:rPr>
              <w:t>Augmenter un groupe pour voir les différentes images qui composent le groupe. Au-dessous de l'individu les images peuvent être permises et désactivées. Cependant, si le GROUP n'est pas permis les images n'est pas disponible. Voir ci-dessous.</w:t>
            </w:r>
          </w:p>
          <w:p w:rsidR="00AD4CA2" w:rsidRDefault="00AD4CA2" w:rsidP="00AD4CA2">
            <w:pPr>
              <w:pStyle w:val="Titre2"/>
              <w:spacing w:line="335" w:lineRule="atLeast"/>
              <w:jc w:val="center"/>
            </w:pPr>
            <w:r w:rsidRPr="00AD4CA2">
              <w:rPr>
                <w:rFonts w:ascii="Verdana" w:hAnsi="Verdana"/>
                <w:sz w:val="20"/>
                <w:szCs w:val="20"/>
              </w:rPr>
              <w:t>Différentes photos sous le groupe de NGC</w:t>
            </w:r>
            <w:r>
              <w:rPr>
                <w:rFonts w:ascii="Times New Roman" w:hAnsi="Times New Roman" w:cs="Times New Roman"/>
                <w:sz w:val="24"/>
                <w:szCs w:val="24"/>
                <w:lang w:eastAsia="fr-FR"/>
              </w:rPr>
              <w:br/>
            </w:r>
            <w:r w:rsidR="00DB281F">
              <w:rPr>
                <w:rFonts w:ascii="Trebuchet MS" w:hAnsi="Trebuchet MS"/>
                <w:noProof/>
                <w:lang w:eastAsia="fr-FR"/>
              </w:rPr>
              <w:drawing>
                <wp:inline distT="0" distB="0" distL="0" distR="0">
                  <wp:extent cx="2637155" cy="3328035"/>
                  <wp:effectExtent l="19050" t="0" r="0" b="0"/>
                  <wp:docPr id="2434" name="Image 2434" descr="http://www.bisque.com/tom/placeimage/images/g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 descr="http://www.bisque.com/tom/placeimage/images/grp.jpg"/>
                          <pic:cNvPicPr>
                            <a:picLocks noChangeAspect="1" noChangeArrowheads="1"/>
                          </pic:cNvPicPr>
                        </pic:nvPicPr>
                        <pic:blipFill>
                          <a:blip r:embed="rId1357" cstate="print"/>
                          <a:srcRect/>
                          <a:stretch>
                            <a:fillRect/>
                          </a:stretch>
                        </pic:blipFill>
                        <pic:spPr bwMode="auto">
                          <a:xfrm>
                            <a:off x="0" y="0"/>
                            <a:ext cx="2637155" cy="3328035"/>
                          </a:xfrm>
                          <a:prstGeom prst="rect">
                            <a:avLst/>
                          </a:prstGeom>
                          <a:noFill/>
                          <a:ln w="9525">
                            <a:noFill/>
                            <a:miter lim="800000"/>
                            <a:headEnd/>
                            <a:tailEnd/>
                          </a:ln>
                        </pic:spPr>
                      </pic:pic>
                    </a:graphicData>
                  </a:graphic>
                </wp:inline>
              </w:drawing>
            </w:r>
            <w:r w:rsidR="00DB281F" w:rsidRPr="00AD4CA2">
              <w:rPr>
                <w:rFonts w:ascii="Trebuchet MS" w:hAnsi="Trebuchet MS"/>
              </w:rPr>
              <w:br/>
            </w:r>
            <w:r>
              <w:rPr>
                <w:rFonts w:ascii="Verdana" w:hAnsi="Verdana"/>
                <w:sz w:val="20"/>
                <w:szCs w:val="20"/>
              </w:rPr>
              <w:t>Check mark displays photo</w:t>
            </w:r>
            <w:r>
              <w:br/>
            </w:r>
            <w:r>
              <w:rPr>
                <w:rFonts w:ascii="Verdana" w:hAnsi="Verdana"/>
                <w:sz w:val="20"/>
                <w:szCs w:val="20"/>
              </w:rPr>
              <w:t xml:space="preserve">No Check mark image doesn't </w:t>
            </w:r>
            <w:proofErr w:type="gramStart"/>
            <w:r>
              <w:rPr>
                <w:rFonts w:ascii="Verdana" w:hAnsi="Verdana"/>
                <w:sz w:val="20"/>
                <w:szCs w:val="20"/>
              </w:rPr>
              <w:t>show</w:t>
            </w:r>
            <w:proofErr w:type="gramEnd"/>
          </w:p>
          <w:p w:rsidR="00AD4CA2" w:rsidRDefault="00AD4CA2" w:rsidP="00AD4CA2">
            <w:pPr>
              <w:pStyle w:val="Titre1"/>
              <w:spacing w:line="335" w:lineRule="atLeast"/>
            </w:pPr>
            <w:bookmarkStart w:id="186" w:name="Second_way_to_disable_a_photo_Right_Mous"/>
            <w:r w:rsidRPr="00AD4CA2">
              <w:rPr>
                <w:rFonts w:ascii="Verdana" w:hAnsi="Verdana"/>
                <w:sz w:val="20"/>
                <w:szCs w:val="20"/>
              </w:rPr>
              <w:t>La deuxième manière de désactiver une photo Right Mouse cliquent dessus l'objet</w:t>
            </w:r>
            <w:bookmarkEnd w:id="186"/>
          </w:p>
          <w:p w:rsidR="00AD4CA2" w:rsidRDefault="00AD4CA2" w:rsidP="00AD4CA2">
            <w:pPr>
              <w:pStyle w:val="NormalWeb"/>
            </w:pPr>
            <w:r w:rsidRPr="00AD4CA2">
              <w:rPr>
                <w:rFonts w:ascii="Verdana" w:hAnsi="Verdana"/>
                <w:sz w:val="20"/>
                <w:szCs w:val="20"/>
              </w:rPr>
              <w:t>Une autre manière que vous pouvez désactiver une photographie placée de TIF est à la souris simplement droite cliquent dessus l'objet. Quels où dans la taille de l'objet choisir alors l'option à TOGGLE la photo. Si l'image est outre de elle viendra dessus et vice versa ! Ceci des moyens si vous cliquez dessus l'objet sans la photographie vous a montré ont toujours l'option pour basculer la photographie.</w:t>
            </w:r>
            <w:r>
              <w:t xml:space="preserve"> </w:t>
            </w:r>
          </w:p>
          <w:p w:rsidR="00DB281F" w:rsidRPr="00AD4CA2" w:rsidRDefault="00DB281F">
            <w:pPr>
              <w:pStyle w:val="Titre1"/>
              <w:spacing w:line="335" w:lineRule="atLeast"/>
              <w:jc w:val="center"/>
              <w:rPr>
                <w:rFonts w:ascii="Trebuchet MS" w:hAnsi="Trebuchet MS"/>
              </w:rPr>
            </w:pPr>
            <w:r w:rsidRPr="00AD4CA2">
              <w:rPr>
                <w:rFonts w:ascii="Verdana" w:hAnsi="Verdana"/>
                <w:sz w:val="20"/>
                <w:szCs w:val="20"/>
              </w:rPr>
              <w:lastRenderedPageBreak/>
              <w:t>Enable or Disable</w:t>
            </w:r>
            <w:r w:rsidRPr="00AD4CA2">
              <w:rPr>
                <w:rFonts w:ascii="Trebuchet MS" w:hAnsi="Trebuchet MS"/>
              </w:rPr>
              <w:br/>
            </w:r>
            <w:r>
              <w:rPr>
                <w:rFonts w:ascii="Trebuchet MS" w:hAnsi="Trebuchet MS"/>
                <w:noProof/>
                <w:lang w:eastAsia="fr-FR"/>
              </w:rPr>
              <w:drawing>
                <wp:inline distT="0" distB="0" distL="0" distR="0">
                  <wp:extent cx="4561205" cy="5528945"/>
                  <wp:effectExtent l="19050" t="0" r="0" b="0"/>
                  <wp:docPr id="2435" name="Image 2435" descr="http://www.bisque.com/tom/placeimage/images/tog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5" descr="http://www.bisque.com/tom/placeimage/images/toggle.jpg"/>
                          <pic:cNvPicPr>
                            <a:picLocks noChangeAspect="1" noChangeArrowheads="1"/>
                          </pic:cNvPicPr>
                        </pic:nvPicPr>
                        <pic:blipFill>
                          <a:blip r:embed="rId1358" cstate="print"/>
                          <a:srcRect/>
                          <a:stretch>
                            <a:fillRect/>
                          </a:stretch>
                        </pic:blipFill>
                        <pic:spPr bwMode="auto">
                          <a:xfrm>
                            <a:off x="0" y="0"/>
                            <a:ext cx="4561205" cy="5528945"/>
                          </a:xfrm>
                          <a:prstGeom prst="rect">
                            <a:avLst/>
                          </a:prstGeom>
                          <a:noFill/>
                          <a:ln w="9525">
                            <a:noFill/>
                            <a:miter lim="800000"/>
                            <a:headEnd/>
                            <a:tailEnd/>
                          </a:ln>
                        </pic:spPr>
                      </pic:pic>
                    </a:graphicData>
                  </a:graphic>
                </wp:inline>
              </w:drawing>
            </w:r>
            <w:r w:rsidRPr="00AD4CA2">
              <w:rPr>
                <w:rFonts w:ascii="Trebuchet MS" w:hAnsi="Trebuchet MS"/>
              </w:rPr>
              <w:br/>
            </w:r>
            <w:r w:rsidR="00AD4CA2" w:rsidRPr="00AD4CA2">
              <w:rPr>
                <w:rFonts w:ascii="Verdana" w:hAnsi="Verdana"/>
                <w:sz w:val="20"/>
                <w:szCs w:val="20"/>
              </w:rPr>
              <w:t>Photo à bascule "Marche/Arrêt"</w:t>
            </w:r>
          </w:p>
          <w:p w:rsidR="00AD4CA2" w:rsidRDefault="00AD4CA2" w:rsidP="00AD4CA2">
            <w:pPr>
              <w:pStyle w:val="NormalWeb"/>
            </w:pPr>
            <w:r w:rsidRPr="00AD4CA2">
              <w:rPr>
                <w:rFonts w:ascii="Verdana" w:hAnsi="Verdana"/>
                <w:sz w:val="20"/>
                <w:szCs w:val="20"/>
              </w:rPr>
              <w:t xml:space="preserve">S'il n'y a aucune option pour basculer le dossier de TIF ou on n'existe pas pour l'objet ou le </w:t>
            </w:r>
            <w:hyperlink r:id="rId1359" w:anchor="Enabling Image Groups" w:history="1">
              <w:r w:rsidRPr="00AD4CA2">
                <w:rPr>
                  <w:rStyle w:val="Lienhypertexte"/>
                  <w:rFonts w:ascii="Verdana" w:hAnsi="Verdana"/>
                  <w:sz w:val="20"/>
                  <w:szCs w:val="20"/>
                </w:rPr>
                <w:t>GROUP que l'objet est dedans a été désactivé !</w:t>
              </w:r>
            </w:hyperlink>
          </w:p>
          <w:p w:rsidR="00AD4CA2" w:rsidRDefault="00963DE3" w:rsidP="00AD4CA2">
            <w:pPr>
              <w:spacing w:after="0" w:line="335" w:lineRule="atLeast"/>
              <w:jc w:val="center"/>
            </w:pPr>
            <w:r>
              <w:pict>
                <v:rect id="_x0000_i1045" style="width:523.4pt;height:1.5pt" o:hralign="center" o:hrstd="t" o:hr="t" fillcolor="#aca899" stroked="f"/>
              </w:pict>
            </w:r>
          </w:p>
          <w:p w:rsidR="00AD4CA2" w:rsidRDefault="00AD4CA2" w:rsidP="00AD4CA2">
            <w:pPr>
              <w:pStyle w:val="Titre2"/>
              <w:spacing w:line="335" w:lineRule="atLeast"/>
            </w:pPr>
            <w:bookmarkStart w:id="187" w:name="Place_Image"/>
            <w:r w:rsidRPr="00AD4CA2">
              <w:rPr>
                <w:rFonts w:ascii="Verdana" w:hAnsi="Verdana"/>
                <w:sz w:val="20"/>
                <w:szCs w:val="20"/>
              </w:rPr>
              <w:t>Placement d'un Image</w:t>
            </w:r>
            <w:bookmarkEnd w:id="187"/>
          </w:p>
          <w:p w:rsidR="00AD4CA2" w:rsidRDefault="00AD4CA2" w:rsidP="00AD4CA2">
            <w:pPr>
              <w:pStyle w:val="NormalWeb"/>
            </w:pPr>
            <w:r w:rsidRPr="00AD4CA2">
              <w:rPr>
                <w:rFonts w:ascii="Verdana" w:hAnsi="Verdana"/>
                <w:sz w:val="20"/>
                <w:szCs w:val="20"/>
              </w:rPr>
              <w:t>L'étiquette d'Image d'endroit située sur le dialogue d'</w:t>
            </w:r>
            <w:hyperlink r:id="rId1360" w:anchor="image manager dialog" w:history="1">
              <w:r w:rsidRPr="00AD4CA2">
                <w:rPr>
                  <w:rStyle w:val="Lienhypertexte"/>
                  <w:rFonts w:ascii="Verdana" w:hAnsi="Verdana"/>
                  <w:b/>
                  <w:bCs/>
                  <w:sz w:val="20"/>
                  <w:szCs w:val="20"/>
                </w:rPr>
                <w:t>Image Manager</w:t>
              </w:r>
            </w:hyperlink>
            <w:r w:rsidRPr="00AD4CA2">
              <w:rPr>
                <w:rFonts w:ascii="Verdana" w:hAnsi="Verdana"/>
                <w:sz w:val="20"/>
                <w:szCs w:val="20"/>
              </w:rPr>
              <w:t xml:space="preserve"> a des dispositifs à faciliter le procédé d'alignement d'image. À la différence d'</w:t>
            </w:r>
            <w:hyperlink r:id="rId1361" w:history="1">
              <w:r w:rsidRPr="00AD4CA2">
                <w:rPr>
                  <w:rStyle w:val="Lienhypertexte"/>
                  <w:rFonts w:ascii="Verdana" w:hAnsi="Verdana"/>
                  <w:b/>
                  <w:bCs/>
                  <w:sz w:val="20"/>
                  <w:szCs w:val="20"/>
                </w:rPr>
                <w:t>Image Link</w:t>
              </w:r>
            </w:hyperlink>
            <w:r>
              <w:t xml:space="preserve"> </w:t>
            </w:r>
            <w:r w:rsidRPr="00AD4CA2">
              <w:rPr>
                <w:rFonts w:ascii="Verdana" w:hAnsi="Verdana"/>
                <w:sz w:val="20"/>
                <w:szCs w:val="20"/>
              </w:rPr>
              <w:t>c'est une méthode manuelle d'alignement d'image par lequel le but soit d'assortir l'image avec l'affichage TheSky6 principal.</w:t>
            </w:r>
          </w:p>
          <w:p w:rsidR="00AD4CA2" w:rsidRDefault="00AD4CA2" w:rsidP="00AD4CA2">
            <w:pPr>
              <w:pStyle w:val="NormalWeb"/>
            </w:pPr>
            <w:r w:rsidRPr="00AD4CA2">
              <w:t> </w:t>
            </w:r>
          </w:p>
          <w:p w:rsidR="00AD4CA2" w:rsidRDefault="00AD4CA2" w:rsidP="00AD4CA2">
            <w:pPr>
              <w:pStyle w:val="NormalWeb"/>
            </w:pPr>
            <w:r w:rsidRPr="00AD4CA2">
              <w:rPr>
                <w:rFonts w:ascii="Verdana" w:hAnsi="Verdana"/>
                <w:sz w:val="20"/>
                <w:szCs w:val="20"/>
              </w:rPr>
              <w:t>Cependant, vous pouvez souvent utilisation</w:t>
            </w:r>
            <w:r>
              <w:t xml:space="preserve"> </w:t>
            </w:r>
            <w:hyperlink r:id="rId1362" w:history="1">
              <w:r w:rsidRPr="00AD4CA2">
                <w:rPr>
                  <w:rStyle w:val="Lienhypertexte"/>
                  <w:rFonts w:ascii="Verdana" w:hAnsi="Verdana"/>
                  <w:b/>
                  <w:bCs/>
                  <w:sz w:val="20"/>
                  <w:szCs w:val="20"/>
                </w:rPr>
                <w:t>Image Link de</w:t>
              </w:r>
            </w:hyperlink>
            <w:r>
              <w:t xml:space="preserve"> </w:t>
            </w:r>
            <w:r w:rsidRPr="00AD4CA2">
              <w:rPr>
                <w:rFonts w:ascii="Verdana" w:hAnsi="Verdana"/>
                <w:sz w:val="20"/>
                <w:szCs w:val="20"/>
              </w:rPr>
              <w:t>périodes</w:t>
            </w:r>
            <w:r>
              <w:t xml:space="preserve"> </w:t>
            </w:r>
            <w:r w:rsidRPr="00AD4CA2">
              <w:rPr>
                <w:rFonts w:ascii="Verdana" w:hAnsi="Verdana"/>
                <w:sz w:val="20"/>
                <w:szCs w:val="20"/>
              </w:rPr>
              <w:t>d'abord d'aider le procédé d'alignement manuel. Par exemple trouvant la balance d'une image inconnue l'angle de position. Bien que la méthode manuelle soit plus pénible une fois comparée à</w:t>
            </w:r>
            <w:r>
              <w:t xml:space="preserve"> </w:t>
            </w:r>
            <w:hyperlink r:id="rId1363" w:history="1">
              <w:r w:rsidRPr="00AD4CA2">
                <w:rPr>
                  <w:rStyle w:val="Lienhypertexte"/>
                  <w:rFonts w:ascii="Verdana" w:hAnsi="Verdana"/>
                  <w:b/>
                  <w:bCs/>
                  <w:sz w:val="20"/>
                  <w:szCs w:val="20"/>
                </w:rPr>
                <w:t>Image Link</w:t>
              </w:r>
            </w:hyperlink>
            <w:r>
              <w:t xml:space="preserve"> </w:t>
            </w:r>
            <w:r w:rsidRPr="00AD4CA2">
              <w:rPr>
                <w:rFonts w:ascii="Verdana" w:hAnsi="Verdana"/>
                <w:sz w:val="20"/>
                <w:szCs w:val="20"/>
              </w:rPr>
              <w:t>cela est beaucoup plus flexible et fonctionne avec toutes les images puisque vous êtes dans le plein contrôle du placement d'image. Prend un peu d'heure de maîtriser mais devenir assez facile à la fin.</w:t>
            </w:r>
            <w:r>
              <w:br/>
            </w:r>
            <w:r w:rsidRPr="00AD4CA2">
              <w:rPr>
                <w:rFonts w:ascii="Verdana" w:hAnsi="Verdana"/>
                <w:sz w:val="20"/>
                <w:szCs w:val="20"/>
              </w:rPr>
              <w:t> </w:t>
            </w:r>
          </w:p>
          <w:p w:rsidR="00AD4CA2" w:rsidRDefault="00AD4CA2" w:rsidP="00AD4CA2">
            <w:pPr>
              <w:pStyle w:val="NormalWeb"/>
            </w:pPr>
            <w:r w:rsidRPr="00AD4CA2">
              <w:rPr>
                <w:rFonts w:ascii="Verdana" w:hAnsi="Verdana"/>
                <w:b/>
                <w:bCs/>
                <w:sz w:val="20"/>
                <w:szCs w:val="20"/>
              </w:rPr>
              <w:t>HINT :</w:t>
            </w:r>
            <w:proofErr w:type="gramStart"/>
            <w:r w:rsidRPr="00AD4CA2">
              <w:rPr>
                <w:rFonts w:ascii="Verdana" w:hAnsi="Verdana"/>
                <w:b/>
                <w:bCs/>
                <w:sz w:val="20"/>
                <w:szCs w:val="20"/>
              </w:rPr>
              <w:t> </w:t>
            </w:r>
            <w:r>
              <w:t xml:space="preserve"> </w:t>
            </w:r>
            <w:r w:rsidRPr="00AD4CA2">
              <w:rPr>
                <w:rFonts w:ascii="Verdana" w:hAnsi="Verdana"/>
                <w:sz w:val="20"/>
                <w:szCs w:val="20"/>
              </w:rPr>
              <w:t>Vous</w:t>
            </w:r>
            <w:proofErr w:type="gramEnd"/>
            <w:r w:rsidRPr="00AD4CA2">
              <w:rPr>
                <w:rFonts w:ascii="Verdana" w:hAnsi="Verdana"/>
                <w:sz w:val="20"/>
                <w:szCs w:val="20"/>
              </w:rPr>
              <w:t xml:space="preserve"> pouvez trouver que vous devez convertir une image de couleur en image le premier BEFORE de BMP de gamme de gris qu'un</w:t>
            </w:r>
            <w:r>
              <w:t xml:space="preserve"> </w:t>
            </w:r>
            <w:hyperlink r:id="rId1364" w:history="1">
              <w:r w:rsidRPr="00AD4CA2">
                <w:rPr>
                  <w:rStyle w:val="Lienhypertexte"/>
                  <w:rFonts w:ascii="Verdana" w:hAnsi="Verdana"/>
                  <w:b/>
                  <w:bCs/>
                  <w:sz w:val="20"/>
                  <w:szCs w:val="20"/>
                </w:rPr>
                <w:t>Image Link</w:t>
              </w:r>
            </w:hyperlink>
            <w:r w:rsidRPr="00AD4CA2">
              <w:rPr>
                <w:rFonts w:ascii="Verdana" w:hAnsi="Verdana"/>
                <w:sz w:val="20"/>
                <w:szCs w:val="20"/>
              </w:rPr>
              <w:t xml:space="preserve"> fonctionnera. Et, si l'image est très grande (dire l'</w:t>
            </w:r>
            <w:hyperlink r:id="rId1365" w:anchor="Cropping an image" w:history="1">
              <w:r w:rsidRPr="00AD4CA2">
                <w:rPr>
                  <w:rStyle w:val="Lienhypertexte"/>
                  <w:rFonts w:ascii="Verdana" w:hAnsi="Verdana"/>
                  <w:b/>
                  <w:bCs/>
                  <w:sz w:val="20"/>
                  <w:szCs w:val="20"/>
                </w:rPr>
                <w:t>essai de</w:t>
              </w:r>
            </w:hyperlink>
            <w:r w:rsidRPr="00AD4CA2">
              <w:rPr>
                <w:rFonts w:ascii="Verdana" w:hAnsi="Verdana"/>
                <w:sz w:val="20"/>
                <w:szCs w:val="20"/>
              </w:rPr>
              <w:t xml:space="preserve"> plus considérablement qu'environ 1500 Pixel) </w:t>
            </w:r>
            <w:hyperlink r:id="rId1366" w:anchor="Cropping an image" w:history="1">
              <w:r w:rsidRPr="00AD4CA2">
                <w:rPr>
                  <w:rStyle w:val="Lienhypertexte"/>
                  <w:rFonts w:ascii="Verdana" w:hAnsi="Verdana"/>
                  <w:b/>
                  <w:bCs/>
                  <w:sz w:val="20"/>
                  <w:szCs w:val="20"/>
                </w:rPr>
                <w:t>cultivant l'image d'abord</w:t>
              </w:r>
            </w:hyperlink>
            <w:r w:rsidRPr="00AD4CA2">
              <w:rPr>
                <w:rFonts w:ascii="Verdana" w:hAnsi="Verdana"/>
                <w:sz w:val="20"/>
                <w:szCs w:val="20"/>
              </w:rPr>
              <w:t>. Le rééchantillonnage d'une image pour être plus petit changera réellement la balance (signifiant moins de résolution) ainsi évitent ceci si possible.</w:t>
            </w:r>
          </w:p>
          <w:p w:rsidR="00AD4CA2" w:rsidRDefault="00AD4CA2" w:rsidP="00AD4CA2">
            <w:pPr>
              <w:pStyle w:val="NormalWeb"/>
            </w:pPr>
            <w:r w:rsidRPr="00AD4CA2">
              <w:t> </w:t>
            </w:r>
          </w:p>
          <w:p w:rsidR="00AD4CA2" w:rsidRDefault="00AD4CA2" w:rsidP="00AD4CA2">
            <w:pPr>
              <w:pStyle w:val="NormalWeb"/>
            </w:pPr>
            <w:r w:rsidRPr="00AD4CA2">
              <w:rPr>
                <w:rFonts w:ascii="Verdana" w:hAnsi="Verdana"/>
                <w:sz w:val="20"/>
                <w:szCs w:val="20"/>
              </w:rPr>
              <w:t xml:space="preserve">Si vous souhaitez à "REMOVE" une image existante d'un groupe et la remplacez par un de vos propres vous pouvez ou désactiver exister en enlevant la marque de contrôle à côté de l'image ou REMOVE </w:t>
            </w:r>
            <w:r w:rsidRPr="00AD4CA2">
              <w:rPr>
                <w:rFonts w:ascii="Verdana" w:hAnsi="Verdana"/>
                <w:sz w:val="20"/>
                <w:szCs w:val="20"/>
              </w:rPr>
              <w:lastRenderedPageBreak/>
              <w:t>l'image alors sélectionnent d'abord un nouveau dossier et le placent à la place. L'une ou l'autre manière.</w:t>
            </w:r>
          </w:p>
          <w:p w:rsidR="00AD4CA2" w:rsidRDefault="00AD4CA2" w:rsidP="00AD4CA2">
            <w:pPr>
              <w:pStyle w:val="NormalWeb"/>
            </w:pPr>
            <w:r w:rsidRPr="00AD4CA2">
              <w:t> </w:t>
            </w:r>
          </w:p>
          <w:p w:rsidR="00AD4CA2" w:rsidRDefault="00AD4CA2" w:rsidP="00AD4CA2">
            <w:pPr>
              <w:pStyle w:val="NormalWeb"/>
            </w:pPr>
            <w:r w:rsidRPr="00AD4CA2">
              <w:rPr>
                <w:rFonts w:ascii="Verdana" w:hAnsi="Verdana"/>
                <w:sz w:val="20"/>
                <w:szCs w:val="20"/>
              </w:rPr>
              <w:t>Là peut-être périodes où vous voulez des images pour le regard esthétique de couleur et une deuxième image qui a plus de détail et est seulement noire et blanche mais plus complète. Comme des images pour identifier de nouveaux objets potentiels aimer les supernovas ou les planètes mineures. Ainsi vous pouvez avoir une parole par groupe de Black and White avec un Color Group et les employer l'un pour l'autre.</w:t>
            </w:r>
          </w:p>
          <w:p w:rsidR="00AD4CA2" w:rsidRDefault="00963DE3" w:rsidP="00AD4CA2">
            <w:pPr>
              <w:spacing w:after="0" w:line="335" w:lineRule="atLeast"/>
              <w:jc w:val="center"/>
            </w:pPr>
            <w:r>
              <w:pict>
                <v:rect id="_x0000_i1046" style="width:523.4pt;height:1.5pt" o:hralign="center" o:hrstd="t" o:hr="t" fillcolor="#aca899" stroked="f"/>
              </w:pict>
            </w:r>
          </w:p>
          <w:p w:rsidR="00AD4CA2" w:rsidRDefault="00AD4CA2" w:rsidP="00AD4CA2">
            <w:pPr>
              <w:pStyle w:val="Titre2"/>
              <w:spacing w:line="335" w:lineRule="atLeast"/>
            </w:pPr>
            <w:bookmarkStart w:id="188" w:name="HorseHead_IC_434_example"/>
            <w:r w:rsidRPr="00AD4CA2">
              <w:rPr>
                <w:rFonts w:ascii="Verdana" w:hAnsi="Verdana"/>
                <w:sz w:val="20"/>
                <w:szCs w:val="20"/>
              </w:rPr>
              <w:t>Exemple de Horsehead IC 434</w:t>
            </w:r>
            <w:bookmarkEnd w:id="188"/>
          </w:p>
          <w:p w:rsidR="00AD4CA2" w:rsidRDefault="00AD4CA2" w:rsidP="00AD4CA2">
            <w:pPr>
              <w:pStyle w:val="NormalWeb"/>
            </w:pPr>
            <w:r w:rsidRPr="00AD4CA2">
              <w:rPr>
                <w:rFonts w:ascii="Verdana" w:hAnsi="Verdana"/>
                <w:sz w:val="20"/>
                <w:szCs w:val="20"/>
              </w:rPr>
              <w:t>Puisqu'il y a une image déjà fournie de la région autour d'IC434 (la nébuleuse de Horsehead) par défaut nous commencerons par ceci. Sous le groupe augmenté d'IC Pictures dans l'</w:t>
            </w:r>
            <w:hyperlink r:id="rId1367" w:anchor="Image Manager" w:history="1">
              <w:r w:rsidRPr="00AD4CA2">
                <w:rPr>
                  <w:rStyle w:val="Lienhypertexte"/>
                  <w:rFonts w:ascii="Verdana" w:hAnsi="Verdana"/>
                  <w:b/>
                  <w:bCs/>
                  <w:sz w:val="20"/>
                  <w:szCs w:val="20"/>
                </w:rPr>
                <w:t>Image Manager</w:t>
              </w:r>
            </w:hyperlink>
            <w:r>
              <w:t xml:space="preserve"> </w:t>
            </w:r>
            <w:r w:rsidRPr="00AD4CA2">
              <w:rPr>
                <w:rFonts w:ascii="Verdana" w:hAnsi="Verdana"/>
                <w:sz w:val="20"/>
                <w:szCs w:val="20"/>
              </w:rPr>
              <w:t>descendent la liste et trouvent l'entrée pour "IC434.TIFF". Utilisation une fois accentuée l'étiquette "d'Image d'endroit" qui est accentuée sur le dialogue ci-dessous.</w:t>
            </w:r>
          </w:p>
          <w:p w:rsidR="00AD4CA2" w:rsidRDefault="00AD4CA2" w:rsidP="00AD4CA2">
            <w:pPr>
              <w:pStyle w:val="NormalWeb"/>
            </w:pPr>
            <w:r w:rsidRPr="00AD4CA2">
              <w:rPr>
                <w:rFonts w:ascii="Verdana" w:hAnsi="Verdana"/>
                <w:b/>
                <w:bCs/>
                <w:sz w:val="20"/>
                <w:szCs w:val="20"/>
              </w:rPr>
              <w:t>NOTE :</w:t>
            </w:r>
            <w:r>
              <w:t xml:space="preserve"> </w:t>
            </w:r>
            <w:r w:rsidRPr="00AD4CA2">
              <w:rPr>
                <w:rFonts w:ascii="Verdana" w:hAnsi="Verdana"/>
                <w:sz w:val="20"/>
                <w:szCs w:val="20"/>
              </w:rPr>
              <w:t>Si vous n'avez aucun différent groupe énuméré dans l'Image Manager</w:t>
            </w:r>
          </w:p>
          <w:p w:rsidR="00AD4CA2" w:rsidRDefault="00AD4CA2" w:rsidP="00AD4CA2">
            <w:pPr>
              <w:pStyle w:val="Titre2"/>
              <w:spacing w:line="335" w:lineRule="atLeast"/>
              <w:jc w:val="center"/>
            </w:pPr>
            <w:r w:rsidRPr="00AD4CA2">
              <w:rPr>
                <w:rFonts w:ascii="Verdana" w:hAnsi="Verdana"/>
                <w:sz w:val="20"/>
                <w:szCs w:val="20"/>
              </w:rPr>
              <w:t>Placer l'image</w:t>
            </w:r>
            <w:r w:rsidR="00DB281F" w:rsidRPr="00AD4CA2">
              <w:rPr>
                <w:rFonts w:ascii="Trebuchet MS" w:hAnsi="Trebuchet MS"/>
              </w:rPr>
              <w:br/>
            </w:r>
            <w:r w:rsidR="00DB281F">
              <w:rPr>
                <w:rFonts w:ascii="Trebuchet MS" w:hAnsi="Trebuchet MS"/>
                <w:noProof/>
                <w:lang w:eastAsia="fr-FR"/>
              </w:rPr>
              <w:drawing>
                <wp:inline distT="0" distB="0" distL="0" distR="0">
                  <wp:extent cx="3870325" cy="3030220"/>
                  <wp:effectExtent l="19050" t="0" r="0" b="0"/>
                  <wp:docPr id="2438" name="Image 2438" descr="http://www.bisque.com/tom/placeimage/images/ic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8" descr="http://www.bisque.com/tom/placeimage/images/ic434.jpg"/>
                          <pic:cNvPicPr>
                            <a:picLocks noChangeAspect="1" noChangeArrowheads="1"/>
                          </pic:cNvPicPr>
                        </pic:nvPicPr>
                        <pic:blipFill>
                          <a:blip r:embed="rId1368"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00DB281F" w:rsidRPr="00AD4CA2">
              <w:rPr>
                <w:rFonts w:ascii="Trebuchet MS" w:hAnsi="Trebuchet MS"/>
              </w:rPr>
              <w:br/>
            </w:r>
            <w:r w:rsidRPr="00AD4CA2">
              <w:rPr>
                <w:rFonts w:ascii="Verdana" w:hAnsi="Verdana"/>
                <w:sz w:val="20"/>
                <w:szCs w:val="20"/>
              </w:rPr>
              <w:t>Cliquer le nom de l'image pour placer</w:t>
            </w:r>
            <w:r>
              <w:br/>
            </w:r>
            <w:r w:rsidRPr="00AD4CA2">
              <w:rPr>
                <w:rFonts w:ascii="Verdana" w:hAnsi="Verdana"/>
                <w:sz w:val="20"/>
                <w:szCs w:val="20"/>
              </w:rPr>
              <w:t>ou Remove Image de groupe</w:t>
            </w:r>
          </w:p>
          <w:p w:rsidR="00AD4CA2" w:rsidRDefault="00963DE3" w:rsidP="00AD4CA2">
            <w:pPr>
              <w:spacing w:after="0" w:line="335" w:lineRule="atLeast"/>
              <w:jc w:val="center"/>
            </w:pPr>
            <w:r>
              <w:pict>
                <v:rect id="_x0000_i1047" style="width:523.4pt;height:1.5pt" o:hralign="center" o:hrstd="t" o:hr="t" fillcolor="#aca899" stroked="f"/>
              </w:pict>
            </w:r>
          </w:p>
          <w:p w:rsidR="00AD4CA2" w:rsidRDefault="00AD4CA2" w:rsidP="00AD4CA2">
            <w:pPr>
              <w:pStyle w:val="Titre2"/>
              <w:spacing w:line="335" w:lineRule="atLeast"/>
            </w:pPr>
            <w:bookmarkStart w:id="189" w:name="Image_Toggle_(Right_Mouse_Click_object)"/>
            <w:r w:rsidRPr="00AD4CA2">
              <w:rPr>
                <w:rFonts w:ascii="Verdana" w:hAnsi="Verdana"/>
                <w:sz w:val="20"/>
                <w:szCs w:val="20"/>
              </w:rPr>
              <w:t>Image Toggle (Right - cliquer dessus l'Object)</w:t>
            </w:r>
            <w:bookmarkEnd w:id="189"/>
          </w:p>
          <w:p w:rsidR="00AD4CA2" w:rsidRDefault="00AD4CA2" w:rsidP="00AD4CA2">
            <w:pPr>
              <w:pStyle w:val="NormalWeb"/>
            </w:pPr>
            <w:r w:rsidRPr="00AD4CA2">
              <w:rPr>
                <w:rFonts w:ascii="Verdana" w:hAnsi="Verdana"/>
                <w:b/>
                <w:bCs/>
                <w:sz w:val="20"/>
                <w:szCs w:val="20"/>
              </w:rPr>
              <w:t>Ou,</w:t>
            </w:r>
            <w:r>
              <w:t xml:space="preserve"> </w:t>
            </w:r>
            <w:r w:rsidRPr="00AD4CA2">
              <w:rPr>
                <w:rFonts w:ascii="Verdana" w:hAnsi="Verdana"/>
                <w:sz w:val="20"/>
                <w:szCs w:val="20"/>
              </w:rPr>
              <w:t>juste affichage TheSky6 central sur la nébuleuse de Horsehead (Edit | Trouvaille Horsehead) et alors souris droite cliquer dessus l'affichage principal sur la nébuleuse et choisir l'option "Adjust Image ic434.tif" de la liste.</w:t>
            </w:r>
          </w:p>
          <w:p w:rsidR="00AD4CA2" w:rsidRDefault="00AD4CA2" w:rsidP="00AD4CA2">
            <w:pPr>
              <w:pStyle w:val="NormalWeb"/>
            </w:pPr>
            <w:r w:rsidRPr="00AD4CA2">
              <w:t> </w:t>
            </w:r>
          </w:p>
          <w:p w:rsidR="00AD4CA2" w:rsidRDefault="00AD4CA2" w:rsidP="00AD4CA2">
            <w:pPr>
              <w:pStyle w:val="NormalWeb"/>
            </w:pPr>
            <w:r w:rsidRPr="00AD4CA2">
              <w:rPr>
                <w:rFonts w:ascii="Verdana" w:hAnsi="Verdana"/>
                <w:sz w:val="20"/>
                <w:szCs w:val="20"/>
              </w:rPr>
              <w:t>L'option "Toggle ic434.tif" allumera ou arrêtera l'image. Si l'image est évidente Toggle arrêtera elle et le vice un versa. Si l'image n'est pas bon clic de souris évident et choisir Toggle et l'image deviendra évidente. Ceci doit être clair. L'assouvir de l'image est "Marche/Arrêt" basculé.</w:t>
            </w: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AD4CA2" w:rsidRPr="00830EF7" w:rsidRDefault="00AD4CA2">
            <w:pPr>
              <w:pStyle w:val="Titre2"/>
              <w:spacing w:line="335" w:lineRule="atLeast"/>
              <w:jc w:val="center"/>
              <w:rPr>
                <w:rFonts w:ascii="Verdana" w:hAnsi="Verdana"/>
                <w:sz w:val="20"/>
                <w:szCs w:val="20"/>
              </w:rPr>
            </w:pPr>
          </w:p>
          <w:p w:rsidR="00C719CD" w:rsidRPr="00C719CD" w:rsidRDefault="00DB281F" w:rsidP="00C719CD">
            <w:pPr>
              <w:pStyle w:val="Titre2"/>
              <w:spacing w:line="335" w:lineRule="atLeast"/>
              <w:jc w:val="center"/>
              <w:rPr>
                <w:lang w:val="en-US"/>
              </w:rPr>
            </w:pPr>
            <w:r w:rsidRPr="00BA03A2">
              <w:rPr>
                <w:rFonts w:ascii="Verdana" w:hAnsi="Verdana"/>
                <w:sz w:val="20"/>
                <w:szCs w:val="20"/>
                <w:lang w:val="en-US"/>
              </w:rPr>
              <w:lastRenderedPageBreak/>
              <w:t xml:space="preserve">Right Mouse Click </w:t>
            </w:r>
            <w:r w:rsidRPr="00BA03A2">
              <w:rPr>
                <w:rFonts w:ascii="Verdana" w:hAnsi="Verdana"/>
                <w:sz w:val="20"/>
                <w:szCs w:val="20"/>
                <w:lang w:val="en-US"/>
              </w:rPr>
              <w:br/>
            </w:r>
            <w:r>
              <w:rPr>
                <w:rFonts w:ascii="Trebuchet MS" w:hAnsi="Trebuchet MS"/>
                <w:noProof/>
                <w:lang w:eastAsia="fr-FR"/>
              </w:rPr>
              <w:drawing>
                <wp:inline distT="0" distB="0" distL="0" distR="0">
                  <wp:extent cx="3529965" cy="3211195"/>
                  <wp:effectExtent l="19050" t="0" r="0" b="0"/>
                  <wp:docPr id="2440" name="Image 2440" descr="http://www.bisque.com/tom/placeimage/images/adj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0" descr="http://www.bisque.com/tom/placeimage/images/adjust.jpg"/>
                          <pic:cNvPicPr>
                            <a:picLocks noChangeAspect="1" noChangeArrowheads="1"/>
                          </pic:cNvPicPr>
                        </pic:nvPicPr>
                        <pic:blipFill>
                          <a:blip r:embed="rId1369" cstate="print"/>
                          <a:srcRect/>
                          <a:stretch>
                            <a:fillRect/>
                          </a:stretch>
                        </pic:blipFill>
                        <pic:spPr bwMode="auto">
                          <a:xfrm>
                            <a:off x="0" y="0"/>
                            <a:ext cx="3529965" cy="3211195"/>
                          </a:xfrm>
                          <a:prstGeom prst="rect">
                            <a:avLst/>
                          </a:prstGeom>
                          <a:noFill/>
                          <a:ln w="9525">
                            <a:noFill/>
                            <a:miter lim="800000"/>
                            <a:headEnd/>
                            <a:tailEnd/>
                          </a:ln>
                        </pic:spPr>
                      </pic:pic>
                    </a:graphicData>
                  </a:graphic>
                </wp:inline>
              </w:drawing>
            </w:r>
            <w:r w:rsidRPr="00BA03A2">
              <w:rPr>
                <w:rFonts w:ascii="Trebuchet MS" w:hAnsi="Trebuchet MS"/>
                <w:lang w:val="en-US"/>
              </w:rPr>
              <w:br/>
            </w:r>
            <w:r w:rsidR="00C719CD">
              <w:rPr>
                <w:rFonts w:ascii="Verdana" w:hAnsi="Verdana"/>
                <w:sz w:val="20"/>
                <w:szCs w:val="20"/>
                <w:lang w:val="en-US"/>
              </w:rPr>
              <w:t>Choisir "Adjust Image ic434.TIFF"</w:t>
            </w:r>
          </w:p>
          <w:p w:rsidR="00C719CD" w:rsidRDefault="00C719CD" w:rsidP="00C719CD">
            <w:pPr>
              <w:pStyle w:val="NormalWeb"/>
            </w:pPr>
            <w:r w:rsidRPr="00C719CD">
              <w:rPr>
                <w:rFonts w:ascii="Verdana" w:hAnsi="Verdana"/>
                <w:b/>
                <w:bCs/>
                <w:sz w:val="20"/>
                <w:szCs w:val="20"/>
              </w:rPr>
              <w:t>L'attente</w:t>
            </w:r>
            <w:r>
              <w:t xml:space="preserve"> </w:t>
            </w:r>
            <w:r w:rsidRPr="00C719CD">
              <w:rPr>
                <w:rFonts w:ascii="Verdana" w:hAnsi="Verdana"/>
                <w:sz w:val="20"/>
                <w:szCs w:val="20"/>
              </w:rPr>
              <w:t xml:space="preserve">I ne </w:t>
            </w:r>
            <w:proofErr w:type="gramStart"/>
            <w:r w:rsidRPr="00C719CD">
              <w:rPr>
                <w:rFonts w:ascii="Verdana" w:hAnsi="Verdana"/>
                <w:sz w:val="20"/>
                <w:szCs w:val="20"/>
              </w:rPr>
              <w:t>voient</w:t>
            </w:r>
            <w:proofErr w:type="gramEnd"/>
            <w:r w:rsidRPr="00C719CD">
              <w:rPr>
                <w:rFonts w:ascii="Verdana" w:hAnsi="Verdana"/>
                <w:sz w:val="20"/>
                <w:szCs w:val="20"/>
              </w:rPr>
              <w:t xml:space="preserve"> pas l'option pour basculer la nébuleuse de Toggle d'image seulement.</w:t>
            </w:r>
            <w:r>
              <w:br/>
            </w:r>
            <w:r w:rsidRPr="00C719CD">
              <w:rPr>
                <w:rFonts w:ascii="Verdana" w:hAnsi="Verdana"/>
                <w:sz w:val="20"/>
                <w:szCs w:val="20"/>
              </w:rPr>
              <w:t> </w:t>
            </w:r>
          </w:p>
          <w:p w:rsidR="00C719CD" w:rsidRDefault="00C719CD" w:rsidP="00C719CD">
            <w:pPr>
              <w:pStyle w:val="NormalWeb"/>
            </w:pPr>
            <w:r w:rsidRPr="00C719CD">
              <w:rPr>
                <w:rFonts w:ascii="Verdana" w:hAnsi="Verdana"/>
                <w:sz w:val="20"/>
                <w:szCs w:val="20"/>
              </w:rPr>
              <w:t>Si l'option pour basculer l'image ne montre pas il y a deux possibilités.</w:t>
            </w:r>
          </w:p>
          <w:p w:rsidR="00C719CD" w:rsidRDefault="00C719CD" w:rsidP="00281ED9">
            <w:pPr>
              <w:pStyle w:val="NormalWeb"/>
              <w:numPr>
                <w:ilvl w:val="0"/>
                <w:numId w:val="41"/>
              </w:numPr>
              <w:spacing w:line="335" w:lineRule="atLeast"/>
            </w:pPr>
            <w:r w:rsidRPr="00C719CD">
              <w:rPr>
                <w:rFonts w:ascii="Verdana" w:hAnsi="Verdana"/>
                <w:sz w:val="20"/>
                <w:szCs w:val="20"/>
              </w:rPr>
              <w:t>Il n'y a aucune image liée à la nébuleuse que vous cliquez dessus ou</w:t>
            </w:r>
            <w:r>
              <w:t xml:space="preserve"> </w:t>
            </w:r>
          </w:p>
          <w:p w:rsidR="00C719CD" w:rsidRDefault="00C719CD" w:rsidP="00281ED9">
            <w:pPr>
              <w:pStyle w:val="NormalWeb"/>
              <w:numPr>
                <w:ilvl w:val="0"/>
                <w:numId w:val="41"/>
              </w:numPr>
              <w:spacing w:line="335" w:lineRule="atLeast"/>
            </w:pPr>
            <w:r w:rsidRPr="00C719CD">
              <w:rPr>
                <w:rFonts w:ascii="Verdana" w:hAnsi="Verdana"/>
                <w:sz w:val="20"/>
                <w:szCs w:val="20"/>
              </w:rPr>
              <w:t>L'Image Group avec cet objet n'est pas permis.</w:t>
            </w:r>
          </w:p>
          <w:p w:rsidR="00C719CD" w:rsidRDefault="00C719CD" w:rsidP="00C719CD">
            <w:pPr>
              <w:pStyle w:val="NormalWeb"/>
            </w:pPr>
            <w:r w:rsidRPr="00C719CD">
              <w:t> </w:t>
            </w:r>
          </w:p>
          <w:p w:rsidR="00C719CD" w:rsidRDefault="00C719CD" w:rsidP="00C719CD">
            <w:pPr>
              <w:pStyle w:val="NormalWeb"/>
            </w:pPr>
            <w:r w:rsidRPr="00C719CD">
              <w:rPr>
                <w:rFonts w:ascii="Verdana" w:hAnsi="Verdana"/>
                <w:sz w:val="20"/>
                <w:szCs w:val="20"/>
              </w:rPr>
              <w:t xml:space="preserve">Puisque l'image IC434 a été correctement placée, elle est alignée sur le Virtual Sky. </w:t>
            </w:r>
            <w:hyperlink r:id="rId1370" w:anchor="in place" w:history="1">
              <w:r w:rsidRPr="00C719CD">
                <w:rPr>
                  <w:rStyle w:val="Lienhypertexte"/>
                  <w:rFonts w:ascii="Verdana" w:hAnsi="Verdana"/>
                  <w:sz w:val="20"/>
                  <w:szCs w:val="20"/>
                </w:rPr>
                <w:t>Voir l'image en place ci-dessous</w:t>
              </w:r>
            </w:hyperlink>
            <w:r w:rsidRPr="00C719CD">
              <w:rPr>
                <w:rFonts w:ascii="Verdana" w:hAnsi="Verdana"/>
                <w:sz w:val="20"/>
                <w:szCs w:val="20"/>
              </w:rPr>
              <w:t>.</w:t>
            </w:r>
          </w:p>
          <w:p w:rsidR="00C719CD" w:rsidRDefault="00DB281F" w:rsidP="00C719CD">
            <w:pPr>
              <w:pStyle w:val="Titre2"/>
              <w:spacing w:line="335" w:lineRule="atLeast"/>
              <w:jc w:val="center"/>
            </w:pPr>
            <w:r w:rsidRPr="00C719CD">
              <w:rPr>
                <w:rFonts w:ascii="Verdana" w:hAnsi="Verdana"/>
                <w:sz w:val="20"/>
                <w:szCs w:val="20"/>
              </w:rPr>
              <w:t>Image Manager  | Place Image</w:t>
            </w:r>
            <w:r w:rsidRPr="00C719CD">
              <w:rPr>
                <w:rFonts w:ascii="Verdana" w:hAnsi="Verdana"/>
                <w:sz w:val="20"/>
                <w:szCs w:val="20"/>
              </w:rPr>
              <w:br/>
            </w:r>
            <w:r>
              <w:rPr>
                <w:rFonts w:ascii="Verdana" w:hAnsi="Verdana"/>
                <w:noProof/>
                <w:sz w:val="20"/>
                <w:szCs w:val="20"/>
                <w:lang w:eastAsia="fr-FR"/>
              </w:rPr>
              <w:drawing>
                <wp:inline distT="0" distB="0" distL="0" distR="0">
                  <wp:extent cx="3870325" cy="3030220"/>
                  <wp:effectExtent l="19050" t="0" r="0" b="0"/>
                  <wp:docPr id="2441" name="Image 2441" descr="http://www.bisque.com/tom/placeimage/images/plac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1" descr="http://www.bisque.com/tom/placeimage/images/placeit.jpg"/>
                          <pic:cNvPicPr>
                            <a:picLocks noChangeAspect="1" noChangeArrowheads="1"/>
                          </pic:cNvPicPr>
                        </pic:nvPicPr>
                        <pic:blipFill>
                          <a:blip r:embed="rId1371"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Pr="00C719CD">
              <w:rPr>
                <w:rFonts w:ascii="Verdana" w:hAnsi="Verdana"/>
                <w:sz w:val="20"/>
                <w:szCs w:val="20"/>
              </w:rPr>
              <w:br/>
            </w:r>
            <w:r w:rsidR="00C719CD" w:rsidRPr="00C719CD">
              <w:rPr>
                <w:rFonts w:ascii="Verdana" w:hAnsi="Verdana"/>
                <w:sz w:val="20"/>
                <w:szCs w:val="20"/>
              </w:rPr>
              <w:t>Tous les aspects pour placer l'image sont ici</w:t>
            </w:r>
          </w:p>
          <w:p w:rsidR="00C719CD" w:rsidRDefault="00C719CD" w:rsidP="00C719CD">
            <w:pPr>
              <w:pStyle w:val="NormalWeb"/>
            </w:pPr>
            <w:r w:rsidRPr="00C719CD">
              <w:rPr>
                <w:rFonts w:ascii="Verdana" w:hAnsi="Verdana"/>
                <w:sz w:val="20"/>
                <w:szCs w:val="20"/>
              </w:rPr>
              <w:t>Presque tous les outils nécessaires pour l'alignement d'image sont ici vers le haut, vers le bas, gauches et droits, rotation, allongement et ainsi de suite. Employer Photoshop pour refléter vos images de couleur au besoin.</w:t>
            </w:r>
          </w:p>
          <w:p w:rsidR="00C719CD" w:rsidRDefault="00C719CD" w:rsidP="00C719CD">
            <w:pPr>
              <w:pStyle w:val="NormalWeb"/>
            </w:pPr>
            <w:r w:rsidRPr="00C719CD">
              <w:t> </w:t>
            </w:r>
          </w:p>
          <w:p w:rsidR="00C719CD" w:rsidRDefault="00C719CD" w:rsidP="00C719CD">
            <w:pPr>
              <w:pStyle w:val="NormalWeb"/>
            </w:pPr>
            <w:r w:rsidRPr="00C719CD">
              <w:rPr>
                <w:rFonts w:ascii="Verdana" w:hAnsi="Verdana"/>
                <w:sz w:val="20"/>
                <w:szCs w:val="20"/>
              </w:rPr>
              <w:t>Une fois en mode de placement d'image vous pouvez presser l'un des au-dessus des boutons sur le dialogue d'image d'endroit pour voir l'effet it/they avoir sur la position d'images. L'image peut gauche, et droit être tournée, mesurée, vers le bas, relevée, et ainsi de suite. Même l'allongement de l'image peut être changé.</w:t>
            </w:r>
          </w:p>
          <w:p w:rsidR="00C719CD" w:rsidRDefault="00C719CD" w:rsidP="00C719CD">
            <w:pPr>
              <w:pStyle w:val="NormalWeb"/>
            </w:pPr>
            <w:r w:rsidRPr="00C719CD">
              <w:rPr>
                <w:rFonts w:ascii="Verdana" w:hAnsi="Verdana"/>
                <w:b/>
                <w:bCs/>
                <w:sz w:val="20"/>
                <w:szCs w:val="20"/>
              </w:rPr>
              <w:t>HINT :</w:t>
            </w:r>
            <w:proofErr w:type="gramStart"/>
            <w:r w:rsidRPr="00C719CD">
              <w:rPr>
                <w:rFonts w:ascii="Verdana" w:hAnsi="Verdana"/>
                <w:sz w:val="20"/>
                <w:szCs w:val="20"/>
              </w:rPr>
              <w:t> </w:t>
            </w:r>
            <w:r>
              <w:t xml:space="preserve"> </w:t>
            </w:r>
            <w:proofErr w:type="gramEnd"/>
            <w:r w:rsidR="00963DE3">
              <w:fldChar w:fldCharType="begin"/>
            </w:r>
            <w:r>
              <w:instrText xml:space="preserve"> HYPERLINK "http://www.bisque.com/tom/placeimage/placeimage.asp" \l "Transparency feature" </w:instrText>
            </w:r>
            <w:r w:rsidR="00963DE3">
              <w:fldChar w:fldCharType="separate"/>
            </w:r>
            <w:r w:rsidRPr="00C719CD">
              <w:rPr>
                <w:rStyle w:val="Lienhypertexte"/>
                <w:rFonts w:ascii="Verdana" w:hAnsi="Verdana"/>
                <w:sz w:val="20"/>
                <w:szCs w:val="20"/>
              </w:rPr>
              <w:t>Employer le dispositif de transparent ci-dessous</w:t>
            </w:r>
            <w:r w:rsidR="00963DE3">
              <w:fldChar w:fldCharType="end"/>
            </w:r>
            <w:r w:rsidRPr="00C719CD">
              <w:rPr>
                <w:rFonts w:ascii="Verdana" w:hAnsi="Verdana"/>
                <w:sz w:val="20"/>
                <w:szCs w:val="20"/>
              </w:rPr>
              <w:t xml:space="preserve"> pour voir que les changements se sont </w:t>
            </w:r>
            <w:r w:rsidRPr="00C719CD">
              <w:rPr>
                <w:rFonts w:ascii="Verdana" w:hAnsi="Verdana"/>
                <w:sz w:val="20"/>
                <w:szCs w:val="20"/>
              </w:rPr>
              <w:lastRenderedPageBreak/>
              <w:t>appliqués plus facilement. Voir l'exemple près de l'</w:t>
            </w:r>
            <w:hyperlink r:id="rId1372" w:anchor="nope" w:history="1">
              <w:r w:rsidRPr="00C719CD">
                <w:rPr>
                  <w:rStyle w:val="Lienhypertexte"/>
                  <w:rFonts w:ascii="Verdana" w:hAnsi="Verdana"/>
                  <w:sz w:val="20"/>
                  <w:szCs w:val="20"/>
                </w:rPr>
                <w:t>image</w:t>
              </w:r>
            </w:hyperlink>
            <w:r>
              <w:t xml:space="preserve"> </w:t>
            </w:r>
            <w:r w:rsidRPr="00C719CD">
              <w:rPr>
                <w:rFonts w:ascii="Verdana" w:hAnsi="Verdana"/>
                <w:sz w:val="20"/>
                <w:szCs w:val="20"/>
              </w:rPr>
              <w:t>transparente</w:t>
            </w:r>
            <w:r>
              <w:t xml:space="preserve"> </w:t>
            </w:r>
            <w:hyperlink r:id="rId1373" w:anchor="nope" w:history="1">
              <w:r w:rsidRPr="00C719CD">
                <w:rPr>
                  <w:rStyle w:val="Lienhypertexte"/>
                  <w:rFonts w:ascii="Verdana" w:hAnsi="Verdana"/>
                  <w:sz w:val="20"/>
                  <w:szCs w:val="20"/>
                </w:rPr>
                <w:t>au-dessous de laquelle (évidemment) n'est pas placé</w:t>
              </w:r>
            </w:hyperlink>
            <w:r>
              <w:t xml:space="preserve"> </w:t>
            </w:r>
            <w:r w:rsidRPr="00C719CD">
              <w:rPr>
                <w:rFonts w:ascii="Verdana" w:hAnsi="Verdana"/>
                <w:sz w:val="20"/>
                <w:szCs w:val="20"/>
              </w:rPr>
              <w:t>correctement.</w:t>
            </w:r>
          </w:p>
          <w:p w:rsidR="00C719CD" w:rsidRDefault="00C719CD" w:rsidP="00C719CD">
            <w:pPr>
              <w:pStyle w:val="NormalWeb"/>
            </w:pPr>
            <w:r w:rsidRPr="00C719CD">
              <w:t> </w:t>
            </w:r>
          </w:p>
          <w:p w:rsidR="00C719CD" w:rsidRDefault="00C719CD" w:rsidP="00C719CD">
            <w:pPr>
              <w:pStyle w:val="NormalWeb"/>
            </w:pPr>
            <w:r w:rsidRPr="00C719CD">
              <w:rPr>
                <w:rFonts w:ascii="Verdana" w:hAnsi="Verdana"/>
                <w:b/>
                <w:bCs/>
                <w:sz w:val="20"/>
                <w:szCs w:val="20"/>
              </w:rPr>
              <w:t>HINT2 :</w:t>
            </w:r>
            <w:r>
              <w:t xml:space="preserve"> </w:t>
            </w:r>
            <w:r w:rsidRPr="00C719CD">
              <w:rPr>
                <w:rFonts w:ascii="Verdana" w:hAnsi="Verdana"/>
                <w:sz w:val="20"/>
                <w:szCs w:val="20"/>
              </w:rPr>
              <w:t>Presser la touche de commande vers le bas plus cliquent dessus un bouton de direction pour faire moins d'un changement. C'est plus commode que la commutation de Course à Fine par exemple, particulièrement quand l'image est très proche correctement de l'placement et elle vient dans très maniable.</w:t>
            </w:r>
          </w:p>
          <w:p w:rsidR="00C719CD" w:rsidRDefault="00C719CD" w:rsidP="00C719CD">
            <w:pPr>
              <w:pStyle w:val="NormalWeb"/>
            </w:pPr>
            <w:r w:rsidRPr="00C719CD">
              <w:rPr>
                <w:rFonts w:ascii="Verdana" w:hAnsi="Verdana"/>
                <w:sz w:val="20"/>
                <w:szCs w:val="20"/>
              </w:rPr>
              <w:t>Quand l'image est juste presse correctement placée le bouton de "Save".</w:t>
            </w:r>
          </w:p>
          <w:p w:rsidR="00C719CD" w:rsidRDefault="00C719CD" w:rsidP="00C719CD">
            <w:pPr>
              <w:pStyle w:val="Titre2"/>
              <w:spacing w:line="335" w:lineRule="atLeast"/>
              <w:jc w:val="center"/>
            </w:pPr>
            <w:r w:rsidRPr="00C719CD">
              <w:rPr>
                <w:rFonts w:ascii="Verdana" w:hAnsi="Verdana"/>
                <w:sz w:val="20"/>
                <w:szCs w:val="20"/>
              </w:rPr>
              <w:t>Exemple de la région IC434</w:t>
            </w:r>
            <w:r>
              <w:rPr>
                <w:rFonts w:ascii="Times New Roman" w:hAnsi="Times New Roman" w:cs="Times New Roman"/>
                <w:sz w:val="24"/>
                <w:szCs w:val="24"/>
                <w:lang w:eastAsia="fr-FR"/>
              </w:rPr>
              <w:br/>
            </w:r>
            <w:bookmarkStart w:id="190" w:name="in_place"/>
            <w:r w:rsidR="00DB281F">
              <w:rPr>
                <w:rFonts w:ascii="Verdana" w:hAnsi="Verdana"/>
                <w:noProof/>
                <w:sz w:val="20"/>
                <w:szCs w:val="20"/>
                <w:lang w:eastAsia="fr-FR"/>
              </w:rPr>
              <w:drawing>
                <wp:inline distT="0" distB="0" distL="0" distR="0">
                  <wp:extent cx="3806190" cy="3094355"/>
                  <wp:effectExtent l="19050" t="0" r="3810" b="0"/>
                  <wp:docPr id="2442" name="Image 2442" descr="http://www.bisque.com/tom/placeimage/images/inp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2" descr="http://www.bisque.com/tom/placeimage/images/inplace.jpg"/>
                          <pic:cNvPicPr>
                            <a:picLocks noChangeAspect="1" noChangeArrowheads="1"/>
                          </pic:cNvPicPr>
                        </pic:nvPicPr>
                        <pic:blipFill>
                          <a:blip r:embed="rId1374" cstate="print"/>
                          <a:srcRect/>
                          <a:stretch>
                            <a:fillRect/>
                          </a:stretch>
                        </pic:blipFill>
                        <pic:spPr bwMode="auto">
                          <a:xfrm>
                            <a:off x="0" y="0"/>
                            <a:ext cx="3806190" cy="3094355"/>
                          </a:xfrm>
                          <a:prstGeom prst="rect">
                            <a:avLst/>
                          </a:prstGeom>
                          <a:noFill/>
                          <a:ln w="9525">
                            <a:noFill/>
                            <a:miter lim="800000"/>
                            <a:headEnd/>
                            <a:tailEnd/>
                          </a:ln>
                        </pic:spPr>
                      </pic:pic>
                    </a:graphicData>
                  </a:graphic>
                </wp:inline>
              </w:drawing>
            </w:r>
            <w:bookmarkEnd w:id="190"/>
            <w:r w:rsidR="00DB281F" w:rsidRPr="00C719CD">
              <w:rPr>
                <w:rFonts w:ascii="Verdana" w:hAnsi="Verdana"/>
                <w:sz w:val="20"/>
                <w:szCs w:val="20"/>
              </w:rPr>
              <w:br/>
            </w:r>
            <w:hyperlink r:id="rId1375" w:anchor="Image Copyrights" w:history="1">
              <w:r>
                <w:rPr>
                  <w:rStyle w:val="Lienhypertexte"/>
                  <w:rFonts w:ascii="Verdana" w:hAnsi="Verdana"/>
                  <w:sz w:val="20"/>
                  <w:szCs w:val="20"/>
                </w:rPr>
                <w:t>Embedded AAO, David Malin Image</w:t>
              </w:r>
            </w:hyperlink>
          </w:p>
          <w:p w:rsidR="00C719CD" w:rsidRDefault="00C719CD" w:rsidP="00C719CD">
            <w:pPr>
              <w:pStyle w:val="NormalWeb"/>
            </w:pPr>
            <w:r w:rsidRPr="00C719CD">
              <w:rPr>
                <w:rFonts w:ascii="Verdana" w:hAnsi="Verdana"/>
                <w:b/>
                <w:bCs/>
                <w:sz w:val="20"/>
                <w:szCs w:val="20"/>
              </w:rPr>
              <w:t>NOTE :</w:t>
            </w:r>
            <w:proofErr w:type="gramStart"/>
            <w:r w:rsidRPr="00C719CD">
              <w:rPr>
                <w:rFonts w:ascii="Verdana" w:hAnsi="Verdana"/>
                <w:b/>
                <w:bCs/>
                <w:sz w:val="20"/>
                <w:szCs w:val="20"/>
              </w:rPr>
              <w:t> </w:t>
            </w:r>
            <w:r>
              <w:rPr>
                <w:b/>
                <w:bCs/>
              </w:rPr>
              <w:t xml:space="preserve"> </w:t>
            </w:r>
            <w:r w:rsidRPr="00C719CD">
              <w:rPr>
                <w:rFonts w:ascii="Verdana" w:hAnsi="Verdana"/>
                <w:b/>
                <w:bCs/>
                <w:color w:val="0000FF"/>
                <w:sz w:val="20"/>
                <w:szCs w:val="20"/>
              </w:rPr>
              <w:t>La</w:t>
            </w:r>
            <w:proofErr w:type="gramEnd"/>
            <w:r w:rsidRPr="00C719CD">
              <w:rPr>
                <w:rFonts w:ascii="Verdana" w:hAnsi="Verdana"/>
                <w:b/>
                <w:bCs/>
                <w:color w:val="0000FF"/>
                <w:sz w:val="20"/>
                <w:szCs w:val="20"/>
              </w:rPr>
              <w:t xml:space="preserve"> frontière bleue</w:t>
            </w:r>
            <w:r w:rsidRPr="00C719CD">
              <w:rPr>
                <w:rFonts w:ascii="Verdana" w:hAnsi="Verdana"/>
                <w:sz w:val="20"/>
                <w:szCs w:val="20"/>
              </w:rPr>
              <w:t xml:space="preserve"> autour de l'image indique que vous placez l'image. Vous pouvez encore employer le normal bourdonnez dedans et dehors et relevez, vers le bas, gauche, et droit, des dispositifs de TheSky6 en mode de placement d'image aussi bien si elles sont nécessaires.</w:t>
            </w:r>
          </w:p>
          <w:p w:rsidR="00C719CD" w:rsidRDefault="00C719CD" w:rsidP="00C719CD">
            <w:pPr>
              <w:pStyle w:val="NormalWeb"/>
            </w:pPr>
            <w:r w:rsidRPr="00C719CD">
              <w:t> </w:t>
            </w:r>
          </w:p>
          <w:p w:rsidR="00C719CD" w:rsidRDefault="00C719CD" w:rsidP="00C719CD">
            <w:pPr>
              <w:pStyle w:val="NormalWeb"/>
            </w:pPr>
            <w:r w:rsidRPr="00C719CD">
              <w:rPr>
                <w:rFonts w:ascii="Verdana" w:hAnsi="Verdana"/>
                <w:sz w:val="20"/>
                <w:szCs w:val="20"/>
              </w:rPr>
              <w:t>Être suit l'entrée sauvée pour l'image ci-dessus IC434 dans le dossier des textes d'IC Pictures Group ("IC Pictures.ImgGrp"). Les champs d'information sont créés du dialogue de directeur d'image.</w:t>
            </w:r>
          </w:p>
          <w:p w:rsidR="00C719CD" w:rsidRDefault="00C719CD" w:rsidP="00C719CD">
            <w:pPr>
              <w:pStyle w:val="PrformatHTML"/>
              <w:spacing w:line="335" w:lineRule="atLeast"/>
            </w:pPr>
            <w:r w:rsidRPr="00C719CD">
              <w:t> </w:t>
            </w:r>
          </w:p>
          <w:p w:rsidR="00C719CD" w:rsidRDefault="00C719CD" w:rsidP="00C719CD">
            <w:pPr>
              <w:pStyle w:val="PrformatHTML"/>
              <w:spacing w:line="335" w:lineRule="atLeast"/>
            </w:pPr>
            <w:r w:rsidRPr="00C719CD">
              <w:t>1|ic434.tif|ic434| 5.678192|-2.212639| 7.564251| 0.000000|814|642| 0.000000|15.000000|</w:t>
            </w:r>
          </w:p>
          <w:p w:rsidR="00C719CD" w:rsidRDefault="00C719CD" w:rsidP="00C719C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719CD">
              <w:t> </w:t>
            </w:r>
          </w:p>
          <w:p w:rsidR="00C719CD" w:rsidRDefault="00C719CD" w:rsidP="00C719C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719CD">
              <w:rPr>
                <w:rFonts w:ascii="Verdana" w:hAnsi="Verdana"/>
                <w:sz w:val="20"/>
                <w:szCs w:val="20"/>
              </w:rPr>
              <w:t>Spécifiquement le nom du dossier, l'objet il est associé à (non requis mais maniable), l'angle de RA et de DEC, de rotation ou de position, taille de l'image, et de balance d'image. Ces valeurs et leurs champs respectifs sont également commodément montrés sur le</w:t>
            </w:r>
            <w:r>
              <w:t xml:space="preserve"> </w:t>
            </w:r>
            <w:r w:rsidRPr="00C719CD">
              <w:rPr>
                <w:rFonts w:ascii="Verdana" w:hAnsi="Verdana"/>
                <w:sz w:val="20"/>
                <w:szCs w:val="20"/>
              </w:rPr>
              <w:t>dialogue d'</w:t>
            </w:r>
            <w:hyperlink r:id="rId1376" w:anchor="image manager dialog" w:history="1">
              <w:r w:rsidRPr="00C719CD">
                <w:rPr>
                  <w:rStyle w:val="Lienhypertexte"/>
                  <w:rFonts w:ascii="Verdana" w:hAnsi="Verdana"/>
                  <w:sz w:val="20"/>
                  <w:szCs w:val="20"/>
                </w:rPr>
                <w:t>Imager Manager</w:t>
              </w:r>
            </w:hyperlink>
            <w:r>
              <w:t xml:space="preserve"> </w:t>
            </w:r>
            <w:r w:rsidRPr="00C719CD">
              <w:rPr>
                <w:rFonts w:ascii="Verdana" w:hAnsi="Verdana"/>
                <w:sz w:val="20"/>
                <w:szCs w:val="20"/>
              </w:rPr>
              <w:t xml:space="preserve">quand une image a été accentuée. </w:t>
            </w:r>
            <w:r w:rsidRPr="00830EF7">
              <w:rPr>
                <w:rFonts w:ascii="Verdana" w:hAnsi="Verdana"/>
                <w:sz w:val="20"/>
                <w:szCs w:val="20"/>
              </w:rPr>
              <w:t>Voir au-dessous de montrer l'Image Properties.</w:t>
            </w:r>
          </w:p>
          <w:p w:rsidR="00C719CD" w:rsidRPr="00830EF7" w:rsidRDefault="00C719CD">
            <w:pPr>
              <w:pStyle w:val="Titre2"/>
              <w:spacing w:line="335" w:lineRule="atLeast"/>
              <w:jc w:val="center"/>
              <w:rPr>
                <w:rFonts w:ascii="Verdana" w:hAnsi="Verdana"/>
                <w:sz w:val="20"/>
                <w:szCs w:val="20"/>
              </w:rPr>
            </w:pPr>
          </w:p>
          <w:p w:rsidR="00C719CD" w:rsidRPr="00830EF7" w:rsidRDefault="00C719CD">
            <w:pPr>
              <w:pStyle w:val="Titre2"/>
              <w:spacing w:line="335" w:lineRule="atLeast"/>
              <w:jc w:val="center"/>
              <w:rPr>
                <w:rFonts w:ascii="Verdana" w:hAnsi="Verdana"/>
                <w:sz w:val="20"/>
                <w:szCs w:val="20"/>
              </w:rPr>
            </w:pPr>
          </w:p>
          <w:p w:rsidR="00C719CD" w:rsidRPr="00830EF7" w:rsidRDefault="00C719CD">
            <w:pPr>
              <w:pStyle w:val="Titre2"/>
              <w:spacing w:line="335" w:lineRule="atLeast"/>
              <w:jc w:val="center"/>
              <w:rPr>
                <w:rFonts w:ascii="Verdana" w:hAnsi="Verdana"/>
                <w:sz w:val="20"/>
                <w:szCs w:val="20"/>
              </w:rPr>
            </w:pPr>
          </w:p>
          <w:p w:rsidR="00C719CD" w:rsidRPr="00830EF7" w:rsidRDefault="00C719CD">
            <w:pPr>
              <w:pStyle w:val="Titre2"/>
              <w:spacing w:line="335" w:lineRule="atLeast"/>
              <w:jc w:val="center"/>
              <w:rPr>
                <w:rFonts w:ascii="Verdana" w:hAnsi="Verdana"/>
                <w:sz w:val="20"/>
                <w:szCs w:val="20"/>
              </w:rPr>
            </w:pPr>
          </w:p>
          <w:p w:rsidR="00C719CD" w:rsidRPr="00830EF7" w:rsidRDefault="00C719CD">
            <w:pPr>
              <w:pStyle w:val="Titre2"/>
              <w:spacing w:line="335" w:lineRule="atLeast"/>
              <w:jc w:val="center"/>
              <w:rPr>
                <w:rFonts w:ascii="Verdana" w:hAnsi="Verdana"/>
                <w:sz w:val="20"/>
                <w:szCs w:val="20"/>
              </w:rPr>
            </w:pPr>
          </w:p>
          <w:p w:rsidR="00C719CD" w:rsidRPr="00830EF7" w:rsidRDefault="00C719CD">
            <w:pPr>
              <w:pStyle w:val="Titre2"/>
              <w:spacing w:line="335" w:lineRule="atLeast"/>
              <w:jc w:val="center"/>
              <w:rPr>
                <w:rFonts w:ascii="Verdana" w:hAnsi="Verdana"/>
                <w:sz w:val="20"/>
                <w:szCs w:val="20"/>
              </w:rPr>
            </w:pPr>
          </w:p>
          <w:p w:rsidR="00C719CD" w:rsidRPr="00830EF7" w:rsidRDefault="00C719CD">
            <w:pPr>
              <w:pStyle w:val="Titre2"/>
              <w:spacing w:line="335" w:lineRule="atLeast"/>
              <w:jc w:val="center"/>
              <w:rPr>
                <w:rFonts w:ascii="Verdana" w:hAnsi="Verdana"/>
                <w:sz w:val="20"/>
                <w:szCs w:val="20"/>
              </w:rPr>
            </w:pPr>
          </w:p>
          <w:p w:rsidR="00C719CD" w:rsidRPr="00830EF7" w:rsidRDefault="00C719CD">
            <w:pPr>
              <w:pStyle w:val="Titre2"/>
              <w:spacing w:line="335" w:lineRule="atLeast"/>
              <w:jc w:val="center"/>
              <w:rPr>
                <w:rFonts w:ascii="Verdana" w:hAnsi="Verdana"/>
                <w:sz w:val="20"/>
                <w:szCs w:val="20"/>
              </w:rPr>
            </w:pPr>
          </w:p>
          <w:p w:rsidR="00C719CD" w:rsidRPr="00830EF7" w:rsidRDefault="00C719CD">
            <w:pPr>
              <w:pStyle w:val="Titre2"/>
              <w:spacing w:line="335" w:lineRule="atLeast"/>
              <w:jc w:val="center"/>
              <w:rPr>
                <w:rFonts w:ascii="Verdana" w:hAnsi="Verdana"/>
                <w:sz w:val="20"/>
                <w:szCs w:val="20"/>
              </w:rPr>
            </w:pPr>
          </w:p>
          <w:p w:rsidR="00C719CD" w:rsidRDefault="00C719CD" w:rsidP="00C719CD">
            <w:pPr>
              <w:pStyle w:val="Titre2"/>
              <w:spacing w:line="335" w:lineRule="atLeast"/>
              <w:jc w:val="center"/>
            </w:pPr>
            <w:r w:rsidRPr="00C719CD">
              <w:rPr>
                <w:rFonts w:ascii="Verdana" w:hAnsi="Verdana"/>
                <w:sz w:val="20"/>
                <w:szCs w:val="20"/>
              </w:rPr>
              <w:lastRenderedPageBreak/>
              <w:t>Cliquer sur l'image</w:t>
            </w:r>
            <w:r w:rsidR="00DB281F" w:rsidRPr="00C719CD">
              <w:rPr>
                <w:rFonts w:ascii="Verdana" w:hAnsi="Verdana"/>
                <w:sz w:val="20"/>
                <w:szCs w:val="20"/>
              </w:rPr>
              <w:br/>
            </w:r>
            <w:r w:rsidR="00DB281F">
              <w:rPr>
                <w:rFonts w:ascii="Trebuchet MS" w:hAnsi="Trebuchet MS"/>
                <w:noProof/>
                <w:lang w:eastAsia="fr-FR"/>
              </w:rPr>
              <w:drawing>
                <wp:inline distT="0" distB="0" distL="0" distR="0">
                  <wp:extent cx="3870325" cy="3030220"/>
                  <wp:effectExtent l="19050" t="0" r="0" b="0"/>
                  <wp:docPr id="2443" name="Image 2443" descr="http://www.bisque.com/tom/placeimage/images/imagep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3" descr="http://www.bisque.com/tom/placeimage/images/imageprop.jpg"/>
                          <pic:cNvPicPr>
                            <a:picLocks noChangeAspect="1" noChangeArrowheads="1"/>
                          </pic:cNvPicPr>
                        </pic:nvPicPr>
                        <pic:blipFill>
                          <a:blip r:embed="rId1377"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00DB281F" w:rsidRPr="00C719CD">
              <w:rPr>
                <w:rFonts w:ascii="Trebuchet MS" w:hAnsi="Trebuchet MS"/>
              </w:rPr>
              <w:br/>
            </w:r>
            <w:r w:rsidRPr="00C719CD">
              <w:rPr>
                <w:rFonts w:ascii="Verdana" w:hAnsi="Verdana"/>
                <w:sz w:val="20"/>
                <w:szCs w:val="20"/>
              </w:rPr>
              <w:t>Noter l'image Properties au fond du dialogue</w:t>
            </w:r>
          </w:p>
          <w:p w:rsidR="00C719CD" w:rsidRDefault="00C719CD" w:rsidP="00C719CD">
            <w:pPr>
              <w:pStyle w:val="NormalWeb"/>
            </w:pPr>
            <w:r w:rsidRPr="00C719CD">
              <w:rPr>
                <w:rFonts w:ascii="Verdana" w:hAnsi="Verdana"/>
                <w:sz w:val="20"/>
                <w:szCs w:val="20"/>
              </w:rPr>
              <w:t xml:space="preserve">L'image peut également être REMOVED ici alors que vous pouvez le remplacer par </w:t>
            </w:r>
            <w:proofErr w:type="gramStart"/>
            <w:r w:rsidRPr="00C719CD">
              <w:rPr>
                <w:rFonts w:ascii="Verdana" w:hAnsi="Verdana"/>
                <w:sz w:val="20"/>
                <w:szCs w:val="20"/>
              </w:rPr>
              <w:t>vos propres image</w:t>
            </w:r>
            <w:proofErr w:type="gramEnd"/>
            <w:r w:rsidRPr="00C719CD">
              <w:rPr>
                <w:rFonts w:ascii="Verdana" w:hAnsi="Verdana"/>
                <w:sz w:val="20"/>
                <w:szCs w:val="20"/>
              </w:rPr>
              <w:t xml:space="preserve"> correctement placée si vous aimez.</w:t>
            </w:r>
          </w:p>
          <w:p w:rsidR="00C719CD" w:rsidRDefault="00963DE3" w:rsidP="00C719CD">
            <w:pPr>
              <w:spacing w:after="0" w:line="335" w:lineRule="atLeast"/>
              <w:jc w:val="center"/>
            </w:pPr>
            <w:r>
              <w:pict>
                <v:rect id="_x0000_i1048" style="width:523.4pt;height:1.5pt" o:hralign="center" o:hrstd="t" o:hr="t" fillcolor="#aca899" stroked="f"/>
              </w:pict>
            </w:r>
          </w:p>
          <w:p w:rsidR="00C719CD" w:rsidRDefault="00C719CD" w:rsidP="00C719CD">
            <w:pPr>
              <w:pStyle w:val="Titre2"/>
              <w:spacing w:line="335" w:lineRule="atLeast"/>
            </w:pPr>
            <w:bookmarkStart w:id="191" w:name="Transparency_feature"/>
            <w:r w:rsidRPr="00C719CD">
              <w:rPr>
                <w:rFonts w:ascii="Verdana" w:hAnsi="Verdana"/>
                <w:sz w:val="20"/>
                <w:szCs w:val="20"/>
              </w:rPr>
              <w:t>Dispositif de transparent</w:t>
            </w:r>
            <w:bookmarkEnd w:id="191"/>
          </w:p>
          <w:p w:rsidR="00C719CD" w:rsidRDefault="00C719CD" w:rsidP="00C719CD">
            <w:pPr>
              <w:pStyle w:val="NormalWeb"/>
            </w:pPr>
            <w:r w:rsidRPr="00C719CD">
              <w:rPr>
                <w:rFonts w:ascii="Verdana" w:hAnsi="Verdana"/>
                <w:sz w:val="20"/>
                <w:szCs w:val="20"/>
              </w:rPr>
              <w:t xml:space="preserve">Maintenant en utilisant le </w:t>
            </w:r>
            <w:hyperlink r:id="rId1378" w:anchor="Transparency feature" w:history="1">
              <w:r w:rsidRPr="00C719CD">
                <w:rPr>
                  <w:rStyle w:val="Lienhypertexte"/>
                  <w:rFonts w:ascii="Verdana" w:hAnsi="Verdana"/>
                  <w:b/>
                  <w:bCs/>
                  <w:sz w:val="20"/>
                  <w:szCs w:val="20"/>
                </w:rPr>
                <w:t>glisseur de Transparency</w:t>
              </w:r>
            </w:hyperlink>
            <w:r>
              <w:t xml:space="preserve"> </w:t>
            </w:r>
            <w:r w:rsidRPr="00C719CD">
              <w:rPr>
                <w:rFonts w:ascii="Verdana" w:hAnsi="Verdana"/>
                <w:sz w:val="20"/>
                <w:szCs w:val="20"/>
              </w:rPr>
              <w:t>(se déplaçant il à droite) que la photographie de couleur devient plus transparente (qu'est à dire transparent) chronomètre souvent le placement de aide d'image. Elle aide à pouvoir voir plus des étoiles derrière l'image quand l'image en place est des étoiles du fond de TheSky de bâche.</w:t>
            </w:r>
          </w:p>
          <w:p w:rsidR="00C719CD" w:rsidRDefault="00C719CD" w:rsidP="00C719CD">
            <w:pPr>
              <w:pStyle w:val="NormalWeb"/>
              <w:jc w:val="center"/>
            </w:pPr>
            <w:r w:rsidRPr="00C719CD">
              <w:rPr>
                <w:rFonts w:ascii="Verdana" w:hAnsi="Verdana"/>
                <w:b/>
                <w:bCs/>
                <w:sz w:val="20"/>
                <w:szCs w:val="20"/>
              </w:rPr>
              <w:t>Glisseur de transparent</w:t>
            </w:r>
            <w:r w:rsidRPr="00C719CD">
              <w:rPr>
                <w:rFonts w:ascii="Times New Roman" w:hAnsi="Times New Roman"/>
                <w:sz w:val="24"/>
                <w:szCs w:val="24"/>
              </w:rPr>
              <w:br/>
            </w:r>
            <w:r w:rsidR="00DB281F">
              <w:rPr>
                <w:rFonts w:ascii="Verdana" w:hAnsi="Verdana"/>
                <w:b/>
                <w:bCs/>
                <w:noProof/>
                <w:sz w:val="20"/>
                <w:szCs w:val="20"/>
              </w:rPr>
              <w:drawing>
                <wp:inline distT="0" distB="0" distL="0" distR="0">
                  <wp:extent cx="3870325" cy="3030220"/>
                  <wp:effectExtent l="19050" t="0" r="0" b="0"/>
                  <wp:docPr id="2445" name="Image 2445" descr="http://www.bisque.com/tom/placeimage/images/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descr="http://www.bisque.com/tom/placeimage/images/slider.jpg"/>
                          <pic:cNvPicPr>
                            <a:picLocks noChangeAspect="1" noChangeArrowheads="1"/>
                          </pic:cNvPicPr>
                        </pic:nvPicPr>
                        <pic:blipFill>
                          <a:blip r:embed="rId1379"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00DB281F" w:rsidRPr="00C719CD">
              <w:rPr>
                <w:rFonts w:ascii="Verdana" w:hAnsi="Verdana"/>
                <w:b/>
                <w:bCs/>
                <w:sz w:val="20"/>
                <w:szCs w:val="20"/>
              </w:rPr>
              <w:br/>
            </w:r>
            <w:r w:rsidRPr="00C719CD">
              <w:rPr>
                <w:rFonts w:ascii="Verdana" w:hAnsi="Verdana"/>
                <w:b/>
                <w:bCs/>
                <w:sz w:val="20"/>
                <w:szCs w:val="20"/>
              </w:rPr>
              <w:t>Glisser vers la droite d'augmenter le transparent.</w:t>
            </w:r>
          </w:p>
          <w:p w:rsidR="00C719CD" w:rsidRPr="00830EF7" w:rsidRDefault="00C719CD" w:rsidP="00C719CD">
            <w:pPr>
              <w:pStyle w:val="Titre2"/>
              <w:spacing w:line="335" w:lineRule="atLeast"/>
              <w:jc w:val="center"/>
              <w:rPr>
                <w:rFonts w:ascii="Verdana" w:hAnsi="Verdana"/>
                <w:sz w:val="20"/>
                <w:szCs w:val="20"/>
              </w:rPr>
            </w:pPr>
          </w:p>
          <w:p w:rsidR="00C719CD" w:rsidRPr="00830EF7" w:rsidRDefault="00C719CD" w:rsidP="00C719CD">
            <w:pPr>
              <w:pStyle w:val="Titre2"/>
              <w:spacing w:line="335" w:lineRule="atLeast"/>
              <w:jc w:val="center"/>
              <w:rPr>
                <w:rFonts w:ascii="Verdana" w:hAnsi="Verdana"/>
                <w:sz w:val="20"/>
                <w:szCs w:val="20"/>
              </w:rPr>
            </w:pPr>
          </w:p>
          <w:p w:rsidR="00C719CD" w:rsidRPr="00830EF7" w:rsidRDefault="00C719CD" w:rsidP="00C719CD">
            <w:pPr>
              <w:pStyle w:val="Titre2"/>
              <w:spacing w:line="335" w:lineRule="atLeast"/>
              <w:jc w:val="center"/>
              <w:rPr>
                <w:rFonts w:ascii="Verdana" w:hAnsi="Verdana"/>
                <w:sz w:val="20"/>
                <w:szCs w:val="20"/>
              </w:rPr>
            </w:pPr>
          </w:p>
          <w:p w:rsidR="00C719CD" w:rsidRPr="00830EF7" w:rsidRDefault="00C719CD" w:rsidP="00C719CD">
            <w:pPr>
              <w:pStyle w:val="Titre2"/>
              <w:spacing w:line="335" w:lineRule="atLeast"/>
              <w:jc w:val="center"/>
              <w:rPr>
                <w:rFonts w:ascii="Verdana" w:hAnsi="Verdana"/>
                <w:sz w:val="20"/>
                <w:szCs w:val="20"/>
              </w:rPr>
            </w:pPr>
          </w:p>
          <w:p w:rsidR="00C719CD" w:rsidRPr="00830EF7" w:rsidRDefault="00C719CD" w:rsidP="00C719CD">
            <w:pPr>
              <w:pStyle w:val="Titre2"/>
              <w:spacing w:line="335" w:lineRule="atLeast"/>
              <w:jc w:val="center"/>
              <w:rPr>
                <w:rFonts w:ascii="Verdana" w:hAnsi="Verdana"/>
                <w:sz w:val="20"/>
                <w:szCs w:val="20"/>
              </w:rPr>
            </w:pPr>
          </w:p>
          <w:p w:rsidR="00DB281F" w:rsidRPr="00C719CD" w:rsidRDefault="00C719CD" w:rsidP="00C719CD">
            <w:pPr>
              <w:pStyle w:val="Titre2"/>
              <w:spacing w:line="335" w:lineRule="atLeast"/>
              <w:jc w:val="center"/>
              <w:rPr>
                <w:rFonts w:ascii="Trebuchet MS" w:hAnsi="Trebuchet MS"/>
              </w:rPr>
            </w:pPr>
            <w:r w:rsidRPr="00C719CD">
              <w:rPr>
                <w:rFonts w:ascii="Verdana" w:hAnsi="Verdana"/>
                <w:sz w:val="20"/>
                <w:szCs w:val="20"/>
              </w:rPr>
              <w:lastRenderedPageBreak/>
              <w:t>Voir l'effet sur l'image ici</w:t>
            </w:r>
            <w:r w:rsidR="00DB281F" w:rsidRPr="00C719CD">
              <w:rPr>
                <w:rFonts w:ascii="Verdana" w:hAnsi="Verdana"/>
                <w:sz w:val="20"/>
                <w:szCs w:val="20"/>
              </w:rPr>
              <w:br/>
            </w:r>
            <w:r w:rsidR="00DB281F">
              <w:rPr>
                <w:rFonts w:ascii="Trebuchet MS" w:hAnsi="Trebuchet MS"/>
                <w:noProof/>
                <w:lang w:eastAsia="fr-FR"/>
              </w:rPr>
              <w:drawing>
                <wp:inline distT="0" distB="0" distL="0" distR="0">
                  <wp:extent cx="3806190" cy="3328035"/>
                  <wp:effectExtent l="19050" t="0" r="3810" b="0"/>
                  <wp:docPr id="2446" name="Image 2446" descr="http://www.bisque.com/tom/placeimage/images/transpar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descr="http://www.bisque.com/tom/placeimage/images/transparent.jpg"/>
                          <pic:cNvPicPr>
                            <a:picLocks noChangeAspect="1" noChangeArrowheads="1"/>
                          </pic:cNvPicPr>
                        </pic:nvPicPr>
                        <pic:blipFill>
                          <a:blip r:embed="rId1380" cstate="print"/>
                          <a:srcRect/>
                          <a:stretch>
                            <a:fillRect/>
                          </a:stretch>
                        </pic:blipFill>
                        <pic:spPr bwMode="auto">
                          <a:xfrm>
                            <a:off x="0" y="0"/>
                            <a:ext cx="3806190" cy="3328035"/>
                          </a:xfrm>
                          <a:prstGeom prst="rect">
                            <a:avLst/>
                          </a:prstGeom>
                          <a:noFill/>
                          <a:ln w="9525">
                            <a:noFill/>
                            <a:miter lim="800000"/>
                            <a:headEnd/>
                            <a:tailEnd/>
                          </a:ln>
                        </pic:spPr>
                      </pic:pic>
                    </a:graphicData>
                  </a:graphic>
                </wp:inline>
              </w:drawing>
            </w:r>
            <w:r w:rsidR="00DB281F" w:rsidRPr="00C719CD">
              <w:rPr>
                <w:rFonts w:ascii="Trebuchet MS" w:hAnsi="Trebuchet MS"/>
              </w:rPr>
              <w:br/>
            </w:r>
            <w:r w:rsidRPr="00C719CD">
              <w:rPr>
                <w:rFonts w:ascii="Verdana" w:hAnsi="Verdana"/>
                <w:sz w:val="20"/>
                <w:szCs w:val="20"/>
              </w:rPr>
              <w:t>Noter copyright d'image montre maintenant à travers</w:t>
            </w:r>
            <w:r w:rsidR="00DB281F" w:rsidRPr="00C719CD">
              <w:rPr>
                <w:rFonts w:ascii="Verdana" w:hAnsi="Verdana"/>
                <w:sz w:val="20"/>
                <w:szCs w:val="20"/>
              </w:rPr>
              <w:t>.</w:t>
            </w:r>
          </w:p>
          <w:p w:rsidR="00DB281F" w:rsidRDefault="00963DE3">
            <w:pPr>
              <w:spacing w:line="335" w:lineRule="atLeast"/>
              <w:rPr>
                <w:rFonts w:ascii="Trebuchet MS" w:hAnsi="Trebuchet MS"/>
                <w:sz w:val="23"/>
                <w:szCs w:val="23"/>
              </w:rPr>
            </w:pPr>
            <w:r w:rsidRPr="00963DE3">
              <w:rPr>
                <w:rFonts w:ascii="Trebuchet MS" w:hAnsi="Trebuchet MS"/>
                <w:sz w:val="23"/>
                <w:szCs w:val="23"/>
              </w:rPr>
              <w:pict>
                <v:rect id="_x0000_i1049" style="width:0;height:1.5pt" o:hralign="center" o:hrstd="t" o:hr="t" fillcolor="#aca899" stroked="f"/>
              </w:pict>
            </w:r>
          </w:p>
          <w:p w:rsidR="00C719CD" w:rsidRDefault="00C719CD" w:rsidP="00C719CD">
            <w:pPr>
              <w:pStyle w:val="Titre2"/>
              <w:spacing w:line="335" w:lineRule="atLeast"/>
            </w:pPr>
            <w:bookmarkStart w:id="192" w:name="RealSky/DSS_Palomar_data_access"/>
            <w:r w:rsidRPr="00C719CD">
              <w:rPr>
                <w:rFonts w:ascii="Verdana" w:hAnsi="Verdana"/>
                <w:sz w:val="20"/>
                <w:szCs w:val="20"/>
              </w:rPr>
              <w:t>Accès de données d'enquête de ciel de RealSky/Digitized</w:t>
            </w:r>
            <w:bookmarkEnd w:id="192"/>
          </w:p>
          <w:p w:rsidR="00C719CD" w:rsidRDefault="00C719CD" w:rsidP="00C719CD">
            <w:pPr>
              <w:pStyle w:val="NormalWeb"/>
            </w:pPr>
            <w:r w:rsidRPr="00C719CD">
              <w:rPr>
                <w:rFonts w:ascii="Verdana" w:hAnsi="Verdana"/>
                <w:b/>
                <w:bCs/>
                <w:sz w:val="20"/>
                <w:szCs w:val="20"/>
              </w:rPr>
              <w:t>HINT :</w:t>
            </w:r>
            <w:r>
              <w:t xml:space="preserve"> </w:t>
            </w:r>
            <w:r w:rsidRPr="00C719CD">
              <w:rPr>
                <w:rFonts w:ascii="Verdana" w:hAnsi="Verdana"/>
                <w:sz w:val="20"/>
                <w:szCs w:val="20"/>
              </w:rPr>
              <w:t>Si vous avez les</w:t>
            </w:r>
            <w:r>
              <w:t xml:space="preserve"> </w:t>
            </w:r>
            <w:hyperlink r:id="rId1381" w:history="1">
              <w:r w:rsidRPr="00C719CD">
                <w:rPr>
                  <w:rStyle w:val="Lienhypertexte"/>
                  <w:rFonts w:ascii="Verdana" w:hAnsi="Verdana"/>
                  <w:b/>
                  <w:bCs/>
                  <w:sz w:val="20"/>
                  <w:szCs w:val="20"/>
                </w:rPr>
                <w:t>données</w:t>
              </w:r>
            </w:hyperlink>
            <w:r>
              <w:t xml:space="preserve"> </w:t>
            </w:r>
            <w:r w:rsidRPr="00C719CD">
              <w:rPr>
                <w:rFonts w:ascii="Verdana" w:hAnsi="Verdana"/>
                <w:sz w:val="20"/>
                <w:szCs w:val="20"/>
              </w:rPr>
              <w:t>ou le plein</w:t>
            </w:r>
            <w:r>
              <w:t xml:space="preserve"> </w:t>
            </w:r>
            <w:hyperlink r:id="rId1382" w:anchor="Image Copyrights" w:history="1">
              <w:r w:rsidRPr="00C719CD">
                <w:rPr>
                  <w:rStyle w:val="Lienhypertexte"/>
                  <w:rFonts w:ascii="Verdana" w:hAnsi="Verdana"/>
                  <w:b/>
                  <w:bCs/>
                  <w:sz w:val="20"/>
                  <w:szCs w:val="20"/>
                </w:rPr>
                <w:t>Palomar Sky Survey de</w:t>
              </w:r>
            </w:hyperlink>
            <w:r w:rsidRPr="00C719CD">
              <w:rPr>
                <w:rFonts w:ascii="Verdana" w:hAnsi="Verdana"/>
                <w:b/>
                <w:bCs/>
                <w:sz w:val="20"/>
                <w:szCs w:val="20"/>
              </w:rPr>
              <w:t xml:space="preserve"> </w:t>
            </w:r>
            <w:hyperlink r:id="rId1383" w:history="1">
              <w:r w:rsidRPr="00C719CD">
                <w:rPr>
                  <w:rStyle w:val="Lienhypertexte"/>
                  <w:rFonts w:ascii="Verdana" w:hAnsi="Verdana"/>
                  <w:b/>
                  <w:bCs/>
                  <w:sz w:val="20"/>
                  <w:szCs w:val="20"/>
                </w:rPr>
                <w:t>RealSky</w:t>
              </w:r>
            </w:hyperlink>
            <w:r w:rsidRPr="00C719CD">
              <w:rPr>
                <w:rFonts w:ascii="Verdana" w:hAnsi="Verdana"/>
                <w:b/>
                <w:bCs/>
                <w:sz w:val="20"/>
                <w:szCs w:val="20"/>
              </w:rPr>
              <w:t xml:space="preserve"> </w:t>
            </w:r>
            <w:hyperlink r:id="rId1384" w:anchor="Image Copyrights" w:history="1">
              <w:r w:rsidRPr="00C719CD">
                <w:rPr>
                  <w:rStyle w:val="Lienhypertexte"/>
                  <w:rFonts w:ascii="Verdana" w:hAnsi="Verdana"/>
                  <w:b/>
                  <w:bCs/>
                  <w:sz w:val="20"/>
                  <w:szCs w:val="20"/>
                </w:rPr>
                <w:t>102 CD à</w:t>
              </w:r>
            </w:hyperlink>
            <w:r w:rsidRPr="00C719CD">
              <w:rPr>
                <w:rFonts w:ascii="Verdana" w:hAnsi="Verdana"/>
                <w:sz w:val="20"/>
                <w:szCs w:val="20"/>
              </w:rPr>
              <w:t xml:space="preserve"> 80 gigs des données vous pouvez employer ces images pour aider l'alignement en faisant créer TheSky6 le fond d'image pour vous d'abord. Naturellement oui vous pouvez employer vos propres images aussi bien. Pour ceux qui n'ont pas les données que vous pouvez employer des sources en ligne pour créer l'image d'images alors les lier en place (balance = 1.7 arcseconds/Pixel).</w:t>
            </w:r>
          </w:p>
          <w:p w:rsidR="00C719CD" w:rsidRDefault="00963DE3" w:rsidP="00C719CD">
            <w:pPr>
              <w:pStyle w:val="Titre1"/>
              <w:spacing w:line="335" w:lineRule="atLeast"/>
            </w:pPr>
            <w:hyperlink r:id="rId1385" w:history="1">
              <w:r w:rsidR="00C719CD" w:rsidRPr="00C719CD">
                <w:rPr>
                  <w:rStyle w:val="Lienhypertexte"/>
                  <w:rFonts w:ascii="Verdana" w:hAnsi="Verdana"/>
                  <w:sz w:val="20"/>
                  <w:szCs w:val="20"/>
                </w:rPr>
                <w:t>http://www.stsci.edu/institute/Copyright</w:t>
              </w:r>
            </w:hyperlink>
          </w:p>
          <w:p w:rsidR="00C719CD" w:rsidRDefault="00C719CD" w:rsidP="00C719CD">
            <w:pPr>
              <w:pStyle w:val="NormalWeb"/>
            </w:pPr>
            <w:r w:rsidRPr="00C719CD">
              <w:rPr>
                <w:rFonts w:ascii="Verdana" w:hAnsi="Verdana"/>
                <w:b/>
                <w:bCs/>
                <w:sz w:val="20"/>
                <w:szCs w:val="20"/>
              </w:rPr>
              <w:t>HINT2 :</w:t>
            </w:r>
            <w:r>
              <w:t xml:space="preserve"> </w:t>
            </w:r>
            <w:r w:rsidRPr="00C719CD">
              <w:rPr>
                <w:rFonts w:ascii="Verdana" w:hAnsi="Verdana"/>
                <w:sz w:val="20"/>
                <w:szCs w:val="20"/>
              </w:rPr>
              <w:t>Chronomètre souvent RE-SAMPLING qu'une image le facilite pour travailler avec. Oui les changements la balance ainsi la changent dans l'Image Link installé ou emploient une balance inconnue. La perte de résolution par le rééchantillonnage à une plus petite image ne blessera pas le placement d'image. C'est simplement pour une référence.</w:t>
            </w:r>
            <w:r>
              <w:t xml:space="preserve"> </w:t>
            </w:r>
            <w:hyperlink r:id="rId1386" w:anchor="Cropping an image" w:history="1">
              <w:r w:rsidRPr="00C719CD">
                <w:rPr>
                  <w:rStyle w:val="Lienhypertexte"/>
                  <w:rFonts w:ascii="Verdana" w:hAnsi="Verdana"/>
                  <w:b/>
                  <w:bCs/>
                  <w:sz w:val="20"/>
                  <w:szCs w:val="20"/>
                </w:rPr>
                <w:t>La culture d'une image</w:t>
              </w:r>
            </w:hyperlink>
            <w:r>
              <w:t xml:space="preserve"> </w:t>
            </w:r>
            <w:r w:rsidRPr="00C719CD">
              <w:rPr>
                <w:rFonts w:ascii="Verdana" w:hAnsi="Verdana"/>
                <w:sz w:val="20"/>
                <w:szCs w:val="20"/>
              </w:rPr>
              <w:t>est une autre option qui peut fonctionner très bien.</w:t>
            </w:r>
          </w:p>
          <w:p w:rsidR="00C719CD" w:rsidRDefault="00C719CD" w:rsidP="00C719CD">
            <w:pPr>
              <w:pStyle w:val="NormalWeb"/>
            </w:pPr>
            <w:r w:rsidRPr="00C719CD">
              <w:t> </w:t>
            </w:r>
          </w:p>
          <w:p w:rsidR="00C719CD" w:rsidRDefault="00C719CD" w:rsidP="00C719CD">
            <w:pPr>
              <w:pStyle w:val="NormalWeb"/>
            </w:pPr>
            <w:r w:rsidRPr="00C719CD">
              <w:rPr>
                <w:rFonts w:ascii="Verdana" w:hAnsi="Verdana"/>
                <w:b/>
                <w:bCs/>
                <w:sz w:val="20"/>
                <w:szCs w:val="20"/>
              </w:rPr>
              <w:t>NOTE :</w:t>
            </w:r>
            <w:proofErr w:type="gramStart"/>
            <w:r w:rsidRPr="00C719CD">
              <w:rPr>
                <w:rFonts w:ascii="Verdana" w:hAnsi="Verdana"/>
                <w:b/>
                <w:bCs/>
                <w:sz w:val="20"/>
                <w:szCs w:val="20"/>
              </w:rPr>
              <w:t> </w:t>
            </w:r>
            <w:r>
              <w:t xml:space="preserve"> </w:t>
            </w:r>
            <w:r w:rsidRPr="00C719CD">
              <w:rPr>
                <w:rFonts w:ascii="Verdana" w:hAnsi="Verdana"/>
                <w:sz w:val="20"/>
                <w:szCs w:val="20"/>
              </w:rPr>
              <w:t>La</w:t>
            </w:r>
            <w:proofErr w:type="gramEnd"/>
            <w:r w:rsidRPr="00C719CD">
              <w:rPr>
                <w:rFonts w:ascii="Verdana" w:hAnsi="Verdana"/>
                <w:sz w:val="20"/>
                <w:szCs w:val="20"/>
              </w:rPr>
              <w:t xml:space="preserve"> limite courante à la taille des images créées using les données ou le Palomar Sky Survey de RealSky est de 2 degrés en employant </w:t>
            </w:r>
            <w:hyperlink r:id="rId1387" w:history="1">
              <w:r w:rsidRPr="00C719CD">
                <w:rPr>
                  <w:rStyle w:val="Lienhypertexte"/>
                  <w:rFonts w:ascii="Verdana" w:hAnsi="Verdana"/>
                  <w:b/>
                  <w:bCs/>
                  <w:sz w:val="20"/>
                  <w:szCs w:val="20"/>
                </w:rPr>
                <w:t>CCDSoft</w:t>
              </w:r>
            </w:hyperlink>
            <w:r w:rsidRPr="00C719CD">
              <w:rPr>
                <w:rFonts w:ascii="Verdana" w:hAnsi="Verdana"/>
                <w:sz w:val="20"/>
                <w:szCs w:val="20"/>
              </w:rPr>
              <w:t>. Les images plus grandes que ceci rencontreront des frontières de plat. Cependant, vous pouvez encore employer des champs de sous-ensemble pour aider un plus grand placement d'image effectivement. Je crois que cela vaut pour les services en ligne de SAD aussi bien et très probablement pour la même raison.</w:t>
            </w:r>
          </w:p>
          <w:p w:rsidR="00C719CD" w:rsidRDefault="00963DE3" w:rsidP="00C719CD">
            <w:pPr>
              <w:spacing w:after="0" w:line="335" w:lineRule="atLeast"/>
              <w:jc w:val="center"/>
            </w:pPr>
            <w:r>
              <w:pict>
                <v:rect id="_x0000_i1050" style="width:523.4pt;height:1.5pt" o:hralign="center" o:hrstd="t" o:hr="t" fillcolor="#aca899" stroked="f"/>
              </w:pict>
            </w:r>
          </w:p>
          <w:bookmarkStart w:id="193" w:name="DSS_access"/>
          <w:p w:rsidR="00C719CD" w:rsidRDefault="00963DE3" w:rsidP="00C719CD">
            <w:pPr>
              <w:pStyle w:val="Titre2"/>
              <w:spacing w:line="335" w:lineRule="atLeast"/>
            </w:pPr>
            <w:r>
              <w:fldChar w:fldCharType="begin"/>
            </w:r>
            <w:r w:rsidR="00C719CD">
              <w:instrText xml:space="preserve"> HYPERLINK "http://archive.eso.org/dss/dss" </w:instrText>
            </w:r>
            <w:r>
              <w:fldChar w:fldCharType="separate"/>
            </w:r>
            <w:r w:rsidR="00C719CD" w:rsidRPr="00C719CD">
              <w:rPr>
                <w:rStyle w:val="Lienhypertexte"/>
                <w:rFonts w:ascii="Verdana" w:hAnsi="Verdana"/>
                <w:sz w:val="20"/>
                <w:szCs w:val="20"/>
              </w:rPr>
              <w:t>Accès de données en ligne de SAD</w:t>
            </w:r>
            <w:bookmarkEnd w:id="193"/>
            <w:r>
              <w:fldChar w:fldCharType="end"/>
            </w:r>
          </w:p>
          <w:p w:rsidR="00C719CD" w:rsidRDefault="00C719CD" w:rsidP="00C719CD">
            <w:pPr>
              <w:pStyle w:val="NormalWeb"/>
            </w:pPr>
            <w:r w:rsidRPr="00C719CD">
              <w:rPr>
                <w:rFonts w:ascii="Verdana" w:hAnsi="Verdana"/>
                <w:b/>
                <w:bCs/>
                <w:sz w:val="20"/>
                <w:szCs w:val="20"/>
              </w:rPr>
              <w:t>NOTE :</w:t>
            </w:r>
            <w:r>
              <w:t xml:space="preserve"> </w:t>
            </w:r>
            <w:r w:rsidRPr="00C719CD">
              <w:rPr>
                <w:rFonts w:ascii="Verdana" w:hAnsi="Verdana"/>
                <w:sz w:val="20"/>
                <w:szCs w:val="20"/>
              </w:rPr>
              <w:t>2 une image du bit FITS du degré 16 est environ 34 méga-octets dans la taille. Using le SAD les images comme fond d'image pour le placement peuvent venir dans très maniable. La balance est 1.7 arcseconds/Pixel et l'angle du nord est très près de 0 degrés.</w:t>
            </w:r>
          </w:p>
          <w:p w:rsidR="00C719CD" w:rsidRDefault="00963DE3" w:rsidP="00C719CD">
            <w:pPr>
              <w:pStyle w:val="Titre2"/>
              <w:spacing w:line="335" w:lineRule="atLeast"/>
              <w:jc w:val="center"/>
            </w:pPr>
            <w:hyperlink r:id="rId1388" w:history="1">
              <w:r w:rsidR="00C719CD" w:rsidRPr="00C719CD">
                <w:rPr>
                  <w:rStyle w:val="Lienhypertexte"/>
                  <w:rFonts w:ascii="Verdana" w:hAnsi="Verdana"/>
                  <w:sz w:val="20"/>
                  <w:szCs w:val="20"/>
                </w:rPr>
                <w:t>DSS Palomar Sky Survey image de 2 degrés</w:t>
              </w:r>
            </w:hyperlink>
            <w:r w:rsidR="00DB281F" w:rsidRPr="00C719CD">
              <w:rPr>
                <w:rFonts w:ascii="Verdana" w:hAnsi="Verdana"/>
                <w:sz w:val="20"/>
                <w:szCs w:val="20"/>
              </w:rPr>
              <w:br/>
            </w:r>
            <w:r w:rsidR="00DB281F">
              <w:rPr>
                <w:rFonts w:ascii="Trebuchet MS" w:hAnsi="Trebuchet MS"/>
                <w:noProof/>
                <w:color w:val="0000FF"/>
                <w:lang w:eastAsia="fr-FR"/>
              </w:rPr>
              <w:lastRenderedPageBreak/>
              <w:drawing>
                <wp:inline distT="0" distB="0" distL="0" distR="0">
                  <wp:extent cx="3806190" cy="2849245"/>
                  <wp:effectExtent l="19050" t="0" r="3810" b="0"/>
                  <wp:docPr id="2449" name="Image 2449" descr="http://www.bisque.com/tom/placeimage/images/DSS-hh.jpg">
                    <a:hlinkClick xmlns:a="http://schemas.openxmlformats.org/drawingml/2006/main" r:id="rId1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descr="http://www.bisque.com/tom/placeimage/images/DSS-hh.jpg">
                            <a:hlinkClick r:id="rId1388"/>
                          </pic:cNvPr>
                          <pic:cNvPicPr>
                            <a:picLocks noChangeAspect="1" noChangeArrowheads="1"/>
                          </pic:cNvPicPr>
                        </pic:nvPicPr>
                        <pic:blipFill>
                          <a:blip r:embed="rId1389" cstate="print"/>
                          <a:srcRect/>
                          <a:stretch>
                            <a:fillRect/>
                          </a:stretch>
                        </pic:blipFill>
                        <pic:spPr bwMode="auto">
                          <a:xfrm>
                            <a:off x="0" y="0"/>
                            <a:ext cx="3806190" cy="2849245"/>
                          </a:xfrm>
                          <a:prstGeom prst="rect">
                            <a:avLst/>
                          </a:prstGeom>
                          <a:noFill/>
                          <a:ln w="9525">
                            <a:noFill/>
                            <a:miter lim="800000"/>
                            <a:headEnd/>
                            <a:tailEnd/>
                          </a:ln>
                        </pic:spPr>
                      </pic:pic>
                    </a:graphicData>
                  </a:graphic>
                </wp:inline>
              </w:drawing>
            </w:r>
            <w:r w:rsidR="00DB281F" w:rsidRPr="00C719CD">
              <w:rPr>
                <w:rFonts w:ascii="Trebuchet MS" w:hAnsi="Trebuchet MS"/>
              </w:rPr>
              <w:br/>
            </w:r>
            <w:r w:rsidR="00C719CD" w:rsidRPr="00C719CD">
              <w:rPr>
                <w:rFonts w:ascii="Verdana" w:hAnsi="Verdana"/>
                <w:sz w:val="20"/>
                <w:szCs w:val="20"/>
              </w:rPr>
              <w:t>Fond d'image créé par</w:t>
            </w:r>
            <w:r w:rsidR="00C719CD">
              <w:t xml:space="preserve"> </w:t>
            </w:r>
            <w:hyperlink r:id="rId1390" w:history="1">
              <w:r w:rsidR="00C719CD" w:rsidRPr="00C719CD">
                <w:rPr>
                  <w:rStyle w:val="Lienhypertexte"/>
                  <w:rFonts w:ascii="Verdana" w:hAnsi="Verdana"/>
                  <w:sz w:val="20"/>
                  <w:szCs w:val="20"/>
                </w:rPr>
                <w:t>CCDSoft</w:t>
              </w:r>
            </w:hyperlink>
            <w:r w:rsidR="00C719CD">
              <w:br/>
            </w:r>
            <w:hyperlink r:id="rId1391" w:history="1">
              <w:r w:rsidR="00C719CD" w:rsidRPr="00C719CD">
                <w:rPr>
                  <w:rStyle w:val="Lienhypertexte"/>
                  <w:rFonts w:ascii="Verdana" w:hAnsi="Verdana"/>
                  <w:sz w:val="20"/>
                  <w:szCs w:val="20"/>
                </w:rPr>
                <w:t>http://www.stsci.edu/institute/Copyright</w:t>
              </w:r>
            </w:hyperlink>
          </w:p>
          <w:p w:rsidR="00C719CD" w:rsidRDefault="00C719CD" w:rsidP="00C719CD">
            <w:pPr>
              <w:pStyle w:val="NormalWeb"/>
            </w:pPr>
            <w:r w:rsidRPr="00C719CD">
              <w:rPr>
                <w:rFonts w:ascii="Verdana" w:hAnsi="Verdana"/>
                <w:sz w:val="20"/>
                <w:szCs w:val="20"/>
              </w:rPr>
              <w:t>Maintenant le placement d'image using le dispositif de transparent devient tout à fait simple. Voir au-dessous d'où l'image de Horsehead plus n'est correctement placée.</w:t>
            </w:r>
          </w:p>
          <w:p w:rsidR="00C719CD" w:rsidRDefault="00C719CD" w:rsidP="00C719CD">
            <w:pPr>
              <w:pStyle w:val="Titre2"/>
              <w:spacing w:line="335" w:lineRule="atLeast"/>
              <w:jc w:val="center"/>
            </w:pPr>
            <w:r w:rsidRPr="00C719CD">
              <w:rPr>
                <w:rFonts w:ascii="Verdana" w:hAnsi="Verdana"/>
                <w:sz w:val="20"/>
                <w:szCs w:val="20"/>
              </w:rPr>
              <w:t>Image de Malin contre l'image in place de SAD</w:t>
            </w:r>
            <w:r w:rsidR="00DB281F" w:rsidRPr="00C719CD">
              <w:rPr>
                <w:rFonts w:ascii="Verdana" w:hAnsi="Verdana"/>
                <w:sz w:val="20"/>
                <w:szCs w:val="20"/>
              </w:rPr>
              <w:t>.</w:t>
            </w:r>
            <w:r w:rsidR="00DB281F" w:rsidRPr="00C719CD">
              <w:rPr>
                <w:rFonts w:ascii="Verdana" w:hAnsi="Verdana"/>
                <w:sz w:val="20"/>
                <w:szCs w:val="20"/>
              </w:rPr>
              <w:br/>
            </w:r>
            <w:bookmarkStart w:id="194" w:name="nope"/>
            <w:r w:rsidR="00DB281F">
              <w:rPr>
                <w:rFonts w:ascii="Trebuchet MS" w:hAnsi="Trebuchet MS"/>
                <w:noProof/>
                <w:lang w:eastAsia="fr-FR"/>
              </w:rPr>
              <w:drawing>
                <wp:inline distT="0" distB="0" distL="0" distR="0">
                  <wp:extent cx="3806190" cy="3221355"/>
                  <wp:effectExtent l="19050" t="0" r="3810" b="0"/>
                  <wp:docPr id="2450" name="Image 2450" descr="http://www.bisque.com/tom/placeimage/images/n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http://www.bisque.com/tom/placeimage/images/not.jpg"/>
                          <pic:cNvPicPr>
                            <a:picLocks noChangeAspect="1" noChangeArrowheads="1"/>
                          </pic:cNvPicPr>
                        </pic:nvPicPr>
                        <pic:blipFill>
                          <a:blip r:embed="rId1392" cstate="print"/>
                          <a:srcRect/>
                          <a:stretch>
                            <a:fillRect/>
                          </a:stretch>
                        </pic:blipFill>
                        <pic:spPr bwMode="auto">
                          <a:xfrm>
                            <a:off x="0" y="0"/>
                            <a:ext cx="3806190" cy="3221355"/>
                          </a:xfrm>
                          <a:prstGeom prst="rect">
                            <a:avLst/>
                          </a:prstGeom>
                          <a:noFill/>
                          <a:ln w="9525">
                            <a:noFill/>
                            <a:miter lim="800000"/>
                            <a:headEnd/>
                            <a:tailEnd/>
                          </a:ln>
                        </pic:spPr>
                      </pic:pic>
                    </a:graphicData>
                  </a:graphic>
                </wp:inline>
              </w:drawing>
            </w:r>
            <w:bookmarkEnd w:id="194"/>
            <w:r w:rsidR="00DB281F" w:rsidRPr="00C719CD">
              <w:rPr>
                <w:rFonts w:ascii="Trebuchet MS" w:hAnsi="Trebuchet MS"/>
              </w:rPr>
              <w:br/>
            </w:r>
            <w:r w:rsidRPr="00C719CD">
              <w:rPr>
                <w:rFonts w:ascii="Verdana" w:hAnsi="Verdana"/>
                <w:sz w:val="20"/>
                <w:szCs w:val="20"/>
              </w:rPr>
              <w:t>Des huées, Houston nous avons un problème.</w:t>
            </w:r>
          </w:p>
          <w:p w:rsidR="00C719CD" w:rsidRDefault="00C719CD" w:rsidP="00C719CD">
            <w:pPr>
              <w:pStyle w:val="NormalWeb"/>
            </w:pPr>
            <w:r w:rsidRPr="00C719CD">
              <w:rPr>
                <w:rFonts w:ascii="Verdana" w:hAnsi="Verdana"/>
                <w:sz w:val="20"/>
                <w:szCs w:val="20"/>
              </w:rPr>
              <w:t>Décaler maintenant juste l'image using l'</w:t>
            </w:r>
            <w:hyperlink r:id="rId1393" w:anchor="image manager dialog" w:history="1">
              <w:r w:rsidRPr="00C719CD">
                <w:rPr>
                  <w:rStyle w:val="Lienhypertexte"/>
                  <w:rFonts w:ascii="Verdana" w:hAnsi="Verdana"/>
                  <w:b/>
                  <w:bCs/>
                  <w:sz w:val="20"/>
                  <w:szCs w:val="20"/>
                </w:rPr>
                <w:t>Image Manger</w:t>
              </w:r>
            </w:hyperlink>
            <w:r>
              <w:t xml:space="preserve"> </w:t>
            </w:r>
            <w:r w:rsidRPr="00C719CD">
              <w:rPr>
                <w:rFonts w:ascii="Verdana" w:hAnsi="Verdana"/>
                <w:sz w:val="20"/>
                <w:szCs w:val="20"/>
              </w:rPr>
              <w:t>jusqu'à ce que vous ayez une allumette. Noter les étoiles utilisées comme référence en plus de la nébulosité elle-même. Vous saurez quand vous l'avez.</w:t>
            </w:r>
          </w:p>
          <w:p w:rsidR="00C719CD" w:rsidRDefault="00C719CD" w:rsidP="00C719CD">
            <w:pPr>
              <w:pStyle w:val="NormalWeb"/>
            </w:pPr>
            <w:r w:rsidRPr="00C719CD">
              <w:rPr>
                <w:rFonts w:ascii="Verdana" w:hAnsi="Verdana"/>
                <w:b/>
                <w:bCs/>
                <w:i/>
                <w:iCs/>
                <w:color w:val="FF0000"/>
                <w:sz w:val="20"/>
                <w:szCs w:val="20"/>
              </w:rPr>
              <w:t>Le GIF animated suivant peut prendre du temps au téléchargement, particulièrement avec les raccordements lents.</w:t>
            </w:r>
            <w:r>
              <w:t xml:space="preserve"> </w:t>
            </w: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C719CD" w:rsidRDefault="00C719CD" w:rsidP="00C719CD">
            <w:pPr>
              <w:pStyle w:val="NormalWeb"/>
              <w:jc w:val="center"/>
              <w:rPr>
                <w:rFonts w:ascii="Verdana" w:hAnsi="Verdana"/>
                <w:b/>
                <w:bCs/>
                <w:sz w:val="20"/>
                <w:szCs w:val="20"/>
              </w:rPr>
            </w:pPr>
          </w:p>
          <w:p w:rsidR="00DB281F" w:rsidRPr="00C719CD" w:rsidRDefault="00C719CD" w:rsidP="00C719CD">
            <w:pPr>
              <w:pStyle w:val="NormalWeb"/>
              <w:jc w:val="center"/>
            </w:pPr>
            <w:r w:rsidRPr="00C719CD">
              <w:rPr>
                <w:rFonts w:ascii="Verdana" w:hAnsi="Verdana"/>
                <w:b/>
                <w:bCs/>
                <w:sz w:val="20"/>
                <w:szCs w:val="20"/>
              </w:rPr>
              <w:lastRenderedPageBreak/>
              <w:t>Confrontation avec la réalité pour le placement d'image</w:t>
            </w:r>
            <w:r>
              <w:rPr>
                <w:rFonts w:ascii="Times New Roman" w:hAnsi="Times New Roman"/>
                <w:sz w:val="24"/>
                <w:szCs w:val="24"/>
              </w:rPr>
              <w:br/>
            </w:r>
            <w:hyperlink r:id="rId1394" w:history="1">
              <w:r w:rsidR="00DB281F" w:rsidRPr="00C719CD">
                <w:rPr>
                  <w:rStyle w:val="Lienhypertexte"/>
                  <w:rFonts w:ascii="Verdana" w:hAnsi="Verdana"/>
                  <w:b/>
                  <w:bCs/>
                  <w:sz w:val="20"/>
                  <w:szCs w:val="20"/>
                </w:rPr>
                <w:t>http://www.stsci.edu/institute/Copyright</w:t>
              </w:r>
            </w:hyperlink>
            <w:r w:rsidR="00DB281F" w:rsidRPr="00C719CD">
              <w:br/>
            </w:r>
            <w:r w:rsidR="00DB281F">
              <w:rPr>
                <w:noProof/>
              </w:rPr>
              <w:drawing>
                <wp:inline distT="0" distB="0" distL="0" distR="0">
                  <wp:extent cx="3806190" cy="3041015"/>
                  <wp:effectExtent l="19050" t="0" r="3810" b="0"/>
                  <wp:docPr id="2451" name="Image 2451" descr="http://www.bisque.com/tom/placeimage/images/3ino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1" descr="http://www.bisque.com/tom/placeimage/images/3inone.gif"/>
                          <pic:cNvPicPr>
                            <a:picLocks noChangeAspect="1" noChangeArrowheads="1"/>
                          </pic:cNvPicPr>
                        </pic:nvPicPr>
                        <pic:blipFill>
                          <a:blip r:embed="rId1395" cstate="print"/>
                          <a:srcRect/>
                          <a:stretch>
                            <a:fillRect/>
                          </a:stretch>
                        </pic:blipFill>
                        <pic:spPr bwMode="auto">
                          <a:xfrm>
                            <a:off x="0" y="0"/>
                            <a:ext cx="3806190" cy="3041015"/>
                          </a:xfrm>
                          <a:prstGeom prst="rect">
                            <a:avLst/>
                          </a:prstGeom>
                          <a:noFill/>
                          <a:ln w="9525">
                            <a:noFill/>
                            <a:miter lim="800000"/>
                            <a:headEnd/>
                            <a:tailEnd/>
                          </a:ln>
                        </pic:spPr>
                      </pic:pic>
                    </a:graphicData>
                  </a:graphic>
                </wp:inline>
              </w:drawing>
            </w:r>
            <w:r w:rsidR="00DB281F" w:rsidRPr="00C719CD">
              <w:br/>
            </w:r>
            <w:hyperlink r:id="rId1396" w:anchor="Image Copyrights" w:history="1">
              <w:r w:rsidR="00DB281F" w:rsidRPr="00C719CD">
                <w:rPr>
                  <w:rStyle w:val="Lienhypertexte"/>
                  <w:rFonts w:ascii="Verdana" w:hAnsi="Verdana"/>
                  <w:b/>
                  <w:bCs/>
                  <w:sz w:val="20"/>
                  <w:szCs w:val="20"/>
                </w:rPr>
                <w:t xml:space="preserve">DSS image and AAO David Malin </w:t>
              </w:r>
              <w:proofErr w:type="gramStart"/>
              <w:r w:rsidR="00DB281F" w:rsidRPr="00C719CD">
                <w:rPr>
                  <w:rStyle w:val="Lienhypertexte"/>
                  <w:rFonts w:ascii="Verdana" w:hAnsi="Verdana"/>
                  <w:b/>
                  <w:bCs/>
                  <w:sz w:val="20"/>
                  <w:szCs w:val="20"/>
                </w:rPr>
                <w:t>aligned</w:t>
              </w:r>
              <w:proofErr w:type="gramEnd"/>
            </w:hyperlink>
            <w:r w:rsidR="00DB281F" w:rsidRPr="00C719CD">
              <w:br/>
            </w:r>
            <w:r w:rsidR="00DB281F" w:rsidRPr="00C719CD">
              <w:rPr>
                <w:rFonts w:ascii="Verdana" w:hAnsi="Verdana"/>
                <w:b/>
                <w:bCs/>
                <w:sz w:val="20"/>
                <w:szCs w:val="20"/>
              </w:rPr>
              <w:t>(click for copyright info.)</w:t>
            </w:r>
          </w:p>
          <w:p w:rsidR="00DB281F" w:rsidRDefault="00963DE3">
            <w:pPr>
              <w:spacing w:line="335" w:lineRule="atLeast"/>
              <w:rPr>
                <w:rFonts w:ascii="Trebuchet MS" w:hAnsi="Trebuchet MS"/>
                <w:sz w:val="23"/>
                <w:szCs w:val="23"/>
              </w:rPr>
            </w:pPr>
            <w:r w:rsidRPr="00963DE3">
              <w:rPr>
                <w:rFonts w:ascii="Trebuchet MS" w:hAnsi="Trebuchet MS"/>
                <w:sz w:val="23"/>
                <w:szCs w:val="23"/>
              </w:rPr>
              <w:pict>
                <v:rect id="_x0000_i1051" style="width:0;height:1.5pt" o:hralign="center" o:hrstd="t" o:hr="t" fillcolor="#aca899" stroked="f"/>
              </w:pict>
            </w:r>
          </w:p>
          <w:p w:rsidR="00C719CD" w:rsidRDefault="00C719CD" w:rsidP="00C719CD">
            <w:pPr>
              <w:pStyle w:val="Titre2"/>
              <w:spacing w:line="335" w:lineRule="atLeast"/>
            </w:pPr>
            <w:bookmarkStart w:id="195" w:name="Image_Format"/>
            <w:r w:rsidRPr="00C719CD">
              <w:rPr>
                <w:rFonts w:ascii="Verdana" w:hAnsi="Verdana"/>
                <w:sz w:val="20"/>
                <w:szCs w:val="20"/>
              </w:rPr>
              <w:t>Format d'image</w:t>
            </w:r>
            <w:bookmarkEnd w:id="195"/>
          </w:p>
          <w:p w:rsidR="00C719CD" w:rsidRDefault="00C719CD" w:rsidP="00C719CD">
            <w:pPr>
              <w:pStyle w:val="NormalWeb"/>
            </w:pPr>
            <w:r w:rsidRPr="00C719CD">
              <w:rPr>
                <w:rFonts w:ascii="Verdana" w:hAnsi="Verdana"/>
                <w:sz w:val="20"/>
                <w:szCs w:val="20"/>
              </w:rPr>
              <w:t>Le type d'image utilisé dans cet exemple avec l'</w:t>
            </w:r>
            <w:hyperlink r:id="rId1397" w:anchor="Image Manager" w:history="1">
              <w:r w:rsidRPr="00C719CD">
                <w:rPr>
                  <w:rStyle w:val="Lienhypertexte"/>
                  <w:rFonts w:ascii="Verdana" w:hAnsi="Verdana"/>
                  <w:b/>
                  <w:bCs/>
                  <w:sz w:val="20"/>
                  <w:szCs w:val="20"/>
                </w:rPr>
                <w:t>Image Manager</w:t>
              </w:r>
            </w:hyperlink>
            <w:r>
              <w:t xml:space="preserve"> </w:t>
            </w:r>
            <w:r w:rsidRPr="00C719CD">
              <w:rPr>
                <w:rFonts w:ascii="Verdana" w:hAnsi="Verdana"/>
                <w:sz w:val="20"/>
                <w:szCs w:val="20"/>
              </w:rPr>
              <w:t>est un tiff d'Alpha Channel. Vous aurez besoin du logiciel tel qu'Adobe PhotoShop ou semblable afin de créer l'Alpha approprié Channel.</w:t>
            </w:r>
          </w:p>
          <w:p w:rsidR="00C719CD" w:rsidRDefault="00C719CD" w:rsidP="00C719CD">
            <w:pPr>
              <w:pStyle w:val="NormalWeb"/>
            </w:pPr>
            <w:r w:rsidRPr="00C719CD">
              <w:t> </w:t>
            </w:r>
          </w:p>
          <w:p w:rsidR="00C719CD" w:rsidRDefault="00C719CD" w:rsidP="00C719CD">
            <w:pPr>
              <w:pStyle w:val="NormalWeb"/>
            </w:pPr>
            <w:r w:rsidRPr="00C719CD">
              <w:rPr>
                <w:rFonts w:ascii="Verdana" w:hAnsi="Verdana"/>
                <w:sz w:val="20"/>
                <w:szCs w:val="20"/>
              </w:rPr>
              <w:t xml:space="preserve">Si vous choisissez d'employer un autre format comme le BMP, le GIF, ou le JPG l'image sera montrée comme est. C'est là ne sera aucune coupure ou masquage de la sorte. Ceci ne fonctionne pas bien avec les images incluses bien qu'il soit très bien </w:t>
            </w:r>
            <w:hyperlink r:id="rId1398" w:history="1">
              <w:r w:rsidRPr="00C719CD">
                <w:rPr>
                  <w:rStyle w:val="Lienhypertexte"/>
                  <w:rFonts w:ascii="Verdana" w:hAnsi="Verdana"/>
                  <w:sz w:val="20"/>
                  <w:szCs w:val="20"/>
                </w:rPr>
                <w:t>en ajoutant les objets multimédia</w:t>
              </w:r>
            </w:hyperlink>
            <w:r w:rsidRPr="00C719CD">
              <w:rPr>
                <w:rFonts w:ascii="Verdana" w:hAnsi="Verdana"/>
                <w:sz w:val="20"/>
                <w:szCs w:val="20"/>
              </w:rPr>
              <w:t xml:space="preserve"> qui sont de type l'image si ce soit .JPG, GIF. PCX, tiff, etc. où vous regardez juste les images. La solution est d'employer un </w:t>
            </w:r>
            <w:hyperlink r:id="rId1399" w:anchor="Alpha Channel TIF" w:history="1">
              <w:r w:rsidRPr="00C719CD">
                <w:rPr>
                  <w:rStyle w:val="Lienhypertexte"/>
                  <w:rFonts w:ascii="Verdana" w:hAnsi="Verdana"/>
                  <w:b/>
                  <w:bCs/>
                  <w:sz w:val="20"/>
                  <w:szCs w:val="20"/>
                </w:rPr>
                <w:t>tiff d'Alpha Channel.</w:t>
              </w:r>
            </w:hyperlink>
          </w:p>
          <w:p w:rsidR="00C719CD" w:rsidRDefault="00C719CD" w:rsidP="00C719CD">
            <w:pPr>
              <w:pStyle w:val="NormalWeb"/>
            </w:pPr>
            <w:r w:rsidRPr="00C719CD">
              <w:t> </w:t>
            </w:r>
          </w:p>
          <w:p w:rsidR="00C719CD" w:rsidRPr="00C719CD" w:rsidRDefault="00C719CD" w:rsidP="00C719CD">
            <w:pPr>
              <w:pStyle w:val="NormalWeb"/>
              <w:rPr>
                <w:lang w:val="en-US"/>
              </w:rPr>
            </w:pPr>
            <w:r w:rsidRPr="00C719CD">
              <w:rPr>
                <w:rFonts w:ascii="Verdana" w:hAnsi="Verdana"/>
                <w:sz w:val="20"/>
                <w:szCs w:val="20"/>
              </w:rPr>
              <w:t xml:space="preserve">En utilisant un </w:t>
            </w:r>
            <w:hyperlink r:id="rId1400" w:anchor="Alpha Channel TIF" w:history="1">
              <w:r w:rsidRPr="00C719CD">
                <w:rPr>
                  <w:rStyle w:val="Lienhypertexte"/>
                  <w:rFonts w:ascii="Verdana" w:hAnsi="Verdana"/>
                  <w:b/>
                  <w:bCs/>
                  <w:sz w:val="20"/>
                  <w:szCs w:val="20"/>
                </w:rPr>
                <w:t>canal d'Alpha</w:t>
              </w:r>
            </w:hyperlink>
            <w:r>
              <w:t xml:space="preserve"> </w:t>
            </w:r>
            <w:r w:rsidRPr="00C719CD">
              <w:rPr>
                <w:rFonts w:ascii="Verdana" w:hAnsi="Verdana"/>
                <w:sz w:val="20"/>
                <w:szCs w:val="20"/>
              </w:rPr>
              <w:t xml:space="preserve">vous pouvez masquer des pièces (de peau) de l'image que vous ne voulez pas voir. Pourquoi ?  Prendre le timbre de copyright dans l'image d'exemple pour "IC434.TIFF". En masquant la présente partie de l'image le timbre de copyright est simplement caché de la vue et seulement ce que nous voulons hors de l'image montrera. </w:t>
            </w:r>
            <w:r>
              <w:rPr>
                <w:rFonts w:ascii="Verdana" w:hAnsi="Verdana"/>
                <w:sz w:val="20"/>
                <w:szCs w:val="20"/>
                <w:lang w:val="en-US"/>
              </w:rPr>
              <w:t>Frais.</w:t>
            </w: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C719CD" w:rsidRPr="00D94A49" w:rsidRDefault="00C719CD" w:rsidP="00C719CD">
            <w:pPr>
              <w:pStyle w:val="Titre2"/>
              <w:spacing w:line="335" w:lineRule="atLeast"/>
              <w:jc w:val="center"/>
              <w:rPr>
                <w:lang w:val="en-US"/>
              </w:rPr>
            </w:pPr>
          </w:p>
          <w:p w:rsidR="00DB281F" w:rsidRPr="00BA03A2" w:rsidRDefault="00963DE3" w:rsidP="00C719CD">
            <w:pPr>
              <w:pStyle w:val="Titre2"/>
              <w:spacing w:line="335" w:lineRule="atLeast"/>
              <w:jc w:val="center"/>
              <w:rPr>
                <w:rFonts w:ascii="Trebuchet MS" w:hAnsi="Trebuchet MS"/>
                <w:lang w:val="en-US"/>
              </w:rPr>
            </w:pPr>
            <w:hyperlink r:id="rId1401" w:anchor="Image Copyrights" w:history="1">
              <w:proofErr w:type="gramStart"/>
              <w:r w:rsidR="00C719CD">
                <w:rPr>
                  <w:rStyle w:val="Lienhypertexte"/>
                  <w:rFonts w:ascii="Verdana" w:hAnsi="Verdana"/>
                  <w:sz w:val="20"/>
                  <w:szCs w:val="20"/>
                  <w:lang w:val="en-US"/>
                </w:rPr>
                <w:t>David Malin Image</w:t>
              </w:r>
            </w:hyperlink>
            <w:r w:rsidR="00C719CD" w:rsidRPr="00C719CD">
              <w:rPr>
                <w:rFonts w:ascii="Times New Roman" w:hAnsi="Times New Roman" w:cs="Times New Roman"/>
                <w:sz w:val="24"/>
                <w:szCs w:val="24"/>
                <w:lang w:val="en-US" w:eastAsia="fr-FR"/>
              </w:rPr>
              <w:t xml:space="preserve"> </w:t>
            </w:r>
            <w:r w:rsidR="00C719CD">
              <w:rPr>
                <w:rFonts w:ascii="Verdana" w:hAnsi="Verdana"/>
                <w:sz w:val="20"/>
                <w:szCs w:val="20"/>
                <w:lang w:val="en-US"/>
              </w:rPr>
              <w:t>avant Alpha Channel</w:t>
            </w:r>
            <w:r w:rsidR="00DB281F" w:rsidRPr="00BA03A2">
              <w:rPr>
                <w:rFonts w:ascii="Verdana" w:hAnsi="Verdana"/>
                <w:sz w:val="20"/>
                <w:szCs w:val="20"/>
                <w:lang w:val="en-US"/>
              </w:rPr>
              <w:br/>
            </w:r>
            <w:r w:rsidR="00DB281F">
              <w:rPr>
                <w:rFonts w:ascii="Trebuchet MS" w:hAnsi="Trebuchet MS"/>
                <w:noProof/>
                <w:color w:val="0000FF"/>
                <w:lang w:eastAsia="fr-FR"/>
              </w:rPr>
              <w:drawing>
                <wp:inline distT="0" distB="0" distL="0" distR="0">
                  <wp:extent cx="3806190" cy="4827270"/>
                  <wp:effectExtent l="19050" t="0" r="3810" b="0"/>
                  <wp:docPr id="2453" name="Image 2453" descr="http://www.bisque.com/tom/placeimage/images/copyright.jpg">
                    <a:hlinkClick xmlns:a="http://schemas.openxmlformats.org/drawingml/2006/main" r:id="rId1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3" descr="http://www.bisque.com/tom/placeimage/images/copyright.jpg">
                            <a:hlinkClick r:id="rId1060"/>
                          </pic:cNvPr>
                          <pic:cNvPicPr>
                            <a:picLocks noChangeAspect="1" noChangeArrowheads="1"/>
                          </pic:cNvPicPr>
                        </pic:nvPicPr>
                        <pic:blipFill>
                          <a:blip r:embed="rId1402" cstate="print"/>
                          <a:srcRect/>
                          <a:stretch>
                            <a:fillRect/>
                          </a:stretch>
                        </pic:blipFill>
                        <pic:spPr bwMode="auto">
                          <a:xfrm>
                            <a:off x="0" y="0"/>
                            <a:ext cx="3806190" cy="4827270"/>
                          </a:xfrm>
                          <a:prstGeom prst="rect">
                            <a:avLst/>
                          </a:prstGeom>
                          <a:noFill/>
                          <a:ln w="9525">
                            <a:noFill/>
                            <a:miter lim="800000"/>
                            <a:headEnd/>
                            <a:tailEnd/>
                          </a:ln>
                        </pic:spPr>
                      </pic:pic>
                    </a:graphicData>
                  </a:graphic>
                </wp:inline>
              </w:drawing>
            </w:r>
            <w:r w:rsidR="00DB281F" w:rsidRPr="00BA03A2">
              <w:rPr>
                <w:rFonts w:ascii="Trebuchet MS" w:hAnsi="Trebuchet MS"/>
                <w:lang w:val="en-US"/>
              </w:rPr>
              <w:br/>
            </w:r>
            <w:r w:rsidR="00DB281F" w:rsidRPr="00BA03A2">
              <w:rPr>
                <w:rFonts w:ascii="Verdana" w:hAnsi="Verdana"/>
                <w:sz w:val="20"/>
                <w:szCs w:val="20"/>
                <w:lang w:val="en-US"/>
              </w:rPr>
              <w:t xml:space="preserve">Note </w:t>
            </w:r>
            <w:hyperlink r:id="rId1403" w:history="1">
              <w:r w:rsidR="00DB281F" w:rsidRPr="00BA03A2">
                <w:rPr>
                  <w:rStyle w:val="Lienhypertexte"/>
                  <w:rFonts w:ascii="Verdana" w:hAnsi="Verdana"/>
                  <w:sz w:val="20"/>
                  <w:szCs w:val="20"/>
                  <w:lang w:val="en-US"/>
                </w:rPr>
                <w:t>Copyright info.</w:t>
              </w:r>
              <w:proofErr w:type="gramEnd"/>
              <w:r w:rsidR="00DB281F" w:rsidRPr="00BA03A2">
                <w:rPr>
                  <w:rStyle w:val="Lienhypertexte"/>
                  <w:rFonts w:ascii="Verdana" w:hAnsi="Verdana"/>
                  <w:sz w:val="20"/>
                  <w:szCs w:val="20"/>
                  <w:lang w:val="en-US"/>
                </w:rPr>
                <w:t xml:space="preserve"> </w:t>
              </w:r>
              <w:proofErr w:type="gramStart"/>
              <w:r w:rsidR="00DB281F" w:rsidRPr="00BA03A2">
                <w:rPr>
                  <w:rStyle w:val="Lienhypertexte"/>
                  <w:rFonts w:ascii="Verdana" w:hAnsi="Verdana"/>
                  <w:sz w:val="20"/>
                  <w:szCs w:val="20"/>
                  <w:lang w:val="en-US"/>
                </w:rPr>
                <w:t>found</w:t>
              </w:r>
              <w:proofErr w:type="gramEnd"/>
            </w:hyperlink>
            <w:r w:rsidR="00DB281F" w:rsidRPr="00BA03A2">
              <w:rPr>
                <w:rFonts w:ascii="Verdana" w:hAnsi="Verdana"/>
                <w:sz w:val="20"/>
                <w:szCs w:val="20"/>
                <w:lang w:val="en-US"/>
              </w:rPr>
              <w:t xml:space="preserve"> in the image</w:t>
            </w:r>
          </w:p>
          <w:p w:rsidR="00DB281F" w:rsidRDefault="00963DE3">
            <w:pPr>
              <w:spacing w:line="335" w:lineRule="atLeast"/>
              <w:rPr>
                <w:rFonts w:ascii="Trebuchet MS" w:hAnsi="Trebuchet MS"/>
                <w:sz w:val="23"/>
                <w:szCs w:val="23"/>
              </w:rPr>
            </w:pPr>
            <w:r w:rsidRPr="00963DE3">
              <w:rPr>
                <w:rFonts w:ascii="Trebuchet MS" w:hAnsi="Trebuchet MS"/>
                <w:sz w:val="23"/>
                <w:szCs w:val="23"/>
              </w:rPr>
              <w:pict>
                <v:rect id="_x0000_i1052" style="width:0;height:1.5pt" o:hralign="center" o:hrstd="t" o:hr="t" fillcolor="#aca899" stroked="f"/>
              </w:pict>
            </w:r>
          </w:p>
          <w:p w:rsidR="00C719CD" w:rsidRDefault="00C719CD" w:rsidP="00C719CD">
            <w:pPr>
              <w:pStyle w:val="Titre2"/>
              <w:spacing w:line="335" w:lineRule="atLeast"/>
            </w:pPr>
            <w:bookmarkStart w:id="196" w:name="Alpha_Channel_TIF"/>
            <w:r w:rsidRPr="00C719CD">
              <w:rPr>
                <w:rFonts w:ascii="Verdana" w:hAnsi="Verdana"/>
                <w:sz w:val="20"/>
                <w:szCs w:val="20"/>
              </w:rPr>
              <w:t>Le tiff de l'alpha Manche</w:t>
            </w:r>
            <w:bookmarkEnd w:id="196"/>
          </w:p>
          <w:p w:rsidR="00C719CD" w:rsidRDefault="00C719CD" w:rsidP="00C719CD">
            <w:pPr>
              <w:pStyle w:val="NormalWeb"/>
            </w:pPr>
            <w:r w:rsidRPr="00C719CD">
              <w:rPr>
                <w:rFonts w:ascii="Verdana" w:hAnsi="Verdana"/>
                <w:sz w:val="20"/>
                <w:szCs w:val="20"/>
              </w:rPr>
              <w:t>Pourquoi employer l'Alpha Channel ? J'ai constaté que par la création un bon tiff assorti d'alpha canal que le résultat final est meilleure une image placée une fois comparé au processus automatisé employé pour fournir le défaut a inclus (des milliers de) des images d'ongle du pouce dans le GIF de gamme de gris composent au moins pour un couple cent objets.</w:t>
            </w:r>
            <w:r>
              <w:br/>
            </w:r>
            <w:r w:rsidRPr="00C719CD">
              <w:rPr>
                <w:rFonts w:ascii="Verdana" w:hAnsi="Verdana"/>
                <w:sz w:val="20"/>
                <w:szCs w:val="20"/>
              </w:rPr>
              <w:t> </w:t>
            </w:r>
          </w:p>
          <w:p w:rsidR="00C719CD" w:rsidRDefault="00C719CD" w:rsidP="00C719CD">
            <w:pPr>
              <w:pStyle w:val="NormalWeb"/>
            </w:pPr>
            <w:r w:rsidRPr="00C719CD">
              <w:rPr>
                <w:rFonts w:ascii="Verdana" w:hAnsi="Verdana"/>
                <w:sz w:val="20"/>
                <w:szCs w:val="20"/>
              </w:rPr>
              <w:t xml:space="preserve">Cependant, l'essai de faire l'alpha canal fait sur commande TIFFs pour chaque objet n'est simplement pas faisable, ne ralentit pas </w:t>
            </w:r>
            <w:proofErr w:type="gramStart"/>
            <w:r w:rsidRPr="00C719CD">
              <w:rPr>
                <w:rFonts w:ascii="Verdana" w:hAnsi="Verdana"/>
                <w:sz w:val="20"/>
                <w:szCs w:val="20"/>
              </w:rPr>
              <w:t>la</w:t>
            </w:r>
            <w:proofErr w:type="gramEnd"/>
            <w:r w:rsidRPr="00C719CD">
              <w:rPr>
                <w:rFonts w:ascii="Verdana" w:hAnsi="Verdana"/>
                <w:sz w:val="20"/>
                <w:szCs w:val="20"/>
              </w:rPr>
              <w:t xml:space="preserve"> traçage de l'affichage vers le bas, et n'est pas nécessaire vraiment nécessaire pour la majorité des objets. </w:t>
            </w:r>
            <w:proofErr w:type="gramStart"/>
            <w:r w:rsidRPr="00C719CD">
              <w:rPr>
                <w:rFonts w:ascii="Verdana" w:hAnsi="Verdana"/>
                <w:sz w:val="20"/>
                <w:szCs w:val="20"/>
              </w:rPr>
              <w:t>Moi avons</w:t>
            </w:r>
            <w:proofErr w:type="gramEnd"/>
            <w:r w:rsidRPr="00C719CD">
              <w:rPr>
                <w:rFonts w:ascii="Verdana" w:hAnsi="Verdana"/>
                <w:sz w:val="20"/>
                <w:szCs w:val="20"/>
              </w:rPr>
              <w:t xml:space="preserve"> pris le temps de faire Alpha fait sur commande Channel TIFFs pour chacun des 110 objets de Messier et presque tous les objets de NGC/IC qui sont d'une taille plus considérablement qu'environ 15 arcminutes.</w:t>
            </w:r>
            <w:r>
              <w:t xml:space="preserve"> </w:t>
            </w:r>
            <w:hyperlink r:id="rId1404" w:history="1">
              <w:r w:rsidRPr="00C719CD">
                <w:rPr>
                  <w:rStyle w:val="Lienhypertexte"/>
                  <w:rFonts w:ascii="Verdana" w:hAnsi="Verdana"/>
                  <w:b/>
                  <w:bCs/>
                  <w:sz w:val="20"/>
                  <w:szCs w:val="20"/>
                </w:rPr>
                <w:t>Le Data Wizard</w:t>
              </w:r>
            </w:hyperlink>
            <w:r>
              <w:t xml:space="preserve"> </w:t>
            </w:r>
            <w:r w:rsidRPr="00C719CD">
              <w:rPr>
                <w:rFonts w:ascii="Verdana" w:hAnsi="Verdana"/>
                <w:sz w:val="20"/>
                <w:szCs w:val="20"/>
              </w:rPr>
              <w:t xml:space="preserve">fait trouver ces objets par taille une tâche simple. La partie dure est alors trouvante ou créante l'image nécessaire et finalement faisante un canal d'Alpha approprié (masque) pour l'image de tiff. Permis artistique ? </w:t>
            </w:r>
            <w:r w:rsidRPr="00C719CD">
              <w:rPr>
                <w:rFonts w:ascii="Verdana" w:hAnsi="Verdana"/>
                <w:b/>
                <w:bCs/>
                <w:i/>
                <w:iCs/>
                <w:sz w:val="20"/>
                <w:szCs w:val="20"/>
              </w:rPr>
              <w:t> CERTAINLY.</w:t>
            </w:r>
            <w:r>
              <w:t xml:space="preserve"> </w:t>
            </w:r>
          </w:p>
          <w:p w:rsidR="00C719CD" w:rsidRDefault="00C719CD" w:rsidP="00C719CD">
            <w:pPr>
              <w:pStyle w:val="NormalWeb"/>
            </w:pPr>
            <w:r w:rsidRPr="00C719CD">
              <w:t> </w:t>
            </w:r>
          </w:p>
          <w:p w:rsidR="00C719CD" w:rsidRDefault="00C719CD" w:rsidP="00C719CD">
            <w:pPr>
              <w:pStyle w:val="NormalWeb"/>
              <w:rPr>
                <w:rFonts w:ascii="Verdana" w:hAnsi="Verdana"/>
                <w:sz w:val="20"/>
                <w:szCs w:val="20"/>
              </w:rPr>
            </w:pPr>
            <w:r w:rsidRPr="00C719CD">
              <w:rPr>
                <w:rFonts w:ascii="Verdana" w:hAnsi="Verdana"/>
                <w:sz w:val="20"/>
                <w:szCs w:val="20"/>
              </w:rPr>
              <w:t xml:space="preserve">De nouveau à l'image d'exemple d'IC434. L'Alpha suivant Channel que j'ai créé using PhotoShop CS2 masquera outre de la </w:t>
            </w:r>
            <w:hyperlink r:id="rId1405" w:anchor="Image Copyrights" w:history="1">
              <w:r w:rsidRPr="00C719CD">
                <w:rPr>
                  <w:rStyle w:val="Lienhypertexte"/>
                  <w:rFonts w:ascii="Verdana" w:hAnsi="Verdana"/>
                  <w:b/>
                  <w:bCs/>
                  <w:sz w:val="20"/>
                  <w:szCs w:val="20"/>
                </w:rPr>
                <w:t>notification de Copyright</w:t>
              </w:r>
            </w:hyperlink>
            <w:r w:rsidRPr="00C719CD">
              <w:rPr>
                <w:rFonts w:ascii="Verdana" w:hAnsi="Verdana"/>
                <w:sz w:val="20"/>
                <w:szCs w:val="20"/>
              </w:rPr>
              <w:t xml:space="preserve"> pour nous aussi bien que les autres étoiles lumineuses de l'image nous ne voulons pas montrer. Celles-ci sont alors complétées par les</w:t>
            </w:r>
            <w:r>
              <w:t xml:space="preserve"> </w:t>
            </w:r>
            <w:r w:rsidRPr="00C719CD">
              <w:rPr>
                <w:rFonts w:ascii="Verdana" w:hAnsi="Verdana"/>
                <w:sz w:val="20"/>
                <w:szCs w:val="20"/>
              </w:rPr>
              <w:t>données</w:t>
            </w:r>
            <w:r>
              <w:t xml:space="preserve"> </w:t>
            </w:r>
            <w:hyperlink r:id="rId1406" w:history="1">
              <w:r w:rsidRPr="00C719CD">
                <w:rPr>
                  <w:rStyle w:val="Lienhypertexte"/>
                  <w:rFonts w:ascii="Verdana" w:hAnsi="Verdana"/>
                  <w:b/>
                  <w:bCs/>
                  <w:sz w:val="20"/>
                  <w:szCs w:val="20"/>
                </w:rPr>
                <w:t>TheSky6</w:t>
              </w:r>
            </w:hyperlink>
            <w:r>
              <w:t xml:space="preserve"> </w:t>
            </w:r>
            <w:r w:rsidRPr="00C719CD">
              <w:rPr>
                <w:rFonts w:ascii="Verdana" w:hAnsi="Verdana"/>
                <w:sz w:val="20"/>
                <w:szCs w:val="20"/>
              </w:rPr>
              <w:t>stellaires</w:t>
            </w:r>
          </w:p>
          <w:p w:rsidR="00C719CD" w:rsidRDefault="00C719CD" w:rsidP="00C719CD">
            <w:pPr>
              <w:pStyle w:val="NormalWeb"/>
              <w:rPr>
                <w:rFonts w:ascii="Verdana" w:hAnsi="Verdana"/>
                <w:sz w:val="20"/>
                <w:szCs w:val="20"/>
              </w:rPr>
            </w:pPr>
          </w:p>
          <w:p w:rsidR="00C719CD" w:rsidRDefault="00C719CD" w:rsidP="00C719CD">
            <w:pPr>
              <w:pStyle w:val="NormalWeb"/>
              <w:rPr>
                <w:rFonts w:ascii="Verdana" w:hAnsi="Verdana"/>
                <w:sz w:val="20"/>
                <w:szCs w:val="20"/>
              </w:rPr>
            </w:pPr>
          </w:p>
          <w:p w:rsidR="00C719CD" w:rsidRDefault="00C719CD" w:rsidP="00C719CD">
            <w:pPr>
              <w:pStyle w:val="NormalWeb"/>
              <w:rPr>
                <w:rFonts w:ascii="Verdana" w:hAnsi="Verdana"/>
                <w:sz w:val="20"/>
                <w:szCs w:val="20"/>
              </w:rPr>
            </w:pPr>
          </w:p>
          <w:p w:rsidR="00C719CD" w:rsidRDefault="00C719CD" w:rsidP="00C719CD">
            <w:pPr>
              <w:pStyle w:val="NormalWeb"/>
              <w:rPr>
                <w:rFonts w:ascii="Verdana" w:hAnsi="Verdana"/>
                <w:sz w:val="20"/>
                <w:szCs w:val="20"/>
              </w:rPr>
            </w:pPr>
          </w:p>
          <w:p w:rsidR="00C719CD" w:rsidRDefault="00C719CD" w:rsidP="00C719CD">
            <w:pPr>
              <w:pStyle w:val="NormalWeb"/>
              <w:rPr>
                <w:rFonts w:ascii="Verdana" w:hAnsi="Verdana"/>
                <w:sz w:val="20"/>
                <w:szCs w:val="20"/>
              </w:rPr>
            </w:pPr>
          </w:p>
          <w:p w:rsidR="00C719CD" w:rsidRDefault="00C719CD" w:rsidP="00C719CD">
            <w:pPr>
              <w:pStyle w:val="NormalWeb"/>
              <w:rPr>
                <w:rFonts w:ascii="Verdana" w:hAnsi="Verdana"/>
                <w:sz w:val="20"/>
                <w:szCs w:val="20"/>
              </w:rPr>
            </w:pPr>
          </w:p>
          <w:p w:rsidR="00C719CD" w:rsidRDefault="00C719CD" w:rsidP="00C719CD">
            <w:pPr>
              <w:pStyle w:val="NormalWeb"/>
              <w:rPr>
                <w:rFonts w:ascii="Verdana" w:hAnsi="Verdana"/>
                <w:sz w:val="20"/>
                <w:szCs w:val="20"/>
              </w:rPr>
            </w:pPr>
          </w:p>
          <w:p w:rsidR="00DB281F" w:rsidRPr="00830EF7" w:rsidRDefault="00C719CD" w:rsidP="00C719CD">
            <w:pPr>
              <w:pStyle w:val="NormalWeb"/>
              <w:jc w:val="center"/>
            </w:pPr>
            <w:r w:rsidRPr="00830EF7">
              <w:rPr>
                <w:rFonts w:ascii="Verdana" w:hAnsi="Verdana"/>
                <w:sz w:val="20"/>
                <w:szCs w:val="20"/>
              </w:rPr>
              <w:lastRenderedPageBreak/>
              <w:t>Le canal Alpha</w:t>
            </w:r>
            <w:r w:rsidR="00DB281F" w:rsidRPr="00830EF7">
              <w:rPr>
                <w:rFonts w:ascii="Verdana" w:hAnsi="Verdana"/>
                <w:sz w:val="20"/>
                <w:szCs w:val="20"/>
              </w:rPr>
              <w:br/>
            </w:r>
            <w:r w:rsidR="00DB281F">
              <w:rPr>
                <w:noProof/>
              </w:rPr>
              <w:drawing>
                <wp:inline distT="0" distB="0" distL="0" distR="0">
                  <wp:extent cx="3806190" cy="4869815"/>
                  <wp:effectExtent l="19050" t="0" r="3810" b="0"/>
                  <wp:docPr id="2455" name="Image 2455" descr="http://www.bisque.com/tom/placeimage/images/al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5" descr="http://www.bisque.com/tom/placeimage/images/alpha.jpg"/>
                          <pic:cNvPicPr>
                            <a:picLocks noChangeAspect="1" noChangeArrowheads="1"/>
                          </pic:cNvPicPr>
                        </pic:nvPicPr>
                        <pic:blipFill>
                          <a:blip r:embed="rId1407" cstate="print"/>
                          <a:srcRect/>
                          <a:stretch>
                            <a:fillRect/>
                          </a:stretch>
                        </pic:blipFill>
                        <pic:spPr bwMode="auto">
                          <a:xfrm>
                            <a:off x="0" y="0"/>
                            <a:ext cx="3806190" cy="4869815"/>
                          </a:xfrm>
                          <a:prstGeom prst="rect">
                            <a:avLst/>
                          </a:prstGeom>
                          <a:noFill/>
                          <a:ln w="9525">
                            <a:noFill/>
                            <a:miter lim="800000"/>
                            <a:headEnd/>
                            <a:tailEnd/>
                          </a:ln>
                        </pic:spPr>
                      </pic:pic>
                    </a:graphicData>
                  </a:graphic>
                </wp:inline>
              </w:drawing>
            </w:r>
            <w:r w:rsidR="00DB281F" w:rsidRPr="00830EF7">
              <w:br/>
            </w:r>
            <w:r w:rsidR="00DB281F" w:rsidRPr="00830EF7">
              <w:rPr>
                <w:rFonts w:ascii="Verdana" w:hAnsi="Verdana"/>
                <w:sz w:val="20"/>
                <w:szCs w:val="20"/>
              </w:rPr>
              <w:t>Alpha Channel (Mask) created using PhotoShop CS2</w:t>
            </w:r>
            <w:r w:rsidR="00DB281F" w:rsidRPr="00830EF7">
              <w:rPr>
                <w:rFonts w:ascii="Verdana" w:hAnsi="Verdana"/>
                <w:sz w:val="20"/>
                <w:szCs w:val="20"/>
              </w:rPr>
              <w:br/>
            </w:r>
            <w:r w:rsidR="00DB281F" w:rsidRPr="00830EF7">
              <w:rPr>
                <w:rFonts w:ascii="Verdana" w:hAnsi="Verdana"/>
                <w:i/>
                <w:iCs/>
                <w:sz w:val="20"/>
                <w:szCs w:val="20"/>
              </w:rPr>
              <w:t>"auto magically"</w:t>
            </w:r>
          </w:p>
          <w:p w:rsidR="00C719CD" w:rsidRDefault="00C719CD" w:rsidP="00C719CD">
            <w:pPr>
              <w:pStyle w:val="Titre2"/>
              <w:spacing w:line="335" w:lineRule="atLeast"/>
            </w:pPr>
            <w:bookmarkStart w:id="197" w:name="Tips_n_Tricks_for_creating_the_Alpha_Cha"/>
            <w:r w:rsidRPr="00C719CD">
              <w:rPr>
                <w:rFonts w:ascii="Verdana" w:hAnsi="Verdana"/>
                <w:sz w:val="20"/>
                <w:szCs w:val="20"/>
              </w:rPr>
              <w:t>Incline le n Tricks pour créer l'Alpha Channel</w:t>
            </w:r>
            <w:bookmarkEnd w:id="197"/>
          </w:p>
          <w:p w:rsidR="00C719CD" w:rsidRDefault="00C719CD" w:rsidP="00C719CD">
            <w:pPr>
              <w:pStyle w:val="NormalWeb"/>
            </w:pPr>
            <w:r w:rsidRPr="00C719CD">
              <w:rPr>
                <w:rFonts w:ascii="Verdana" w:hAnsi="Verdana"/>
                <w:sz w:val="20"/>
                <w:szCs w:val="20"/>
              </w:rPr>
              <w:t>Voici quelques tours que j'ai appris en travaillant des milliers d'images. Et le résultat final using l'alpha canal parle pour lui-même.</w:t>
            </w:r>
            <w:r>
              <w:t xml:space="preserve"> </w:t>
            </w:r>
          </w:p>
          <w:p w:rsidR="00DB281F" w:rsidRPr="00C719CD" w:rsidRDefault="00C719CD" w:rsidP="00C719CD">
            <w:pPr>
              <w:pStyle w:val="Titre2"/>
              <w:spacing w:line="335" w:lineRule="atLeast"/>
              <w:jc w:val="center"/>
              <w:rPr>
                <w:rFonts w:ascii="Trebuchet MS" w:hAnsi="Trebuchet MS"/>
              </w:rPr>
            </w:pPr>
            <w:r w:rsidRPr="00830EF7">
              <w:rPr>
                <w:rFonts w:ascii="Verdana" w:hAnsi="Verdana"/>
                <w:sz w:val="20"/>
                <w:szCs w:val="20"/>
              </w:rPr>
              <w:t xml:space="preserve">Nébuleuse de tete de cheval TheSky6 </w:t>
            </w:r>
            <w:r w:rsidR="00DB281F" w:rsidRPr="00830EF7">
              <w:rPr>
                <w:rFonts w:ascii="Verdana" w:hAnsi="Verdana"/>
                <w:sz w:val="20"/>
                <w:szCs w:val="20"/>
              </w:rPr>
              <w:br/>
            </w:r>
            <w:r w:rsidR="00DB281F">
              <w:rPr>
                <w:rFonts w:ascii="Verdana" w:hAnsi="Verdana"/>
                <w:noProof/>
                <w:color w:val="0000FF"/>
                <w:sz w:val="20"/>
                <w:szCs w:val="20"/>
                <w:lang w:eastAsia="fr-FR"/>
              </w:rPr>
              <w:drawing>
                <wp:inline distT="0" distB="0" distL="0" distR="0">
                  <wp:extent cx="3163537" cy="3614265"/>
                  <wp:effectExtent l="19050" t="0" r="0" b="0"/>
                  <wp:docPr id="2456" name="Image 2456" descr="http://www.bisque.com/tom/placeimage/images/voila.jpg">
                    <a:hlinkClick xmlns:a="http://schemas.openxmlformats.org/drawingml/2006/main" r:id="rId1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descr="http://www.bisque.com/tom/placeimage/images/voila.jpg">
                            <a:hlinkClick r:id="rId1060"/>
                          </pic:cNvPr>
                          <pic:cNvPicPr>
                            <a:picLocks noChangeAspect="1" noChangeArrowheads="1"/>
                          </pic:cNvPicPr>
                        </pic:nvPicPr>
                        <pic:blipFill>
                          <a:blip r:embed="rId1408" cstate="print"/>
                          <a:srcRect/>
                          <a:stretch>
                            <a:fillRect/>
                          </a:stretch>
                        </pic:blipFill>
                        <pic:spPr bwMode="auto">
                          <a:xfrm>
                            <a:off x="0" y="0"/>
                            <a:ext cx="3170055" cy="3621711"/>
                          </a:xfrm>
                          <a:prstGeom prst="rect">
                            <a:avLst/>
                          </a:prstGeom>
                          <a:noFill/>
                          <a:ln w="9525">
                            <a:noFill/>
                            <a:miter lim="800000"/>
                            <a:headEnd/>
                            <a:tailEnd/>
                          </a:ln>
                        </pic:spPr>
                      </pic:pic>
                    </a:graphicData>
                  </a:graphic>
                </wp:inline>
              </w:drawing>
            </w:r>
            <w:r w:rsidR="00DB281F" w:rsidRPr="00830EF7">
              <w:rPr>
                <w:rFonts w:ascii="Verdana" w:hAnsi="Verdana"/>
                <w:sz w:val="20"/>
                <w:szCs w:val="20"/>
              </w:rPr>
              <w:br/>
            </w:r>
            <w:r w:rsidR="00DB281F" w:rsidRPr="00C719CD">
              <w:rPr>
                <w:rFonts w:ascii="Verdana" w:hAnsi="Verdana"/>
                <w:sz w:val="20"/>
                <w:szCs w:val="20"/>
              </w:rPr>
              <w:t xml:space="preserve">Final </w:t>
            </w:r>
            <w:hyperlink r:id="rId1409" w:history="1">
              <w:r w:rsidR="00DB281F" w:rsidRPr="00C719CD">
                <w:rPr>
                  <w:rStyle w:val="Lienhypertexte"/>
                  <w:rFonts w:ascii="Verdana" w:hAnsi="Verdana"/>
                  <w:sz w:val="20"/>
                  <w:szCs w:val="20"/>
                </w:rPr>
                <w:t>copyrighted image</w:t>
              </w:r>
            </w:hyperlink>
            <w:r w:rsidR="00DB281F" w:rsidRPr="00C719CD">
              <w:rPr>
                <w:rFonts w:ascii="Verdana" w:hAnsi="Verdana"/>
                <w:sz w:val="20"/>
                <w:szCs w:val="20"/>
              </w:rPr>
              <w:t xml:space="preserve"> in place. </w:t>
            </w:r>
          </w:p>
          <w:p w:rsidR="00C719CD" w:rsidRDefault="00963DE3" w:rsidP="00C719CD">
            <w:pPr>
              <w:pStyle w:val="Titre2"/>
              <w:spacing w:line="335" w:lineRule="atLeast"/>
            </w:pPr>
            <w:hyperlink r:id="rId1410" w:anchor="I dont like the default images" w:history="1">
              <w:r w:rsidR="00C719CD" w:rsidRPr="00C719CD">
                <w:rPr>
                  <w:rStyle w:val="Lienhypertexte"/>
                  <w:rFonts w:ascii="Verdana" w:hAnsi="Verdana"/>
                  <w:sz w:val="20"/>
                  <w:szCs w:val="20"/>
                </w:rPr>
                <w:t>Mais attente je n'aime pas cette image.</w:t>
              </w:r>
            </w:hyperlink>
          </w:p>
          <w:p w:rsidR="00C719CD" w:rsidRDefault="00C719CD" w:rsidP="00C719CD">
            <w:pPr>
              <w:pStyle w:val="NormalWeb"/>
            </w:pPr>
            <w:r w:rsidRPr="00C719CD">
              <w:rPr>
                <w:rFonts w:ascii="Verdana" w:hAnsi="Verdana"/>
                <w:sz w:val="20"/>
                <w:szCs w:val="20"/>
              </w:rPr>
              <w:t>À l'origine, j'ai produit d'alpha canaux à la main. Beaucoup de TheSky6 distribués par image ont été faits de cette façon. C'était non seulement très long, mais n'a pas fonctionné bien.</w:t>
            </w:r>
            <w:r>
              <w:t xml:space="preserve"> </w:t>
            </w:r>
          </w:p>
          <w:p w:rsidR="00C719CD" w:rsidRDefault="00C719CD" w:rsidP="00C719CD">
            <w:pPr>
              <w:pStyle w:val="NormalWeb"/>
            </w:pPr>
            <w:r w:rsidRPr="00C719CD">
              <w:t> </w:t>
            </w:r>
          </w:p>
          <w:p w:rsidR="00C719CD" w:rsidRDefault="00C719CD" w:rsidP="00C719CD">
            <w:pPr>
              <w:pStyle w:val="NormalWeb"/>
            </w:pPr>
            <w:r w:rsidRPr="00C719CD">
              <w:rPr>
                <w:rFonts w:ascii="Verdana" w:hAnsi="Verdana"/>
                <w:b/>
                <w:bCs/>
                <w:sz w:val="20"/>
                <w:szCs w:val="20"/>
              </w:rPr>
              <w:t>Image d'exemple :</w:t>
            </w:r>
            <w:r>
              <w:t xml:space="preserve"> </w:t>
            </w:r>
            <w:r w:rsidRPr="00C719CD">
              <w:rPr>
                <w:rFonts w:ascii="Verdana" w:hAnsi="Verdana"/>
                <w:sz w:val="20"/>
                <w:szCs w:val="20"/>
              </w:rPr>
              <w:t>Maintenir dans l'esprit que les images sont simplement des supports d'endroit.</w:t>
            </w:r>
          </w:p>
          <w:p w:rsidR="00C719CD" w:rsidRDefault="00C719CD" w:rsidP="00C719CD">
            <w:pPr>
              <w:pStyle w:val="NormalWeb"/>
            </w:pPr>
            <w:r w:rsidRPr="00C719CD">
              <w:t> </w:t>
            </w:r>
          </w:p>
          <w:p w:rsidR="00C719CD" w:rsidRDefault="00C719CD" w:rsidP="00C719CD">
            <w:pPr>
              <w:pStyle w:val="NormalWeb"/>
            </w:pPr>
            <w:r w:rsidRPr="00C719CD">
              <w:rPr>
                <w:rFonts w:ascii="Verdana" w:hAnsi="Verdana"/>
                <w:sz w:val="20"/>
                <w:szCs w:val="20"/>
              </w:rPr>
              <w:t>Pour cet example I AM choisissant M104 la galaxie de sombrero pour plusieurs raisons qui devraient devenir claires pendant que je vais. L'image noire et blanche d'ongle du pouce du défaut SAD pour la galaxie M104 - NGC 4594 comme créés de la mode automatisée est ici,</w:t>
            </w:r>
          </w:p>
          <w:p w:rsidR="00DB281F" w:rsidRPr="00BA03A2" w:rsidRDefault="00DB281F">
            <w:pPr>
              <w:pStyle w:val="Titre2"/>
              <w:spacing w:line="335" w:lineRule="atLeast"/>
              <w:jc w:val="center"/>
              <w:rPr>
                <w:rFonts w:ascii="Trebuchet MS" w:hAnsi="Trebuchet MS"/>
                <w:lang w:val="en-US"/>
              </w:rPr>
            </w:pPr>
            <w:r w:rsidRPr="00BA03A2">
              <w:rPr>
                <w:rFonts w:ascii="Verdana" w:hAnsi="Verdana"/>
                <w:sz w:val="20"/>
                <w:szCs w:val="20"/>
                <w:lang w:val="en-US"/>
              </w:rPr>
              <w:t>M104 DSS image</w:t>
            </w:r>
            <w:r w:rsidRPr="00BA03A2">
              <w:rPr>
                <w:rFonts w:ascii="Verdana" w:hAnsi="Verdana"/>
                <w:sz w:val="20"/>
                <w:szCs w:val="20"/>
                <w:lang w:val="en-US"/>
              </w:rPr>
              <w:br/>
            </w:r>
            <w:r>
              <w:rPr>
                <w:rFonts w:ascii="Trebuchet MS" w:hAnsi="Trebuchet MS"/>
                <w:noProof/>
                <w:lang w:eastAsia="fr-FR"/>
              </w:rPr>
              <w:drawing>
                <wp:inline distT="0" distB="0" distL="0" distR="0">
                  <wp:extent cx="3806190" cy="2658110"/>
                  <wp:effectExtent l="19050" t="0" r="3810" b="0"/>
                  <wp:docPr id="2457" name="Image 2457" descr="http://www.bisque.com/tom/placeimage/images/dm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7" descr="http://www.bisque.com/tom/placeimage/images/dm104.jpg"/>
                          <pic:cNvPicPr>
                            <a:picLocks noChangeAspect="1" noChangeArrowheads="1"/>
                          </pic:cNvPicPr>
                        </pic:nvPicPr>
                        <pic:blipFill>
                          <a:blip r:embed="rId1411" cstate="print"/>
                          <a:srcRect/>
                          <a:stretch>
                            <a:fillRect/>
                          </a:stretch>
                        </pic:blipFill>
                        <pic:spPr bwMode="auto">
                          <a:xfrm>
                            <a:off x="0" y="0"/>
                            <a:ext cx="3806190" cy="2658110"/>
                          </a:xfrm>
                          <a:prstGeom prst="rect">
                            <a:avLst/>
                          </a:prstGeom>
                          <a:noFill/>
                          <a:ln w="9525">
                            <a:noFill/>
                            <a:miter lim="800000"/>
                            <a:headEnd/>
                            <a:tailEnd/>
                          </a:ln>
                        </pic:spPr>
                      </pic:pic>
                    </a:graphicData>
                  </a:graphic>
                </wp:inline>
              </w:drawing>
            </w:r>
            <w:r w:rsidRPr="00BA03A2">
              <w:rPr>
                <w:rFonts w:ascii="Trebuchet MS" w:hAnsi="Trebuchet MS"/>
                <w:lang w:val="en-US"/>
              </w:rPr>
              <w:br/>
            </w:r>
            <w:r w:rsidRPr="00BA03A2">
              <w:rPr>
                <w:rFonts w:ascii="Verdana" w:hAnsi="Verdana"/>
                <w:sz w:val="20"/>
                <w:szCs w:val="20"/>
                <w:lang w:val="en-US"/>
              </w:rPr>
              <w:t>Black and White DSS thumbnail</w:t>
            </w:r>
            <w:r w:rsidRPr="00BA03A2">
              <w:rPr>
                <w:rFonts w:ascii="Verdana" w:hAnsi="Verdana"/>
                <w:sz w:val="20"/>
                <w:szCs w:val="20"/>
                <w:lang w:val="en-US"/>
              </w:rPr>
              <w:br/>
            </w:r>
            <w:hyperlink r:id="rId1412" w:history="1">
              <w:r w:rsidRPr="00BA03A2">
                <w:rPr>
                  <w:rStyle w:val="Lienhypertexte"/>
                  <w:rFonts w:ascii="Verdana" w:hAnsi="Verdana"/>
                  <w:sz w:val="20"/>
                  <w:szCs w:val="20"/>
                  <w:lang w:val="en-US"/>
                </w:rPr>
                <w:t>http://www.stsci.edu/institute/Copyright</w:t>
              </w:r>
            </w:hyperlink>
          </w:p>
          <w:p w:rsidR="00E262BB" w:rsidRDefault="00963DE3" w:rsidP="00E262BB">
            <w:pPr>
              <w:pStyle w:val="Titre2"/>
              <w:spacing w:line="335" w:lineRule="atLeast"/>
            </w:pPr>
            <w:hyperlink r:id="rId1413" w:history="1">
              <w:r w:rsidR="00E262BB" w:rsidRPr="00E262BB">
                <w:rPr>
                  <w:rStyle w:val="Lienhypertexte"/>
                  <w:rFonts w:ascii="Verdana" w:hAnsi="Verdana"/>
                  <w:sz w:val="20"/>
                  <w:szCs w:val="20"/>
                </w:rPr>
                <w:t>La méthode</w:t>
              </w:r>
            </w:hyperlink>
            <w:r w:rsidR="00E262BB">
              <w:t xml:space="preserve"> </w:t>
            </w:r>
            <w:r w:rsidR="00E262BB" w:rsidRPr="00E262BB">
              <w:rPr>
                <w:rFonts w:ascii="Verdana" w:hAnsi="Verdana"/>
                <w:sz w:val="20"/>
                <w:szCs w:val="20"/>
              </w:rPr>
              <w:t>automatisée de</w:t>
            </w:r>
            <w:r w:rsidR="00E262BB">
              <w:t xml:space="preserve"> </w:t>
            </w:r>
            <w:hyperlink r:id="rId1414" w:history="1">
              <w:r w:rsidR="00E262BB">
                <w:rPr>
                  <w:rStyle w:val="Lienhypertexte"/>
                  <w:rFonts w:ascii="Verdana" w:hAnsi="Verdana"/>
                  <w:sz w:val="20"/>
                  <w:szCs w:val="20"/>
                </w:rPr>
                <w:t>DSS</w:t>
              </w:r>
            </w:hyperlink>
          </w:p>
          <w:p w:rsidR="00E262BB" w:rsidRDefault="00E262BB" w:rsidP="00E262BB">
            <w:pPr>
              <w:pStyle w:val="NormalWeb"/>
            </w:pPr>
            <w:r w:rsidRPr="00E262BB">
              <w:rPr>
                <w:rFonts w:ascii="Verdana" w:hAnsi="Verdana"/>
                <w:sz w:val="20"/>
                <w:szCs w:val="20"/>
              </w:rPr>
              <w:t>Fondamentalement les 102 CD des</w:t>
            </w:r>
            <w:r>
              <w:t xml:space="preserve"> </w:t>
            </w:r>
            <w:r w:rsidRPr="00E262BB">
              <w:rPr>
                <w:rFonts w:ascii="Verdana" w:hAnsi="Verdana"/>
                <w:sz w:val="20"/>
                <w:szCs w:val="20"/>
              </w:rPr>
              <w:t>données de</w:t>
            </w:r>
            <w:r>
              <w:t xml:space="preserve"> </w:t>
            </w:r>
            <w:hyperlink r:id="rId1415" w:anchor="Image Copyrights" w:history="1">
              <w:r w:rsidRPr="00E262BB">
                <w:rPr>
                  <w:rStyle w:val="Lienhypertexte"/>
                  <w:rFonts w:ascii="Verdana" w:hAnsi="Verdana"/>
                  <w:b/>
                  <w:bCs/>
                  <w:sz w:val="20"/>
                  <w:szCs w:val="20"/>
                </w:rPr>
                <w:t>Palomar Sky Survey</w:t>
              </w:r>
            </w:hyperlink>
            <w:r>
              <w:t xml:space="preserve"> </w:t>
            </w:r>
            <w:r w:rsidRPr="00E262BB">
              <w:rPr>
                <w:rFonts w:ascii="Verdana" w:hAnsi="Verdana"/>
                <w:sz w:val="20"/>
                <w:szCs w:val="20"/>
              </w:rPr>
              <w:t xml:space="preserve">(80 gigs sur une unité de disque dur) ont été craqués à travers par TheSky6 et </w:t>
            </w:r>
            <w:hyperlink r:id="rId1416" w:history="1">
              <w:r w:rsidRPr="00E262BB">
                <w:rPr>
                  <w:rStyle w:val="Lienhypertexte"/>
                  <w:rFonts w:ascii="Verdana" w:hAnsi="Verdana"/>
                  <w:b/>
                  <w:bCs/>
                  <w:sz w:val="20"/>
                  <w:szCs w:val="20"/>
                </w:rPr>
                <w:t>CCDSoft</w:t>
              </w:r>
            </w:hyperlink>
            <w:r>
              <w:t xml:space="preserve"> </w:t>
            </w:r>
            <w:r w:rsidRPr="00E262BB">
              <w:rPr>
                <w:rFonts w:ascii="Verdana" w:hAnsi="Verdana"/>
                <w:sz w:val="20"/>
                <w:szCs w:val="20"/>
              </w:rPr>
              <w:t>using les données des catalogues de NGC/IC, de PGC, et de PLN pour les positions d'objet, les tailles et les angles de position. Cette méthode travaillée extrêmement bien pour 90% des objets et était le choix évident pour la taille d'image, vitesse de traçage, détail d'image, et pour respecter la date-limite réaliste d'expédition.</w:t>
            </w:r>
          </w:p>
          <w:p w:rsidR="00E262BB" w:rsidRDefault="00E262BB" w:rsidP="00E262BB">
            <w:pPr>
              <w:pStyle w:val="NormalWeb"/>
            </w:pPr>
            <w:r w:rsidRPr="00E262BB">
              <w:rPr>
                <w:rFonts w:ascii="Verdana" w:hAnsi="Verdana"/>
                <w:b/>
                <w:bCs/>
                <w:sz w:val="20"/>
                <w:szCs w:val="20"/>
              </w:rPr>
              <w:t>NOTE :</w:t>
            </w:r>
            <w:r>
              <w:t xml:space="preserve"> </w:t>
            </w:r>
            <w:r w:rsidRPr="00E262BB">
              <w:rPr>
                <w:rFonts w:ascii="Verdana" w:hAnsi="Verdana"/>
                <w:sz w:val="20"/>
                <w:szCs w:val="20"/>
              </w:rPr>
              <w:t>L'image carrée originale créée par</w:t>
            </w:r>
            <w:r>
              <w:t xml:space="preserve"> </w:t>
            </w:r>
            <w:hyperlink r:id="rId1417" w:history="1">
              <w:r w:rsidRPr="00E262BB">
                <w:rPr>
                  <w:rStyle w:val="Lienhypertexte"/>
                  <w:rFonts w:ascii="Verdana" w:hAnsi="Verdana"/>
                  <w:b/>
                  <w:bCs/>
                  <w:sz w:val="20"/>
                  <w:szCs w:val="20"/>
                </w:rPr>
                <w:t>CCDSoft</w:t>
              </w:r>
            </w:hyperlink>
            <w:r>
              <w:t xml:space="preserve"> </w:t>
            </w:r>
            <w:r w:rsidRPr="00E262BB">
              <w:rPr>
                <w:rFonts w:ascii="Verdana" w:hAnsi="Verdana"/>
                <w:sz w:val="20"/>
                <w:szCs w:val="20"/>
              </w:rPr>
              <w:t xml:space="preserve">a été coupée dans l'affichage using la taille de l'objet de l'ensemble de données. Dans cet exemple les </w:t>
            </w:r>
            <w:hyperlink r:id="rId1418" w:history="1">
              <w:r w:rsidRPr="00E262BB">
                <w:rPr>
                  <w:rStyle w:val="Lienhypertexte"/>
                  <w:rFonts w:ascii="Verdana" w:hAnsi="Verdana"/>
                  <w:b/>
                  <w:bCs/>
                  <w:sz w:val="20"/>
                  <w:szCs w:val="20"/>
                </w:rPr>
                <w:t>données de PGC &lt;-- cliquer pour les détails complets</w:t>
              </w:r>
            </w:hyperlink>
            <w:r>
              <w:t xml:space="preserve"> </w:t>
            </w:r>
            <w:r w:rsidRPr="00E262BB">
              <w:rPr>
                <w:rFonts w:ascii="Verdana" w:hAnsi="Verdana"/>
                <w:sz w:val="20"/>
                <w:szCs w:val="20"/>
              </w:rPr>
              <w:t>pour la taille de M104, position, et l'angle de position a été employé, NOT l'entrée de NGC pour l'objet.</w:t>
            </w:r>
          </w:p>
          <w:p w:rsidR="00DB281F" w:rsidRPr="00E262BB" w:rsidRDefault="00E262BB" w:rsidP="00E262BB">
            <w:pPr>
              <w:pStyle w:val="Titre2"/>
              <w:spacing w:line="335" w:lineRule="atLeast"/>
              <w:jc w:val="center"/>
              <w:rPr>
                <w:rFonts w:ascii="Trebuchet MS" w:hAnsi="Trebuchet MS"/>
              </w:rPr>
            </w:pPr>
            <w:r w:rsidRPr="00E262BB">
              <w:rPr>
                <w:rFonts w:ascii="Verdana" w:hAnsi="Verdana"/>
                <w:sz w:val="20"/>
                <w:szCs w:val="20"/>
              </w:rPr>
              <w:t>Images de coupure pour cataloguer la taille</w:t>
            </w:r>
            <w:r>
              <w:rPr>
                <w:rFonts w:ascii="Times New Roman" w:hAnsi="Times New Roman" w:cs="Times New Roman"/>
                <w:sz w:val="24"/>
                <w:szCs w:val="24"/>
                <w:lang w:eastAsia="fr-FR"/>
              </w:rPr>
              <w:br/>
            </w:r>
            <w:r w:rsidR="00DB281F">
              <w:rPr>
                <w:rFonts w:ascii="Trebuchet MS" w:hAnsi="Trebuchet MS"/>
                <w:noProof/>
                <w:lang w:eastAsia="fr-FR"/>
              </w:rPr>
              <w:drawing>
                <wp:inline distT="0" distB="0" distL="0" distR="0">
                  <wp:extent cx="3423920" cy="2722245"/>
                  <wp:effectExtent l="19050" t="0" r="5080" b="0"/>
                  <wp:docPr id="2458" name="Image 2458" descr="http://www.bisque.com/tom/placeimage/images/clip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descr="http://www.bisque.com/tom/placeimage/images/clipit.jpg"/>
                          <pic:cNvPicPr>
                            <a:picLocks noChangeAspect="1" noChangeArrowheads="1"/>
                          </pic:cNvPicPr>
                        </pic:nvPicPr>
                        <pic:blipFill>
                          <a:blip r:embed="rId1419" cstate="print"/>
                          <a:srcRect/>
                          <a:stretch>
                            <a:fillRect/>
                          </a:stretch>
                        </pic:blipFill>
                        <pic:spPr bwMode="auto">
                          <a:xfrm>
                            <a:off x="0" y="0"/>
                            <a:ext cx="3423920" cy="2722245"/>
                          </a:xfrm>
                          <a:prstGeom prst="rect">
                            <a:avLst/>
                          </a:prstGeom>
                          <a:noFill/>
                          <a:ln w="9525">
                            <a:noFill/>
                            <a:miter lim="800000"/>
                            <a:headEnd/>
                            <a:tailEnd/>
                          </a:ln>
                        </pic:spPr>
                      </pic:pic>
                    </a:graphicData>
                  </a:graphic>
                </wp:inline>
              </w:drawing>
            </w:r>
            <w:r w:rsidR="00DB281F" w:rsidRPr="00E262BB">
              <w:rPr>
                <w:rFonts w:ascii="Verdana" w:hAnsi="Verdana"/>
                <w:sz w:val="20"/>
                <w:szCs w:val="20"/>
              </w:rPr>
              <w:br/>
              <w:t>Ok so far</w:t>
            </w:r>
          </w:p>
          <w:p w:rsidR="00830EF7" w:rsidRDefault="00830EF7" w:rsidP="00830EF7">
            <w:pPr>
              <w:pStyle w:val="NormalWeb"/>
            </w:pPr>
            <w:r w:rsidRPr="00830EF7">
              <w:rPr>
                <w:rFonts w:ascii="Verdana" w:hAnsi="Verdana"/>
                <w:sz w:val="20"/>
                <w:szCs w:val="20"/>
              </w:rPr>
              <w:lastRenderedPageBreak/>
              <w:t>Maintenant les seules vraies issues ici l'exactitude des données en vue de sa position, taille, et l'angle de position. Pour la plupart en employant les données de PGC pour des galaxies, et les données mises à jour plus nouvelles de NGC/IC le problème avec l'exactitude de position n'est pas aussi mauvais qu'il était.</w:t>
            </w:r>
          </w:p>
          <w:p w:rsidR="00830EF7" w:rsidRDefault="00830EF7" w:rsidP="00830EF7">
            <w:pPr>
              <w:pStyle w:val="NormalWeb"/>
            </w:pPr>
            <w:r w:rsidRPr="00830EF7">
              <w:t> </w:t>
            </w:r>
          </w:p>
          <w:p w:rsidR="00830EF7" w:rsidRPr="00F32694" w:rsidRDefault="00830EF7" w:rsidP="00830EF7">
            <w:pPr>
              <w:pStyle w:val="NormalWeb"/>
            </w:pPr>
            <w:r w:rsidRPr="00830EF7">
              <w:rPr>
                <w:rFonts w:ascii="Verdana" w:hAnsi="Verdana"/>
                <w:sz w:val="20"/>
                <w:szCs w:val="20"/>
              </w:rPr>
              <w:t xml:space="preserve">Maintenant où j'ai vu la première fois que l'image équivalente STSci de couleur de télescope spatial de Hubble 2003-28 je </w:t>
            </w:r>
            <w:proofErr w:type="gramStart"/>
            <w:r w:rsidRPr="00830EF7">
              <w:rPr>
                <w:rFonts w:ascii="Verdana" w:hAnsi="Verdana"/>
                <w:sz w:val="20"/>
                <w:szCs w:val="20"/>
              </w:rPr>
              <w:t>s'est</w:t>
            </w:r>
            <w:proofErr w:type="gramEnd"/>
            <w:r w:rsidRPr="00830EF7">
              <w:rPr>
                <w:rFonts w:ascii="Verdana" w:hAnsi="Verdana"/>
                <w:sz w:val="20"/>
                <w:szCs w:val="20"/>
              </w:rPr>
              <w:t xml:space="preserve"> sentie il a valu de placer et avoir disponible aussi. </w:t>
            </w:r>
            <w:r w:rsidRPr="00F32694">
              <w:rPr>
                <w:rFonts w:ascii="Verdana" w:hAnsi="Verdana"/>
                <w:sz w:val="20"/>
                <w:szCs w:val="20"/>
              </w:rPr>
              <w:t>Voici que l'image a réduit.</w:t>
            </w:r>
          </w:p>
          <w:p w:rsidR="00830EF7" w:rsidRDefault="00DB281F" w:rsidP="00830EF7">
            <w:pPr>
              <w:pStyle w:val="Titre2"/>
              <w:spacing w:line="335" w:lineRule="atLeast"/>
              <w:jc w:val="center"/>
            </w:pPr>
            <w:r w:rsidRPr="00830EF7">
              <w:rPr>
                <w:rFonts w:ascii="Verdana" w:hAnsi="Verdana"/>
                <w:sz w:val="20"/>
                <w:szCs w:val="20"/>
              </w:rPr>
              <w:t>Galaxy M104 imaged by the HST</w:t>
            </w:r>
            <w:r w:rsidRPr="00830EF7">
              <w:rPr>
                <w:rFonts w:ascii="Verdana" w:hAnsi="Verdana"/>
                <w:sz w:val="20"/>
                <w:szCs w:val="20"/>
              </w:rPr>
              <w:br/>
            </w:r>
            <w:r>
              <w:rPr>
                <w:rFonts w:ascii="Trebuchet MS" w:hAnsi="Trebuchet MS"/>
                <w:noProof/>
                <w:color w:val="0000FF"/>
                <w:lang w:eastAsia="fr-FR"/>
              </w:rPr>
              <w:drawing>
                <wp:inline distT="0" distB="0" distL="0" distR="0">
                  <wp:extent cx="3806190" cy="3051810"/>
                  <wp:effectExtent l="19050" t="0" r="3810" b="0"/>
                  <wp:docPr id="2459" name="Image 2459" descr="http://www.bisque.com/tom/placeimage/images/hubble.jpg">
                    <a:hlinkClick xmlns:a="http://schemas.openxmlformats.org/drawingml/2006/main" r:id="rId1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9" descr="http://www.bisque.com/tom/placeimage/images/hubble.jpg">
                            <a:hlinkClick r:id="rId1420"/>
                          </pic:cNvPr>
                          <pic:cNvPicPr>
                            <a:picLocks noChangeAspect="1" noChangeArrowheads="1"/>
                          </pic:cNvPicPr>
                        </pic:nvPicPr>
                        <pic:blipFill>
                          <a:blip r:embed="rId1421" cstate="print"/>
                          <a:srcRect/>
                          <a:stretch>
                            <a:fillRect/>
                          </a:stretch>
                        </pic:blipFill>
                        <pic:spPr bwMode="auto">
                          <a:xfrm>
                            <a:off x="0" y="0"/>
                            <a:ext cx="3806190" cy="3051810"/>
                          </a:xfrm>
                          <a:prstGeom prst="rect">
                            <a:avLst/>
                          </a:prstGeom>
                          <a:noFill/>
                          <a:ln w="9525">
                            <a:noFill/>
                            <a:miter lim="800000"/>
                            <a:headEnd/>
                            <a:tailEnd/>
                          </a:ln>
                        </pic:spPr>
                      </pic:pic>
                    </a:graphicData>
                  </a:graphic>
                </wp:inline>
              </w:drawing>
            </w:r>
            <w:r w:rsidRPr="00830EF7">
              <w:rPr>
                <w:rFonts w:ascii="Trebuchet MS" w:hAnsi="Trebuchet MS"/>
              </w:rPr>
              <w:br/>
            </w:r>
            <w:r w:rsidR="00830EF7" w:rsidRPr="00830EF7">
              <w:rPr>
                <w:rFonts w:ascii="Verdana" w:hAnsi="Verdana"/>
                <w:sz w:val="20"/>
                <w:szCs w:val="20"/>
              </w:rPr>
              <w:t xml:space="preserve">Cliquer dessus l'image </w:t>
            </w:r>
            <w:hyperlink r:id="rId1422" w:history="1">
              <w:r w:rsidR="00830EF7" w:rsidRPr="00830EF7">
                <w:rPr>
                  <w:rStyle w:val="Lienhypertexte"/>
                  <w:rFonts w:ascii="Verdana" w:hAnsi="Verdana"/>
                  <w:sz w:val="20"/>
                  <w:szCs w:val="20"/>
                </w:rPr>
                <w:t>pour visiter la</w:t>
              </w:r>
            </w:hyperlink>
            <w:r w:rsidR="00830EF7" w:rsidRPr="00830EF7">
              <w:rPr>
                <w:rFonts w:ascii="Verdana" w:hAnsi="Verdana"/>
                <w:sz w:val="20"/>
                <w:szCs w:val="20"/>
              </w:rPr>
              <w:t xml:space="preserve"> page de </w:t>
            </w:r>
            <w:hyperlink r:id="rId1423" w:history="1">
              <w:r w:rsidR="00830EF7" w:rsidRPr="00830EF7">
                <w:rPr>
                  <w:rStyle w:val="Lienhypertexte"/>
                  <w:rFonts w:ascii="Verdana" w:hAnsi="Verdana"/>
                  <w:sz w:val="20"/>
                  <w:szCs w:val="20"/>
                </w:rPr>
                <w:t>télescope spatial de Hubble</w:t>
              </w:r>
            </w:hyperlink>
          </w:p>
          <w:p w:rsidR="00830EF7" w:rsidRDefault="00830EF7" w:rsidP="00830EF7">
            <w:pPr>
              <w:pStyle w:val="NormalWeb"/>
            </w:pPr>
            <w:r w:rsidRPr="00830EF7">
              <w:rPr>
                <w:rFonts w:ascii="Verdana" w:hAnsi="Verdana"/>
                <w:sz w:val="20"/>
                <w:szCs w:val="20"/>
              </w:rPr>
              <w:t>Voici maintenant comment créer le tiff d'Alpha Channel pour cette image de sorte qu'elle puisse être placée dans TheSky6.</w:t>
            </w:r>
          </w:p>
          <w:p w:rsidR="00830EF7" w:rsidRDefault="00830EF7" w:rsidP="00830EF7">
            <w:pPr>
              <w:pStyle w:val="NormalWeb"/>
            </w:pPr>
            <w:r w:rsidRPr="00830EF7">
              <w:t> </w:t>
            </w:r>
          </w:p>
          <w:p w:rsidR="00830EF7" w:rsidRPr="00F32694" w:rsidRDefault="00830EF7" w:rsidP="00830EF7">
            <w:pPr>
              <w:pStyle w:val="NormalWeb"/>
            </w:pPr>
            <w:r w:rsidRPr="00830EF7">
              <w:rPr>
                <w:rFonts w:ascii="Verdana" w:hAnsi="Verdana"/>
                <w:sz w:val="20"/>
                <w:szCs w:val="20"/>
              </w:rPr>
              <w:t xml:space="preserve">D'abord </w:t>
            </w:r>
            <w:proofErr w:type="gramStart"/>
            <w:r w:rsidRPr="00830EF7">
              <w:rPr>
                <w:rFonts w:ascii="Verdana" w:hAnsi="Verdana"/>
                <w:sz w:val="20"/>
                <w:szCs w:val="20"/>
              </w:rPr>
              <w:t>moi avais</w:t>
            </w:r>
            <w:proofErr w:type="gramEnd"/>
            <w:r w:rsidRPr="00830EF7">
              <w:rPr>
                <w:rFonts w:ascii="Verdana" w:hAnsi="Verdana"/>
                <w:sz w:val="20"/>
                <w:szCs w:val="20"/>
              </w:rPr>
              <w:t xml:space="preserve"> l'habitude simplement le lasso Tool de PhotoShop pour tracer manuellement dehors la galaxie. Une fois que tracé ceci est devenu le "New Alpha Channel" pour le tiff. </w:t>
            </w:r>
            <w:r w:rsidRPr="00F32694">
              <w:rPr>
                <w:rFonts w:ascii="Verdana" w:hAnsi="Verdana"/>
                <w:sz w:val="20"/>
                <w:szCs w:val="20"/>
              </w:rPr>
              <w:t>Brut mais exemple efficace ci-dessous.</w:t>
            </w:r>
          </w:p>
          <w:p w:rsidR="00830EF7" w:rsidRDefault="00830EF7" w:rsidP="00830EF7">
            <w:pPr>
              <w:pStyle w:val="Titre2"/>
              <w:spacing w:line="335" w:lineRule="atLeast"/>
              <w:jc w:val="center"/>
            </w:pPr>
            <w:r w:rsidRPr="00830EF7">
              <w:rPr>
                <w:rFonts w:ascii="Verdana" w:hAnsi="Verdana"/>
                <w:sz w:val="20"/>
                <w:szCs w:val="20"/>
              </w:rPr>
              <w:t>Hubble Image avec la tentative manuelle</w:t>
            </w:r>
            <w:r w:rsidR="00DB281F" w:rsidRPr="00830EF7">
              <w:rPr>
                <w:rFonts w:ascii="Verdana" w:hAnsi="Verdana"/>
                <w:sz w:val="20"/>
                <w:szCs w:val="20"/>
              </w:rPr>
              <w:br/>
            </w:r>
            <w:r w:rsidR="00DB281F">
              <w:rPr>
                <w:rFonts w:ascii="Trebuchet MS" w:hAnsi="Trebuchet MS"/>
                <w:noProof/>
                <w:lang w:eastAsia="fr-FR"/>
              </w:rPr>
              <w:drawing>
                <wp:inline distT="0" distB="0" distL="0" distR="0">
                  <wp:extent cx="3806190" cy="2339340"/>
                  <wp:effectExtent l="19050" t="0" r="3810" b="0"/>
                  <wp:docPr id="2460" name="Image 2460" descr="http://www.bisque.com/tom/placeimage/images/t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descr="http://www.bisque.com/tom/placeimage/images/trace.jpg"/>
                          <pic:cNvPicPr>
                            <a:picLocks noChangeAspect="1" noChangeArrowheads="1"/>
                          </pic:cNvPicPr>
                        </pic:nvPicPr>
                        <pic:blipFill>
                          <a:blip r:embed="rId1424" cstate="print"/>
                          <a:srcRect/>
                          <a:stretch>
                            <a:fillRect/>
                          </a:stretch>
                        </pic:blipFill>
                        <pic:spPr bwMode="auto">
                          <a:xfrm>
                            <a:off x="0" y="0"/>
                            <a:ext cx="3806190" cy="2339340"/>
                          </a:xfrm>
                          <a:prstGeom prst="rect">
                            <a:avLst/>
                          </a:prstGeom>
                          <a:noFill/>
                          <a:ln w="9525">
                            <a:noFill/>
                            <a:miter lim="800000"/>
                            <a:headEnd/>
                            <a:tailEnd/>
                          </a:ln>
                        </pic:spPr>
                      </pic:pic>
                    </a:graphicData>
                  </a:graphic>
                </wp:inline>
              </w:drawing>
            </w:r>
            <w:r w:rsidR="00DB281F" w:rsidRPr="00830EF7">
              <w:rPr>
                <w:rFonts w:ascii="Trebuchet MS" w:hAnsi="Trebuchet MS"/>
              </w:rPr>
              <w:br/>
            </w:r>
            <w:r w:rsidRPr="00830EF7">
              <w:rPr>
                <w:rFonts w:ascii="Verdana" w:hAnsi="Verdana"/>
                <w:sz w:val="20"/>
                <w:szCs w:val="20"/>
              </w:rPr>
              <w:t>Pour tracer dehors la galaxie</w:t>
            </w:r>
            <w:r>
              <w:rPr>
                <w:rFonts w:ascii="Times New Roman" w:hAnsi="Times New Roman" w:cs="Times New Roman"/>
                <w:sz w:val="24"/>
                <w:szCs w:val="24"/>
                <w:lang w:eastAsia="fr-FR"/>
              </w:rPr>
              <w:br/>
            </w:r>
            <w:r>
              <w:rPr>
                <w:rFonts w:ascii="Times New Roman" w:hAnsi="Times New Roman" w:cs="Times New Roman"/>
                <w:sz w:val="24"/>
                <w:szCs w:val="24"/>
                <w:lang w:eastAsia="fr-FR"/>
              </w:rPr>
              <w:br/>
            </w:r>
            <w:r w:rsidRPr="00830EF7">
              <w:rPr>
                <w:rFonts w:ascii="Verdana" w:hAnsi="Verdana"/>
                <w:sz w:val="20"/>
                <w:szCs w:val="20"/>
              </w:rPr>
              <w:t>Choisir le nouvel tiff de l'alpha Manche</w:t>
            </w:r>
            <w:r w:rsidR="00DB281F" w:rsidRPr="00830EF7">
              <w:rPr>
                <w:rFonts w:ascii="Verdana" w:hAnsi="Verdana"/>
                <w:sz w:val="20"/>
                <w:szCs w:val="20"/>
              </w:rPr>
              <w:br/>
            </w:r>
            <w:r w:rsidR="00DB281F">
              <w:rPr>
                <w:rFonts w:ascii="Trebuchet MS" w:hAnsi="Trebuchet MS"/>
                <w:noProof/>
                <w:lang w:eastAsia="fr-FR"/>
              </w:rPr>
              <w:lastRenderedPageBreak/>
              <w:drawing>
                <wp:inline distT="0" distB="0" distL="0" distR="0">
                  <wp:extent cx="3806190" cy="2339340"/>
                  <wp:effectExtent l="19050" t="0" r="3810" b="0"/>
                  <wp:docPr id="2461" name="Image 2461" descr="http://www.bisque.com/tom/placeimage/images/alph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descr="http://www.bisque.com/tom/placeimage/images/alpha1.jpg"/>
                          <pic:cNvPicPr>
                            <a:picLocks noChangeAspect="1" noChangeArrowheads="1"/>
                          </pic:cNvPicPr>
                        </pic:nvPicPr>
                        <pic:blipFill>
                          <a:blip r:embed="rId1425" cstate="print"/>
                          <a:srcRect/>
                          <a:stretch>
                            <a:fillRect/>
                          </a:stretch>
                        </pic:blipFill>
                        <pic:spPr bwMode="auto">
                          <a:xfrm>
                            <a:off x="0" y="0"/>
                            <a:ext cx="3806190" cy="2339340"/>
                          </a:xfrm>
                          <a:prstGeom prst="rect">
                            <a:avLst/>
                          </a:prstGeom>
                          <a:noFill/>
                          <a:ln w="9525">
                            <a:noFill/>
                            <a:miter lim="800000"/>
                            <a:headEnd/>
                            <a:tailEnd/>
                          </a:ln>
                        </pic:spPr>
                      </pic:pic>
                    </a:graphicData>
                  </a:graphic>
                </wp:inline>
              </w:drawing>
            </w:r>
            <w:r w:rsidR="00DB281F" w:rsidRPr="00830EF7">
              <w:rPr>
                <w:rFonts w:ascii="Trebuchet MS" w:hAnsi="Trebuchet MS"/>
              </w:rPr>
              <w:br/>
            </w:r>
            <w:r>
              <w:rPr>
                <w:rFonts w:ascii="Verdana" w:hAnsi="Verdana"/>
                <w:sz w:val="20"/>
                <w:szCs w:val="20"/>
              </w:rPr>
              <w:t>Bucket Fill the traced area with white.</w:t>
            </w:r>
          </w:p>
          <w:p w:rsidR="00830EF7" w:rsidRDefault="00830EF7" w:rsidP="00830EF7">
            <w:pPr>
              <w:pStyle w:val="NormalWeb"/>
            </w:pPr>
            <w:r w:rsidRPr="00830EF7">
              <w:rPr>
                <w:rFonts w:ascii="Verdana" w:hAnsi="Verdana"/>
                <w:sz w:val="20"/>
                <w:szCs w:val="20"/>
              </w:rPr>
              <w:t xml:space="preserve">Bien, </w:t>
            </w:r>
            <w:proofErr w:type="gramStart"/>
            <w:r w:rsidRPr="00830EF7">
              <w:rPr>
                <w:rFonts w:ascii="Verdana" w:hAnsi="Verdana"/>
                <w:sz w:val="20"/>
                <w:szCs w:val="20"/>
              </w:rPr>
              <w:t>ce travaux</w:t>
            </w:r>
            <w:proofErr w:type="gramEnd"/>
            <w:r w:rsidRPr="00830EF7">
              <w:rPr>
                <w:rFonts w:ascii="Verdana" w:hAnsi="Verdana"/>
                <w:sz w:val="20"/>
                <w:szCs w:val="20"/>
              </w:rPr>
              <w:t>. Cependant à temps I a appris quelques techniques qui ont facilité ce processus beaucoup, moins long, plus précis, et donner un résultat final très bon.</w:t>
            </w:r>
          </w:p>
          <w:p w:rsidR="00830EF7" w:rsidRDefault="00830EF7" w:rsidP="00830EF7">
            <w:pPr>
              <w:pStyle w:val="NormalWeb"/>
            </w:pPr>
            <w:r w:rsidRPr="00830EF7">
              <w:t> </w:t>
            </w:r>
          </w:p>
          <w:p w:rsidR="00830EF7" w:rsidRDefault="00830EF7" w:rsidP="00830EF7">
            <w:pPr>
              <w:pStyle w:val="NormalWeb"/>
            </w:pPr>
            <w:r w:rsidRPr="00830EF7">
              <w:rPr>
                <w:rFonts w:ascii="Verdana" w:hAnsi="Verdana"/>
                <w:sz w:val="20"/>
                <w:szCs w:val="20"/>
              </w:rPr>
              <w:t>Voici un Alpha automatisé Channel. D'abord j'avais l'habitude l'option d'éclat et de contraste pour obscurcir l'image. Ceci m'a permis d'obtenir facilement la galaxie lumineuse hors du fond using rien mais l'outil magique de baguette magique avec le bon arrangement de "tolérance". Fondamentalement j'ai dû trouver l'arrangement optimum par d'essai et l'erreur, qui se sont dans ce cas-ci avérés être une tolérance de "15". Les différents arrangements de tolérance donnent simplement différents résultats. Ces changements prennent l'effet immédiatement quand vous re-baguette magique l'image.</w:t>
            </w:r>
          </w:p>
          <w:p w:rsidR="00830EF7" w:rsidRDefault="00830EF7" w:rsidP="00830EF7">
            <w:pPr>
              <w:pStyle w:val="Titre2"/>
              <w:spacing w:line="335" w:lineRule="atLeast"/>
              <w:jc w:val="center"/>
            </w:pPr>
            <w:r w:rsidRPr="00830EF7">
              <w:rPr>
                <w:rFonts w:ascii="Verdana" w:hAnsi="Verdana"/>
                <w:sz w:val="20"/>
                <w:szCs w:val="20"/>
              </w:rPr>
              <w:t>Voici la magie d'image de RVB wanded</w:t>
            </w:r>
            <w:r>
              <w:rPr>
                <w:rFonts w:ascii="Times New Roman" w:hAnsi="Times New Roman" w:cs="Times New Roman"/>
                <w:sz w:val="24"/>
                <w:szCs w:val="24"/>
                <w:lang w:eastAsia="fr-FR"/>
              </w:rPr>
              <w:br/>
            </w:r>
            <w:r w:rsidRPr="00830EF7">
              <w:rPr>
                <w:rFonts w:ascii="Verdana" w:hAnsi="Verdana"/>
                <w:sz w:val="20"/>
                <w:szCs w:val="20"/>
              </w:rPr>
              <w:t>using une tolérance de 45</w:t>
            </w:r>
            <w:r>
              <w:rPr>
                <w:rFonts w:ascii="Times New Roman" w:hAnsi="Times New Roman" w:cs="Times New Roman"/>
                <w:sz w:val="24"/>
                <w:szCs w:val="24"/>
                <w:lang w:eastAsia="fr-FR"/>
              </w:rPr>
              <w:br/>
            </w:r>
            <w:r w:rsidR="00DB281F">
              <w:rPr>
                <w:rFonts w:ascii="Trebuchet MS" w:hAnsi="Trebuchet MS"/>
                <w:noProof/>
                <w:lang w:eastAsia="fr-FR"/>
              </w:rPr>
              <w:drawing>
                <wp:inline distT="0" distB="0" distL="0" distR="0">
                  <wp:extent cx="3806190" cy="2637155"/>
                  <wp:effectExtent l="19050" t="0" r="3810" b="0"/>
                  <wp:docPr id="2462" name="Image 2462" descr="http://www.bisque.com/tom/placeimage/images/wan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2" descr="http://www.bisque.com/tom/placeimage/images/wanded.jpg"/>
                          <pic:cNvPicPr>
                            <a:picLocks noChangeAspect="1" noChangeArrowheads="1"/>
                          </pic:cNvPicPr>
                        </pic:nvPicPr>
                        <pic:blipFill>
                          <a:blip r:embed="rId1426" cstate="print"/>
                          <a:srcRect/>
                          <a:stretch>
                            <a:fillRect/>
                          </a:stretch>
                        </pic:blipFill>
                        <pic:spPr bwMode="auto">
                          <a:xfrm>
                            <a:off x="0" y="0"/>
                            <a:ext cx="3806190" cy="2637155"/>
                          </a:xfrm>
                          <a:prstGeom prst="rect">
                            <a:avLst/>
                          </a:prstGeom>
                          <a:noFill/>
                          <a:ln w="9525">
                            <a:noFill/>
                            <a:miter lim="800000"/>
                            <a:headEnd/>
                            <a:tailEnd/>
                          </a:ln>
                        </pic:spPr>
                      </pic:pic>
                    </a:graphicData>
                  </a:graphic>
                </wp:inline>
              </w:drawing>
            </w:r>
            <w:r w:rsidR="00DB281F" w:rsidRPr="00830EF7">
              <w:rPr>
                <w:rFonts w:ascii="Trebuchet MS" w:hAnsi="Trebuchet MS"/>
              </w:rPr>
              <w:br/>
            </w:r>
            <w:r w:rsidRPr="00830EF7">
              <w:rPr>
                <w:rFonts w:ascii="Verdana" w:hAnsi="Verdana"/>
                <w:sz w:val="20"/>
                <w:szCs w:val="20"/>
              </w:rPr>
              <w:t>Montrant le secteur qui devient l'Alpha Channel</w:t>
            </w:r>
          </w:p>
          <w:p w:rsidR="00DB281F" w:rsidRPr="00830EF7" w:rsidRDefault="00830EF7" w:rsidP="00830EF7">
            <w:pPr>
              <w:pStyle w:val="Titre2"/>
              <w:spacing w:line="335" w:lineRule="atLeast"/>
              <w:jc w:val="center"/>
              <w:rPr>
                <w:rFonts w:ascii="Trebuchet MS" w:hAnsi="Trebuchet MS"/>
                <w:lang w:val="en-US"/>
              </w:rPr>
            </w:pPr>
            <w:proofErr w:type="gramStart"/>
            <w:r w:rsidRPr="00F32694">
              <w:rPr>
                <w:rFonts w:ascii="Verdana" w:hAnsi="Verdana"/>
                <w:sz w:val="20"/>
                <w:szCs w:val="20"/>
                <w:lang w:val="en-US"/>
              </w:rPr>
              <w:t>Bien mieux</w:t>
            </w:r>
            <w:r w:rsidR="00DB281F" w:rsidRPr="00F32694">
              <w:rPr>
                <w:rFonts w:ascii="Verdana" w:hAnsi="Verdana"/>
                <w:sz w:val="20"/>
                <w:szCs w:val="20"/>
                <w:lang w:val="en-US"/>
              </w:rPr>
              <w:t>.</w:t>
            </w:r>
            <w:proofErr w:type="gramEnd"/>
            <w:r w:rsidR="00DB281F" w:rsidRPr="00F32694">
              <w:rPr>
                <w:rFonts w:ascii="Trebuchet MS" w:hAnsi="Trebuchet MS"/>
                <w:lang w:val="en-US"/>
              </w:rPr>
              <w:br/>
            </w:r>
            <w:r w:rsidR="00DB281F">
              <w:rPr>
                <w:rFonts w:ascii="Trebuchet MS" w:hAnsi="Trebuchet MS"/>
                <w:noProof/>
                <w:lang w:eastAsia="fr-FR"/>
              </w:rPr>
              <w:drawing>
                <wp:inline distT="0" distB="0" distL="0" distR="0">
                  <wp:extent cx="3806190" cy="2232660"/>
                  <wp:effectExtent l="19050" t="0" r="3810" b="0"/>
                  <wp:docPr id="2463" name="Image 2463" descr="http://www.bisque.com/tom/placeimage/images/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3" descr="http://www.bisque.com/tom/placeimage/images/auto.jpg"/>
                          <pic:cNvPicPr>
                            <a:picLocks noChangeAspect="1" noChangeArrowheads="1"/>
                          </pic:cNvPicPr>
                        </pic:nvPicPr>
                        <pic:blipFill>
                          <a:blip r:embed="rId1427" cstate="print"/>
                          <a:srcRect/>
                          <a:stretch>
                            <a:fillRect/>
                          </a:stretch>
                        </pic:blipFill>
                        <pic:spPr bwMode="auto">
                          <a:xfrm>
                            <a:off x="0" y="0"/>
                            <a:ext cx="3806190" cy="2232660"/>
                          </a:xfrm>
                          <a:prstGeom prst="rect">
                            <a:avLst/>
                          </a:prstGeom>
                          <a:noFill/>
                          <a:ln w="9525">
                            <a:noFill/>
                            <a:miter lim="800000"/>
                            <a:headEnd/>
                            <a:tailEnd/>
                          </a:ln>
                        </pic:spPr>
                      </pic:pic>
                    </a:graphicData>
                  </a:graphic>
                </wp:inline>
              </w:drawing>
            </w:r>
            <w:r w:rsidR="00DB281F" w:rsidRPr="00F32694">
              <w:rPr>
                <w:rFonts w:ascii="Trebuchet MS" w:hAnsi="Trebuchet MS"/>
                <w:lang w:val="en-US"/>
              </w:rPr>
              <w:br/>
            </w:r>
            <w:r w:rsidR="00DB281F" w:rsidRPr="00BA03A2">
              <w:rPr>
                <w:rFonts w:ascii="Verdana" w:hAnsi="Verdana"/>
                <w:sz w:val="20"/>
                <w:szCs w:val="20"/>
                <w:lang w:val="en-US"/>
              </w:rPr>
              <w:t xml:space="preserve">Work </w:t>
            </w:r>
            <w:proofErr w:type="gramStart"/>
            <w:r w:rsidR="00DB281F" w:rsidRPr="00BA03A2">
              <w:rPr>
                <w:rFonts w:ascii="Verdana" w:hAnsi="Verdana"/>
                <w:sz w:val="20"/>
                <w:szCs w:val="20"/>
                <w:lang w:val="en-US"/>
              </w:rPr>
              <w:t>Smarter</w:t>
            </w:r>
            <w:proofErr w:type="gramEnd"/>
            <w:r w:rsidR="00DB281F" w:rsidRPr="00BA03A2">
              <w:rPr>
                <w:rFonts w:ascii="Verdana" w:hAnsi="Verdana"/>
                <w:sz w:val="20"/>
                <w:szCs w:val="20"/>
                <w:lang w:val="en-US"/>
              </w:rPr>
              <w:t xml:space="preserve"> not harder ay?</w:t>
            </w:r>
          </w:p>
          <w:p w:rsidR="00830EF7" w:rsidRDefault="00830EF7" w:rsidP="00830EF7">
            <w:pPr>
              <w:pStyle w:val="Titre2"/>
              <w:spacing w:line="335" w:lineRule="atLeast"/>
            </w:pPr>
            <w:r w:rsidRPr="00830EF7">
              <w:rPr>
                <w:rFonts w:ascii="Verdana" w:hAnsi="Verdana"/>
                <w:sz w:val="20"/>
                <w:szCs w:val="20"/>
              </w:rPr>
              <w:lastRenderedPageBreak/>
              <w:t>Que diriez-vous de la pose externe tachette dans l'image ?</w:t>
            </w:r>
          </w:p>
          <w:p w:rsidR="00830EF7" w:rsidRDefault="00830EF7" w:rsidP="00830EF7">
            <w:pPr>
              <w:pStyle w:val="NormalWeb"/>
            </w:pPr>
            <w:r w:rsidRPr="00830EF7">
              <w:rPr>
                <w:rFonts w:ascii="Verdana" w:hAnsi="Verdana"/>
                <w:sz w:val="20"/>
                <w:szCs w:val="20"/>
              </w:rPr>
              <w:t>C'est l'une des raisons de choisir cette image. Je devine que c'est où le permis artistique entre. Il y a deux ou trois manières de manipuler ceci. Ceci tachette peut être complètement éliminé assez facilement si vous choisissez.</w:t>
            </w:r>
          </w:p>
          <w:p w:rsidR="00830EF7" w:rsidRDefault="00830EF7" w:rsidP="00830EF7">
            <w:pPr>
              <w:pStyle w:val="NormalWeb"/>
            </w:pPr>
            <w:r w:rsidRPr="00830EF7">
              <w:t> </w:t>
            </w:r>
          </w:p>
          <w:p w:rsidR="00830EF7" w:rsidRDefault="00830EF7" w:rsidP="00830EF7">
            <w:pPr>
              <w:pStyle w:val="NormalWeb"/>
            </w:pPr>
            <w:r w:rsidRPr="00830EF7">
              <w:rPr>
                <w:rFonts w:ascii="Verdana" w:hAnsi="Verdana"/>
                <w:sz w:val="20"/>
                <w:szCs w:val="20"/>
              </w:rPr>
              <w:t>Pour enlever la baguette magique simplement magique de taches les secteurs pour rester d'abord puis choisi l'INVERSE (la souris droite cliquent dessus l'image dans PhotoShop et choisissent Inverse) et ont coupé le fond. OU juste utiliser une grande gomme à effacer et éliminer le secteur en dehors de la galaxie. Tant que le secteur à rester wand'ed vous ne pouvez effacer rien accidentellement. Travaille grand.</w:t>
            </w:r>
          </w:p>
          <w:p w:rsidR="00830EF7" w:rsidRDefault="00830EF7" w:rsidP="00830EF7">
            <w:pPr>
              <w:pStyle w:val="NormalWeb"/>
            </w:pPr>
            <w:r w:rsidRPr="00830EF7">
              <w:t> </w:t>
            </w:r>
          </w:p>
          <w:p w:rsidR="00830EF7" w:rsidRDefault="00830EF7" w:rsidP="00830EF7">
            <w:pPr>
              <w:pStyle w:val="NormalWeb"/>
            </w:pPr>
            <w:r w:rsidRPr="00830EF7">
              <w:rPr>
                <w:rFonts w:ascii="Verdana" w:hAnsi="Verdana"/>
                <w:sz w:val="20"/>
                <w:szCs w:val="20"/>
              </w:rPr>
              <w:t>En outre, voir la section de plume ci-dessous. Par feathering BEFORE vous choisissez l'inverse que vous aurez les bords doux gentils.</w:t>
            </w:r>
          </w:p>
          <w:p w:rsidR="00DB281F" w:rsidRDefault="00DB281F">
            <w:pPr>
              <w:pStyle w:val="NormalWeb"/>
              <w:jc w:val="center"/>
            </w:pPr>
            <w:r>
              <w:rPr>
                <w:noProof/>
              </w:rPr>
              <w:drawing>
                <wp:inline distT="0" distB="0" distL="0" distR="0">
                  <wp:extent cx="3806190" cy="2668905"/>
                  <wp:effectExtent l="19050" t="0" r="3810" b="0"/>
                  <wp:docPr id="2464" name="Image 2464" descr="http://www.bisque.com/tom/placeimage/images/nospeck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4" descr="http://www.bisque.com/tom/placeimage/images/nospeckles.jpg"/>
                          <pic:cNvPicPr>
                            <a:picLocks noChangeAspect="1" noChangeArrowheads="1"/>
                          </pic:cNvPicPr>
                        </pic:nvPicPr>
                        <pic:blipFill>
                          <a:blip r:embed="rId1428" cstate="print"/>
                          <a:srcRect/>
                          <a:stretch>
                            <a:fillRect/>
                          </a:stretch>
                        </pic:blipFill>
                        <pic:spPr bwMode="auto">
                          <a:xfrm>
                            <a:off x="0" y="0"/>
                            <a:ext cx="3806190" cy="2668905"/>
                          </a:xfrm>
                          <a:prstGeom prst="rect">
                            <a:avLst/>
                          </a:prstGeom>
                          <a:noFill/>
                          <a:ln w="9525">
                            <a:noFill/>
                            <a:miter lim="800000"/>
                            <a:headEnd/>
                            <a:tailEnd/>
                          </a:ln>
                        </pic:spPr>
                      </pic:pic>
                    </a:graphicData>
                  </a:graphic>
                </wp:inline>
              </w:drawing>
            </w:r>
          </w:p>
          <w:p w:rsidR="00830EF7" w:rsidRDefault="00830EF7" w:rsidP="00830EF7">
            <w:pPr>
              <w:pStyle w:val="NormalWeb"/>
            </w:pPr>
            <w:r w:rsidRPr="00830EF7">
              <w:rPr>
                <w:rFonts w:ascii="Verdana" w:hAnsi="Verdana"/>
                <w:sz w:val="20"/>
                <w:szCs w:val="20"/>
              </w:rPr>
              <w:t>L'ok I aiment cela.</w:t>
            </w:r>
          </w:p>
          <w:p w:rsidR="00830EF7" w:rsidRDefault="00830EF7" w:rsidP="00830EF7">
            <w:pPr>
              <w:pStyle w:val="Titre2"/>
              <w:spacing w:line="335" w:lineRule="atLeast"/>
            </w:pPr>
            <w:r w:rsidRPr="00830EF7">
              <w:rPr>
                <w:rFonts w:ascii="Verdana" w:hAnsi="Verdana"/>
                <w:sz w:val="20"/>
                <w:szCs w:val="20"/>
              </w:rPr>
              <w:t>Que diriez-vous de l'étoile lumineuse avec des transitoires de diffraction ?</w:t>
            </w:r>
          </w:p>
          <w:p w:rsidR="00830EF7" w:rsidRDefault="00830EF7" w:rsidP="00830EF7">
            <w:pPr>
              <w:pStyle w:val="NormalWeb"/>
            </w:pPr>
            <w:r w:rsidRPr="00830EF7">
              <w:rPr>
                <w:rFonts w:ascii="Verdana" w:hAnsi="Verdana"/>
                <w:sz w:val="20"/>
                <w:szCs w:val="20"/>
              </w:rPr>
              <w:t>La même chose. Assez facile à se débarasser juste de lui trop tandis que vous êtes à lui. Dans ce cas particulier c'est plus que raisonnable parce qu'il s'avère justement y avoir étoile raisonnablement précise complétée par TheSky6 qui prendra son endroit. En fait il y a un des données de sous-ensemble d'USNO-B et des autres de l'ensemble de données d'UCAC 2.0 qui tracent à cette position.</w:t>
            </w:r>
            <w:r>
              <w:t xml:space="preserve"> </w:t>
            </w:r>
          </w:p>
          <w:p w:rsidR="00830EF7" w:rsidRDefault="00830EF7" w:rsidP="00830EF7">
            <w:pPr>
              <w:pStyle w:val="Titre2"/>
              <w:spacing w:line="335" w:lineRule="atLeast"/>
            </w:pPr>
            <w:r w:rsidRPr="00830EF7">
              <w:rPr>
                <w:rFonts w:ascii="Verdana" w:hAnsi="Verdana"/>
                <w:sz w:val="20"/>
                <w:szCs w:val="20"/>
              </w:rPr>
              <w:t>Que diriez-vous des bords externes approximatifs ?</w:t>
            </w:r>
          </w:p>
          <w:p w:rsidR="00830EF7" w:rsidRDefault="00830EF7" w:rsidP="00830EF7">
            <w:pPr>
              <w:pStyle w:val="Titre2"/>
              <w:spacing w:line="335" w:lineRule="atLeast"/>
            </w:pPr>
            <w:r w:rsidRPr="00830EF7">
              <w:rPr>
                <w:rFonts w:ascii="Verdana" w:hAnsi="Verdana"/>
                <w:sz w:val="20"/>
                <w:szCs w:val="20"/>
              </w:rPr>
              <w:t>Encore, aucun problème</w:t>
            </w:r>
            <w:r>
              <w:t xml:space="preserve"> </w:t>
            </w:r>
          </w:p>
          <w:p w:rsidR="00830EF7" w:rsidRDefault="00830EF7" w:rsidP="00830EF7">
            <w:pPr>
              <w:pStyle w:val="Titre2"/>
              <w:spacing w:line="335" w:lineRule="atLeast"/>
            </w:pPr>
            <w:r w:rsidRPr="00830EF7">
              <w:rPr>
                <w:rFonts w:ascii="Verdana" w:hAnsi="Verdana"/>
                <w:sz w:val="20"/>
                <w:szCs w:val="20"/>
              </w:rPr>
              <w:t>"Aucun problème. J'aime juste rechercher des formes de vie", direction de Lieutenant Commander Data.</w:t>
            </w:r>
          </w:p>
          <w:p w:rsidR="00830EF7" w:rsidRDefault="00830EF7" w:rsidP="00830EF7">
            <w:pPr>
              <w:pStyle w:val="Titre2"/>
              <w:spacing w:line="335" w:lineRule="atLeast"/>
            </w:pPr>
            <w:bookmarkStart w:id="198" w:name="Feathering"/>
            <w:r w:rsidRPr="00830EF7">
              <w:rPr>
                <w:rFonts w:ascii="Verdana" w:hAnsi="Verdana"/>
                <w:sz w:val="20"/>
                <w:szCs w:val="20"/>
              </w:rPr>
              <w:t>Changement de pas</w:t>
            </w:r>
            <w:bookmarkEnd w:id="198"/>
          </w:p>
          <w:p w:rsidR="00830EF7" w:rsidRDefault="00830EF7" w:rsidP="00830EF7">
            <w:pPr>
              <w:pStyle w:val="NormalWeb"/>
            </w:pPr>
            <w:r w:rsidRPr="00830EF7">
              <w:rPr>
                <w:rFonts w:ascii="Verdana" w:hAnsi="Verdana"/>
                <w:sz w:val="20"/>
                <w:szCs w:val="20"/>
              </w:rPr>
              <w:t>Un autre tour que j'ai trouvé pour lisser dehors les bords approximatifs est d'employer l'option de Feather avec une valeur environ de "3". Ceci fonctionne REALLY bien quand vous créez l'Alpha Channel. Juste Right Mouse cliquent dessus l'image quand le secteur a été ed magique de baguette magique alors choisit l'option BEFORE de "Feather" créant l'Alpha Channel pour un effet doux gentil. Le changement de pas conduit à une transition douce à partir du premier plan au fond nettoyant les bords externes. Ce qui suit est une meilleure image avec des bords plus doux.</w:t>
            </w:r>
          </w:p>
          <w:p w:rsidR="00830EF7" w:rsidRPr="00F32694" w:rsidRDefault="00830EF7">
            <w:pPr>
              <w:pStyle w:val="Titre2"/>
              <w:spacing w:line="335" w:lineRule="atLeast"/>
              <w:jc w:val="center"/>
              <w:rPr>
                <w:rFonts w:ascii="Verdana" w:hAnsi="Verdana"/>
                <w:sz w:val="20"/>
                <w:szCs w:val="20"/>
              </w:rPr>
            </w:pPr>
          </w:p>
          <w:p w:rsidR="00830EF7" w:rsidRPr="00F32694" w:rsidRDefault="00830EF7">
            <w:pPr>
              <w:pStyle w:val="Titre2"/>
              <w:spacing w:line="335" w:lineRule="atLeast"/>
              <w:jc w:val="center"/>
              <w:rPr>
                <w:rFonts w:ascii="Verdana" w:hAnsi="Verdana"/>
                <w:sz w:val="20"/>
                <w:szCs w:val="20"/>
              </w:rPr>
            </w:pPr>
          </w:p>
          <w:p w:rsidR="00830EF7" w:rsidRPr="00F32694" w:rsidRDefault="00830EF7">
            <w:pPr>
              <w:pStyle w:val="Titre2"/>
              <w:spacing w:line="335" w:lineRule="atLeast"/>
              <w:jc w:val="center"/>
              <w:rPr>
                <w:rFonts w:ascii="Verdana" w:hAnsi="Verdana"/>
                <w:sz w:val="20"/>
                <w:szCs w:val="20"/>
              </w:rPr>
            </w:pPr>
          </w:p>
          <w:p w:rsidR="00830EF7" w:rsidRPr="00F32694" w:rsidRDefault="00830EF7">
            <w:pPr>
              <w:pStyle w:val="Titre2"/>
              <w:spacing w:line="335" w:lineRule="atLeast"/>
              <w:jc w:val="center"/>
              <w:rPr>
                <w:rFonts w:ascii="Verdana" w:hAnsi="Verdana"/>
                <w:sz w:val="20"/>
                <w:szCs w:val="20"/>
              </w:rPr>
            </w:pPr>
          </w:p>
          <w:p w:rsidR="00DB281F" w:rsidRPr="00830EF7" w:rsidRDefault="00830EF7">
            <w:pPr>
              <w:pStyle w:val="Titre2"/>
              <w:spacing w:line="335" w:lineRule="atLeast"/>
              <w:jc w:val="center"/>
              <w:rPr>
                <w:rFonts w:ascii="Trebuchet MS" w:hAnsi="Trebuchet MS"/>
              </w:rPr>
            </w:pPr>
            <w:r w:rsidRPr="00830EF7">
              <w:rPr>
                <w:rFonts w:ascii="Verdana" w:hAnsi="Verdana"/>
                <w:sz w:val="20"/>
                <w:szCs w:val="20"/>
              </w:rPr>
              <w:lastRenderedPageBreak/>
              <w:t>L'alpha Manche finale (masque</w:t>
            </w:r>
            <w:proofErr w:type="gramStart"/>
            <w:r w:rsidRPr="00830EF7">
              <w:rPr>
                <w:rFonts w:ascii="Verdana" w:hAnsi="Verdana"/>
                <w:sz w:val="20"/>
                <w:szCs w:val="20"/>
              </w:rPr>
              <w:t>)</w:t>
            </w:r>
            <w:proofErr w:type="gramEnd"/>
            <w:r w:rsidR="00DB281F" w:rsidRPr="00830EF7">
              <w:rPr>
                <w:rFonts w:ascii="Verdana" w:hAnsi="Verdana"/>
                <w:sz w:val="20"/>
                <w:szCs w:val="20"/>
              </w:rPr>
              <w:br/>
            </w:r>
            <w:r w:rsidR="00DB281F">
              <w:rPr>
                <w:rFonts w:ascii="Trebuchet MS" w:hAnsi="Trebuchet MS"/>
                <w:noProof/>
                <w:lang w:eastAsia="fr-FR"/>
              </w:rPr>
              <w:drawing>
                <wp:inline distT="0" distB="0" distL="0" distR="0">
                  <wp:extent cx="3806190" cy="2392045"/>
                  <wp:effectExtent l="19050" t="0" r="3810" b="0"/>
                  <wp:docPr id="2465" name="Image 2465" descr="http://www.bisque.com/tom/placeimage/images/b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5" descr="http://www.bisque.com/tom/placeimage/images/better.jpg"/>
                          <pic:cNvPicPr>
                            <a:picLocks noChangeAspect="1" noChangeArrowheads="1"/>
                          </pic:cNvPicPr>
                        </pic:nvPicPr>
                        <pic:blipFill>
                          <a:blip r:embed="rId1429" cstate="print"/>
                          <a:srcRect/>
                          <a:stretch>
                            <a:fillRect/>
                          </a:stretch>
                        </pic:blipFill>
                        <pic:spPr bwMode="auto">
                          <a:xfrm>
                            <a:off x="0" y="0"/>
                            <a:ext cx="3806190" cy="2392045"/>
                          </a:xfrm>
                          <a:prstGeom prst="rect">
                            <a:avLst/>
                          </a:prstGeom>
                          <a:noFill/>
                          <a:ln w="9525">
                            <a:noFill/>
                            <a:miter lim="800000"/>
                            <a:headEnd/>
                            <a:tailEnd/>
                          </a:ln>
                        </pic:spPr>
                      </pic:pic>
                    </a:graphicData>
                  </a:graphic>
                </wp:inline>
              </w:drawing>
            </w:r>
            <w:r w:rsidR="00DB281F" w:rsidRPr="00830EF7">
              <w:rPr>
                <w:rFonts w:ascii="Trebuchet MS" w:hAnsi="Trebuchet MS"/>
              </w:rPr>
              <w:br/>
            </w:r>
            <w:r>
              <w:rPr>
                <w:rFonts w:ascii="Verdana" w:hAnsi="Verdana"/>
                <w:sz w:val="20"/>
                <w:szCs w:val="20"/>
              </w:rPr>
              <w:t>Image de M104 Hubble</w:t>
            </w:r>
          </w:p>
          <w:p w:rsidR="00830EF7" w:rsidRDefault="00830EF7" w:rsidP="00830EF7">
            <w:pPr>
              <w:pStyle w:val="NormalWeb"/>
            </w:pPr>
            <w:r w:rsidRPr="00830EF7">
              <w:rPr>
                <w:rFonts w:ascii="Verdana" w:hAnsi="Verdana"/>
                <w:b/>
                <w:bCs/>
                <w:sz w:val="20"/>
                <w:szCs w:val="20"/>
              </w:rPr>
              <w:t>Note :</w:t>
            </w:r>
            <w:r>
              <w:t xml:space="preserve"> </w:t>
            </w:r>
            <w:r w:rsidRPr="00830EF7">
              <w:rPr>
                <w:rFonts w:ascii="Verdana" w:hAnsi="Verdana"/>
                <w:sz w:val="20"/>
                <w:szCs w:val="20"/>
              </w:rPr>
              <w:t>L'étoile du côté droit de l'image a été intentionnellement laissée la signification in place qu'elle montrera à travers. Si ce n'est pas juste effacement désiré lui et lui partira.</w:t>
            </w:r>
          </w:p>
          <w:p w:rsidR="00DB281F" w:rsidRPr="00830EF7" w:rsidRDefault="00830EF7">
            <w:pPr>
              <w:pStyle w:val="Titre2"/>
              <w:spacing w:line="335" w:lineRule="atLeast"/>
              <w:jc w:val="center"/>
              <w:rPr>
                <w:rFonts w:ascii="Trebuchet MS" w:hAnsi="Trebuchet MS"/>
              </w:rPr>
            </w:pPr>
            <w:r w:rsidRPr="00830EF7">
              <w:rPr>
                <w:rFonts w:ascii="Verdana" w:hAnsi="Verdana"/>
                <w:sz w:val="20"/>
                <w:szCs w:val="20"/>
              </w:rPr>
              <w:t>Image finale en place</w:t>
            </w:r>
            <w:r w:rsidR="00DB281F" w:rsidRPr="00830EF7">
              <w:rPr>
                <w:rFonts w:ascii="Verdana" w:hAnsi="Verdana"/>
                <w:sz w:val="20"/>
                <w:szCs w:val="20"/>
              </w:rPr>
              <w:t>.</w:t>
            </w:r>
            <w:r w:rsidR="00DB281F" w:rsidRPr="00830EF7">
              <w:rPr>
                <w:rFonts w:ascii="Verdana" w:hAnsi="Verdana"/>
                <w:sz w:val="20"/>
                <w:szCs w:val="20"/>
              </w:rPr>
              <w:br/>
            </w:r>
            <w:r w:rsidR="00DB281F">
              <w:rPr>
                <w:rFonts w:ascii="Trebuchet MS" w:hAnsi="Trebuchet MS"/>
                <w:noProof/>
                <w:lang w:eastAsia="fr-FR"/>
              </w:rPr>
              <w:drawing>
                <wp:inline distT="0" distB="0" distL="0" distR="0">
                  <wp:extent cx="3806190" cy="2265045"/>
                  <wp:effectExtent l="19050" t="0" r="3810" b="0"/>
                  <wp:docPr id="2466" name="Image 2466" descr="http://www.bisque.com/tom/placeimage/images/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6" descr="http://www.bisque.com/tom/placeimage/images/nice.jpg"/>
                          <pic:cNvPicPr>
                            <a:picLocks noChangeAspect="1" noChangeArrowheads="1"/>
                          </pic:cNvPicPr>
                        </pic:nvPicPr>
                        <pic:blipFill>
                          <a:blip r:embed="rId925" cstate="print"/>
                          <a:srcRect/>
                          <a:stretch>
                            <a:fillRect/>
                          </a:stretch>
                        </pic:blipFill>
                        <pic:spPr bwMode="auto">
                          <a:xfrm>
                            <a:off x="0" y="0"/>
                            <a:ext cx="3806190" cy="2265045"/>
                          </a:xfrm>
                          <a:prstGeom prst="rect">
                            <a:avLst/>
                          </a:prstGeom>
                          <a:noFill/>
                          <a:ln w="9525">
                            <a:noFill/>
                            <a:miter lim="800000"/>
                            <a:headEnd/>
                            <a:tailEnd/>
                          </a:ln>
                        </pic:spPr>
                      </pic:pic>
                    </a:graphicData>
                  </a:graphic>
                </wp:inline>
              </w:drawing>
            </w:r>
            <w:r w:rsidR="00DB281F" w:rsidRPr="00830EF7">
              <w:rPr>
                <w:rFonts w:ascii="Trebuchet MS" w:hAnsi="Trebuchet MS"/>
              </w:rPr>
              <w:br/>
            </w:r>
            <w:r w:rsidRPr="00830EF7">
              <w:rPr>
                <w:rFonts w:ascii="Verdana" w:hAnsi="Verdana"/>
                <w:sz w:val="20"/>
                <w:szCs w:val="20"/>
              </w:rPr>
              <w:t>Améliorer que la méthode manuelle et beaucoup plus facile.</w:t>
            </w:r>
          </w:p>
          <w:p w:rsidR="00830EF7" w:rsidRDefault="00830EF7" w:rsidP="00830EF7">
            <w:pPr>
              <w:pStyle w:val="Titre2"/>
              <w:spacing w:line="335" w:lineRule="atLeast"/>
            </w:pPr>
            <w:bookmarkStart w:id="199" w:name="Super_Novae_hunters"/>
            <w:r w:rsidRPr="00830EF7">
              <w:rPr>
                <w:rFonts w:ascii="Verdana" w:hAnsi="Verdana"/>
                <w:sz w:val="20"/>
                <w:szCs w:val="20"/>
              </w:rPr>
              <w:t>Chercheurs de supernova</w:t>
            </w:r>
            <w:bookmarkEnd w:id="199"/>
          </w:p>
          <w:p w:rsidR="00830EF7" w:rsidRDefault="00830EF7" w:rsidP="00830EF7">
            <w:pPr>
              <w:pStyle w:val="NormalWeb"/>
            </w:pPr>
            <w:r w:rsidRPr="00830EF7">
              <w:rPr>
                <w:rFonts w:ascii="Verdana" w:hAnsi="Verdana"/>
                <w:sz w:val="20"/>
                <w:szCs w:val="20"/>
              </w:rPr>
              <w:t xml:space="preserve">Si vous recherchez des supernovas, il peut être le meilleur de créer votre propre ensemble d'images laissant autant d'étoiles dans le domaine in place comme possible à l'identification rapide des étoiles connues. La majorité des images que j'ai créé d'alpha canaux pour ont été soigneusement créées en inspectant le champ contre les images d'abord. Cependant, là toujours peut-être certaines images qui pourraient être changées spécifiquement pour des chercheurs de supernovas en partant en tout des étoiles. Ou juste </w:t>
            </w:r>
            <w:hyperlink r:id="rId1430" w:anchor="Enabling Image Groups" w:history="1">
              <w:r w:rsidRPr="00830EF7">
                <w:rPr>
                  <w:rStyle w:val="Lienhypertexte"/>
                  <w:rFonts w:ascii="Verdana" w:hAnsi="Verdana"/>
                  <w:sz w:val="20"/>
                  <w:szCs w:val="20"/>
                </w:rPr>
                <w:t>DISABLE l'utilisation d'Image Groups</w:t>
              </w:r>
            </w:hyperlink>
            <w:r w:rsidRPr="00830EF7">
              <w:rPr>
                <w:rFonts w:ascii="Verdana" w:hAnsi="Verdana"/>
                <w:sz w:val="20"/>
                <w:szCs w:val="20"/>
              </w:rPr>
              <w:t xml:space="preserve"> et emploient les ongles du pouce de SAD seulement !</w:t>
            </w:r>
          </w:p>
          <w:p w:rsidR="00830EF7" w:rsidRDefault="00830EF7" w:rsidP="00830EF7">
            <w:pPr>
              <w:pStyle w:val="Titre2"/>
              <w:spacing w:line="335" w:lineRule="atLeast"/>
            </w:pPr>
            <w:bookmarkStart w:id="200" w:name="I_dont_like_the_default_images"/>
            <w:r w:rsidRPr="00830EF7">
              <w:rPr>
                <w:rFonts w:ascii="Verdana" w:hAnsi="Verdana"/>
                <w:sz w:val="20"/>
                <w:szCs w:val="20"/>
              </w:rPr>
              <w:t>Je n'aime pas les images de défaut</w:t>
            </w:r>
            <w:bookmarkEnd w:id="200"/>
            <w:r w:rsidRPr="00830EF7">
              <w:rPr>
                <w:rFonts w:ascii="Verdana" w:hAnsi="Verdana"/>
                <w:sz w:val="20"/>
                <w:szCs w:val="20"/>
              </w:rPr>
              <w:t>.</w:t>
            </w:r>
          </w:p>
          <w:p w:rsidR="00830EF7" w:rsidRDefault="00830EF7" w:rsidP="00830EF7">
            <w:pPr>
              <w:pStyle w:val="NormalWeb"/>
            </w:pPr>
            <w:r w:rsidRPr="00830EF7">
              <w:rPr>
                <w:rFonts w:ascii="Verdana" w:hAnsi="Verdana"/>
                <w:sz w:val="20"/>
                <w:szCs w:val="20"/>
              </w:rPr>
              <w:t>Si vous n'aimez pas quelques un ou tout des images de défaut sous la forme de tiff d'alpha canal, les désactiver, les enlever, ou les remplacer simplement par vos propres images.</w:t>
            </w:r>
            <w:r>
              <w:t xml:space="preserve"> </w:t>
            </w:r>
          </w:p>
          <w:p w:rsidR="00830EF7" w:rsidRPr="00F32694" w:rsidRDefault="00830EF7" w:rsidP="00830EF7">
            <w:pPr>
              <w:pStyle w:val="Titre2"/>
              <w:spacing w:line="335" w:lineRule="atLeast"/>
              <w:jc w:val="center"/>
              <w:rPr>
                <w:rFonts w:ascii="Verdana" w:hAnsi="Verdana"/>
                <w:sz w:val="20"/>
                <w:szCs w:val="20"/>
              </w:rPr>
            </w:pPr>
          </w:p>
          <w:p w:rsidR="00830EF7" w:rsidRPr="00F32694" w:rsidRDefault="00830EF7" w:rsidP="00830EF7">
            <w:pPr>
              <w:pStyle w:val="Titre2"/>
              <w:spacing w:line="335" w:lineRule="atLeast"/>
              <w:jc w:val="center"/>
              <w:rPr>
                <w:rFonts w:ascii="Verdana" w:hAnsi="Verdana"/>
                <w:sz w:val="20"/>
                <w:szCs w:val="20"/>
              </w:rPr>
            </w:pPr>
          </w:p>
          <w:p w:rsidR="00830EF7" w:rsidRPr="00F32694" w:rsidRDefault="00830EF7" w:rsidP="00830EF7">
            <w:pPr>
              <w:pStyle w:val="Titre2"/>
              <w:spacing w:line="335" w:lineRule="atLeast"/>
              <w:jc w:val="center"/>
              <w:rPr>
                <w:rFonts w:ascii="Verdana" w:hAnsi="Verdana"/>
                <w:sz w:val="20"/>
                <w:szCs w:val="20"/>
              </w:rPr>
            </w:pPr>
          </w:p>
          <w:p w:rsidR="00830EF7" w:rsidRPr="00F32694" w:rsidRDefault="00830EF7" w:rsidP="00830EF7">
            <w:pPr>
              <w:pStyle w:val="Titre2"/>
              <w:spacing w:line="335" w:lineRule="atLeast"/>
              <w:jc w:val="center"/>
              <w:rPr>
                <w:rFonts w:ascii="Verdana" w:hAnsi="Verdana"/>
                <w:sz w:val="20"/>
                <w:szCs w:val="20"/>
              </w:rPr>
            </w:pPr>
          </w:p>
          <w:p w:rsidR="00830EF7" w:rsidRPr="00F32694" w:rsidRDefault="00830EF7" w:rsidP="00830EF7">
            <w:pPr>
              <w:pStyle w:val="Titre2"/>
              <w:spacing w:line="335" w:lineRule="atLeast"/>
              <w:jc w:val="center"/>
              <w:rPr>
                <w:rFonts w:ascii="Verdana" w:hAnsi="Verdana"/>
                <w:sz w:val="20"/>
                <w:szCs w:val="20"/>
              </w:rPr>
            </w:pPr>
          </w:p>
          <w:p w:rsidR="00830EF7" w:rsidRPr="00F32694" w:rsidRDefault="00830EF7" w:rsidP="00830EF7">
            <w:pPr>
              <w:pStyle w:val="Titre2"/>
              <w:spacing w:line="335" w:lineRule="atLeast"/>
              <w:jc w:val="center"/>
              <w:rPr>
                <w:rFonts w:ascii="Verdana" w:hAnsi="Verdana"/>
                <w:sz w:val="20"/>
                <w:szCs w:val="20"/>
              </w:rPr>
            </w:pPr>
          </w:p>
          <w:p w:rsidR="00830EF7" w:rsidRDefault="00830EF7" w:rsidP="00830EF7">
            <w:pPr>
              <w:pStyle w:val="Titre2"/>
              <w:spacing w:line="335" w:lineRule="atLeast"/>
              <w:jc w:val="center"/>
            </w:pPr>
            <w:r w:rsidRPr="00830EF7">
              <w:rPr>
                <w:rFonts w:ascii="Verdana" w:hAnsi="Verdana"/>
                <w:sz w:val="20"/>
                <w:szCs w:val="20"/>
              </w:rPr>
              <w:lastRenderedPageBreak/>
              <w:t>Redresser Mouse cliquent dessus l'image</w:t>
            </w:r>
            <w:r w:rsidR="00DB281F" w:rsidRPr="00830EF7">
              <w:rPr>
                <w:rFonts w:ascii="Verdana" w:hAnsi="Verdana"/>
                <w:sz w:val="20"/>
                <w:szCs w:val="20"/>
              </w:rPr>
              <w:br/>
            </w:r>
            <w:r w:rsidR="00DB281F">
              <w:rPr>
                <w:rFonts w:ascii="Trebuchet MS" w:hAnsi="Trebuchet MS"/>
                <w:noProof/>
                <w:lang w:eastAsia="fr-FR"/>
              </w:rPr>
              <w:drawing>
                <wp:inline distT="0" distB="0" distL="0" distR="0">
                  <wp:extent cx="3221355" cy="3263900"/>
                  <wp:effectExtent l="19050" t="0" r="0" b="0"/>
                  <wp:docPr id="2467" name="Image 2467" descr="http://www.bisque.com/tom/placeimage/images/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7" descr="http://www.bisque.com/tom/placeimage/images/off.jpg"/>
                          <pic:cNvPicPr>
                            <a:picLocks noChangeAspect="1" noChangeArrowheads="1"/>
                          </pic:cNvPicPr>
                        </pic:nvPicPr>
                        <pic:blipFill>
                          <a:blip r:embed="rId1431" cstate="print"/>
                          <a:srcRect/>
                          <a:stretch>
                            <a:fillRect/>
                          </a:stretch>
                        </pic:blipFill>
                        <pic:spPr bwMode="auto">
                          <a:xfrm>
                            <a:off x="0" y="0"/>
                            <a:ext cx="3221355" cy="3263900"/>
                          </a:xfrm>
                          <a:prstGeom prst="rect">
                            <a:avLst/>
                          </a:prstGeom>
                          <a:noFill/>
                          <a:ln w="9525">
                            <a:noFill/>
                            <a:miter lim="800000"/>
                            <a:headEnd/>
                            <a:tailEnd/>
                          </a:ln>
                        </pic:spPr>
                      </pic:pic>
                    </a:graphicData>
                  </a:graphic>
                </wp:inline>
              </w:drawing>
            </w:r>
            <w:r w:rsidR="00DB281F" w:rsidRPr="00830EF7">
              <w:rPr>
                <w:rFonts w:ascii="Trebuchet MS" w:hAnsi="Trebuchet MS"/>
              </w:rPr>
              <w:br/>
            </w:r>
            <w:r w:rsidRPr="00830EF7">
              <w:rPr>
                <w:rFonts w:ascii="Verdana" w:hAnsi="Verdana"/>
                <w:sz w:val="20"/>
                <w:szCs w:val="20"/>
              </w:rPr>
              <w:t>Choisir alors "Toggle IC434.TIFF"</w:t>
            </w:r>
          </w:p>
          <w:p w:rsidR="00830EF7" w:rsidRDefault="00830EF7" w:rsidP="00830EF7">
            <w:pPr>
              <w:pStyle w:val="NormalWeb"/>
            </w:pPr>
            <w:r w:rsidRPr="00830EF7">
              <w:rPr>
                <w:rFonts w:ascii="Verdana" w:hAnsi="Verdana"/>
                <w:b/>
                <w:bCs/>
                <w:sz w:val="20"/>
                <w:szCs w:val="20"/>
              </w:rPr>
              <w:t>NOTE :</w:t>
            </w:r>
            <w:r>
              <w:t xml:space="preserve"> </w:t>
            </w:r>
            <w:r w:rsidRPr="00830EF7">
              <w:rPr>
                <w:rFonts w:ascii="Verdana" w:hAnsi="Verdana"/>
                <w:sz w:val="20"/>
                <w:szCs w:val="20"/>
              </w:rPr>
              <w:t>Vous pouvez également aller directement à l'</w:t>
            </w:r>
            <w:hyperlink r:id="rId1432" w:anchor="Image Manager" w:history="1">
              <w:r w:rsidRPr="00830EF7">
                <w:rPr>
                  <w:rStyle w:val="Lienhypertexte"/>
                  <w:rFonts w:ascii="Verdana" w:hAnsi="Verdana"/>
                  <w:b/>
                  <w:bCs/>
                  <w:sz w:val="20"/>
                  <w:szCs w:val="20"/>
                </w:rPr>
                <w:t>Image Manager</w:t>
              </w:r>
            </w:hyperlink>
            <w:r>
              <w:t xml:space="preserve"> </w:t>
            </w:r>
            <w:r w:rsidRPr="00830EF7">
              <w:rPr>
                <w:rFonts w:ascii="Verdana" w:hAnsi="Verdana"/>
                <w:sz w:val="20"/>
                <w:szCs w:val="20"/>
              </w:rPr>
              <w:t xml:space="preserve">ici en choisissant </w:t>
            </w:r>
            <w:r w:rsidRPr="00830EF7">
              <w:rPr>
                <w:rFonts w:ascii="Verdana" w:hAnsi="Verdana"/>
                <w:b/>
                <w:bCs/>
                <w:sz w:val="20"/>
                <w:szCs w:val="20"/>
              </w:rPr>
              <w:t>"Adjust Image ic434.tif" du</w:t>
            </w:r>
            <w:r w:rsidRPr="00830EF7">
              <w:rPr>
                <w:rFonts w:ascii="Verdana" w:hAnsi="Verdana"/>
                <w:sz w:val="20"/>
                <w:szCs w:val="20"/>
              </w:rPr>
              <w:t xml:space="preserve"> menu. Ceci travaille sur toutes les images incluses trouvées dans les groupes d'image (alpha canal TIFFs).</w:t>
            </w:r>
          </w:p>
          <w:p w:rsidR="00830EF7" w:rsidRDefault="00830EF7" w:rsidP="00830EF7">
            <w:pPr>
              <w:pStyle w:val="NormalWeb"/>
            </w:pPr>
            <w:r w:rsidRPr="00830EF7">
              <w:t> </w:t>
            </w:r>
          </w:p>
          <w:p w:rsidR="00830EF7" w:rsidRDefault="00830EF7" w:rsidP="00830EF7">
            <w:pPr>
              <w:pStyle w:val="NormalWeb"/>
            </w:pPr>
            <w:r w:rsidRPr="00830EF7">
              <w:rPr>
                <w:rFonts w:ascii="Verdana" w:hAnsi="Verdana"/>
                <w:sz w:val="20"/>
                <w:szCs w:val="20"/>
              </w:rPr>
              <w:t>Les images peuvent être activer/rapidement et facilement de cette façon. Même si l'image est déjà au loin et non évidente ?  Oui, la souris droite cliquent dessus l'objet encore même lorsque l'image est éteinte (non évident) et le cabillot la rapportera dessus.</w:t>
            </w:r>
          </w:p>
          <w:p w:rsidR="00830EF7" w:rsidRDefault="00830EF7" w:rsidP="00830EF7">
            <w:pPr>
              <w:pStyle w:val="NormalWeb"/>
            </w:pPr>
            <w:r w:rsidRPr="00830EF7">
              <w:t> </w:t>
            </w:r>
          </w:p>
          <w:p w:rsidR="00830EF7" w:rsidRDefault="00830EF7" w:rsidP="00830EF7">
            <w:pPr>
              <w:pStyle w:val="NormalWeb"/>
            </w:pPr>
            <w:r w:rsidRPr="00830EF7">
              <w:rPr>
                <w:rFonts w:ascii="Verdana" w:hAnsi="Verdana"/>
                <w:sz w:val="20"/>
                <w:szCs w:val="20"/>
              </w:rPr>
              <w:t xml:space="preserve">Vous pouvez également employer l'Image </w:t>
            </w:r>
            <w:hyperlink r:id="rId1433" w:anchor="Image Manager" w:history="1">
              <w:r w:rsidRPr="00830EF7">
                <w:rPr>
                  <w:rStyle w:val="Lienhypertexte"/>
                  <w:rFonts w:ascii="Verdana" w:hAnsi="Verdana"/>
                  <w:b/>
                  <w:bCs/>
                  <w:sz w:val="20"/>
                  <w:szCs w:val="20"/>
                </w:rPr>
                <w:t>Manager</w:t>
              </w:r>
            </w:hyperlink>
            <w:r>
              <w:t xml:space="preserve"> </w:t>
            </w:r>
            <w:r w:rsidRPr="00830EF7">
              <w:rPr>
                <w:rFonts w:ascii="Verdana" w:hAnsi="Verdana"/>
                <w:sz w:val="20"/>
                <w:szCs w:val="20"/>
              </w:rPr>
              <w:t>pour permettre et désactiver les images de tiff liées aux objets dans un groupe comme montré ci-dessous. Juste trouver les entrées dans la liste et placer un contrôle pour dessus ou enlever le contrôle pour désactiver tracer l'image. Et si vous vraiment ne les aimez pas vous pouvez choisir "Remove Image" ou juste remplacer l'image existante par une de vos propres images et désactiver le défaut ou même désactiver les groupes entiers.</w:t>
            </w:r>
          </w:p>
          <w:p w:rsidR="00830EF7" w:rsidRDefault="00830EF7" w:rsidP="00830EF7">
            <w:pPr>
              <w:pStyle w:val="Titre2"/>
              <w:spacing w:line="335" w:lineRule="atLeast"/>
              <w:jc w:val="center"/>
            </w:pPr>
            <w:r w:rsidRPr="00830EF7">
              <w:rPr>
                <w:rFonts w:ascii="Verdana" w:hAnsi="Verdana"/>
                <w:sz w:val="20"/>
                <w:szCs w:val="20"/>
              </w:rPr>
              <w:t>Employer l'Image Manager</w:t>
            </w:r>
            <w:r w:rsidR="00DB281F" w:rsidRPr="00830EF7">
              <w:rPr>
                <w:rFonts w:ascii="Verdana" w:hAnsi="Verdana"/>
                <w:sz w:val="20"/>
                <w:szCs w:val="20"/>
              </w:rPr>
              <w:br/>
            </w:r>
            <w:r w:rsidR="00DB281F">
              <w:rPr>
                <w:rFonts w:ascii="Trebuchet MS" w:hAnsi="Trebuchet MS"/>
                <w:noProof/>
                <w:lang w:eastAsia="fr-FR"/>
              </w:rPr>
              <w:drawing>
                <wp:inline distT="0" distB="0" distL="0" distR="0">
                  <wp:extent cx="3870325" cy="3030220"/>
                  <wp:effectExtent l="19050" t="0" r="0" b="0"/>
                  <wp:docPr id="2468" name="Image 2468" descr="http://www.bisque.com/tom/placeimage/images/offmess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descr="http://www.bisque.com/tom/placeimage/images/offmessier.jpg"/>
                          <pic:cNvPicPr>
                            <a:picLocks noChangeAspect="1" noChangeArrowheads="1"/>
                          </pic:cNvPicPr>
                        </pic:nvPicPr>
                        <pic:blipFill>
                          <a:blip r:embed="rId1434"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00DB281F" w:rsidRPr="00830EF7">
              <w:rPr>
                <w:rFonts w:ascii="Trebuchet MS" w:hAnsi="Trebuchet MS"/>
              </w:rPr>
              <w:br/>
            </w:r>
            <w:r w:rsidRPr="00830EF7">
              <w:rPr>
                <w:rFonts w:ascii="Verdana" w:hAnsi="Verdana"/>
                <w:sz w:val="20"/>
                <w:szCs w:val="20"/>
              </w:rPr>
              <w:t>Placer l'état évident sur les objets multiples</w:t>
            </w:r>
          </w:p>
          <w:p w:rsidR="00830EF7" w:rsidRDefault="00830EF7" w:rsidP="00830EF7">
            <w:pPr>
              <w:pStyle w:val="NormalWeb"/>
            </w:pPr>
            <w:r w:rsidRPr="00830EF7">
              <w:rPr>
                <w:rFonts w:ascii="Verdana" w:hAnsi="Verdana"/>
                <w:b/>
                <w:bCs/>
                <w:sz w:val="20"/>
                <w:szCs w:val="20"/>
              </w:rPr>
              <w:t>NOTE :</w:t>
            </w:r>
            <w:r>
              <w:t xml:space="preserve"> </w:t>
            </w:r>
            <w:r w:rsidRPr="00830EF7">
              <w:rPr>
                <w:rFonts w:ascii="Verdana" w:hAnsi="Verdana"/>
                <w:sz w:val="20"/>
                <w:szCs w:val="20"/>
              </w:rPr>
              <w:t xml:space="preserve">Pour l'ongle du pouce de gamme de gris les images ont prévu tout le NGC/IC, et PGC objecte ces derniers ne </w:t>
            </w:r>
            <w:proofErr w:type="gramStart"/>
            <w:r w:rsidRPr="00830EF7">
              <w:rPr>
                <w:rFonts w:ascii="Verdana" w:hAnsi="Verdana"/>
                <w:sz w:val="20"/>
                <w:szCs w:val="20"/>
              </w:rPr>
              <w:t>peut</w:t>
            </w:r>
            <w:proofErr w:type="gramEnd"/>
            <w:r w:rsidRPr="00830EF7">
              <w:rPr>
                <w:rFonts w:ascii="Verdana" w:hAnsi="Verdana"/>
                <w:sz w:val="20"/>
                <w:szCs w:val="20"/>
              </w:rPr>
              <w:t xml:space="preserve"> pas être individuellement désactivé comme ces images trouvées dans les groupes d'image où vous avez le plein contrôle au-dessus de chaque état d'image.</w:t>
            </w:r>
          </w:p>
          <w:p w:rsidR="00DB281F" w:rsidRPr="00830EF7" w:rsidRDefault="00DB281F">
            <w:pPr>
              <w:pStyle w:val="NormalWeb"/>
            </w:pPr>
            <w:r w:rsidRPr="00830EF7">
              <w:t> </w:t>
            </w:r>
          </w:p>
          <w:p w:rsidR="00DB281F" w:rsidRPr="00830EF7" w:rsidRDefault="00830EF7">
            <w:pPr>
              <w:pStyle w:val="NormalWeb"/>
            </w:pPr>
            <w:r w:rsidRPr="00830EF7">
              <w:rPr>
                <w:rFonts w:ascii="Verdana" w:hAnsi="Verdana"/>
                <w:sz w:val="20"/>
                <w:szCs w:val="20"/>
              </w:rPr>
              <w:lastRenderedPageBreak/>
              <w:t xml:space="preserve">Si vous voulez arrêter tous les ongles du pouce de SAD, cliquer </w:t>
            </w:r>
            <w:r w:rsidRPr="00830EF7">
              <w:rPr>
                <w:rFonts w:ascii="Verdana" w:hAnsi="Verdana"/>
                <w:b/>
                <w:bCs/>
                <w:sz w:val="20"/>
                <w:szCs w:val="20"/>
              </w:rPr>
              <w:t>View | Options Non-Stellaires</w:t>
            </w:r>
            <w:r w:rsidRPr="00830EF7">
              <w:rPr>
                <w:rFonts w:ascii="Verdana" w:hAnsi="Verdana"/>
                <w:sz w:val="20"/>
                <w:szCs w:val="20"/>
              </w:rPr>
              <w:t xml:space="preserve">. Enlever la marque de contrôle à côté "des </w:t>
            </w:r>
            <w:r w:rsidRPr="00830EF7">
              <w:rPr>
                <w:rFonts w:ascii="Verdana" w:hAnsi="Verdana"/>
                <w:b/>
                <w:bCs/>
                <w:sz w:val="20"/>
                <w:szCs w:val="20"/>
              </w:rPr>
              <w:t>images d'ongle du pouce de Plot SAD de NGC, IC PGC et PLN objecte"</w:t>
            </w:r>
            <w:r w:rsidRPr="00830EF7">
              <w:rPr>
                <w:rFonts w:ascii="Verdana" w:hAnsi="Verdana"/>
                <w:sz w:val="20"/>
                <w:szCs w:val="20"/>
              </w:rPr>
              <w:t>.</w:t>
            </w:r>
          </w:p>
          <w:p w:rsidR="00DB281F" w:rsidRDefault="00963DE3">
            <w:pPr>
              <w:spacing w:line="335" w:lineRule="atLeast"/>
              <w:rPr>
                <w:rFonts w:ascii="Trebuchet MS" w:hAnsi="Trebuchet MS"/>
                <w:sz w:val="23"/>
                <w:szCs w:val="23"/>
              </w:rPr>
            </w:pPr>
            <w:r w:rsidRPr="00963DE3">
              <w:rPr>
                <w:rFonts w:ascii="Trebuchet MS" w:hAnsi="Trebuchet MS"/>
                <w:sz w:val="23"/>
                <w:szCs w:val="23"/>
              </w:rPr>
              <w:pict>
                <v:rect id="_x0000_i1053" style="width:0;height:1.5pt" o:hralign="center" o:hrstd="t" o:hr="t" fillcolor="#aca899" stroked="f"/>
              </w:pict>
            </w:r>
          </w:p>
          <w:p w:rsidR="00DB281F" w:rsidRPr="00830EF7" w:rsidRDefault="00DB281F">
            <w:pPr>
              <w:pStyle w:val="Titre2"/>
              <w:spacing w:line="335" w:lineRule="atLeast"/>
              <w:rPr>
                <w:rFonts w:ascii="Trebuchet MS" w:hAnsi="Trebuchet MS"/>
                <w:sz w:val="36"/>
                <w:szCs w:val="36"/>
              </w:rPr>
            </w:pPr>
            <w:bookmarkStart w:id="201" w:name="DSS_Thumbnail_doesnt_show"/>
            <w:r w:rsidRPr="00830EF7">
              <w:rPr>
                <w:rFonts w:ascii="Verdana" w:hAnsi="Verdana"/>
                <w:sz w:val="20"/>
                <w:szCs w:val="20"/>
              </w:rPr>
              <w:t xml:space="preserve">DSS Thumbnail Image </w:t>
            </w:r>
            <w:bookmarkEnd w:id="201"/>
            <w:r w:rsidR="00830EF7">
              <w:rPr>
                <w:rFonts w:ascii="Verdana" w:hAnsi="Verdana"/>
                <w:sz w:val="20"/>
                <w:szCs w:val="20"/>
              </w:rPr>
              <w:t xml:space="preserve">n’est </w:t>
            </w:r>
            <w:r w:rsidR="00830EF7" w:rsidRPr="00830EF7">
              <w:rPr>
                <w:rFonts w:ascii="Verdana" w:hAnsi="Verdana"/>
                <w:sz w:val="20"/>
                <w:szCs w:val="20"/>
              </w:rPr>
              <w:t>pas montré</w:t>
            </w:r>
          </w:p>
          <w:p w:rsidR="00830EF7" w:rsidRDefault="00830EF7" w:rsidP="00830EF7">
            <w:pPr>
              <w:pStyle w:val="NormalWeb"/>
            </w:pPr>
            <w:r w:rsidRPr="00830EF7">
              <w:rPr>
                <w:rFonts w:ascii="Verdana" w:hAnsi="Verdana"/>
                <w:b/>
                <w:bCs/>
                <w:sz w:val="20"/>
                <w:szCs w:val="20"/>
              </w:rPr>
              <w:t>NOTE IMPORTANTE :</w:t>
            </w:r>
            <w:r>
              <w:t xml:space="preserve"> </w:t>
            </w:r>
            <w:r w:rsidRPr="00830EF7">
              <w:rPr>
                <w:rFonts w:ascii="Verdana" w:hAnsi="Verdana"/>
                <w:sz w:val="20"/>
                <w:szCs w:val="20"/>
              </w:rPr>
              <w:t xml:space="preserve">Pour aucun objet qui </w:t>
            </w:r>
            <w:proofErr w:type="gramStart"/>
            <w:r w:rsidRPr="00830EF7">
              <w:rPr>
                <w:rFonts w:ascii="Verdana" w:hAnsi="Verdana"/>
                <w:sz w:val="20"/>
                <w:szCs w:val="20"/>
              </w:rPr>
              <w:t>ont</w:t>
            </w:r>
            <w:proofErr w:type="gramEnd"/>
            <w:r w:rsidRPr="00830EF7">
              <w:rPr>
                <w:rFonts w:ascii="Verdana" w:hAnsi="Verdana"/>
                <w:sz w:val="20"/>
                <w:szCs w:val="20"/>
              </w:rPr>
              <w:t xml:space="preserve"> des images dans l'Image Manager sous le Groups lié à elles ces objets ne montreront l'image d'ongle du pouce de défaut quand l'image dans le groupe est permise. Cependant, quand une image n'est pas vérifiée dedans le groupe l'ongle du pouce noir et blanc montrera alors encore. L'image d'Image Group a la priorité quand présent.</w:t>
            </w:r>
          </w:p>
          <w:p w:rsidR="00DB281F" w:rsidRPr="00F32694" w:rsidRDefault="00DB281F">
            <w:pPr>
              <w:pStyle w:val="Titre2"/>
              <w:spacing w:line="335" w:lineRule="atLeast"/>
              <w:jc w:val="center"/>
              <w:rPr>
                <w:rFonts w:ascii="Trebuchet MS" w:hAnsi="Trebuchet MS"/>
              </w:rPr>
            </w:pPr>
            <w:r w:rsidRPr="00F32694">
              <w:rPr>
                <w:rFonts w:ascii="Verdana" w:hAnsi="Verdana"/>
                <w:sz w:val="20"/>
                <w:szCs w:val="20"/>
              </w:rPr>
              <w:t>Disable plotting of ALL thumbnail images</w:t>
            </w:r>
            <w:r w:rsidRPr="00F32694">
              <w:rPr>
                <w:rFonts w:ascii="Verdana" w:hAnsi="Verdana"/>
                <w:sz w:val="20"/>
                <w:szCs w:val="20"/>
              </w:rPr>
              <w:br/>
            </w:r>
            <w:r>
              <w:rPr>
                <w:rFonts w:ascii="Trebuchet MS" w:hAnsi="Trebuchet MS"/>
                <w:noProof/>
                <w:lang w:eastAsia="fr-FR"/>
              </w:rPr>
              <w:drawing>
                <wp:inline distT="0" distB="0" distL="0" distR="0">
                  <wp:extent cx="3423920" cy="2722245"/>
                  <wp:effectExtent l="19050" t="0" r="5080" b="0"/>
                  <wp:docPr id="2470" name="Image 2470" descr="http://www.bisque.com/tom/placeimage/images/dss-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http://www.bisque.com/tom/placeimage/images/dss-off.jpg"/>
                          <pic:cNvPicPr>
                            <a:picLocks noChangeAspect="1" noChangeArrowheads="1"/>
                          </pic:cNvPicPr>
                        </pic:nvPicPr>
                        <pic:blipFill>
                          <a:blip r:embed="rId1435" cstate="print"/>
                          <a:srcRect/>
                          <a:stretch>
                            <a:fillRect/>
                          </a:stretch>
                        </pic:blipFill>
                        <pic:spPr bwMode="auto">
                          <a:xfrm>
                            <a:off x="0" y="0"/>
                            <a:ext cx="3423920" cy="2722245"/>
                          </a:xfrm>
                          <a:prstGeom prst="rect">
                            <a:avLst/>
                          </a:prstGeom>
                          <a:noFill/>
                          <a:ln w="9525">
                            <a:noFill/>
                            <a:miter lim="800000"/>
                            <a:headEnd/>
                            <a:tailEnd/>
                          </a:ln>
                        </pic:spPr>
                      </pic:pic>
                    </a:graphicData>
                  </a:graphic>
                </wp:inline>
              </w:drawing>
            </w:r>
            <w:r w:rsidRPr="00F32694">
              <w:rPr>
                <w:rFonts w:ascii="Trebuchet MS" w:hAnsi="Trebuchet MS"/>
              </w:rPr>
              <w:br/>
            </w:r>
            <w:r w:rsidRPr="00F32694">
              <w:rPr>
                <w:rFonts w:ascii="Verdana" w:hAnsi="Verdana"/>
                <w:sz w:val="20"/>
                <w:szCs w:val="20"/>
              </w:rPr>
              <w:t>All NG/IC, PGC, and PLN thumbnails disabled</w:t>
            </w:r>
          </w:p>
          <w:p w:rsidR="00DB281F" w:rsidRDefault="00963DE3">
            <w:pPr>
              <w:spacing w:line="335" w:lineRule="atLeast"/>
              <w:rPr>
                <w:rFonts w:ascii="Trebuchet MS" w:hAnsi="Trebuchet MS"/>
                <w:sz w:val="23"/>
                <w:szCs w:val="23"/>
              </w:rPr>
            </w:pPr>
            <w:r w:rsidRPr="00963DE3">
              <w:rPr>
                <w:rFonts w:ascii="Trebuchet MS" w:hAnsi="Trebuchet MS"/>
                <w:sz w:val="23"/>
                <w:szCs w:val="23"/>
              </w:rPr>
              <w:pict>
                <v:rect id="_x0000_i1054" style="width:0;height:1.5pt" o:hralign="center" o:hrstd="t" o:hr="t" fillcolor="#aca899" stroked="f"/>
              </w:pict>
            </w:r>
          </w:p>
          <w:p w:rsidR="00830EF7" w:rsidRPr="00830EF7" w:rsidRDefault="00830EF7" w:rsidP="00830EF7">
            <w:pPr>
              <w:pStyle w:val="Titre2"/>
              <w:spacing w:line="335" w:lineRule="atLeast"/>
              <w:rPr>
                <w:lang w:val="en-US"/>
              </w:rPr>
            </w:pPr>
            <w:bookmarkStart w:id="202" w:name="Wide_field_image_and_narrow_field_image"/>
            <w:r>
              <w:rPr>
                <w:rFonts w:ascii="Verdana" w:hAnsi="Verdana"/>
                <w:sz w:val="20"/>
                <w:szCs w:val="20"/>
                <w:lang w:val="en-US"/>
              </w:rPr>
              <w:t xml:space="preserve">Field large Image </w:t>
            </w:r>
            <w:proofErr w:type="gramStart"/>
            <w:r>
              <w:rPr>
                <w:rFonts w:ascii="Verdana" w:hAnsi="Verdana"/>
                <w:sz w:val="20"/>
                <w:szCs w:val="20"/>
                <w:lang w:val="en-US"/>
              </w:rPr>
              <w:t>et</w:t>
            </w:r>
            <w:proofErr w:type="gramEnd"/>
            <w:r>
              <w:rPr>
                <w:rFonts w:ascii="Verdana" w:hAnsi="Verdana"/>
                <w:sz w:val="20"/>
                <w:szCs w:val="20"/>
                <w:lang w:val="en-US"/>
              </w:rPr>
              <w:t xml:space="preserve"> Narrow Field Images</w:t>
            </w:r>
            <w:bookmarkEnd w:id="202"/>
          </w:p>
          <w:p w:rsidR="00830EF7" w:rsidRDefault="00830EF7" w:rsidP="00830EF7">
            <w:pPr>
              <w:pStyle w:val="NormalWeb"/>
            </w:pPr>
            <w:r w:rsidRPr="00830EF7">
              <w:rPr>
                <w:rFonts w:ascii="Verdana" w:hAnsi="Verdana"/>
                <w:sz w:val="20"/>
                <w:szCs w:val="20"/>
              </w:rPr>
              <w:t>Dire que vous voulez une image très large de champ montrée la première dites plusieurs degrés dans la taille puis une image plus élevée de résolution d'un plus petit secteur une fois bourdonné plus loin dedans sur l'objet. Exemples : La nébuleuse de Tarantula à l'intérieur de du Large Magellanic Cloud (LMC), la nébuleuse de Horsehead dans IC434, ou NGC 604 le petit noeud (une région très grande de HII) dans le bras externe de la galaxie M33 - NGC 598.</w:t>
            </w:r>
          </w:p>
          <w:p w:rsidR="00830EF7" w:rsidRDefault="00830EF7" w:rsidP="00830EF7">
            <w:pPr>
              <w:pStyle w:val="NormalWeb"/>
            </w:pPr>
            <w:r w:rsidRPr="00830EF7">
              <w:t> </w:t>
            </w:r>
          </w:p>
          <w:p w:rsidR="00830EF7" w:rsidRDefault="00830EF7" w:rsidP="00830EF7">
            <w:pPr>
              <w:pStyle w:val="NormalWeb"/>
            </w:pPr>
            <w:r w:rsidRPr="00830EF7">
              <w:rPr>
                <w:rFonts w:ascii="Verdana" w:hAnsi="Verdana"/>
                <w:sz w:val="20"/>
                <w:szCs w:val="20"/>
              </w:rPr>
              <w:t>Voici l'image large de champ du Large Magellanic Cloud (LMC) avec l'image plus élevée de résolution de champ étroit de la nébuleuse NGC 2070 de Tarantula.</w:t>
            </w:r>
            <w:r>
              <w:br/>
            </w:r>
            <w:r w:rsidRPr="00830EF7">
              <w:rPr>
                <w:rFonts w:ascii="Verdana" w:hAnsi="Verdana"/>
                <w:sz w:val="20"/>
                <w:szCs w:val="20"/>
              </w:rPr>
              <w:t> </w:t>
            </w:r>
          </w:p>
          <w:p w:rsidR="00830EF7" w:rsidRDefault="00830EF7" w:rsidP="00830EF7">
            <w:pPr>
              <w:pStyle w:val="NormalWeb"/>
            </w:pPr>
            <w:r w:rsidRPr="00830EF7">
              <w:rPr>
                <w:rFonts w:ascii="Verdana" w:hAnsi="Verdana"/>
                <w:b/>
                <w:bCs/>
                <w:sz w:val="20"/>
                <w:szCs w:val="20"/>
              </w:rPr>
              <w:t>NOTE :</w:t>
            </w:r>
            <w:r>
              <w:t xml:space="preserve"> </w:t>
            </w:r>
            <w:r w:rsidRPr="00830EF7">
              <w:rPr>
                <w:rFonts w:ascii="Verdana" w:hAnsi="Verdana"/>
                <w:sz w:val="20"/>
                <w:szCs w:val="20"/>
              </w:rPr>
              <w:t>Quand vous bourdonnez dedans plus loin sur la nébuleuse de Tarantula une autre image donne un coup de pied dedans quand le champ visuel est étroit. Au point où l'image plus grande est trop grande pour montrer. Vous pouvez commander ceci.</w:t>
            </w:r>
          </w:p>
          <w:p w:rsidR="00830EF7" w:rsidRDefault="00830EF7" w:rsidP="00830EF7">
            <w:pPr>
              <w:pStyle w:val="NormalWeb"/>
            </w:pPr>
            <w:r w:rsidRPr="00830EF7">
              <w:t> </w:t>
            </w:r>
          </w:p>
          <w:p w:rsidR="00830EF7" w:rsidRDefault="00830EF7" w:rsidP="00830EF7">
            <w:pPr>
              <w:pStyle w:val="NormalWeb"/>
            </w:pPr>
            <w:r w:rsidRPr="00830EF7">
              <w:rPr>
                <w:rFonts w:ascii="Verdana" w:hAnsi="Verdana"/>
                <w:b/>
                <w:bCs/>
                <w:sz w:val="20"/>
                <w:szCs w:val="20"/>
              </w:rPr>
              <w:t>Avertissement.</w:t>
            </w:r>
            <w:r>
              <w:t xml:space="preserve"> </w:t>
            </w:r>
            <w:r w:rsidRPr="00830EF7">
              <w:rPr>
                <w:rFonts w:ascii="Verdana" w:hAnsi="Verdana"/>
                <w:sz w:val="20"/>
                <w:szCs w:val="20"/>
              </w:rPr>
              <w:t>Maintenir dans l'esprit que plus l'active d'Alpha Channel TIFFs plus d'affichage du temps TheSky6 prendra à la parcelle de terrain plus grand.</w:t>
            </w:r>
            <w:r>
              <w:t xml:space="preserve"> </w:t>
            </w:r>
          </w:p>
          <w:p w:rsidR="00830EF7" w:rsidRPr="00F32694" w:rsidRDefault="00830EF7">
            <w:pPr>
              <w:pStyle w:val="Titre2"/>
              <w:spacing w:line="335" w:lineRule="atLeast"/>
              <w:jc w:val="center"/>
              <w:rPr>
                <w:rFonts w:ascii="Verdana" w:hAnsi="Verdana"/>
                <w:sz w:val="20"/>
                <w:szCs w:val="20"/>
              </w:rPr>
            </w:pPr>
          </w:p>
          <w:p w:rsidR="00830EF7" w:rsidRPr="00F32694" w:rsidRDefault="00830EF7">
            <w:pPr>
              <w:pStyle w:val="Titre2"/>
              <w:spacing w:line="335" w:lineRule="atLeast"/>
              <w:jc w:val="center"/>
              <w:rPr>
                <w:rFonts w:ascii="Verdana" w:hAnsi="Verdana"/>
                <w:sz w:val="20"/>
                <w:szCs w:val="20"/>
              </w:rPr>
            </w:pPr>
          </w:p>
          <w:p w:rsidR="00830EF7" w:rsidRPr="00F32694" w:rsidRDefault="00830EF7">
            <w:pPr>
              <w:pStyle w:val="Titre2"/>
              <w:spacing w:line="335" w:lineRule="atLeast"/>
              <w:jc w:val="center"/>
              <w:rPr>
                <w:rFonts w:ascii="Verdana" w:hAnsi="Verdana"/>
                <w:sz w:val="20"/>
                <w:szCs w:val="20"/>
              </w:rPr>
            </w:pPr>
          </w:p>
          <w:p w:rsidR="00830EF7" w:rsidRPr="00F32694" w:rsidRDefault="00830EF7">
            <w:pPr>
              <w:pStyle w:val="Titre2"/>
              <w:spacing w:line="335" w:lineRule="atLeast"/>
              <w:jc w:val="center"/>
              <w:rPr>
                <w:rFonts w:ascii="Verdana" w:hAnsi="Verdana"/>
                <w:sz w:val="20"/>
                <w:szCs w:val="20"/>
              </w:rPr>
            </w:pPr>
          </w:p>
          <w:p w:rsidR="00830EF7" w:rsidRPr="00F32694" w:rsidRDefault="00830EF7">
            <w:pPr>
              <w:pStyle w:val="Titre2"/>
              <w:spacing w:line="335" w:lineRule="atLeast"/>
              <w:jc w:val="center"/>
              <w:rPr>
                <w:rFonts w:ascii="Verdana" w:hAnsi="Verdana"/>
                <w:sz w:val="20"/>
                <w:szCs w:val="20"/>
              </w:rPr>
            </w:pPr>
          </w:p>
          <w:p w:rsidR="00830EF7" w:rsidRPr="00F32694" w:rsidRDefault="00830EF7">
            <w:pPr>
              <w:pStyle w:val="Titre2"/>
              <w:spacing w:line="335" w:lineRule="atLeast"/>
              <w:jc w:val="center"/>
              <w:rPr>
                <w:rFonts w:ascii="Verdana" w:hAnsi="Verdana"/>
                <w:sz w:val="20"/>
                <w:szCs w:val="20"/>
              </w:rPr>
            </w:pPr>
          </w:p>
          <w:p w:rsidR="00830EF7" w:rsidRDefault="00830EF7" w:rsidP="00830EF7">
            <w:pPr>
              <w:pStyle w:val="Titre2"/>
              <w:spacing w:line="335" w:lineRule="atLeast"/>
              <w:jc w:val="center"/>
            </w:pPr>
            <w:r w:rsidRPr="00830EF7">
              <w:rPr>
                <w:rFonts w:ascii="Verdana" w:hAnsi="Verdana"/>
                <w:sz w:val="20"/>
                <w:szCs w:val="20"/>
              </w:rPr>
              <w:lastRenderedPageBreak/>
              <w:t>Champ large de Large Magellanic Cloud</w:t>
            </w:r>
            <w:r w:rsidR="00DB281F" w:rsidRPr="00830EF7">
              <w:rPr>
                <w:rFonts w:ascii="Verdana" w:hAnsi="Verdana"/>
                <w:sz w:val="20"/>
                <w:szCs w:val="20"/>
              </w:rPr>
              <w:br/>
            </w:r>
            <w:r w:rsidR="00DB281F">
              <w:rPr>
                <w:rFonts w:ascii="Verdana" w:hAnsi="Verdana"/>
                <w:noProof/>
                <w:sz w:val="20"/>
                <w:szCs w:val="20"/>
                <w:lang w:eastAsia="fr-FR"/>
              </w:rPr>
              <w:drawing>
                <wp:inline distT="0" distB="0" distL="0" distR="0">
                  <wp:extent cx="3806190" cy="2828290"/>
                  <wp:effectExtent l="19050" t="0" r="3810" b="0"/>
                  <wp:docPr id="2472" name="Image 2472" descr="http://www.bisque.com/tom/placeimage/images/lmc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2" descr="http://www.bisque.com/tom/placeimage/images/lmcwide.jpg"/>
                          <pic:cNvPicPr>
                            <a:picLocks noChangeAspect="1" noChangeArrowheads="1"/>
                          </pic:cNvPicPr>
                        </pic:nvPicPr>
                        <pic:blipFill>
                          <a:blip r:embed="rId1436" cstate="print"/>
                          <a:srcRect/>
                          <a:stretch>
                            <a:fillRect/>
                          </a:stretch>
                        </pic:blipFill>
                        <pic:spPr bwMode="auto">
                          <a:xfrm>
                            <a:off x="0" y="0"/>
                            <a:ext cx="3806190" cy="2828290"/>
                          </a:xfrm>
                          <a:prstGeom prst="rect">
                            <a:avLst/>
                          </a:prstGeom>
                          <a:noFill/>
                          <a:ln w="9525">
                            <a:noFill/>
                            <a:miter lim="800000"/>
                            <a:headEnd/>
                            <a:tailEnd/>
                          </a:ln>
                        </pic:spPr>
                      </pic:pic>
                    </a:graphicData>
                  </a:graphic>
                </wp:inline>
              </w:drawing>
            </w:r>
            <w:r w:rsidR="00DB281F" w:rsidRPr="00830EF7">
              <w:rPr>
                <w:rFonts w:ascii="Verdana" w:hAnsi="Verdana"/>
                <w:sz w:val="20"/>
                <w:szCs w:val="20"/>
              </w:rPr>
              <w:br/>
            </w:r>
            <w:r w:rsidRPr="00830EF7">
              <w:rPr>
                <w:rFonts w:ascii="Verdana" w:hAnsi="Verdana"/>
                <w:sz w:val="20"/>
                <w:szCs w:val="20"/>
              </w:rPr>
              <w:t>LMC et Tarantula et puis certains</w:t>
            </w:r>
          </w:p>
          <w:p w:rsidR="00DB281F" w:rsidRPr="00830EF7" w:rsidRDefault="00830EF7" w:rsidP="00830EF7">
            <w:pPr>
              <w:pStyle w:val="Titre2"/>
              <w:spacing w:line="335" w:lineRule="atLeast"/>
              <w:jc w:val="center"/>
              <w:rPr>
                <w:rFonts w:ascii="Trebuchet MS" w:hAnsi="Trebuchet MS"/>
              </w:rPr>
            </w:pPr>
            <w:r w:rsidRPr="00830EF7">
              <w:rPr>
                <w:rFonts w:ascii="Verdana" w:hAnsi="Verdana"/>
                <w:sz w:val="20"/>
                <w:szCs w:val="20"/>
              </w:rPr>
              <w:t>Image de haute résolution du Tarantula</w:t>
            </w:r>
            <w:r>
              <w:rPr>
                <w:rFonts w:ascii="Times New Roman" w:hAnsi="Times New Roman" w:cs="Times New Roman"/>
                <w:sz w:val="24"/>
                <w:szCs w:val="24"/>
                <w:lang w:eastAsia="fr-FR"/>
              </w:rPr>
              <w:br/>
            </w:r>
            <w:r w:rsidR="00DB281F">
              <w:rPr>
                <w:rFonts w:ascii="Trebuchet MS" w:hAnsi="Trebuchet MS"/>
                <w:noProof/>
                <w:lang w:eastAsia="fr-FR"/>
              </w:rPr>
              <w:drawing>
                <wp:inline distT="0" distB="0" distL="0" distR="0">
                  <wp:extent cx="3806190" cy="4114800"/>
                  <wp:effectExtent l="19050" t="0" r="3810" b="0"/>
                  <wp:docPr id="2473" name="Image 2473" descr="http://www.bisque.com/tom/placeimage/images/tarant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descr="http://www.bisque.com/tom/placeimage/images/tarantula.jpg"/>
                          <pic:cNvPicPr>
                            <a:picLocks noChangeAspect="1" noChangeArrowheads="1"/>
                          </pic:cNvPicPr>
                        </pic:nvPicPr>
                        <pic:blipFill>
                          <a:blip r:embed="rId1437" cstate="print"/>
                          <a:srcRect/>
                          <a:stretch>
                            <a:fillRect/>
                          </a:stretch>
                        </pic:blipFill>
                        <pic:spPr bwMode="auto">
                          <a:xfrm>
                            <a:off x="0" y="0"/>
                            <a:ext cx="3806190" cy="4114800"/>
                          </a:xfrm>
                          <a:prstGeom prst="rect">
                            <a:avLst/>
                          </a:prstGeom>
                          <a:noFill/>
                          <a:ln w="9525">
                            <a:noFill/>
                            <a:miter lim="800000"/>
                            <a:headEnd/>
                            <a:tailEnd/>
                          </a:ln>
                        </pic:spPr>
                      </pic:pic>
                    </a:graphicData>
                  </a:graphic>
                </wp:inline>
              </w:drawing>
            </w:r>
            <w:r w:rsidR="00DB281F" w:rsidRPr="00830EF7">
              <w:rPr>
                <w:rFonts w:ascii="Trebuchet MS" w:hAnsi="Trebuchet MS"/>
              </w:rPr>
              <w:br/>
            </w:r>
            <w:r w:rsidRPr="00830EF7">
              <w:rPr>
                <w:rFonts w:ascii="Verdana" w:hAnsi="Verdana"/>
                <w:sz w:val="20"/>
                <w:szCs w:val="20"/>
              </w:rPr>
              <w:t>Expositions de Tarantula à un champ plus étroit</w:t>
            </w:r>
          </w:p>
          <w:p w:rsidR="00830EF7" w:rsidRDefault="00830EF7" w:rsidP="00830EF7">
            <w:pPr>
              <w:pStyle w:val="NormalWeb"/>
            </w:pPr>
            <w:r w:rsidRPr="00830EF7">
              <w:rPr>
                <w:rFonts w:ascii="Verdana" w:hAnsi="Verdana"/>
                <w:sz w:val="20"/>
                <w:szCs w:val="20"/>
              </w:rPr>
              <w:t xml:space="preserve">Vous êtes réellement dans la commande </w:t>
            </w:r>
            <w:proofErr w:type="gramStart"/>
            <w:r w:rsidRPr="00830EF7">
              <w:rPr>
                <w:rFonts w:ascii="Verdana" w:hAnsi="Verdana"/>
                <w:sz w:val="20"/>
                <w:szCs w:val="20"/>
              </w:rPr>
              <w:t>de le</w:t>
            </w:r>
            <w:proofErr w:type="gramEnd"/>
            <w:r w:rsidRPr="00830EF7">
              <w:rPr>
                <w:rFonts w:ascii="Verdana" w:hAnsi="Verdana"/>
                <w:sz w:val="20"/>
                <w:szCs w:val="20"/>
              </w:rPr>
              <w:t xml:space="preserve"> moment où tracer l'image et de le moment où l'arrêter. De cette façon vous pouvez avoir l'image plus grande handicapée à un champ visuel étroit et en ce moment résolution plus élevée peut l'image plus petite de champ être permise pour une transition gentille. Ceci actuellement est fait avec le LMC et la nébuleuse de Tarantula using deux images.</w:t>
            </w:r>
          </w:p>
          <w:p w:rsidR="00830EF7" w:rsidRDefault="00830EF7" w:rsidP="00830EF7">
            <w:pPr>
              <w:pStyle w:val="NormalWeb"/>
            </w:pPr>
            <w:r w:rsidRPr="00830EF7">
              <w:t> </w:t>
            </w:r>
          </w:p>
          <w:p w:rsidR="00830EF7" w:rsidRDefault="00830EF7" w:rsidP="00830EF7">
            <w:pPr>
              <w:pStyle w:val="NormalWeb"/>
            </w:pPr>
            <w:r w:rsidRPr="00830EF7">
              <w:rPr>
                <w:rFonts w:ascii="Verdana" w:hAnsi="Verdana"/>
                <w:sz w:val="20"/>
                <w:szCs w:val="20"/>
              </w:rPr>
              <w:t>Voici l'entrée dans le groupe d'image de Non-Stellar Color pour la nébuleuse de Tarantula. En changeant le dernier champ du défaut 360.00 degrés à 3.00 degrés la deuxième image donneront un coup de pied dedans juste comme l'image large de champ n'est pas évidente.</w:t>
            </w:r>
          </w:p>
          <w:p w:rsidR="00830EF7" w:rsidRDefault="00830EF7" w:rsidP="00830EF7">
            <w:pPr>
              <w:pStyle w:val="PrformatHTML"/>
              <w:spacing w:line="335" w:lineRule="atLeast"/>
            </w:pPr>
            <w:r w:rsidRPr="00830EF7">
              <w:t> </w:t>
            </w:r>
          </w:p>
          <w:p w:rsidR="00830EF7" w:rsidRDefault="00830EF7" w:rsidP="00830EF7">
            <w:pPr>
              <w:pStyle w:val="PrformatHTML"/>
              <w:spacing w:line="335" w:lineRule="atLeast"/>
            </w:pPr>
            <w:r w:rsidRPr="00830EF7">
              <w:t>1|Tarantula.tif|ngc2070| 5.648383|-69.071481| 1.539778| 0.000000|638|808| 0.000000| 3.000000|</w:t>
            </w:r>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t> </w:t>
            </w:r>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rPr>
                <w:rFonts w:ascii="Verdana" w:hAnsi="Verdana"/>
                <w:sz w:val="20"/>
                <w:szCs w:val="20"/>
              </w:rPr>
              <w:t xml:space="preserve">Encore ceci a pu également être fait avec la région d'IC434 Horsehead. En fait vous pourriez avoir 3 </w:t>
            </w:r>
            <w:r w:rsidRPr="00830EF7">
              <w:rPr>
                <w:rFonts w:ascii="Verdana" w:hAnsi="Verdana"/>
                <w:sz w:val="20"/>
                <w:szCs w:val="20"/>
              </w:rPr>
              <w:lastRenderedPageBreak/>
              <w:t>images, un champ très large, le champ moyen, et finalement un champ très étroit montrant seulement le Horsehead si vous aimez.</w:t>
            </w:r>
          </w:p>
          <w:p w:rsidR="00830EF7" w:rsidRDefault="00963DE3" w:rsidP="00830E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5" w:lineRule="atLeast"/>
              <w:jc w:val="center"/>
            </w:pPr>
            <w:r>
              <w:pict>
                <v:rect id="_x0000_i1055" style="width:523.4pt;height:1.5pt" o:hralign="center" o:hrstd="t" o:hr="t" fillcolor="#aca899" stroked="f"/>
              </w:pict>
            </w:r>
          </w:p>
          <w:p w:rsidR="00830EF7" w:rsidRDefault="00830EF7" w:rsidP="00830EF7">
            <w:pPr>
              <w:pStyle w:val="Titre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5" w:lineRule="atLeast"/>
            </w:pPr>
            <w:bookmarkStart w:id="203" w:name="Color_image_for_M51_from_the_Hubble!"/>
            <w:r w:rsidRPr="00830EF7">
              <w:rPr>
                <w:rFonts w:ascii="Verdana" w:hAnsi="Verdana"/>
                <w:sz w:val="20"/>
                <w:szCs w:val="20"/>
              </w:rPr>
              <w:t>Couleur Image pour M51</w:t>
            </w:r>
            <w:bookmarkEnd w:id="203"/>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rPr>
                <w:rFonts w:ascii="Verdana" w:hAnsi="Verdana"/>
                <w:sz w:val="20"/>
                <w:szCs w:val="20"/>
              </w:rPr>
              <w:t>Que diriez-vous de d'ajouter l'image à haute résolution de couleur du Hubble incorporé en place pour M51 ?</w:t>
            </w:r>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t> </w:t>
            </w:r>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rPr>
                <w:rFonts w:ascii="Verdana" w:hAnsi="Verdana"/>
                <w:sz w:val="20"/>
                <w:szCs w:val="20"/>
              </w:rPr>
              <w:t>Si vous choisissez d'employer l'image de Color s'assurer vous DISABLE l'image existante de Black and White d'abord. Vous pouvez avoir le Black and White et des images de Color juste permettre celui vous voulez alors le débronchement l'autre. Naturellement l'élimination de l'image d'un groupe peut également être faite using le directeur d'image.</w:t>
            </w:r>
          </w:p>
          <w:p w:rsidR="00830EF7" w:rsidRDefault="00830EF7" w:rsidP="00830EF7">
            <w:pPr>
              <w:pStyle w:val="Titre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5" w:lineRule="atLeast"/>
              <w:jc w:val="center"/>
            </w:pPr>
            <w:r w:rsidRPr="00830EF7">
              <w:rPr>
                <w:rFonts w:ascii="Verdana" w:hAnsi="Verdana"/>
                <w:sz w:val="20"/>
                <w:szCs w:val="20"/>
              </w:rPr>
              <w:t>Using l'</w:t>
            </w:r>
            <w:hyperlink r:id="rId1438" w:history="1">
              <w:r w:rsidRPr="00830EF7">
                <w:rPr>
                  <w:rStyle w:val="Lienhypertexte"/>
                  <w:rFonts w:ascii="Verdana" w:hAnsi="Verdana"/>
                  <w:sz w:val="20"/>
                  <w:szCs w:val="20"/>
                </w:rPr>
                <w:t>image de couleur de Hubble</w:t>
              </w:r>
            </w:hyperlink>
            <w:r>
              <w:t xml:space="preserve"> </w:t>
            </w:r>
            <w:r w:rsidRPr="00830EF7">
              <w:rPr>
                <w:rFonts w:ascii="Verdana" w:hAnsi="Verdana"/>
                <w:sz w:val="20"/>
                <w:szCs w:val="20"/>
              </w:rPr>
              <w:t>au lieu du SAD</w:t>
            </w:r>
            <w:r>
              <w:br/>
            </w:r>
            <w:r>
              <w:rPr>
                <w:noProof/>
                <w:lang w:eastAsia="fr-FR"/>
              </w:rPr>
              <w:drawing>
                <wp:inline distT="0" distB="0" distL="0" distR="0">
                  <wp:extent cx="3799840" cy="3099435"/>
                  <wp:effectExtent l="19050" t="0" r="0" b="0"/>
                  <wp:docPr id="97" name="Image 2475" descr="http://www.bisque.com/tom/placeimage/images/hubblem51.jpg">
                    <a:hlinkClick xmlns:a="http://schemas.openxmlformats.org/drawingml/2006/main" r:id="rId1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75" descr="http://www.bisque.com/tom/placeimage/images/hubblem51.jpg">
                            <a:hlinkClick r:id="rId1438"/>
                          </pic:cNvPr>
                          <pic:cNvPicPr>
                            <a:picLocks noChangeAspect="1" noChangeArrowheads="1"/>
                          </pic:cNvPicPr>
                        </pic:nvPicPr>
                        <pic:blipFill>
                          <a:blip r:embed="rId1439" cstate="print"/>
                          <a:srcRect/>
                          <a:stretch>
                            <a:fillRect/>
                          </a:stretch>
                        </pic:blipFill>
                        <pic:spPr bwMode="auto">
                          <a:xfrm>
                            <a:off x="0" y="0"/>
                            <a:ext cx="3799840" cy="3099435"/>
                          </a:xfrm>
                          <a:prstGeom prst="rect">
                            <a:avLst/>
                          </a:prstGeom>
                          <a:noFill/>
                          <a:ln w="9525">
                            <a:noFill/>
                            <a:miter lim="800000"/>
                            <a:headEnd/>
                            <a:tailEnd/>
                          </a:ln>
                        </pic:spPr>
                      </pic:pic>
                    </a:graphicData>
                  </a:graphic>
                </wp:inline>
              </w:drawing>
            </w:r>
            <w:r>
              <w:br/>
            </w:r>
            <w:r w:rsidRPr="00830EF7">
              <w:rPr>
                <w:rFonts w:ascii="Verdana" w:hAnsi="Verdana"/>
                <w:sz w:val="20"/>
                <w:szCs w:val="20"/>
              </w:rPr>
              <w:t>L'une ou l'autre manière.</w:t>
            </w:r>
            <w:r>
              <w:br/>
            </w:r>
            <w:proofErr w:type="gramStart"/>
            <w:r w:rsidRPr="00830EF7">
              <w:rPr>
                <w:rFonts w:ascii="Verdana" w:hAnsi="Verdana"/>
                <w:i/>
                <w:iCs/>
                <w:sz w:val="20"/>
                <w:szCs w:val="20"/>
              </w:rPr>
              <w:t>cliquer</w:t>
            </w:r>
            <w:proofErr w:type="gramEnd"/>
            <w:r w:rsidRPr="00830EF7">
              <w:rPr>
                <w:rFonts w:ascii="Verdana" w:hAnsi="Verdana"/>
                <w:i/>
                <w:iCs/>
                <w:sz w:val="20"/>
                <w:szCs w:val="20"/>
              </w:rPr>
              <w:t xml:space="preserve"> dessus l'image </w:t>
            </w:r>
            <w:hyperlink r:id="rId1440" w:history="1">
              <w:r w:rsidRPr="00830EF7">
                <w:rPr>
                  <w:rStyle w:val="Lienhypertexte"/>
                  <w:rFonts w:ascii="Verdana" w:hAnsi="Verdana"/>
                  <w:i/>
                  <w:iCs/>
                  <w:sz w:val="20"/>
                  <w:szCs w:val="20"/>
                </w:rPr>
                <w:t>pour la télécharger</w:t>
              </w:r>
            </w:hyperlink>
            <w:r w:rsidRPr="00830EF7">
              <w:rPr>
                <w:rFonts w:ascii="Verdana" w:hAnsi="Verdana"/>
                <w:i/>
                <w:iCs/>
                <w:sz w:val="20"/>
                <w:szCs w:val="20"/>
              </w:rPr>
              <w:t>.</w:t>
            </w:r>
            <w:r>
              <w:br/>
            </w:r>
            <w:r>
              <w:br/>
            </w:r>
            <w:hyperlink r:id="rId1441" w:anchor="Alpha Channel TIF" w:history="1">
              <w:r w:rsidRPr="00830EF7">
                <w:rPr>
                  <w:rStyle w:val="Lienhypertexte"/>
                  <w:rFonts w:ascii="Verdana" w:hAnsi="Verdana"/>
                  <w:sz w:val="20"/>
                  <w:szCs w:val="20"/>
                </w:rPr>
                <w:t>Voici le tiff d'Alpha Channel</w:t>
              </w:r>
            </w:hyperlink>
            <w:r>
              <w:br/>
            </w:r>
            <w:r>
              <w:rPr>
                <w:noProof/>
                <w:lang w:eastAsia="fr-FR"/>
              </w:rPr>
              <w:drawing>
                <wp:inline distT="0" distB="0" distL="0" distR="0">
                  <wp:extent cx="3788410" cy="2672080"/>
                  <wp:effectExtent l="19050" t="0" r="2540" b="0"/>
                  <wp:docPr id="98" name="Image 2476" descr="http://www.bisque.com/tom/placeimage/images/mask.jpg">
                    <a:hlinkClick xmlns:a="http://schemas.openxmlformats.org/drawingml/2006/main" r:id="rId1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76" descr="http://www.bisque.com/tom/placeimage/images/mask.jpg">
                            <a:hlinkClick r:id="rId1442"/>
                          </pic:cNvPr>
                          <pic:cNvPicPr>
                            <a:picLocks noChangeAspect="1" noChangeArrowheads="1"/>
                          </pic:cNvPicPr>
                        </pic:nvPicPr>
                        <pic:blipFill>
                          <a:blip r:embed="rId1443" cstate="print"/>
                          <a:srcRect/>
                          <a:stretch>
                            <a:fillRect/>
                          </a:stretch>
                        </pic:blipFill>
                        <pic:spPr bwMode="auto">
                          <a:xfrm>
                            <a:off x="0" y="0"/>
                            <a:ext cx="3788410" cy="2672080"/>
                          </a:xfrm>
                          <a:prstGeom prst="rect">
                            <a:avLst/>
                          </a:prstGeom>
                          <a:noFill/>
                          <a:ln w="9525">
                            <a:noFill/>
                            <a:miter lim="800000"/>
                            <a:headEnd/>
                            <a:tailEnd/>
                          </a:ln>
                        </pic:spPr>
                      </pic:pic>
                    </a:graphicData>
                  </a:graphic>
                </wp:inline>
              </w:drawing>
            </w:r>
            <w:r>
              <w:br/>
            </w:r>
            <w:hyperlink r:id="rId1444" w:anchor="Alpha Channel TIF" w:history="1">
              <w:r w:rsidRPr="00830EF7">
                <w:rPr>
                  <w:rStyle w:val="Lienhypertexte"/>
                  <w:rFonts w:ascii="Verdana" w:hAnsi="Verdana"/>
                  <w:sz w:val="20"/>
                  <w:szCs w:val="20"/>
                </w:rPr>
                <w:t>Voir le Below pour des détails sur l'Alpha Channel</w:t>
              </w:r>
            </w:hyperlink>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rPr>
                <w:rFonts w:ascii="Verdana" w:hAnsi="Verdana"/>
                <w:sz w:val="20"/>
                <w:szCs w:val="20"/>
              </w:rPr>
              <w:t>Voici les détails de placement d'image trouvés dans le dossier des textes pour le Messier Pictures Group à savoir "Messier Pictures.ImgGrp" comme trouvé dans. \ Chemise de TheSky6 \ Data \ Pictures \ Image Groups \ Messier.</w:t>
            </w:r>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t> </w:t>
            </w:r>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rPr>
                <w:rFonts w:ascii="Verdana" w:hAnsi="Verdana"/>
                <w:sz w:val="20"/>
                <w:szCs w:val="20"/>
              </w:rPr>
              <w:t xml:space="preserve">Si vous n'avez pas groupe" déjà juste "Add un "de Messier Pictures un New Group" le premier puis Add The nouvel Image et n'employez pas le suivant pour les valeurs de placement </w:t>
            </w:r>
            <w:hyperlink r:id="rId1445" w:anchor="add new" w:history="1">
              <w:r w:rsidRPr="00830EF7">
                <w:rPr>
                  <w:rStyle w:val="Lienhypertexte"/>
                  <w:rFonts w:ascii="Verdana" w:hAnsi="Verdana"/>
                  <w:b/>
                  <w:bCs/>
                  <w:sz w:val="20"/>
                  <w:szCs w:val="20"/>
                </w:rPr>
                <w:t xml:space="preserve">selon les instructions </w:t>
              </w:r>
              <w:r w:rsidRPr="00830EF7">
                <w:rPr>
                  <w:rStyle w:val="Lienhypertexte"/>
                  <w:rFonts w:ascii="Verdana" w:hAnsi="Verdana"/>
                  <w:b/>
                  <w:bCs/>
                  <w:sz w:val="20"/>
                  <w:szCs w:val="20"/>
                </w:rPr>
                <w:lastRenderedPageBreak/>
                <w:t>d'Add New</w:t>
              </w:r>
            </w:hyperlink>
            <w:r w:rsidRPr="00830EF7">
              <w:rPr>
                <w:rFonts w:ascii="Verdana" w:hAnsi="Verdana"/>
                <w:b/>
                <w:bCs/>
                <w:sz w:val="20"/>
                <w:szCs w:val="20"/>
              </w:rPr>
              <w:t>.</w:t>
            </w:r>
            <w:r>
              <w:t xml:space="preserve"> </w:t>
            </w:r>
            <w:r w:rsidRPr="00830EF7">
              <w:rPr>
                <w:rFonts w:ascii="Verdana" w:hAnsi="Verdana"/>
                <w:sz w:val="20"/>
                <w:szCs w:val="20"/>
              </w:rPr>
              <w:t>C'est pratique en matière de Good de toute façon.</w:t>
            </w:r>
          </w:p>
          <w:p w:rsidR="00830EF7" w:rsidRDefault="00830EF7" w:rsidP="00830EF7">
            <w:pPr>
              <w:pStyle w:val="PrformatHTML"/>
              <w:spacing w:line="335" w:lineRule="atLeast"/>
            </w:pPr>
            <w:bookmarkStart w:id="204" w:name="image_parameters"/>
            <w:r w:rsidRPr="00830EF7">
              <w:t>1|M51-Color.tif|13.497901|47.212283| 0.747929|91.200000|744|518| 0.000000|5.000000|</w:t>
            </w:r>
            <w:bookmarkEnd w:id="204"/>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rPr>
                <w:rFonts w:ascii="Verdana" w:hAnsi="Verdana"/>
                <w:sz w:val="20"/>
                <w:szCs w:val="20"/>
              </w:rPr>
              <w:t xml:space="preserve">Nom de fichier, RA et DEC, balance dans les arcseconds/Pixel, angle de position en degrés, taille d'image en Pixel de x/y, </w:t>
            </w:r>
            <w:hyperlink r:id="rId1446" w:anchor="Field of view visibility (degrees)" w:history="1">
              <w:r w:rsidRPr="00830EF7">
                <w:rPr>
                  <w:rStyle w:val="Lienhypertexte"/>
                  <w:rFonts w:ascii="Verdana" w:hAnsi="Verdana"/>
                  <w:b/>
                  <w:bCs/>
                  <w:sz w:val="20"/>
                  <w:szCs w:val="20"/>
                </w:rPr>
                <w:t>quand tracer (parcelle de terrain quand le champ est de 5 degrés ou moins)</w:t>
              </w:r>
            </w:hyperlink>
            <w:r w:rsidRPr="00830EF7">
              <w:rPr>
                <w:rFonts w:ascii="Verdana" w:hAnsi="Verdana"/>
                <w:sz w:val="20"/>
                <w:szCs w:val="20"/>
              </w:rPr>
              <w:t xml:space="preserve"> dans cet exemple.</w:t>
            </w:r>
            <w:r>
              <w:t xml:space="preserve"> </w:t>
            </w:r>
            <w:r>
              <w:br/>
            </w:r>
            <w:r w:rsidRPr="00830EF7">
              <w:rPr>
                <w:rFonts w:ascii="Verdana" w:hAnsi="Verdana"/>
                <w:sz w:val="20"/>
                <w:szCs w:val="20"/>
              </w:rPr>
              <w:t> </w:t>
            </w:r>
          </w:p>
          <w:p w:rsidR="00830EF7" w:rsidRDefault="00963DE3"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hyperlink r:id="rId1447" w:history="1">
              <w:r w:rsidR="00830EF7" w:rsidRPr="00830EF7">
                <w:rPr>
                  <w:rStyle w:val="Lienhypertexte"/>
                  <w:rFonts w:ascii="Verdana" w:hAnsi="Verdana"/>
                  <w:b/>
                  <w:bCs/>
                  <w:sz w:val="20"/>
                  <w:szCs w:val="20"/>
                </w:rPr>
                <w:t>L'OK I veulent cette image.</w:t>
              </w:r>
            </w:hyperlink>
            <w:r w:rsidR="00830EF7">
              <w:t xml:space="preserve"> </w:t>
            </w:r>
            <w:r w:rsidR="00830EF7" w:rsidRPr="00830EF7">
              <w:rPr>
                <w:rFonts w:ascii="Verdana" w:hAnsi="Verdana"/>
                <w:sz w:val="20"/>
                <w:szCs w:val="20"/>
              </w:rPr>
              <w:t>&lt;-- Cliquer ici pour télécharger le tiff d'Alpha Channel de 1.3 méga-octet sous la forme fermée la fermeture éclair.</w:t>
            </w:r>
            <w:r w:rsidR="00830EF7">
              <w:br/>
            </w:r>
            <w:r w:rsidR="00830EF7" w:rsidRPr="00830EF7">
              <w:rPr>
                <w:rFonts w:ascii="Verdana" w:hAnsi="Verdana"/>
                <w:sz w:val="20"/>
                <w:szCs w:val="20"/>
              </w:rPr>
              <w:t> </w:t>
            </w:r>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rPr>
                <w:rFonts w:ascii="Verdana" w:hAnsi="Verdana"/>
                <w:sz w:val="20"/>
                <w:szCs w:val="20"/>
              </w:rPr>
              <w:t>Défaire la fermeture éclair (extrait) du M51-Color.TIFF dans. \ Chemise de TheSky6 \ Data \ Pictures \ Image Groups \ Messier</w:t>
            </w:r>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t> </w:t>
            </w:r>
          </w:p>
          <w:p w:rsidR="00830EF7" w:rsidRDefault="00830EF7" w:rsidP="00830EF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30EF7">
              <w:rPr>
                <w:rFonts w:ascii="Verdana" w:hAnsi="Verdana"/>
                <w:sz w:val="20"/>
                <w:szCs w:val="20"/>
              </w:rPr>
              <w:t xml:space="preserve">Si vous ne faites pas placer un Messier Group déjà créer un ou le dossier dans la chemise de NGC Pictures. Une fois que vous faites l'ajouter le dossier juste using les </w:t>
            </w:r>
            <w:hyperlink r:id="rId1448" w:anchor="add new" w:history="1">
              <w:r w:rsidRPr="00830EF7">
                <w:rPr>
                  <w:rStyle w:val="Lienhypertexte"/>
                  <w:rFonts w:ascii="Verdana" w:hAnsi="Verdana"/>
                  <w:b/>
                  <w:bCs/>
                  <w:sz w:val="20"/>
                  <w:szCs w:val="20"/>
                </w:rPr>
                <w:t>instructions d'Add New Image</w:t>
              </w:r>
            </w:hyperlink>
            <w:r w:rsidRPr="00830EF7">
              <w:rPr>
                <w:rFonts w:ascii="Verdana" w:hAnsi="Verdana"/>
                <w:sz w:val="20"/>
                <w:szCs w:val="20"/>
              </w:rPr>
              <w:t xml:space="preserve"> using les </w:t>
            </w:r>
            <w:hyperlink r:id="rId1449" w:anchor="image parameters" w:history="1">
              <w:r w:rsidRPr="00830EF7">
                <w:rPr>
                  <w:rStyle w:val="Lienhypertexte"/>
                  <w:rFonts w:ascii="Verdana" w:hAnsi="Verdana"/>
                  <w:b/>
                  <w:bCs/>
                  <w:sz w:val="20"/>
                  <w:szCs w:val="20"/>
                </w:rPr>
                <w:t>paramètres ci-dessus d'image</w:t>
              </w:r>
            </w:hyperlink>
            <w:r w:rsidRPr="00830EF7">
              <w:rPr>
                <w:rFonts w:ascii="Verdana" w:hAnsi="Verdana"/>
                <w:sz w:val="20"/>
                <w:szCs w:val="20"/>
              </w:rPr>
              <w:t>.</w:t>
            </w:r>
          </w:p>
          <w:p w:rsidR="00830EF7" w:rsidRPr="00F32694" w:rsidRDefault="00DB281F" w:rsidP="00830EF7">
            <w:pPr>
              <w:pStyle w:val="Titre2"/>
              <w:spacing w:line="335" w:lineRule="atLeast"/>
              <w:jc w:val="center"/>
            </w:pPr>
            <w:r w:rsidRPr="00F32694">
              <w:rPr>
                <w:rFonts w:ascii="Verdana" w:hAnsi="Verdana"/>
                <w:sz w:val="20"/>
                <w:szCs w:val="20"/>
              </w:rPr>
              <w:t>The Image Manager</w:t>
            </w:r>
            <w:r w:rsidRPr="00F32694">
              <w:rPr>
                <w:rFonts w:ascii="Verdana" w:hAnsi="Verdana"/>
                <w:sz w:val="20"/>
                <w:szCs w:val="20"/>
              </w:rPr>
              <w:br/>
            </w:r>
            <w:r>
              <w:rPr>
                <w:rFonts w:ascii="Trebuchet MS" w:hAnsi="Trebuchet MS"/>
                <w:noProof/>
                <w:lang w:eastAsia="fr-FR"/>
              </w:rPr>
              <w:drawing>
                <wp:inline distT="0" distB="0" distL="0" distR="0">
                  <wp:extent cx="3870325" cy="3030220"/>
                  <wp:effectExtent l="19050" t="0" r="0" b="0"/>
                  <wp:docPr id="2477" name="Image 2477" descr="http://www.bisque.com/tom/placeimage/images/addm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descr="http://www.bisque.com/tom/placeimage/images/addm51.jpg"/>
                          <pic:cNvPicPr>
                            <a:picLocks noChangeAspect="1" noChangeArrowheads="1"/>
                          </pic:cNvPicPr>
                        </pic:nvPicPr>
                        <pic:blipFill>
                          <a:blip r:embed="rId1450" cstate="print"/>
                          <a:srcRect/>
                          <a:stretch>
                            <a:fillRect/>
                          </a:stretch>
                        </pic:blipFill>
                        <pic:spPr bwMode="auto">
                          <a:xfrm>
                            <a:off x="0" y="0"/>
                            <a:ext cx="3870325" cy="3030220"/>
                          </a:xfrm>
                          <a:prstGeom prst="rect">
                            <a:avLst/>
                          </a:prstGeom>
                          <a:noFill/>
                          <a:ln w="9525">
                            <a:noFill/>
                            <a:miter lim="800000"/>
                            <a:headEnd/>
                            <a:tailEnd/>
                          </a:ln>
                        </pic:spPr>
                      </pic:pic>
                    </a:graphicData>
                  </a:graphic>
                </wp:inline>
              </w:drawing>
            </w:r>
            <w:r w:rsidRPr="00F32694">
              <w:rPr>
                <w:rFonts w:ascii="Trebuchet MS" w:hAnsi="Trebuchet MS"/>
              </w:rPr>
              <w:br/>
            </w:r>
            <w:r w:rsidR="00830EF7" w:rsidRPr="00F32694">
              <w:rPr>
                <w:rFonts w:ascii="Verdana" w:hAnsi="Verdana"/>
                <w:sz w:val="20"/>
                <w:szCs w:val="20"/>
              </w:rPr>
              <w:t>M51-color.tif sous Group "Messier Pictures"</w:t>
            </w:r>
            <w:r w:rsidR="00830EF7" w:rsidRPr="00F32694">
              <w:br/>
            </w:r>
            <w:r w:rsidR="00830EF7" w:rsidRPr="00F32694">
              <w:rPr>
                <w:rFonts w:ascii="Verdana" w:hAnsi="Verdana"/>
                <w:i/>
                <w:iCs/>
                <w:sz w:val="20"/>
                <w:szCs w:val="20"/>
              </w:rPr>
              <w:t xml:space="preserve">noter </w:t>
            </w:r>
            <w:hyperlink r:id="rId1451" w:anchor="image parameters" w:history="1">
              <w:r w:rsidR="00830EF7" w:rsidRPr="00F32694">
                <w:rPr>
                  <w:rStyle w:val="Lienhypertexte"/>
                  <w:rFonts w:ascii="Verdana" w:hAnsi="Verdana"/>
                  <w:i/>
                  <w:iCs/>
                  <w:sz w:val="20"/>
                  <w:szCs w:val="20"/>
                </w:rPr>
                <w:t>Image Properties</w:t>
              </w:r>
            </w:hyperlink>
            <w:r w:rsidR="00830EF7" w:rsidRPr="00F32694">
              <w:rPr>
                <w:i/>
                <w:iCs/>
              </w:rPr>
              <w:t xml:space="preserve"> </w:t>
            </w:r>
            <w:r w:rsidR="00830EF7" w:rsidRPr="00F32694">
              <w:rPr>
                <w:rFonts w:ascii="Verdana" w:hAnsi="Verdana"/>
                <w:i/>
                <w:iCs/>
                <w:sz w:val="20"/>
                <w:szCs w:val="20"/>
              </w:rPr>
              <w:t>ici</w:t>
            </w:r>
          </w:p>
          <w:p w:rsidR="00830EF7" w:rsidRPr="00F32694" w:rsidRDefault="00830EF7" w:rsidP="00830EF7">
            <w:pPr>
              <w:pStyle w:val="Titre2"/>
              <w:spacing w:line="335" w:lineRule="atLeast"/>
            </w:pPr>
            <w:bookmarkStart w:id="205" w:name="Image_Copyrights"/>
            <w:r w:rsidRPr="00F32694">
              <w:rPr>
                <w:rFonts w:ascii="Verdana" w:hAnsi="Verdana"/>
                <w:sz w:val="20"/>
                <w:szCs w:val="20"/>
              </w:rPr>
              <w:t>Copyright d'image</w:t>
            </w:r>
            <w:bookmarkEnd w:id="205"/>
          </w:p>
          <w:p w:rsidR="00830EF7" w:rsidRDefault="00830EF7" w:rsidP="00830EF7">
            <w:pPr>
              <w:pStyle w:val="NormalWeb"/>
            </w:pPr>
            <w:r w:rsidRPr="00830EF7">
              <w:rPr>
                <w:rFonts w:ascii="Verdana" w:hAnsi="Verdana"/>
                <w:sz w:val="20"/>
                <w:szCs w:val="20"/>
              </w:rPr>
              <w:t>Comme avec toutes les images qui ne sont pas "copyright libre" (</w:t>
            </w:r>
            <w:hyperlink r:id="rId1452" w:history="1">
              <w:r w:rsidRPr="00830EF7">
                <w:rPr>
                  <w:rStyle w:val="Lienhypertexte"/>
                  <w:rFonts w:ascii="Verdana" w:hAnsi="Verdana"/>
                  <w:b/>
                  <w:bCs/>
                  <w:sz w:val="20"/>
                  <w:szCs w:val="20"/>
                </w:rPr>
                <w:t>vrai pour des données aussi bien</w:t>
              </w:r>
            </w:hyperlink>
            <w:r w:rsidRPr="00830EF7">
              <w:rPr>
                <w:rFonts w:ascii="Verdana" w:hAnsi="Verdana"/>
                <w:sz w:val="20"/>
                <w:szCs w:val="20"/>
              </w:rPr>
              <w:t>) vous devez respecter les droites des propriétaires originaux en employant les matériaux copyrighted. S'incertain au sujet de la violation des droits d'auteur il est le meilleur de ne pas employer l'image ou de ne pas essayer au moins de contacter le propriétaire de copyright original.</w:t>
            </w:r>
          </w:p>
          <w:p w:rsidR="00830EF7" w:rsidRDefault="00830EF7" w:rsidP="00830EF7">
            <w:pPr>
              <w:pStyle w:val="Titre2"/>
              <w:spacing w:line="335" w:lineRule="atLeast"/>
            </w:pPr>
            <w:r w:rsidRPr="00830EF7">
              <w:rPr>
                <w:rFonts w:ascii="Verdana" w:hAnsi="Verdana"/>
                <w:sz w:val="20"/>
                <w:szCs w:val="20"/>
              </w:rPr>
              <w:t>Cliquer dessus les liens fournis pour lire leurs rapports respectifs de copyright</w:t>
            </w:r>
          </w:p>
          <w:p w:rsidR="00830EF7" w:rsidRDefault="00963DE3" w:rsidP="00281ED9">
            <w:pPr>
              <w:pStyle w:val="NormalWeb"/>
              <w:numPr>
                <w:ilvl w:val="0"/>
                <w:numId w:val="42"/>
              </w:numPr>
              <w:spacing w:line="335" w:lineRule="atLeast"/>
            </w:pPr>
            <w:hyperlink r:id="rId1453" w:history="1">
              <w:r w:rsidR="00830EF7">
                <w:rPr>
                  <w:rStyle w:val="Lienhypertexte"/>
                  <w:rFonts w:ascii="Verdana" w:hAnsi="Verdana"/>
                  <w:b/>
                  <w:bCs/>
                  <w:sz w:val="20"/>
                  <w:szCs w:val="20"/>
                </w:rPr>
                <w:t>Anglo Australian Observatory - David Malin</w:t>
              </w:r>
            </w:hyperlink>
          </w:p>
          <w:p w:rsidR="00830EF7" w:rsidRDefault="00963DE3" w:rsidP="00281ED9">
            <w:pPr>
              <w:pStyle w:val="NormalWeb"/>
              <w:numPr>
                <w:ilvl w:val="0"/>
                <w:numId w:val="42"/>
              </w:numPr>
              <w:spacing w:line="335" w:lineRule="atLeast"/>
            </w:pPr>
            <w:hyperlink r:id="rId1454" w:history="1">
              <w:r w:rsidR="00830EF7">
                <w:rPr>
                  <w:rStyle w:val="Lienhypertexte"/>
                  <w:rFonts w:ascii="Verdana" w:hAnsi="Verdana"/>
                  <w:b/>
                  <w:bCs/>
                  <w:sz w:val="20"/>
                  <w:szCs w:val="20"/>
                </w:rPr>
                <w:t>Software Bisque Copyrights</w:t>
              </w:r>
            </w:hyperlink>
          </w:p>
          <w:p w:rsidR="00830EF7" w:rsidRDefault="00963DE3" w:rsidP="00281ED9">
            <w:pPr>
              <w:pStyle w:val="NormalWeb"/>
              <w:numPr>
                <w:ilvl w:val="0"/>
                <w:numId w:val="42"/>
              </w:numPr>
              <w:spacing w:line="335" w:lineRule="atLeast"/>
            </w:pPr>
            <w:hyperlink r:id="rId1455" w:history="1">
              <w:r w:rsidR="00830EF7">
                <w:rPr>
                  <w:rStyle w:val="Lienhypertexte"/>
                  <w:rFonts w:ascii="Verdana" w:hAnsi="Verdana"/>
                  <w:b/>
                  <w:bCs/>
                  <w:sz w:val="20"/>
                  <w:szCs w:val="20"/>
                </w:rPr>
                <w:t>Space Telescope Science Institute</w:t>
              </w:r>
            </w:hyperlink>
          </w:p>
          <w:p w:rsidR="00830EF7" w:rsidRDefault="00963DE3" w:rsidP="00281ED9">
            <w:pPr>
              <w:pStyle w:val="NormalWeb"/>
              <w:numPr>
                <w:ilvl w:val="0"/>
                <w:numId w:val="42"/>
              </w:numPr>
              <w:spacing w:line="335" w:lineRule="atLeast"/>
            </w:pPr>
            <w:hyperlink r:id="rId1456" w:history="1">
              <w:r w:rsidR="00830EF7">
                <w:rPr>
                  <w:rStyle w:val="Lienhypertexte"/>
                  <w:rFonts w:ascii="Verdana" w:hAnsi="Verdana"/>
                  <w:b/>
                  <w:bCs/>
                  <w:sz w:val="20"/>
                  <w:szCs w:val="20"/>
                </w:rPr>
                <w:t>Hubble Space Telescope</w:t>
              </w:r>
            </w:hyperlink>
          </w:p>
          <w:p w:rsidR="00830EF7" w:rsidRDefault="00830EF7" w:rsidP="00830EF7">
            <w:pPr>
              <w:pStyle w:val="Titre1"/>
              <w:spacing w:line="335" w:lineRule="atLeast"/>
            </w:pPr>
            <w:bookmarkStart w:id="206" w:name="List_of_images_saved_with_Pyramid_option"/>
            <w:r w:rsidRPr="00830EF7">
              <w:rPr>
                <w:rFonts w:ascii="Verdana" w:hAnsi="Verdana"/>
                <w:sz w:val="20"/>
                <w:szCs w:val="20"/>
              </w:rPr>
              <w:t>La liste d'images sauvées avec l'option de Pyramid a permis</w:t>
            </w:r>
            <w:bookmarkEnd w:id="206"/>
            <w:r>
              <w:t xml:space="preserve"> </w:t>
            </w:r>
            <w:r w:rsidRPr="00830EF7">
              <w:rPr>
                <w:rFonts w:ascii="Verdana" w:hAnsi="Verdana"/>
                <w:sz w:val="20"/>
                <w:szCs w:val="20"/>
              </w:rPr>
              <w:t>ces derniers ne montrera pas avec Service Pack 2</w:t>
            </w:r>
          </w:p>
          <w:p w:rsidR="00DB281F" w:rsidRPr="00BA03A2" w:rsidRDefault="00DB281F">
            <w:pPr>
              <w:pStyle w:val="PrformatHTML"/>
              <w:spacing w:line="335" w:lineRule="atLeast"/>
              <w:rPr>
                <w:lang w:val="en-US"/>
              </w:rPr>
            </w:pPr>
            <w:r w:rsidRPr="00BA03A2">
              <w:rPr>
                <w:lang w:val="en-US"/>
              </w:rPr>
              <w:t>antennae.tif</w:t>
            </w:r>
          </w:p>
          <w:p w:rsidR="00DB281F" w:rsidRPr="00BA03A2" w:rsidRDefault="00DB281F">
            <w:pPr>
              <w:pStyle w:val="PrformatHTML"/>
              <w:spacing w:line="335" w:lineRule="atLeast"/>
              <w:rPr>
                <w:lang w:val="en-US"/>
              </w:rPr>
            </w:pPr>
            <w:r w:rsidRPr="00BA03A2">
              <w:rPr>
                <w:lang w:val="en-US"/>
              </w:rPr>
              <w:t>blinking planetary.tif</w:t>
            </w:r>
          </w:p>
          <w:p w:rsidR="00DB281F" w:rsidRPr="00BA03A2" w:rsidRDefault="00DB281F">
            <w:pPr>
              <w:pStyle w:val="PrformatHTML"/>
              <w:spacing w:line="335" w:lineRule="atLeast"/>
              <w:rPr>
                <w:lang w:val="en-US"/>
              </w:rPr>
            </w:pPr>
            <w:r w:rsidRPr="00BA03A2">
              <w:rPr>
                <w:lang w:val="en-US"/>
              </w:rPr>
              <w:t>blue flash nebula.tif</w:t>
            </w:r>
          </w:p>
          <w:p w:rsidR="00DB281F" w:rsidRPr="00BA03A2" w:rsidRDefault="00DB281F">
            <w:pPr>
              <w:pStyle w:val="PrformatHTML"/>
              <w:spacing w:line="335" w:lineRule="atLeast"/>
              <w:rPr>
                <w:lang w:val="en-US"/>
              </w:rPr>
            </w:pPr>
            <w:r w:rsidRPr="00BA03A2">
              <w:rPr>
                <w:lang w:val="en-US"/>
              </w:rPr>
              <w:t>bow-tie.tif</w:t>
            </w:r>
          </w:p>
          <w:p w:rsidR="00DB281F" w:rsidRPr="00BA03A2" w:rsidRDefault="00DB281F">
            <w:pPr>
              <w:pStyle w:val="PrformatHTML"/>
              <w:spacing w:line="335" w:lineRule="atLeast"/>
              <w:rPr>
                <w:lang w:val="en-US"/>
              </w:rPr>
            </w:pPr>
            <w:r w:rsidRPr="00BA03A2">
              <w:rPr>
                <w:lang w:val="en-US"/>
              </w:rPr>
              <w:lastRenderedPageBreak/>
              <w:t>box nebula.tif</w:t>
            </w:r>
          </w:p>
          <w:p w:rsidR="00DB281F" w:rsidRPr="00BA03A2" w:rsidRDefault="00DB281F">
            <w:pPr>
              <w:pStyle w:val="PrformatHTML"/>
              <w:spacing w:line="335" w:lineRule="atLeast"/>
              <w:rPr>
                <w:lang w:val="en-US"/>
              </w:rPr>
            </w:pPr>
            <w:r w:rsidRPr="00BA03A2">
              <w:rPr>
                <w:lang w:val="en-US"/>
              </w:rPr>
              <w:t>bug nebula.tif</w:t>
            </w:r>
          </w:p>
          <w:p w:rsidR="00DB281F" w:rsidRPr="00BA03A2" w:rsidRDefault="00DB281F">
            <w:pPr>
              <w:pStyle w:val="PrformatHTML"/>
              <w:spacing w:line="335" w:lineRule="atLeast"/>
              <w:rPr>
                <w:lang w:val="en-US"/>
              </w:rPr>
            </w:pPr>
            <w:r w:rsidRPr="00BA03A2">
              <w:rPr>
                <w:lang w:val="en-US"/>
              </w:rPr>
              <w:t>california.tif</w:t>
            </w:r>
          </w:p>
          <w:p w:rsidR="00DB281F" w:rsidRPr="00BA03A2" w:rsidRDefault="00DB281F">
            <w:pPr>
              <w:pStyle w:val="PrformatHTML"/>
              <w:spacing w:line="335" w:lineRule="atLeast"/>
              <w:rPr>
                <w:lang w:val="en-US"/>
              </w:rPr>
            </w:pPr>
            <w:r w:rsidRPr="00BA03A2">
              <w:rPr>
                <w:lang w:val="en-US"/>
              </w:rPr>
              <w:t>cat's eye.tif</w:t>
            </w:r>
          </w:p>
          <w:p w:rsidR="00DB281F" w:rsidRPr="00BA03A2" w:rsidRDefault="00DB281F">
            <w:pPr>
              <w:pStyle w:val="PrformatHTML"/>
              <w:spacing w:line="335" w:lineRule="atLeast"/>
              <w:rPr>
                <w:lang w:val="en-US"/>
              </w:rPr>
            </w:pPr>
            <w:r w:rsidRPr="00BA03A2">
              <w:rPr>
                <w:lang w:val="en-US"/>
              </w:rPr>
              <w:t>cocoon.tif</w:t>
            </w:r>
          </w:p>
          <w:p w:rsidR="00DB281F" w:rsidRPr="00BA03A2" w:rsidRDefault="00DB281F">
            <w:pPr>
              <w:pStyle w:val="PrformatHTML"/>
              <w:spacing w:line="335" w:lineRule="atLeast"/>
              <w:rPr>
                <w:lang w:val="en-US"/>
              </w:rPr>
            </w:pPr>
            <w:r w:rsidRPr="00BA03A2">
              <w:rPr>
                <w:lang w:val="en-US"/>
              </w:rPr>
              <w:t>crescent nebula.tif</w:t>
            </w:r>
          </w:p>
          <w:p w:rsidR="00DB281F" w:rsidRPr="00BA03A2" w:rsidRDefault="00DB281F">
            <w:pPr>
              <w:pStyle w:val="PrformatHTML"/>
              <w:spacing w:line="335" w:lineRule="atLeast"/>
              <w:rPr>
                <w:lang w:val="en-US"/>
              </w:rPr>
            </w:pPr>
            <w:r w:rsidRPr="00BA03A2">
              <w:rPr>
                <w:lang w:val="en-US"/>
              </w:rPr>
              <w:t>gamma cyg.tif</w:t>
            </w:r>
          </w:p>
          <w:p w:rsidR="00DB281F" w:rsidRPr="00BA03A2" w:rsidRDefault="00DB281F">
            <w:pPr>
              <w:pStyle w:val="PrformatHTML"/>
              <w:spacing w:line="335" w:lineRule="atLeast"/>
              <w:rPr>
                <w:lang w:val="en-US"/>
              </w:rPr>
            </w:pPr>
            <w:r w:rsidRPr="00BA03A2">
              <w:rPr>
                <w:lang w:val="en-US"/>
              </w:rPr>
              <w:t>ic11.tif</w:t>
            </w:r>
          </w:p>
          <w:p w:rsidR="00DB281F" w:rsidRPr="00BA03A2" w:rsidRDefault="00DB281F">
            <w:pPr>
              <w:pStyle w:val="PrformatHTML"/>
              <w:spacing w:line="335" w:lineRule="atLeast"/>
              <w:rPr>
                <w:lang w:val="en-US"/>
              </w:rPr>
            </w:pPr>
            <w:r w:rsidRPr="00BA03A2">
              <w:rPr>
                <w:lang w:val="en-US"/>
              </w:rPr>
              <w:t>ic1287.tif</w:t>
            </w:r>
          </w:p>
          <w:p w:rsidR="00DB281F" w:rsidRPr="00BA03A2" w:rsidRDefault="00DB281F">
            <w:pPr>
              <w:pStyle w:val="PrformatHTML"/>
              <w:spacing w:line="335" w:lineRule="atLeast"/>
              <w:rPr>
                <w:lang w:val="en-US"/>
              </w:rPr>
            </w:pPr>
            <w:r w:rsidRPr="00BA03A2">
              <w:rPr>
                <w:lang w:val="en-US"/>
              </w:rPr>
              <w:t>ic1795.tif</w:t>
            </w:r>
          </w:p>
          <w:p w:rsidR="00DB281F" w:rsidRPr="00BA03A2" w:rsidRDefault="00DB281F">
            <w:pPr>
              <w:pStyle w:val="PrformatHTML"/>
              <w:spacing w:line="335" w:lineRule="atLeast"/>
              <w:rPr>
                <w:lang w:val="en-US"/>
              </w:rPr>
            </w:pPr>
            <w:r w:rsidRPr="00BA03A2">
              <w:rPr>
                <w:lang w:val="en-US"/>
              </w:rPr>
              <w:t>ic1805.tif</w:t>
            </w:r>
          </w:p>
          <w:p w:rsidR="00DB281F" w:rsidRPr="00BA03A2" w:rsidRDefault="00DB281F">
            <w:pPr>
              <w:pStyle w:val="PrformatHTML"/>
              <w:spacing w:line="335" w:lineRule="atLeast"/>
              <w:rPr>
                <w:lang w:val="en-US"/>
              </w:rPr>
            </w:pPr>
            <w:r w:rsidRPr="00BA03A2">
              <w:rPr>
                <w:lang w:val="en-US"/>
              </w:rPr>
              <w:t>ic1848.tif</w:t>
            </w:r>
          </w:p>
          <w:p w:rsidR="00DB281F" w:rsidRPr="00BA03A2" w:rsidRDefault="00DB281F">
            <w:pPr>
              <w:pStyle w:val="PrformatHTML"/>
              <w:spacing w:line="335" w:lineRule="atLeast"/>
              <w:rPr>
                <w:lang w:val="en-US"/>
              </w:rPr>
            </w:pPr>
            <w:r w:rsidRPr="00BA03A2">
              <w:rPr>
                <w:lang w:val="en-US"/>
              </w:rPr>
              <w:t>ic2169.tif</w:t>
            </w:r>
          </w:p>
          <w:p w:rsidR="00DB281F" w:rsidRPr="00BA03A2" w:rsidRDefault="00DB281F">
            <w:pPr>
              <w:pStyle w:val="PrformatHTML"/>
              <w:spacing w:line="335" w:lineRule="atLeast"/>
              <w:rPr>
                <w:lang w:val="en-US"/>
              </w:rPr>
            </w:pPr>
            <w:r w:rsidRPr="00BA03A2">
              <w:rPr>
                <w:lang w:val="en-US"/>
              </w:rPr>
              <w:t>ic2220.tif</w:t>
            </w:r>
          </w:p>
          <w:p w:rsidR="00DB281F" w:rsidRPr="00BA03A2" w:rsidRDefault="00DB281F">
            <w:pPr>
              <w:pStyle w:val="PrformatHTML"/>
              <w:spacing w:line="335" w:lineRule="atLeast"/>
              <w:rPr>
                <w:lang w:val="en-US"/>
              </w:rPr>
            </w:pPr>
            <w:r w:rsidRPr="00BA03A2">
              <w:rPr>
                <w:lang w:val="en-US"/>
              </w:rPr>
              <w:t>ic410.tif</w:t>
            </w:r>
          </w:p>
          <w:p w:rsidR="00DB281F" w:rsidRPr="00BA03A2" w:rsidRDefault="00DB281F">
            <w:pPr>
              <w:pStyle w:val="PrformatHTML"/>
              <w:spacing w:line="335" w:lineRule="atLeast"/>
              <w:rPr>
                <w:lang w:val="en-US"/>
              </w:rPr>
            </w:pPr>
            <w:r w:rsidRPr="00BA03A2">
              <w:rPr>
                <w:lang w:val="en-US"/>
              </w:rPr>
              <w:t>ic424.tif</w:t>
            </w:r>
          </w:p>
          <w:p w:rsidR="00DB281F" w:rsidRPr="00BA03A2" w:rsidRDefault="00DB281F">
            <w:pPr>
              <w:pStyle w:val="PrformatHTML"/>
              <w:spacing w:line="335" w:lineRule="atLeast"/>
              <w:rPr>
                <w:lang w:val="en-US"/>
              </w:rPr>
            </w:pPr>
            <w:r w:rsidRPr="00BA03A2">
              <w:rPr>
                <w:lang w:val="en-US"/>
              </w:rPr>
              <w:t>ic426.tif</w:t>
            </w:r>
          </w:p>
          <w:p w:rsidR="00DB281F" w:rsidRPr="00BA03A2" w:rsidRDefault="00DB281F">
            <w:pPr>
              <w:pStyle w:val="PrformatHTML"/>
              <w:spacing w:line="335" w:lineRule="atLeast"/>
              <w:rPr>
                <w:lang w:val="en-US"/>
              </w:rPr>
            </w:pPr>
            <w:r w:rsidRPr="00BA03A2">
              <w:rPr>
                <w:lang w:val="en-US"/>
              </w:rPr>
              <w:t>ic447.tif</w:t>
            </w:r>
          </w:p>
          <w:p w:rsidR="00DB281F" w:rsidRPr="00BA03A2" w:rsidRDefault="00DB281F">
            <w:pPr>
              <w:pStyle w:val="PrformatHTML"/>
              <w:spacing w:line="335" w:lineRule="atLeast"/>
              <w:rPr>
                <w:lang w:val="en-US"/>
              </w:rPr>
            </w:pPr>
            <w:r w:rsidRPr="00BA03A2">
              <w:rPr>
                <w:lang w:val="en-US"/>
              </w:rPr>
              <w:t>ic5146.tif</w:t>
            </w:r>
          </w:p>
          <w:p w:rsidR="00DB281F" w:rsidRPr="00BA03A2" w:rsidRDefault="00DB281F">
            <w:pPr>
              <w:pStyle w:val="PrformatHTML"/>
              <w:spacing w:line="335" w:lineRule="atLeast"/>
              <w:rPr>
                <w:lang w:val="en-US"/>
              </w:rPr>
            </w:pPr>
            <w:r w:rsidRPr="00BA03A2">
              <w:rPr>
                <w:lang w:val="en-US"/>
              </w:rPr>
              <w:t>ic63.tif</w:t>
            </w:r>
          </w:p>
          <w:p w:rsidR="00DB281F" w:rsidRPr="00BA03A2" w:rsidRDefault="00DB281F">
            <w:pPr>
              <w:pStyle w:val="PrformatHTML"/>
              <w:spacing w:line="335" w:lineRule="atLeast"/>
              <w:rPr>
                <w:lang w:val="en-US"/>
              </w:rPr>
            </w:pPr>
            <w:r w:rsidRPr="00BA03A2">
              <w:rPr>
                <w:lang w:val="en-US"/>
              </w:rPr>
              <w:t>ic879.tif</w:t>
            </w:r>
          </w:p>
          <w:p w:rsidR="00DB281F" w:rsidRPr="00BA03A2" w:rsidRDefault="00DB281F">
            <w:pPr>
              <w:pStyle w:val="PrformatHTML"/>
              <w:spacing w:line="335" w:lineRule="atLeast"/>
              <w:rPr>
                <w:lang w:val="en-US"/>
              </w:rPr>
            </w:pPr>
            <w:r w:rsidRPr="00BA03A2">
              <w:rPr>
                <w:lang w:val="en-US"/>
              </w:rPr>
              <w:t>LMC.tif</w:t>
            </w:r>
          </w:p>
          <w:p w:rsidR="00DB281F" w:rsidRDefault="00DB281F">
            <w:pPr>
              <w:pStyle w:val="PrformatHTML"/>
              <w:spacing w:line="335" w:lineRule="atLeast"/>
            </w:pPr>
            <w:r>
              <w:t>m10-4.tif</w:t>
            </w:r>
          </w:p>
          <w:p w:rsidR="00DB281F" w:rsidRDefault="00DB281F">
            <w:pPr>
              <w:pStyle w:val="PrformatHTML"/>
              <w:spacing w:line="335" w:lineRule="atLeast"/>
            </w:pPr>
            <w:r>
              <w:t>m100.tif</w:t>
            </w:r>
          </w:p>
          <w:p w:rsidR="00DB281F" w:rsidRDefault="00DB281F">
            <w:pPr>
              <w:pStyle w:val="PrformatHTML"/>
              <w:spacing w:line="335" w:lineRule="atLeast"/>
            </w:pPr>
            <w:r>
              <w:t>m101.tif</w:t>
            </w:r>
          </w:p>
          <w:p w:rsidR="00DB281F" w:rsidRDefault="00DB281F">
            <w:pPr>
              <w:pStyle w:val="PrformatHTML"/>
              <w:spacing w:line="335" w:lineRule="atLeast"/>
            </w:pPr>
            <w:r>
              <w:t>m104.tif</w:t>
            </w:r>
          </w:p>
          <w:p w:rsidR="00DB281F" w:rsidRDefault="00DB281F">
            <w:pPr>
              <w:pStyle w:val="PrformatHTML"/>
              <w:spacing w:line="335" w:lineRule="atLeast"/>
            </w:pPr>
            <w:r>
              <w:t>m106.tif</w:t>
            </w:r>
          </w:p>
          <w:p w:rsidR="00DB281F" w:rsidRDefault="00DB281F">
            <w:pPr>
              <w:pStyle w:val="PrformatHTML"/>
              <w:spacing w:line="335" w:lineRule="atLeast"/>
            </w:pPr>
            <w:r>
              <w:t>m109.tif</w:t>
            </w:r>
          </w:p>
          <w:p w:rsidR="00DB281F" w:rsidRDefault="00DB281F">
            <w:pPr>
              <w:pStyle w:val="PrformatHTML"/>
              <w:spacing w:line="335" w:lineRule="atLeast"/>
            </w:pPr>
            <w:r>
              <w:t>M17.tif</w:t>
            </w:r>
          </w:p>
          <w:p w:rsidR="00DB281F" w:rsidRDefault="00DB281F">
            <w:pPr>
              <w:pStyle w:val="PrformatHTML"/>
              <w:spacing w:line="335" w:lineRule="atLeast"/>
            </w:pPr>
            <w:r>
              <w:t>m20.tif</w:t>
            </w:r>
          </w:p>
          <w:p w:rsidR="00DB281F" w:rsidRDefault="00DB281F">
            <w:pPr>
              <w:pStyle w:val="PrformatHTML"/>
              <w:spacing w:line="335" w:lineRule="atLeast"/>
            </w:pPr>
            <w:r>
              <w:t>m31.tif</w:t>
            </w:r>
          </w:p>
          <w:p w:rsidR="00DB281F" w:rsidRDefault="00DB281F">
            <w:pPr>
              <w:pStyle w:val="PrformatHTML"/>
              <w:spacing w:line="335" w:lineRule="atLeast"/>
            </w:pPr>
            <w:r>
              <w:t>m42-dss.tif</w:t>
            </w:r>
          </w:p>
          <w:p w:rsidR="00DB281F" w:rsidRDefault="00DB281F">
            <w:pPr>
              <w:pStyle w:val="PrformatHTML"/>
              <w:spacing w:line="335" w:lineRule="atLeast"/>
            </w:pPr>
            <w:r>
              <w:t>m42-malin.tif</w:t>
            </w:r>
          </w:p>
          <w:p w:rsidR="00DB281F" w:rsidRDefault="00DB281F">
            <w:pPr>
              <w:pStyle w:val="PrformatHTML"/>
              <w:spacing w:line="335" w:lineRule="atLeast"/>
            </w:pPr>
            <w:r>
              <w:t>m5.tif</w:t>
            </w:r>
          </w:p>
          <w:p w:rsidR="00DB281F" w:rsidRDefault="00DB281F">
            <w:pPr>
              <w:pStyle w:val="PrformatHTML"/>
              <w:spacing w:line="335" w:lineRule="atLeast"/>
            </w:pPr>
            <w:r>
              <w:t>m51.tif</w:t>
            </w:r>
          </w:p>
          <w:p w:rsidR="00DB281F" w:rsidRDefault="00DB281F">
            <w:pPr>
              <w:pStyle w:val="PrformatHTML"/>
              <w:spacing w:line="335" w:lineRule="atLeast"/>
            </w:pPr>
            <w:r>
              <w:t>m63.tif</w:t>
            </w:r>
          </w:p>
          <w:p w:rsidR="00DB281F" w:rsidRDefault="00DB281F">
            <w:pPr>
              <w:pStyle w:val="PrformatHTML"/>
              <w:spacing w:line="335" w:lineRule="atLeast"/>
            </w:pPr>
            <w:r>
              <w:t>m65.tif</w:t>
            </w:r>
          </w:p>
          <w:p w:rsidR="00DB281F" w:rsidRDefault="00DB281F">
            <w:pPr>
              <w:pStyle w:val="PrformatHTML"/>
              <w:spacing w:line="335" w:lineRule="atLeast"/>
            </w:pPr>
            <w:r>
              <w:t>m81.tif</w:t>
            </w:r>
          </w:p>
          <w:p w:rsidR="00DB281F" w:rsidRDefault="00DB281F">
            <w:pPr>
              <w:pStyle w:val="PrformatHTML"/>
              <w:spacing w:line="335" w:lineRule="atLeast"/>
            </w:pPr>
            <w:r>
              <w:t>m84.tif</w:t>
            </w:r>
          </w:p>
          <w:p w:rsidR="00DB281F" w:rsidRDefault="00DB281F">
            <w:pPr>
              <w:pStyle w:val="PrformatHTML"/>
              <w:spacing w:line="335" w:lineRule="atLeast"/>
            </w:pPr>
            <w:r>
              <w:t>m87.tif</w:t>
            </w:r>
          </w:p>
          <w:p w:rsidR="00DB281F" w:rsidRDefault="00DB281F">
            <w:pPr>
              <w:pStyle w:val="PrformatHTML"/>
              <w:spacing w:line="335" w:lineRule="atLeast"/>
            </w:pPr>
            <w:r>
              <w:t>m98.tif</w:t>
            </w:r>
          </w:p>
          <w:p w:rsidR="00DB281F" w:rsidRDefault="00DB281F">
            <w:pPr>
              <w:pStyle w:val="PrformatHTML"/>
              <w:spacing w:line="335" w:lineRule="atLeast"/>
            </w:pPr>
            <w:r>
              <w:t>ngc1316.tif</w:t>
            </w:r>
          </w:p>
          <w:p w:rsidR="00DB281F" w:rsidRDefault="00DB281F">
            <w:pPr>
              <w:pStyle w:val="PrformatHTML"/>
              <w:spacing w:line="335" w:lineRule="atLeast"/>
            </w:pPr>
            <w:r>
              <w:t>ngc1566.tif</w:t>
            </w:r>
          </w:p>
          <w:p w:rsidR="00DB281F" w:rsidRDefault="00DB281F">
            <w:pPr>
              <w:pStyle w:val="PrformatHTML"/>
              <w:spacing w:line="335" w:lineRule="atLeast"/>
            </w:pPr>
            <w:r>
              <w:t>ngc2244.tif</w:t>
            </w:r>
          </w:p>
          <w:p w:rsidR="00DB281F" w:rsidRDefault="00DB281F">
            <w:pPr>
              <w:pStyle w:val="PrformatHTML"/>
              <w:spacing w:line="335" w:lineRule="atLeast"/>
            </w:pPr>
            <w:r>
              <w:t>ngc2997.tif</w:t>
            </w:r>
          </w:p>
          <w:p w:rsidR="00DB281F" w:rsidRDefault="00DB281F">
            <w:pPr>
              <w:pStyle w:val="PrformatHTML"/>
              <w:spacing w:line="335" w:lineRule="atLeast"/>
            </w:pPr>
            <w:r>
              <w:t>NGC300.TIF</w:t>
            </w:r>
          </w:p>
          <w:p w:rsidR="00DB281F" w:rsidRDefault="00DB281F">
            <w:pPr>
              <w:pStyle w:val="PrformatHTML"/>
              <w:spacing w:line="335" w:lineRule="atLeast"/>
            </w:pPr>
            <w:r>
              <w:t>NGC3370.TIF</w:t>
            </w:r>
          </w:p>
          <w:p w:rsidR="00DB281F" w:rsidRDefault="00DB281F">
            <w:pPr>
              <w:pStyle w:val="PrformatHTML"/>
              <w:spacing w:line="335" w:lineRule="atLeast"/>
            </w:pPr>
            <w:r>
              <w:t>ngc3372.tif</w:t>
            </w:r>
          </w:p>
          <w:p w:rsidR="00DB281F" w:rsidRDefault="00DB281F">
            <w:pPr>
              <w:pStyle w:val="PrformatHTML"/>
              <w:spacing w:line="335" w:lineRule="atLeast"/>
            </w:pPr>
            <w:r>
              <w:lastRenderedPageBreak/>
              <w:t>ngc3576.tif</w:t>
            </w:r>
          </w:p>
          <w:p w:rsidR="00DB281F" w:rsidRDefault="00DB281F">
            <w:pPr>
              <w:pStyle w:val="PrformatHTML"/>
              <w:spacing w:line="335" w:lineRule="atLeast"/>
            </w:pPr>
            <w:r>
              <w:t>ngc3627.tif</w:t>
            </w:r>
          </w:p>
          <w:p w:rsidR="00DB281F" w:rsidRDefault="00DB281F">
            <w:pPr>
              <w:pStyle w:val="PrformatHTML"/>
              <w:spacing w:line="335" w:lineRule="atLeast"/>
            </w:pPr>
            <w:r>
              <w:t>ngc3628.tif</w:t>
            </w:r>
          </w:p>
          <w:p w:rsidR="00DB281F" w:rsidRDefault="00DB281F">
            <w:pPr>
              <w:pStyle w:val="PrformatHTML"/>
              <w:spacing w:line="335" w:lineRule="atLeast"/>
            </w:pPr>
            <w:r>
              <w:t>ngc4217.tif</w:t>
            </w:r>
          </w:p>
          <w:p w:rsidR="00DB281F" w:rsidRDefault="00DB281F">
            <w:pPr>
              <w:pStyle w:val="PrformatHTML"/>
              <w:spacing w:line="335" w:lineRule="atLeast"/>
            </w:pPr>
            <w:r>
              <w:t>ngc5128.tif</w:t>
            </w:r>
          </w:p>
          <w:p w:rsidR="00DB281F" w:rsidRDefault="00DB281F">
            <w:pPr>
              <w:pStyle w:val="PrformatHTML"/>
              <w:spacing w:line="335" w:lineRule="atLeast"/>
            </w:pPr>
            <w:r>
              <w:t>ngc604.tif</w:t>
            </w:r>
          </w:p>
          <w:p w:rsidR="00DB281F" w:rsidRDefault="00DB281F">
            <w:pPr>
              <w:pStyle w:val="PrformatHTML"/>
              <w:spacing w:line="335" w:lineRule="atLeast"/>
            </w:pPr>
            <w:r>
              <w:t>ngc7000.tif</w:t>
            </w:r>
          </w:p>
          <w:p w:rsidR="00DB281F" w:rsidRDefault="00DB281F">
            <w:pPr>
              <w:pStyle w:val="PrformatHTML"/>
              <w:spacing w:line="335" w:lineRule="atLeast"/>
            </w:pPr>
            <w:r>
              <w:t>ngc7380.tif</w:t>
            </w:r>
          </w:p>
          <w:p w:rsidR="00DB281F" w:rsidRDefault="00DB281F">
            <w:pPr>
              <w:pStyle w:val="PrformatHTML"/>
              <w:spacing w:line="335" w:lineRule="atLeast"/>
            </w:pPr>
            <w:r>
              <w:t>ngc7538.tif</w:t>
            </w:r>
          </w:p>
          <w:p w:rsidR="00DB281F" w:rsidRDefault="00DB281F">
            <w:pPr>
              <w:pStyle w:val="PrformatHTML"/>
              <w:spacing w:line="335" w:lineRule="atLeast"/>
            </w:pPr>
            <w:r>
              <w:t>ngc7822.tif</w:t>
            </w:r>
          </w:p>
          <w:p w:rsidR="00DB281F" w:rsidRDefault="00DB281F">
            <w:pPr>
              <w:pStyle w:val="PrformatHTML"/>
              <w:spacing w:line="335" w:lineRule="atLeast"/>
            </w:pPr>
            <w:r>
              <w:t>none.tif</w:t>
            </w:r>
          </w:p>
          <w:p w:rsidR="00DB281F" w:rsidRDefault="00DB281F">
            <w:pPr>
              <w:pStyle w:val="PrformatHTML"/>
              <w:spacing w:line="335" w:lineRule="atLeast"/>
            </w:pPr>
            <w:r>
              <w:t>pelican.tif</w:t>
            </w:r>
          </w:p>
          <w:p w:rsidR="00DB281F" w:rsidRDefault="00DB281F">
            <w:pPr>
              <w:pStyle w:val="PrformatHTML"/>
              <w:spacing w:line="335" w:lineRule="atLeast"/>
            </w:pPr>
            <w:r>
              <w:t>tadpole.tif</w:t>
            </w:r>
          </w:p>
          <w:p w:rsidR="00DB281F" w:rsidRDefault="00DB281F">
            <w:pPr>
              <w:pStyle w:val="PrformatHTML"/>
              <w:spacing w:line="335" w:lineRule="atLeast"/>
            </w:pPr>
            <w:r>
              <w:t>tarantula.tif</w:t>
            </w:r>
          </w:p>
          <w:p w:rsidR="00DB281F" w:rsidRDefault="00DB281F">
            <w:pPr>
              <w:pStyle w:val="PrformatHTML"/>
              <w:spacing w:line="335" w:lineRule="atLeast"/>
            </w:pPr>
            <w:r>
              <w:t>veil.tif</w:t>
            </w:r>
          </w:p>
          <w:p w:rsidR="00DB281F" w:rsidRPr="00F32694" w:rsidRDefault="00DB281F">
            <w:pPr>
              <w:pStyle w:val="PrformatHTML"/>
              <w:spacing w:line="335" w:lineRule="atLeast"/>
            </w:pPr>
            <w:r w:rsidRPr="00F32694">
              <w:t>veil2.ti</w:t>
            </w:r>
          </w:p>
          <w:p w:rsidR="00830EF7" w:rsidRPr="00830EF7" w:rsidRDefault="00830EF7" w:rsidP="00830EF7">
            <w:pPr>
              <w:pStyle w:val="NormalWeb"/>
              <w:rPr>
                <w:lang w:val="en-US"/>
              </w:rPr>
            </w:pPr>
            <w:r w:rsidRPr="00830EF7">
              <w:rPr>
                <w:rFonts w:ascii="Verdana" w:hAnsi="Verdana"/>
                <w:sz w:val="20"/>
                <w:szCs w:val="20"/>
              </w:rPr>
              <w:t xml:space="preserve">Et oui les suggestions et les commentaires sont bienvenus pour le prochain dégagement principal de TheSky6 en marche…. </w:t>
            </w:r>
            <w:r>
              <w:rPr>
                <w:rFonts w:ascii="Verdana" w:hAnsi="Verdana"/>
                <w:sz w:val="20"/>
                <w:szCs w:val="20"/>
                <w:lang w:val="en-US"/>
              </w:rPr>
              <w:t>Veuillez visiter le</w:t>
            </w:r>
            <w:r w:rsidRPr="00830EF7">
              <w:rPr>
                <w:lang w:val="en-US"/>
              </w:rPr>
              <w:t xml:space="preserve"> </w:t>
            </w:r>
            <w:hyperlink r:id="rId1457" w:history="1">
              <w:r>
                <w:rPr>
                  <w:rStyle w:val="Lienhypertexte"/>
                  <w:rFonts w:ascii="Verdana" w:hAnsi="Verdana"/>
                  <w:b/>
                  <w:bCs/>
                  <w:sz w:val="20"/>
                  <w:szCs w:val="20"/>
                  <w:lang w:val="en-US"/>
                </w:rPr>
                <w:t>Software Bisque Support Corner</w:t>
              </w:r>
            </w:hyperlink>
            <w:r>
              <w:rPr>
                <w:rFonts w:ascii="Verdana" w:hAnsi="Verdana"/>
                <w:sz w:val="20"/>
                <w:szCs w:val="20"/>
                <w:lang w:val="en-US"/>
              </w:rPr>
              <w:t>.</w:t>
            </w:r>
          </w:p>
          <w:p w:rsidR="00DB281F" w:rsidRPr="00BA03A2" w:rsidRDefault="00DB281F">
            <w:pPr>
              <w:pStyle w:val="Titre2"/>
              <w:spacing w:line="335" w:lineRule="atLeast"/>
              <w:rPr>
                <w:rFonts w:ascii="Trebuchet MS" w:hAnsi="Trebuchet MS"/>
                <w:lang w:val="en-US"/>
              </w:rPr>
            </w:pPr>
            <w:proofErr w:type="gramStart"/>
            <w:r w:rsidRPr="00BA03A2">
              <w:rPr>
                <w:rFonts w:ascii="Verdana" w:hAnsi="Verdana"/>
                <w:sz w:val="20"/>
                <w:szCs w:val="20"/>
                <w:lang w:val="en-US"/>
              </w:rPr>
              <w:t>* TANJ - an acronym for There Ain't No Justice.</w:t>
            </w:r>
            <w:proofErr w:type="gramEnd"/>
          </w:p>
          <w:p w:rsidR="00DB281F" w:rsidRPr="00BA03A2" w:rsidRDefault="00DB281F">
            <w:pPr>
              <w:pStyle w:val="NormalWeb"/>
              <w:rPr>
                <w:lang w:val="en-US"/>
              </w:rPr>
            </w:pPr>
            <w:r w:rsidRPr="00BA03A2">
              <w:rPr>
                <w:lang w:val="en-US"/>
              </w:rPr>
              <w:t> </w:t>
            </w:r>
          </w:p>
          <w:p w:rsidR="00DB281F" w:rsidRPr="00BA03A2" w:rsidRDefault="00DB281F">
            <w:pPr>
              <w:pStyle w:val="NormalWeb"/>
              <w:rPr>
                <w:lang w:val="en-US"/>
              </w:rPr>
            </w:pPr>
            <w:r w:rsidRPr="00BA03A2">
              <w:rPr>
                <w:lang w:val="en-US"/>
              </w:rPr>
              <w:t> </w:t>
            </w:r>
          </w:p>
        </w:tc>
      </w:tr>
      <w:tr w:rsidR="00BA03A2" w:rsidRPr="00003266" w:rsidTr="000E347A">
        <w:trPr>
          <w:gridBefore w:val="2"/>
          <w:gridAfter w:val="3"/>
          <w:wBefore w:w="234" w:type="pct"/>
          <w:wAfter w:w="448" w:type="pct"/>
          <w:trHeight w:val="2670"/>
        </w:trPr>
        <w:tc>
          <w:tcPr>
            <w:tcW w:w="4318" w:type="pct"/>
            <w:tcBorders>
              <w:top w:val="nil"/>
              <w:left w:val="nil"/>
              <w:bottom w:val="nil"/>
              <w:right w:val="nil"/>
            </w:tcBorders>
            <w:hideMark/>
          </w:tcPr>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674938" w:rsidRDefault="00674938">
            <w:pPr>
              <w:pStyle w:val="NormalWeb"/>
              <w:rPr>
                <w:rFonts w:ascii="Verdana" w:hAnsi="Verdana"/>
                <w:b/>
                <w:bCs/>
                <w:sz w:val="36"/>
                <w:szCs w:val="36"/>
                <w:lang w:val="en-US"/>
              </w:rPr>
            </w:pPr>
          </w:p>
          <w:p w:rsidR="00BA03A2" w:rsidRPr="00F32694" w:rsidRDefault="00BA03A2" w:rsidP="00281ED9">
            <w:pPr>
              <w:pStyle w:val="Titre1"/>
              <w:rPr>
                <w:sz w:val="23"/>
                <w:szCs w:val="23"/>
              </w:rPr>
            </w:pPr>
            <w:r w:rsidRPr="00BE71B8">
              <w:rPr>
                <w:lang w:val="en-US"/>
              </w:rPr>
              <w:lastRenderedPageBreak/>
              <w:br/>
            </w:r>
            <w:r w:rsidR="00F32694" w:rsidRPr="00F32694">
              <w:t>Créer</w:t>
            </w:r>
            <w:r w:rsidRPr="00F32694">
              <w:t xml:space="preserve"> </w:t>
            </w:r>
            <w:r w:rsidR="00F32694">
              <w:t>une image DSS</w:t>
            </w:r>
            <w:r w:rsidRPr="00F32694">
              <w:br/>
              <w:t>M97 example</w:t>
            </w:r>
            <w:r w:rsidRPr="00F32694">
              <w:rPr>
                <w:sz w:val="20"/>
                <w:szCs w:val="20"/>
              </w:rPr>
              <w:br/>
              <w:t> </w:t>
            </w:r>
          </w:p>
          <w:p w:rsidR="00BA03A2" w:rsidRDefault="00BA03A2">
            <w:pPr>
              <w:pStyle w:val="NormalWeb"/>
            </w:pPr>
            <w:r>
              <w:rPr>
                <w:rFonts w:ascii="Verdana" w:hAnsi="Verdana"/>
                <w:b/>
                <w:bCs/>
                <w:sz w:val="20"/>
                <w:szCs w:val="20"/>
              </w:rPr>
              <w:t>Requires</w:t>
            </w:r>
          </w:p>
          <w:p w:rsidR="00BA03A2" w:rsidRDefault="00963DE3" w:rsidP="00281ED9">
            <w:pPr>
              <w:pStyle w:val="NormalWeb"/>
              <w:numPr>
                <w:ilvl w:val="0"/>
                <w:numId w:val="12"/>
              </w:numPr>
              <w:spacing w:line="335" w:lineRule="atLeast"/>
            </w:pPr>
            <w:hyperlink r:id="rId1458" w:history="1">
              <w:r w:rsidR="00BA03A2">
                <w:rPr>
                  <w:rStyle w:val="Lienhypertexte"/>
                  <w:rFonts w:ascii="Verdana" w:hAnsi="Verdana"/>
                  <w:b/>
                  <w:bCs/>
                  <w:sz w:val="20"/>
                  <w:szCs w:val="20"/>
                </w:rPr>
                <w:t>CCDSoft/RealSkyView</w:t>
              </w:r>
            </w:hyperlink>
          </w:p>
          <w:p w:rsidR="00BA03A2" w:rsidRPr="00BA03A2" w:rsidRDefault="00963DE3" w:rsidP="00281ED9">
            <w:pPr>
              <w:numPr>
                <w:ilvl w:val="0"/>
                <w:numId w:val="12"/>
              </w:numPr>
              <w:spacing w:before="100" w:beforeAutospacing="1" w:after="100" w:afterAutospacing="1" w:line="335" w:lineRule="atLeast"/>
              <w:rPr>
                <w:rFonts w:ascii="Trebuchet MS" w:hAnsi="Trebuchet MS"/>
                <w:sz w:val="23"/>
                <w:szCs w:val="23"/>
                <w:lang w:val="en-US"/>
              </w:rPr>
            </w:pPr>
            <w:hyperlink r:id="rId1459" w:history="1">
              <w:r w:rsidR="00BA03A2" w:rsidRPr="00BA03A2">
                <w:rPr>
                  <w:rStyle w:val="Lienhypertexte"/>
                  <w:rFonts w:ascii="Verdana" w:hAnsi="Verdana"/>
                  <w:b/>
                  <w:bCs/>
                  <w:sz w:val="20"/>
                  <w:szCs w:val="20"/>
                  <w:lang w:val="en-US"/>
                </w:rPr>
                <w:t>TheSky version 5 or TheSky Version 6</w:t>
              </w:r>
            </w:hyperlink>
          </w:p>
          <w:p w:rsidR="00BA03A2" w:rsidRDefault="00963DE3" w:rsidP="00281ED9">
            <w:pPr>
              <w:numPr>
                <w:ilvl w:val="0"/>
                <w:numId w:val="12"/>
              </w:numPr>
              <w:spacing w:before="100" w:beforeAutospacing="1" w:after="100" w:afterAutospacing="1" w:line="335" w:lineRule="atLeast"/>
              <w:rPr>
                <w:rFonts w:ascii="Trebuchet MS" w:hAnsi="Trebuchet MS"/>
                <w:sz w:val="23"/>
                <w:szCs w:val="23"/>
              </w:rPr>
            </w:pPr>
            <w:hyperlink r:id="rId1460" w:history="1">
              <w:r w:rsidR="00BA03A2">
                <w:rPr>
                  <w:rStyle w:val="Lienhypertexte"/>
                  <w:rFonts w:ascii="Verdana" w:hAnsi="Verdana"/>
                  <w:b/>
                  <w:bCs/>
                  <w:sz w:val="20"/>
                  <w:szCs w:val="20"/>
                </w:rPr>
                <w:t>RealSky/DSS data copyright</w:t>
              </w:r>
            </w:hyperlink>
          </w:p>
          <w:p w:rsidR="00BA03A2" w:rsidRDefault="00963DE3">
            <w:pPr>
              <w:spacing w:after="0" w:line="335" w:lineRule="atLeast"/>
              <w:rPr>
                <w:rFonts w:ascii="Trebuchet MS" w:hAnsi="Trebuchet MS"/>
                <w:sz w:val="23"/>
                <w:szCs w:val="23"/>
              </w:rPr>
            </w:pPr>
            <w:r w:rsidRPr="00963DE3">
              <w:rPr>
                <w:rFonts w:ascii="Trebuchet MS" w:hAnsi="Trebuchet MS"/>
                <w:sz w:val="23"/>
                <w:szCs w:val="23"/>
              </w:rPr>
              <w:pict>
                <v:rect id="_x0000_i1056" style="width:0;height:1.5pt" o:hralign="center" o:hrstd="t" o:hr="t" fillcolor="#aca899" stroked="f"/>
              </w:pict>
            </w:r>
          </w:p>
          <w:p w:rsidR="00F32694" w:rsidRDefault="00963DE3" w:rsidP="00281ED9">
            <w:pPr>
              <w:numPr>
                <w:ilvl w:val="0"/>
                <w:numId w:val="43"/>
              </w:numPr>
              <w:spacing w:before="100" w:beforeAutospacing="1" w:after="100" w:afterAutospacing="1" w:line="335" w:lineRule="atLeast"/>
            </w:pPr>
            <w:hyperlink r:id="rId1461" w:history="1">
              <w:r w:rsidR="00F32694" w:rsidRPr="00F32694">
                <w:rPr>
                  <w:rStyle w:val="Lienhypertexte"/>
                  <w:rFonts w:ascii="Verdana" w:hAnsi="Verdana"/>
                  <w:b/>
                  <w:bCs/>
                  <w:sz w:val="20"/>
                  <w:szCs w:val="20"/>
                </w:rPr>
                <w:t>Où peux-je trouver des mises à jour ?</w:t>
              </w:r>
            </w:hyperlink>
          </w:p>
          <w:p w:rsidR="00F32694" w:rsidRDefault="00963DE3" w:rsidP="00281ED9">
            <w:pPr>
              <w:numPr>
                <w:ilvl w:val="0"/>
                <w:numId w:val="43"/>
              </w:numPr>
              <w:spacing w:before="100" w:beforeAutospacing="1" w:after="100" w:afterAutospacing="1" w:line="335" w:lineRule="atLeast"/>
            </w:pPr>
            <w:hyperlink r:id="rId1462" w:anchor="102 CD Palomar Sky Survey users" w:history="1">
              <w:r w:rsidR="00F32694">
                <w:rPr>
                  <w:rStyle w:val="Lienhypertexte"/>
                  <w:rFonts w:ascii="Verdana" w:hAnsi="Verdana"/>
                  <w:b/>
                  <w:bCs/>
                  <w:sz w:val="20"/>
                  <w:szCs w:val="20"/>
                </w:rPr>
                <w:t>102 CD Palomar Sky Survey users</w:t>
              </w:r>
            </w:hyperlink>
          </w:p>
          <w:p w:rsidR="00F32694" w:rsidRDefault="00963DE3" w:rsidP="00281ED9">
            <w:pPr>
              <w:pStyle w:val="NormalWeb"/>
              <w:numPr>
                <w:ilvl w:val="0"/>
                <w:numId w:val="43"/>
              </w:numPr>
              <w:spacing w:line="335" w:lineRule="atLeast"/>
            </w:pPr>
            <w:hyperlink r:id="rId1463" w:anchor="Creating Image in CCDSoft/RealSkyView" w:history="1">
              <w:r w:rsidR="00F32694">
                <w:rPr>
                  <w:rStyle w:val="Lienhypertexte"/>
                  <w:rFonts w:ascii="Verdana" w:hAnsi="Verdana"/>
                  <w:b/>
                  <w:bCs/>
                  <w:sz w:val="20"/>
                  <w:szCs w:val="20"/>
                </w:rPr>
                <w:t>Creating Image in CCDSoft/RealSkyView</w:t>
              </w:r>
            </w:hyperlink>
          </w:p>
          <w:p w:rsidR="00F32694" w:rsidRDefault="00963DE3" w:rsidP="00281ED9">
            <w:pPr>
              <w:pStyle w:val="NormalWeb"/>
              <w:numPr>
                <w:ilvl w:val="0"/>
                <w:numId w:val="43"/>
              </w:numPr>
              <w:spacing w:line="335" w:lineRule="atLeast"/>
            </w:pPr>
            <w:hyperlink r:id="rId1464" w:anchor="Creating the Image from TheSky" w:history="1">
              <w:r w:rsidR="00F32694">
                <w:rPr>
                  <w:rStyle w:val="Lienhypertexte"/>
                  <w:rFonts w:ascii="Verdana" w:hAnsi="Verdana"/>
                  <w:b/>
                  <w:bCs/>
                  <w:sz w:val="20"/>
                  <w:szCs w:val="20"/>
                </w:rPr>
                <w:t>Creating the Image from TheSky</w:t>
              </w:r>
            </w:hyperlink>
          </w:p>
          <w:p w:rsidR="00F32694" w:rsidRDefault="00963DE3" w:rsidP="00281ED9">
            <w:pPr>
              <w:pStyle w:val="NormalWeb"/>
              <w:numPr>
                <w:ilvl w:val="0"/>
                <w:numId w:val="43"/>
              </w:numPr>
              <w:spacing w:line="335" w:lineRule="atLeast"/>
            </w:pPr>
            <w:hyperlink r:id="rId1465" w:anchor="DSS Setup" w:history="1">
              <w:r w:rsidR="00F32694">
                <w:rPr>
                  <w:rStyle w:val="Lienhypertexte"/>
                  <w:rFonts w:ascii="Verdana" w:hAnsi="Verdana"/>
                  <w:b/>
                  <w:bCs/>
                  <w:sz w:val="20"/>
                  <w:szCs w:val="20"/>
                </w:rPr>
                <w:t>DSS Setup</w:t>
              </w:r>
            </w:hyperlink>
          </w:p>
          <w:p w:rsidR="00F32694" w:rsidRDefault="00963DE3" w:rsidP="00281ED9">
            <w:pPr>
              <w:pStyle w:val="NormalWeb"/>
              <w:numPr>
                <w:ilvl w:val="0"/>
                <w:numId w:val="43"/>
              </w:numPr>
              <w:spacing w:line="335" w:lineRule="atLeast"/>
            </w:pPr>
            <w:hyperlink r:id="rId1466" w:anchor="Demonstration Movie (TheSky5/CCDSoft)" w:history="1">
              <w:r w:rsidR="00F32694">
                <w:rPr>
                  <w:rStyle w:val="Lienhypertexte"/>
                  <w:rFonts w:ascii="Verdana" w:hAnsi="Verdana"/>
                  <w:b/>
                  <w:bCs/>
                  <w:sz w:val="20"/>
                  <w:szCs w:val="20"/>
                </w:rPr>
                <w:t>Demonstration Movie (TheSky5/CCDSoft)</w:t>
              </w:r>
            </w:hyperlink>
          </w:p>
          <w:p w:rsidR="00F32694" w:rsidRDefault="00963DE3" w:rsidP="00281ED9">
            <w:pPr>
              <w:pStyle w:val="NormalWeb"/>
              <w:numPr>
                <w:ilvl w:val="0"/>
                <w:numId w:val="43"/>
              </w:numPr>
              <w:spacing w:line="335" w:lineRule="atLeast"/>
            </w:pPr>
            <w:hyperlink r:id="rId1467" w:anchor="CCDSoft/RealSkyView North indicator" w:history="1">
              <w:r w:rsidR="00F32694">
                <w:rPr>
                  <w:rStyle w:val="Lienhypertexte"/>
                  <w:rFonts w:ascii="Verdana" w:hAnsi="Verdana"/>
                  <w:b/>
                  <w:bCs/>
                  <w:sz w:val="20"/>
                  <w:szCs w:val="20"/>
                  <w:lang w:val="en-US"/>
                </w:rPr>
                <w:t>Permettre l'indicateur CCDSoft/RealSkyView de North/East</w:t>
              </w:r>
            </w:hyperlink>
          </w:p>
          <w:p w:rsidR="00F32694" w:rsidRDefault="00963DE3" w:rsidP="00281ED9">
            <w:pPr>
              <w:pStyle w:val="NormalWeb"/>
              <w:numPr>
                <w:ilvl w:val="0"/>
                <w:numId w:val="43"/>
              </w:numPr>
              <w:spacing w:line="335" w:lineRule="atLeast"/>
            </w:pPr>
            <w:hyperlink r:id="rId1468" w:anchor="Enabling the Rotate Tool" w:history="1">
              <w:r w:rsidR="00F32694" w:rsidRPr="00F32694">
                <w:rPr>
                  <w:rStyle w:val="Lienhypertexte"/>
                  <w:rFonts w:ascii="Verdana" w:hAnsi="Verdana"/>
                  <w:b/>
                  <w:bCs/>
                  <w:sz w:val="20"/>
                  <w:szCs w:val="20"/>
                </w:rPr>
                <w:t>Permettre le Rotate Tool dans TheSky</w:t>
              </w:r>
            </w:hyperlink>
          </w:p>
          <w:p w:rsidR="00F32694" w:rsidRDefault="00963DE3" w:rsidP="00281ED9">
            <w:pPr>
              <w:pStyle w:val="NormalWeb"/>
              <w:numPr>
                <w:ilvl w:val="0"/>
                <w:numId w:val="43"/>
              </w:numPr>
              <w:spacing w:line="335" w:lineRule="atLeast"/>
            </w:pPr>
            <w:hyperlink r:id="rId1469" w:anchor="Enabling the North/East indicator TheSky" w:history="1">
              <w:r w:rsidR="00F32694" w:rsidRPr="00F32694">
                <w:rPr>
                  <w:rStyle w:val="Lienhypertexte"/>
                  <w:rFonts w:ascii="Verdana" w:hAnsi="Verdana"/>
                  <w:b/>
                  <w:bCs/>
                  <w:sz w:val="20"/>
                  <w:szCs w:val="20"/>
                </w:rPr>
                <w:t>Permettre l'indicateur TheSky de North/East</w:t>
              </w:r>
            </w:hyperlink>
          </w:p>
          <w:p w:rsidR="00F32694" w:rsidRDefault="00963DE3" w:rsidP="00281ED9">
            <w:pPr>
              <w:pStyle w:val="NormalWeb"/>
              <w:numPr>
                <w:ilvl w:val="0"/>
                <w:numId w:val="43"/>
              </w:numPr>
              <w:spacing w:line="335" w:lineRule="atLeast"/>
            </w:pPr>
            <w:hyperlink r:id="rId1470" w:anchor="Installing the headers in CCDSoft" w:history="1">
              <w:r w:rsidR="00F32694">
                <w:rPr>
                  <w:rStyle w:val="Lienhypertexte"/>
                  <w:rFonts w:ascii="Verdana" w:hAnsi="Verdana"/>
                  <w:b/>
                  <w:bCs/>
                  <w:sz w:val="20"/>
                  <w:szCs w:val="20"/>
                </w:rPr>
                <w:t>Headers installing them</w:t>
              </w:r>
            </w:hyperlink>
          </w:p>
          <w:p w:rsidR="00F32694" w:rsidRDefault="00963DE3" w:rsidP="00281ED9">
            <w:pPr>
              <w:pStyle w:val="NormalWeb"/>
              <w:numPr>
                <w:ilvl w:val="0"/>
                <w:numId w:val="43"/>
              </w:numPr>
              <w:spacing w:line="335" w:lineRule="atLeast"/>
            </w:pPr>
            <w:hyperlink r:id="rId1471" w:anchor="CD-ROM SDB for labeling the CDs" w:history="1">
              <w:r w:rsidR="00F32694" w:rsidRPr="00F32694">
                <w:rPr>
                  <w:rStyle w:val="Lienhypertexte"/>
                  <w:rFonts w:ascii="Verdana" w:hAnsi="Verdana"/>
                  <w:b/>
                  <w:bCs/>
                  <w:sz w:val="20"/>
                  <w:szCs w:val="20"/>
                </w:rPr>
                <w:t>Comment est-ce que je marque la CD-ROM # ' s ?</w:t>
              </w:r>
            </w:hyperlink>
          </w:p>
          <w:p w:rsidR="00F32694" w:rsidRDefault="00963DE3" w:rsidP="00281ED9">
            <w:pPr>
              <w:pStyle w:val="NormalWeb"/>
              <w:numPr>
                <w:ilvl w:val="0"/>
                <w:numId w:val="43"/>
              </w:numPr>
              <w:spacing w:line="335" w:lineRule="atLeast"/>
            </w:pPr>
            <w:hyperlink r:id="rId1472" w:anchor="The Image Link Tool Bar" w:history="1">
              <w:r w:rsidR="00F32694">
                <w:rPr>
                  <w:rStyle w:val="Lienhypertexte"/>
                  <w:rFonts w:ascii="Verdana" w:hAnsi="Verdana"/>
                  <w:b/>
                  <w:bCs/>
                  <w:sz w:val="20"/>
                  <w:szCs w:val="20"/>
                  <w:lang w:val="en-US"/>
                </w:rPr>
                <w:t>Image Link Tool Bar</w:t>
              </w:r>
            </w:hyperlink>
            <w:r w:rsidR="00F32694">
              <w:rPr>
                <w:rFonts w:ascii="Verdana" w:hAnsi="Verdana"/>
                <w:b/>
                <w:bCs/>
                <w:sz w:val="20"/>
                <w:szCs w:val="20"/>
                <w:lang w:val="en-US"/>
              </w:rPr>
              <w:t xml:space="preserve"> rapide et facile</w:t>
            </w:r>
          </w:p>
          <w:p w:rsidR="00F32694" w:rsidRDefault="00963DE3" w:rsidP="00281ED9">
            <w:pPr>
              <w:pStyle w:val="NormalWeb"/>
              <w:numPr>
                <w:ilvl w:val="0"/>
                <w:numId w:val="43"/>
              </w:numPr>
              <w:spacing w:line="335" w:lineRule="atLeast"/>
            </w:pPr>
            <w:hyperlink r:id="rId1473" w:anchor="M51 example" w:history="1">
              <w:r w:rsidR="00F32694">
                <w:rPr>
                  <w:rStyle w:val="Lienhypertexte"/>
                  <w:rFonts w:ascii="Verdana" w:hAnsi="Verdana"/>
                  <w:b/>
                  <w:bCs/>
                  <w:sz w:val="20"/>
                  <w:szCs w:val="20"/>
                </w:rPr>
                <w:t>M51 Whirlpool example</w:t>
              </w:r>
            </w:hyperlink>
          </w:p>
          <w:p w:rsidR="00F32694" w:rsidRDefault="00963DE3" w:rsidP="00281ED9">
            <w:pPr>
              <w:pStyle w:val="NormalWeb"/>
              <w:numPr>
                <w:ilvl w:val="0"/>
                <w:numId w:val="43"/>
              </w:numPr>
              <w:spacing w:line="335" w:lineRule="atLeast"/>
            </w:pPr>
            <w:hyperlink r:id="rId1474" w:anchor="Problematic images" w:history="1">
              <w:r w:rsidR="00F32694" w:rsidRPr="00F32694">
                <w:rPr>
                  <w:rStyle w:val="Lienhypertexte"/>
                  <w:rFonts w:ascii="Verdana" w:hAnsi="Verdana"/>
                  <w:b/>
                  <w:bCs/>
                  <w:sz w:val="20"/>
                  <w:szCs w:val="20"/>
                </w:rPr>
                <w:t>Images problématiques</w:t>
              </w:r>
            </w:hyperlink>
            <w:r w:rsidR="00F32694">
              <w:rPr>
                <w:b/>
                <w:bCs/>
              </w:rPr>
              <w:t xml:space="preserve"> </w:t>
            </w:r>
            <w:r w:rsidR="00F32694" w:rsidRPr="00F32694">
              <w:rPr>
                <w:rFonts w:ascii="Verdana" w:hAnsi="Verdana"/>
                <w:b/>
                <w:bCs/>
                <w:sz w:val="20"/>
                <w:szCs w:val="20"/>
              </w:rPr>
              <w:t>très près des pôles du nord et du sud</w:t>
            </w:r>
          </w:p>
          <w:p w:rsidR="00F32694" w:rsidRDefault="00963DE3" w:rsidP="00281ED9">
            <w:pPr>
              <w:pStyle w:val="NormalWeb"/>
              <w:numPr>
                <w:ilvl w:val="0"/>
                <w:numId w:val="43"/>
              </w:numPr>
              <w:spacing w:line="335" w:lineRule="atLeast"/>
            </w:pPr>
            <w:hyperlink r:id="rId1475" w:anchor="RealSky North and South Users" w:history="1">
              <w:r w:rsidR="00F32694">
                <w:rPr>
                  <w:rStyle w:val="Lienhypertexte"/>
                  <w:rFonts w:ascii="Verdana" w:hAnsi="Verdana"/>
                  <w:b/>
                  <w:bCs/>
                  <w:sz w:val="20"/>
                  <w:szCs w:val="20"/>
                </w:rPr>
                <w:t>RealSky North &amp; South users</w:t>
              </w:r>
            </w:hyperlink>
          </w:p>
          <w:p w:rsidR="00F32694" w:rsidRDefault="00963DE3" w:rsidP="00281ED9">
            <w:pPr>
              <w:pStyle w:val="NormalWeb"/>
              <w:numPr>
                <w:ilvl w:val="0"/>
                <w:numId w:val="43"/>
              </w:numPr>
              <w:spacing w:line="335" w:lineRule="atLeast"/>
            </w:pPr>
            <w:hyperlink r:id="rId1476" w:anchor="TheSky Prompt for CD" w:history="1">
              <w:r w:rsidR="00F32694">
                <w:rPr>
                  <w:rStyle w:val="Lienhypertexte"/>
                  <w:rFonts w:ascii="Verdana" w:hAnsi="Verdana"/>
                  <w:b/>
                  <w:bCs/>
                  <w:sz w:val="20"/>
                  <w:szCs w:val="20"/>
                </w:rPr>
                <w:t>TheSky Prompt for CD</w:t>
              </w:r>
            </w:hyperlink>
          </w:p>
          <w:p w:rsidR="00F32694" w:rsidRDefault="00963DE3" w:rsidP="00281ED9">
            <w:pPr>
              <w:pStyle w:val="NormalWeb"/>
              <w:numPr>
                <w:ilvl w:val="0"/>
                <w:numId w:val="43"/>
              </w:numPr>
              <w:spacing w:line="335" w:lineRule="atLeast"/>
            </w:pPr>
            <w:hyperlink r:id="rId1477" w:anchor="Trifid example DSS image" w:history="1">
              <w:r w:rsidR="00F32694">
                <w:rPr>
                  <w:rStyle w:val="Lienhypertexte"/>
                  <w:rFonts w:ascii="Verdana" w:hAnsi="Verdana"/>
                  <w:b/>
                  <w:bCs/>
                  <w:sz w:val="20"/>
                  <w:szCs w:val="20"/>
                </w:rPr>
                <w:t>Trifid example DSS image</w:t>
              </w:r>
            </w:hyperlink>
          </w:p>
          <w:p w:rsidR="00BA03A2" w:rsidRPr="00F32694" w:rsidRDefault="00963DE3" w:rsidP="00281ED9">
            <w:pPr>
              <w:pStyle w:val="NormalWeb"/>
              <w:numPr>
                <w:ilvl w:val="0"/>
                <w:numId w:val="13"/>
              </w:numPr>
              <w:spacing w:line="335" w:lineRule="atLeast"/>
            </w:pPr>
            <w:hyperlink r:id="rId1478" w:anchor="Where are these SDB files located" w:history="1">
              <w:r w:rsidR="00F32694" w:rsidRPr="00F32694">
                <w:rPr>
                  <w:rStyle w:val="Lienhypertexte"/>
                  <w:rFonts w:ascii="Verdana" w:hAnsi="Verdana"/>
                  <w:b/>
                  <w:bCs/>
                  <w:sz w:val="20"/>
                  <w:szCs w:val="20"/>
                </w:rPr>
                <w:t xml:space="preserve">Où la CD-ROM SDB </w:t>
              </w:r>
              <w:proofErr w:type="gramStart"/>
              <w:r w:rsidR="00F32694" w:rsidRPr="00F32694">
                <w:rPr>
                  <w:rStyle w:val="Lienhypertexte"/>
                  <w:rFonts w:ascii="Verdana" w:hAnsi="Verdana"/>
                  <w:b/>
                  <w:bCs/>
                  <w:sz w:val="20"/>
                  <w:szCs w:val="20"/>
                </w:rPr>
                <w:t>sont</w:t>
              </w:r>
              <w:proofErr w:type="gramEnd"/>
              <w:r w:rsidR="00F32694" w:rsidRPr="00F32694">
                <w:rPr>
                  <w:rStyle w:val="Lienhypertexte"/>
                  <w:rFonts w:ascii="Verdana" w:hAnsi="Verdana"/>
                  <w:b/>
                  <w:bCs/>
                  <w:sz w:val="20"/>
                  <w:szCs w:val="20"/>
                </w:rPr>
                <w:t xml:space="preserve"> localisées ?</w:t>
              </w:r>
            </w:hyperlink>
          </w:p>
          <w:p w:rsidR="00BA03A2" w:rsidRPr="00F32694" w:rsidRDefault="00F32694">
            <w:pPr>
              <w:pStyle w:val="NormalWeb"/>
            </w:pPr>
            <w:r w:rsidRPr="00F32694">
              <w:rPr>
                <w:rFonts w:ascii="Verdana" w:hAnsi="Verdana"/>
                <w:b/>
                <w:bCs/>
                <w:sz w:val="20"/>
                <w:szCs w:val="20"/>
              </w:rPr>
              <w:t>messages d'Error de dépannage</w:t>
            </w:r>
            <w:r w:rsidR="00BA03A2" w:rsidRPr="00F32694">
              <w:rPr>
                <w:rFonts w:ascii="Verdana" w:hAnsi="Verdana"/>
                <w:b/>
                <w:bCs/>
                <w:sz w:val="20"/>
                <w:szCs w:val="20"/>
              </w:rPr>
              <w:br/>
              <w:t> </w:t>
            </w:r>
          </w:p>
          <w:p w:rsidR="00F32694" w:rsidRDefault="00963DE3" w:rsidP="00F32694">
            <w:pPr>
              <w:pStyle w:val="NormalWeb"/>
            </w:pPr>
            <w:hyperlink r:id="rId1479" w:anchor="Cant find image with proper CD inserted" w:history="1">
              <w:r w:rsidR="00F32694" w:rsidRPr="00F32694">
                <w:rPr>
                  <w:rStyle w:val="Lienhypertexte"/>
                  <w:rFonts w:ascii="Verdana" w:hAnsi="Verdana"/>
                  <w:b/>
                  <w:bCs/>
                  <w:sz w:val="20"/>
                  <w:szCs w:val="20"/>
                </w:rPr>
                <w:t>ne peut pas trouver l'image avec du CD approprié insérée</w:t>
              </w:r>
            </w:hyperlink>
            <w:r w:rsidR="00F32694">
              <w:br/>
            </w:r>
            <w:hyperlink r:id="rId1480" w:anchor="No Image found to extract" w:history="1">
              <w:r w:rsidR="00F32694" w:rsidRPr="00F32694">
                <w:rPr>
                  <w:rStyle w:val="Lienhypertexte"/>
                  <w:rFonts w:ascii="Verdana" w:hAnsi="Verdana"/>
                  <w:b/>
                  <w:bCs/>
                  <w:sz w:val="20"/>
                  <w:szCs w:val="20"/>
                </w:rPr>
                <w:t>Aucun Image avéré pour extraire</w:t>
              </w:r>
            </w:hyperlink>
            <w:r w:rsidR="00F32694">
              <w:br/>
            </w:r>
            <w:hyperlink r:id="rId1481" w:anchor="Unable to access the header path" w:history="1">
              <w:r w:rsidR="00F32694" w:rsidRPr="00F32694">
                <w:rPr>
                  <w:rStyle w:val="Lienhypertexte"/>
                  <w:rFonts w:ascii="Verdana" w:hAnsi="Verdana"/>
                  <w:b/>
                  <w:bCs/>
                  <w:sz w:val="20"/>
                  <w:szCs w:val="20"/>
                </w:rPr>
                <w:t>Incapable d'accéder au chemin d'en-têtes</w:t>
              </w:r>
            </w:hyperlink>
          </w:p>
          <w:p w:rsidR="00F32694" w:rsidRDefault="00F32694" w:rsidP="00F32694">
            <w:pPr>
              <w:pStyle w:val="Titre2"/>
              <w:spacing w:line="335" w:lineRule="atLeast"/>
            </w:pPr>
            <w:bookmarkStart w:id="207" w:name="Creating_Image_in_CCDSoft/RealSkyView"/>
            <w:r w:rsidRPr="00F32694">
              <w:rPr>
                <w:rFonts w:ascii="Verdana" w:hAnsi="Verdana"/>
                <w:sz w:val="20"/>
                <w:szCs w:val="20"/>
              </w:rPr>
              <w:t>Création de SAD Image dans CCDSoft/RealSkyView</w:t>
            </w:r>
            <w:bookmarkEnd w:id="207"/>
          </w:p>
          <w:p w:rsidR="00F32694" w:rsidRDefault="00F32694" w:rsidP="00F32694">
            <w:pPr>
              <w:pStyle w:val="NormalWeb"/>
            </w:pPr>
            <w:r w:rsidRPr="00F32694">
              <w:rPr>
                <w:rFonts w:ascii="Verdana" w:hAnsi="Verdana"/>
                <w:sz w:val="20"/>
                <w:szCs w:val="20"/>
              </w:rPr>
              <w:t>Premières choses première.</w:t>
            </w:r>
          </w:p>
          <w:p w:rsidR="00F32694" w:rsidRDefault="00F32694" w:rsidP="00F32694">
            <w:pPr>
              <w:pStyle w:val="NormalWeb"/>
            </w:pPr>
            <w:r w:rsidRPr="00F32694">
              <w:t> </w:t>
            </w:r>
          </w:p>
          <w:p w:rsidR="00F32694" w:rsidRDefault="00F32694" w:rsidP="00F32694">
            <w:pPr>
              <w:pStyle w:val="NormalWeb"/>
            </w:pPr>
            <w:r w:rsidRPr="00F32694">
              <w:rPr>
                <w:rFonts w:ascii="Verdana" w:hAnsi="Verdana"/>
                <w:sz w:val="20"/>
                <w:szCs w:val="20"/>
              </w:rPr>
              <w:t>Avant de créer l'image de SAD de</w:t>
            </w:r>
            <w:r>
              <w:t xml:space="preserve"> </w:t>
            </w:r>
            <w:hyperlink r:id="rId1482" w:history="1">
              <w:r w:rsidRPr="00F32694">
                <w:rPr>
                  <w:rStyle w:val="Lienhypertexte"/>
                  <w:rFonts w:ascii="Verdana" w:hAnsi="Verdana"/>
                  <w:sz w:val="20"/>
                  <w:szCs w:val="20"/>
                </w:rPr>
                <w:t>TheSky</w:t>
              </w:r>
            </w:hyperlink>
            <w:r>
              <w:t xml:space="preserve"> </w:t>
            </w:r>
            <w:r w:rsidRPr="00F32694">
              <w:rPr>
                <w:rFonts w:ascii="Verdana" w:hAnsi="Verdana"/>
                <w:sz w:val="20"/>
                <w:szCs w:val="20"/>
              </w:rPr>
              <w:t>s'assurer d'abord que</w:t>
            </w:r>
            <w:r>
              <w:t xml:space="preserve"> </w:t>
            </w:r>
            <w:hyperlink r:id="rId1483" w:history="1">
              <w:r w:rsidRPr="00F32694">
                <w:rPr>
                  <w:rStyle w:val="Lienhypertexte"/>
                  <w:rFonts w:ascii="Verdana" w:hAnsi="Verdana"/>
                  <w:sz w:val="20"/>
                  <w:szCs w:val="20"/>
                </w:rPr>
                <w:t>CCDSoft/RealSkyView</w:t>
              </w:r>
            </w:hyperlink>
            <w:r>
              <w:t xml:space="preserve"> </w:t>
            </w:r>
            <w:r w:rsidRPr="00F32694">
              <w:rPr>
                <w:rFonts w:ascii="Verdana" w:hAnsi="Verdana"/>
                <w:sz w:val="20"/>
                <w:szCs w:val="20"/>
              </w:rPr>
              <w:t>peuvent créer des images de SAD sur leurs propres.  Ceci vérifiera que vous avez les arrangements corrects dans le dialogue de SAD Setup.</w:t>
            </w:r>
          </w:p>
          <w:p w:rsidR="00F32694" w:rsidRDefault="00F32694" w:rsidP="00F32694">
            <w:pPr>
              <w:pStyle w:val="Titre2"/>
              <w:spacing w:line="335" w:lineRule="atLeast"/>
            </w:pPr>
            <w:bookmarkStart w:id="208" w:name="DSS_Setup"/>
            <w:r w:rsidRPr="00F32694">
              <w:rPr>
                <w:rFonts w:ascii="Verdana" w:hAnsi="Verdana"/>
                <w:sz w:val="20"/>
                <w:szCs w:val="20"/>
              </w:rPr>
              <w:t>Installation de SAD</w:t>
            </w:r>
            <w:bookmarkEnd w:id="208"/>
          </w:p>
          <w:p w:rsidR="00F32694" w:rsidRDefault="00F32694" w:rsidP="00F32694">
            <w:pPr>
              <w:pStyle w:val="Titre2"/>
              <w:spacing w:line="335" w:lineRule="atLeast"/>
            </w:pPr>
            <w:r w:rsidRPr="00F32694">
              <w:rPr>
                <w:rFonts w:ascii="Verdana" w:hAnsi="Verdana"/>
                <w:sz w:val="20"/>
                <w:szCs w:val="20"/>
              </w:rPr>
              <w:t>CCDSoft 5 - Recherche | Enquête de ciel digitalisée | Installation d'enquête de ciel</w:t>
            </w:r>
          </w:p>
          <w:p w:rsidR="00F32694" w:rsidRDefault="00F32694" w:rsidP="00F32694">
            <w:pPr>
              <w:pStyle w:val="NormalWeb"/>
            </w:pPr>
            <w:r w:rsidRPr="00F32694">
              <w:rPr>
                <w:rFonts w:ascii="Verdana" w:hAnsi="Verdana"/>
                <w:b/>
                <w:bCs/>
                <w:sz w:val="20"/>
                <w:szCs w:val="20"/>
              </w:rPr>
              <w:t>RealSkyView - SAD | Installation</w:t>
            </w:r>
          </w:p>
          <w:p w:rsidR="00F32694" w:rsidRDefault="00F32694" w:rsidP="00F32694">
            <w:pPr>
              <w:pStyle w:val="Titre2"/>
              <w:spacing w:line="335" w:lineRule="atLeast"/>
              <w:jc w:val="center"/>
              <w:rPr>
                <w:rFonts w:ascii="Verdana" w:hAnsi="Verdana"/>
                <w:sz w:val="20"/>
                <w:szCs w:val="20"/>
              </w:rPr>
            </w:pPr>
          </w:p>
          <w:p w:rsidR="00F32694" w:rsidRDefault="00F32694" w:rsidP="00F32694">
            <w:pPr>
              <w:pStyle w:val="Titre2"/>
              <w:spacing w:line="335" w:lineRule="atLeast"/>
              <w:jc w:val="center"/>
              <w:rPr>
                <w:rFonts w:ascii="Verdana" w:hAnsi="Verdana"/>
                <w:sz w:val="20"/>
                <w:szCs w:val="20"/>
              </w:rPr>
            </w:pPr>
          </w:p>
          <w:p w:rsidR="00F32694" w:rsidRDefault="00F32694" w:rsidP="00F32694">
            <w:pPr>
              <w:pStyle w:val="Titre2"/>
              <w:spacing w:line="335" w:lineRule="atLeast"/>
              <w:jc w:val="center"/>
              <w:rPr>
                <w:rFonts w:ascii="Verdana" w:hAnsi="Verdana"/>
                <w:sz w:val="20"/>
                <w:szCs w:val="20"/>
              </w:rPr>
            </w:pPr>
          </w:p>
          <w:p w:rsidR="00F32694" w:rsidRDefault="00F32694" w:rsidP="00F32694">
            <w:pPr>
              <w:pStyle w:val="Titre2"/>
              <w:spacing w:line="335" w:lineRule="atLeast"/>
              <w:jc w:val="center"/>
              <w:rPr>
                <w:rFonts w:ascii="Verdana" w:hAnsi="Verdana"/>
                <w:sz w:val="20"/>
                <w:szCs w:val="20"/>
              </w:rPr>
            </w:pPr>
          </w:p>
          <w:p w:rsidR="00F32694" w:rsidRDefault="00F32694" w:rsidP="00F32694">
            <w:pPr>
              <w:pStyle w:val="Titre2"/>
              <w:spacing w:line="335" w:lineRule="atLeast"/>
              <w:jc w:val="center"/>
            </w:pPr>
            <w:r w:rsidRPr="00F32694">
              <w:rPr>
                <w:rFonts w:ascii="Verdana" w:hAnsi="Verdana"/>
                <w:sz w:val="20"/>
                <w:szCs w:val="20"/>
              </w:rPr>
              <w:t>Vérifier vos arrangem</w:t>
            </w:r>
            <w:r>
              <w:rPr>
                <w:rFonts w:ascii="Verdana" w:hAnsi="Verdana"/>
                <w:sz w:val="20"/>
                <w:szCs w:val="20"/>
              </w:rPr>
              <w:t>ents d'unité de disque dur CD</w:t>
            </w:r>
            <w:r w:rsidR="00BA03A2" w:rsidRPr="00F32694">
              <w:rPr>
                <w:rFonts w:ascii="Verdana" w:hAnsi="Verdana"/>
                <w:sz w:val="20"/>
                <w:szCs w:val="20"/>
              </w:rPr>
              <w:br/>
            </w:r>
            <w:r w:rsidR="00BA03A2">
              <w:rPr>
                <w:rFonts w:ascii="Verdana" w:hAnsi="Verdana"/>
                <w:noProof/>
                <w:sz w:val="20"/>
                <w:szCs w:val="20"/>
                <w:lang w:eastAsia="fr-FR"/>
              </w:rPr>
              <w:drawing>
                <wp:inline distT="0" distB="0" distL="0" distR="0">
                  <wp:extent cx="3509010" cy="1690370"/>
                  <wp:effectExtent l="19050" t="0" r="0" b="0"/>
                  <wp:docPr id="2620" name="Image 2620" descr="http://www.bisque.com/tom/realsky/images/setupD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0" descr="http://www.bisque.com/tom/realsky/images/setupDSS.jpg"/>
                          <pic:cNvPicPr>
                            <a:picLocks noChangeAspect="1" noChangeArrowheads="1"/>
                          </pic:cNvPicPr>
                        </pic:nvPicPr>
                        <pic:blipFill>
                          <a:blip r:embed="rId1484" cstate="print"/>
                          <a:srcRect/>
                          <a:stretch>
                            <a:fillRect/>
                          </a:stretch>
                        </pic:blipFill>
                        <pic:spPr bwMode="auto">
                          <a:xfrm>
                            <a:off x="0" y="0"/>
                            <a:ext cx="3509010" cy="1690370"/>
                          </a:xfrm>
                          <a:prstGeom prst="rect">
                            <a:avLst/>
                          </a:prstGeom>
                          <a:noFill/>
                          <a:ln w="9525">
                            <a:noFill/>
                            <a:miter lim="800000"/>
                            <a:headEnd/>
                            <a:tailEnd/>
                          </a:ln>
                        </pic:spPr>
                      </pic:pic>
                    </a:graphicData>
                  </a:graphic>
                </wp:inline>
              </w:drawing>
            </w:r>
            <w:r w:rsidR="00BA03A2" w:rsidRPr="00F32694">
              <w:rPr>
                <w:rFonts w:ascii="Verdana" w:hAnsi="Verdana"/>
                <w:sz w:val="20"/>
                <w:szCs w:val="20"/>
              </w:rPr>
              <w:br/>
            </w:r>
            <w:r>
              <w:rPr>
                <w:rFonts w:ascii="Verdana" w:hAnsi="Verdana"/>
                <w:sz w:val="20"/>
                <w:szCs w:val="20"/>
              </w:rPr>
              <w:t>and the Headers path</w:t>
            </w:r>
          </w:p>
          <w:p w:rsidR="00F32694" w:rsidRDefault="00F32694" w:rsidP="00F32694">
            <w:pPr>
              <w:pStyle w:val="NormalWeb"/>
            </w:pPr>
            <w:r w:rsidRPr="00F32694">
              <w:rPr>
                <w:rFonts w:ascii="Verdana" w:hAnsi="Verdana"/>
                <w:sz w:val="20"/>
                <w:szCs w:val="20"/>
              </w:rPr>
              <w:t>Les utilisateurs de RealSkyView doivent TYPE dans la lettre et le chemin appropriés d'entraînement.</w:t>
            </w:r>
            <w:r w:rsidRPr="00F32694">
              <w:rPr>
                <w:rFonts w:ascii="Verdana" w:hAnsi="Verdana"/>
                <w:b/>
                <w:bCs/>
                <w:sz w:val="20"/>
                <w:szCs w:val="20"/>
              </w:rPr>
              <w:t> </w:t>
            </w:r>
            <w:r w:rsidRPr="00F32694">
              <w:rPr>
                <w:rFonts w:ascii="Verdana" w:hAnsi="Verdana"/>
                <w:sz w:val="20"/>
                <w:szCs w:val="20"/>
              </w:rPr>
              <w:t xml:space="preserve"> Entrer dans la chemise fausse d'en-têtes rapportera le message d'erreur suivant !  Voir ci-dessous !</w:t>
            </w:r>
          </w:p>
          <w:p w:rsidR="00F32694" w:rsidRDefault="00F32694" w:rsidP="00F32694">
            <w:pPr>
              <w:pStyle w:val="NormalWeb"/>
            </w:pPr>
            <w:r w:rsidRPr="00F32694">
              <w:rPr>
                <w:rFonts w:ascii="Verdana" w:hAnsi="Verdana"/>
                <w:sz w:val="20"/>
                <w:szCs w:val="20"/>
              </w:rPr>
              <w:t>Les utilisateurs de CCDSoft mettent en boîte Browse le disque dur pour la chemise de Headers.</w:t>
            </w:r>
          </w:p>
          <w:p w:rsidR="00F32694" w:rsidRDefault="00F32694" w:rsidP="00F32694">
            <w:pPr>
              <w:pStyle w:val="Titre2"/>
              <w:spacing w:line="335" w:lineRule="atLeast"/>
            </w:pPr>
            <w:bookmarkStart w:id="209" w:name="Unable_to_access_the_header_path"/>
            <w:r w:rsidRPr="00F32694">
              <w:rPr>
                <w:rFonts w:ascii="Verdana" w:hAnsi="Verdana"/>
                <w:sz w:val="20"/>
                <w:szCs w:val="20"/>
              </w:rPr>
              <w:t>Incapable d'accéder au message d'erreur de chemin d'en-têtes</w:t>
            </w:r>
            <w:bookmarkEnd w:id="209"/>
          </w:p>
          <w:p w:rsidR="00BA03A2" w:rsidRPr="00F32694" w:rsidRDefault="00F32694" w:rsidP="00F32694">
            <w:pPr>
              <w:pStyle w:val="Titre2"/>
              <w:spacing w:line="335" w:lineRule="atLeast"/>
              <w:jc w:val="center"/>
              <w:rPr>
                <w:rFonts w:ascii="Trebuchet MS" w:hAnsi="Trebuchet MS"/>
              </w:rPr>
            </w:pPr>
            <w:r w:rsidRPr="00F32694">
              <w:rPr>
                <w:rFonts w:ascii="Verdana" w:hAnsi="Verdana"/>
                <w:sz w:val="20"/>
                <w:szCs w:val="20"/>
              </w:rPr>
              <w:t>Chemise inadmissible d'en-têtes spécifique</w:t>
            </w:r>
            <w:r w:rsidR="00BA03A2" w:rsidRPr="00F32694">
              <w:rPr>
                <w:rFonts w:ascii="Verdana" w:hAnsi="Verdana"/>
                <w:sz w:val="20"/>
                <w:szCs w:val="20"/>
              </w:rPr>
              <w:t>!</w:t>
            </w:r>
            <w:r w:rsidR="00BA03A2" w:rsidRPr="00F32694">
              <w:rPr>
                <w:rFonts w:ascii="Verdana" w:hAnsi="Verdana"/>
                <w:sz w:val="20"/>
                <w:szCs w:val="20"/>
              </w:rPr>
              <w:br/>
            </w:r>
            <w:r w:rsidR="00BA03A2">
              <w:rPr>
                <w:rFonts w:ascii="Verdana" w:hAnsi="Verdana"/>
                <w:noProof/>
                <w:sz w:val="20"/>
                <w:szCs w:val="20"/>
                <w:lang w:eastAsia="fr-FR"/>
              </w:rPr>
              <w:drawing>
                <wp:inline distT="0" distB="0" distL="0" distR="0">
                  <wp:extent cx="4540250" cy="1201420"/>
                  <wp:effectExtent l="19050" t="0" r="0" b="0"/>
                  <wp:docPr id="2621" name="Image 2621" descr="http://www.bisque.com/tom/realsky/images/badhea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1" descr="http://www.bisque.com/tom/realsky/images/badheaders.jpg"/>
                          <pic:cNvPicPr>
                            <a:picLocks noChangeAspect="1" noChangeArrowheads="1"/>
                          </pic:cNvPicPr>
                        </pic:nvPicPr>
                        <pic:blipFill>
                          <a:blip r:embed="rId1485" cstate="print"/>
                          <a:srcRect/>
                          <a:stretch>
                            <a:fillRect/>
                          </a:stretch>
                        </pic:blipFill>
                        <pic:spPr bwMode="auto">
                          <a:xfrm>
                            <a:off x="0" y="0"/>
                            <a:ext cx="4540250" cy="1201420"/>
                          </a:xfrm>
                          <a:prstGeom prst="rect">
                            <a:avLst/>
                          </a:prstGeom>
                          <a:noFill/>
                          <a:ln w="9525">
                            <a:noFill/>
                            <a:miter lim="800000"/>
                            <a:headEnd/>
                            <a:tailEnd/>
                          </a:ln>
                        </pic:spPr>
                      </pic:pic>
                    </a:graphicData>
                  </a:graphic>
                </wp:inline>
              </w:drawing>
            </w:r>
            <w:r w:rsidR="00BA03A2" w:rsidRPr="00F32694">
              <w:rPr>
                <w:rFonts w:ascii="Verdana" w:hAnsi="Verdana"/>
                <w:sz w:val="20"/>
                <w:szCs w:val="20"/>
              </w:rPr>
              <w:br/>
            </w:r>
            <w:r w:rsidRPr="00F32694">
              <w:rPr>
                <w:rFonts w:ascii="Verdana" w:hAnsi="Verdana"/>
                <w:sz w:val="20"/>
                <w:szCs w:val="20"/>
              </w:rPr>
              <w:t>Changer le chemin d'en-têtes</w:t>
            </w:r>
          </w:p>
          <w:p w:rsidR="00F32694" w:rsidRDefault="00F32694" w:rsidP="00F32694">
            <w:pPr>
              <w:pStyle w:val="Titre2"/>
              <w:spacing w:line="335" w:lineRule="atLeast"/>
            </w:pPr>
            <w:bookmarkStart w:id="210" w:name="Installing_the_headers_in_CCDSoft"/>
            <w:r w:rsidRPr="00F32694">
              <w:rPr>
                <w:rFonts w:ascii="Verdana" w:hAnsi="Verdana"/>
                <w:sz w:val="20"/>
                <w:szCs w:val="20"/>
              </w:rPr>
              <w:t>Installation des en-têtes</w:t>
            </w:r>
            <w:bookmarkEnd w:id="210"/>
          </w:p>
          <w:p w:rsidR="00F32694" w:rsidRDefault="00F32694" w:rsidP="00F32694">
            <w:pPr>
              <w:pStyle w:val="NormalWeb"/>
            </w:pPr>
            <w:r w:rsidRPr="00F32694">
              <w:rPr>
                <w:rFonts w:ascii="Verdana" w:hAnsi="Verdana"/>
                <w:sz w:val="20"/>
                <w:szCs w:val="20"/>
              </w:rPr>
              <w:t xml:space="preserve">Les utilisateurs de RealSkyView installent simplement l'application using l'installation Disk V.  Ceci installera l'application de RealSkyView et copiera la chemise d'en-têtes au disque dur pour vous. Les utilisateurs de RealSky avec du nord et les sud MUST </w:t>
            </w:r>
            <w:hyperlink r:id="rId1486" w:anchor="RealSky North and South Users" w:history="1">
              <w:r w:rsidRPr="00F32694">
                <w:rPr>
                  <w:rStyle w:val="Lienhypertexte"/>
                  <w:rFonts w:ascii="Verdana" w:hAnsi="Verdana"/>
                  <w:sz w:val="20"/>
                  <w:szCs w:val="20"/>
                </w:rPr>
                <w:t>installent using le CD qui est venu avec des sud de RealSky !</w:t>
              </w:r>
            </w:hyperlink>
          </w:p>
          <w:p w:rsidR="00F32694" w:rsidRDefault="00F32694" w:rsidP="00F32694">
            <w:pPr>
              <w:pStyle w:val="NormalWeb"/>
            </w:pPr>
            <w:r w:rsidRPr="00F32694">
              <w:t> </w:t>
            </w:r>
          </w:p>
          <w:p w:rsidR="00F32694" w:rsidRDefault="00F32694" w:rsidP="00F32694">
            <w:pPr>
              <w:pStyle w:val="NormalWeb"/>
            </w:pPr>
            <w:r w:rsidRPr="00F32694">
              <w:rPr>
                <w:rFonts w:ascii="Verdana" w:hAnsi="Verdana"/>
                <w:b/>
                <w:bCs/>
                <w:sz w:val="20"/>
                <w:szCs w:val="20"/>
              </w:rPr>
              <w:t>NOTE :</w:t>
            </w:r>
            <w:proofErr w:type="gramStart"/>
            <w:r w:rsidRPr="00F32694">
              <w:rPr>
                <w:rFonts w:ascii="Verdana" w:hAnsi="Verdana"/>
                <w:b/>
                <w:bCs/>
                <w:sz w:val="20"/>
                <w:szCs w:val="20"/>
              </w:rPr>
              <w:t> </w:t>
            </w:r>
            <w:r>
              <w:t xml:space="preserve"> </w:t>
            </w:r>
            <w:r w:rsidRPr="00F32694">
              <w:rPr>
                <w:rFonts w:ascii="Verdana" w:hAnsi="Verdana"/>
                <w:sz w:val="20"/>
                <w:szCs w:val="20"/>
              </w:rPr>
              <w:t>Les</w:t>
            </w:r>
            <w:proofErr w:type="gramEnd"/>
            <w:r w:rsidRPr="00F32694">
              <w:rPr>
                <w:rFonts w:ascii="Verdana" w:hAnsi="Verdana"/>
                <w:sz w:val="20"/>
                <w:szCs w:val="20"/>
              </w:rPr>
              <w:t xml:space="preserve"> utilisateurs de CCDSoft doivent copier la chemise de Headers à partir du disque d'installation du disque "V" de RealSky.  La chemise d'en-têtes peut être placée sur n'importe quelle commande et dans n'importe quelle chemise.</w:t>
            </w:r>
          </w:p>
          <w:p w:rsidR="00F32694" w:rsidRDefault="00F32694" w:rsidP="00F32694">
            <w:pPr>
              <w:pStyle w:val="Titre2"/>
              <w:spacing w:line="335" w:lineRule="atLeast"/>
              <w:jc w:val="center"/>
            </w:pPr>
            <w:r w:rsidRPr="00F32694">
              <w:rPr>
                <w:rFonts w:ascii="Verdana" w:hAnsi="Verdana"/>
                <w:sz w:val="20"/>
                <w:szCs w:val="20"/>
              </w:rPr>
              <w:t>Vérifier votre settingsCCDSoft d'entraînement</w:t>
            </w:r>
            <w:r w:rsidR="00BA03A2" w:rsidRPr="00F32694">
              <w:rPr>
                <w:rFonts w:ascii="Verdana" w:hAnsi="Verdana"/>
                <w:sz w:val="20"/>
                <w:szCs w:val="20"/>
              </w:rPr>
              <w:br/>
            </w:r>
            <w:r w:rsidR="00BA03A2">
              <w:rPr>
                <w:rFonts w:ascii="Trebuchet MS" w:hAnsi="Trebuchet MS"/>
                <w:noProof/>
                <w:lang w:eastAsia="fr-FR"/>
              </w:rPr>
              <w:drawing>
                <wp:inline distT="0" distB="0" distL="0" distR="0">
                  <wp:extent cx="3509010" cy="1669415"/>
                  <wp:effectExtent l="19050" t="0" r="0" b="0"/>
                  <wp:docPr id="2622" name="Image 2622" descr="http://www.bisque.com/tom/realsky/images/ccdsof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2" descr="http://www.bisque.com/tom/realsky/images/ccdsofth.jpg"/>
                          <pic:cNvPicPr>
                            <a:picLocks noChangeAspect="1" noChangeArrowheads="1"/>
                          </pic:cNvPicPr>
                        </pic:nvPicPr>
                        <pic:blipFill>
                          <a:blip r:embed="rId1487" cstate="print"/>
                          <a:srcRect/>
                          <a:stretch>
                            <a:fillRect/>
                          </a:stretch>
                        </pic:blipFill>
                        <pic:spPr bwMode="auto">
                          <a:xfrm>
                            <a:off x="0" y="0"/>
                            <a:ext cx="3509010" cy="1669415"/>
                          </a:xfrm>
                          <a:prstGeom prst="rect">
                            <a:avLst/>
                          </a:prstGeom>
                          <a:noFill/>
                          <a:ln w="9525">
                            <a:noFill/>
                            <a:miter lim="800000"/>
                            <a:headEnd/>
                            <a:tailEnd/>
                          </a:ln>
                        </pic:spPr>
                      </pic:pic>
                    </a:graphicData>
                  </a:graphic>
                </wp:inline>
              </w:drawing>
            </w:r>
            <w:r w:rsidR="00BA03A2" w:rsidRPr="00F32694">
              <w:rPr>
                <w:rFonts w:ascii="Trebuchet MS" w:hAnsi="Trebuchet MS"/>
              </w:rPr>
              <w:br/>
            </w:r>
            <w:r w:rsidRPr="00F32694">
              <w:rPr>
                <w:rFonts w:ascii="Verdana" w:hAnsi="Verdana"/>
                <w:sz w:val="20"/>
                <w:szCs w:val="20"/>
              </w:rPr>
              <w:t>Employer "…" boutonner à la droite de Headers Path</w:t>
            </w:r>
          </w:p>
          <w:p w:rsidR="00F32694" w:rsidRDefault="00F32694" w:rsidP="00F32694">
            <w:pPr>
              <w:pStyle w:val="NormalWeb"/>
            </w:pPr>
            <w:r w:rsidRPr="00F32694">
              <w:rPr>
                <w:rFonts w:ascii="Verdana" w:hAnsi="Verdana"/>
                <w:sz w:val="20"/>
                <w:szCs w:val="20"/>
              </w:rPr>
              <w:t>La chemise d'en-têtes peut être placée n'importe où sur n'importe quelle commande !</w:t>
            </w:r>
          </w:p>
          <w:p w:rsidR="00F32694" w:rsidRDefault="00F32694" w:rsidP="00F32694">
            <w:pPr>
              <w:pStyle w:val="Titre2"/>
              <w:spacing w:line="335" w:lineRule="atLeast"/>
            </w:pPr>
            <w:bookmarkStart w:id="211" w:name="102_CD_Palomar_Sky_Survey_users"/>
            <w:r w:rsidRPr="00F32694">
              <w:rPr>
                <w:rFonts w:ascii="Verdana" w:hAnsi="Verdana"/>
                <w:sz w:val="20"/>
                <w:szCs w:val="20"/>
              </w:rPr>
              <w:t>102 utilisateurs CD de Palomar Sky Survey</w:t>
            </w:r>
            <w:bookmarkEnd w:id="211"/>
          </w:p>
          <w:p w:rsidR="00F32694" w:rsidRDefault="00F32694" w:rsidP="00F32694">
            <w:pPr>
              <w:pStyle w:val="NormalWeb"/>
            </w:pPr>
            <w:r w:rsidRPr="00F32694">
              <w:rPr>
                <w:rFonts w:ascii="Verdana" w:hAnsi="Verdana"/>
                <w:sz w:val="20"/>
                <w:szCs w:val="20"/>
              </w:rPr>
              <w:t>Choisir l'option "compression de Low (exige les 102 CDS-ROM Digitized Sky Survey)" au-dessus d'AND copient alors les en-têtes de la CD-ROM marqués #102 dessus à votre disque dur.</w:t>
            </w:r>
          </w:p>
          <w:p w:rsidR="00BA03A2" w:rsidRPr="005515EF" w:rsidRDefault="00BA03A2">
            <w:pPr>
              <w:pStyle w:val="Titre2"/>
              <w:spacing w:line="335" w:lineRule="atLeast"/>
              <w:jc w:val="center"/>
              <w:rPr>
                <w:rFonts w:ascii="Trebuchet MS" w:hAnsi="Trebuchet MS"/>
                <w:lang w:val="en-US"/>
              </w:rPr>
            </w:pPr>
            <w:r w:rsidRPr="005515EF">
              <w:rPr>
                <w:rFonts w:ascii="Verdana" w:hAnsi="Verdana"/>
                <w:sz w:val="20"/>
                <w:szCs w:val="20"/>
                <w:lang w:val="en-US"/>
              </w:rPr>
              <w:t>DSS 102 CD set</w:t>
            </w:r>
            <w:r w:rsidRPr="005515EF">
              <w:rPr>
                <w:rFonts w:ascii="Verdana" w:hAnsi="Verdana"/>
                <w:sz w:val="20"/>
                <w:szCs w:val="20"/>
                <w:lang w:val="en-US"/>
              </w:rPr>
              <w:br/>
            </w:r>
            <w:r>
              <w:rPr>
                <w:rFonts w:ascii="Verdana" w:hAnsi="Verdana"/>
                <w:noProof/>
                <w:sz w:val="20"/>
                <w:szCs w:val="20"/>
                <w:lang w:eastAsia="fr-FR"/>
              </w:rPr>
              <w:lastRenderedPageBreak/>
              <w:drawing>
                <wp:inline distT="0" distB="0" distL="0" distR="0">
                  <wp:extent cx="3147060" cy="308610"/>
                  <wp:effectExtent l="19050" t="0" r="0" b="0"/>
                  <wp:docPr id="2623" name="Image 2623" descr="http://www.bisque.com/tom/realsky/images/cd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3" descr="http://www.bisque.com/tom/realsky/images/cd102.jpg"/>
                          <pic:cNvPicPr>
                            <a:picLocks noChangeAspect="1" noChangeArrowheads="1"/>
                          </pic:cNvPicPr>
                        </pic:nvPicPr>
                        <pic:blipFill>
                          <a:blip r:embed="rId1488" cstate="print"/>
                          <a:srcRect/>
                          <a:stretch>
                            <a:fillRect/>
                          </a:stretch>
                        </pic:blipFill>
                        <pic:spPr bwMode="auto">
                          <a:xfrm>
                            <a:off x="0" y="0"/>
                            <a:ext cx="3147060" cy="308610"/>
                          </a:xfrm>
                          <a:prstGeom prst="rect">
                            <a:avLst/>
                          </a:prstGeom>
                          <a:noFill/>
                          <a:ln w="9525">
                            <a:noFill/>
                            <a:miter lim="800000"/>
                            <a:headEnd/>
                            <a:tailEnd/>
                          </a:ln>
                        </pic:spPr>
                      </pic:pic>
                    </a:graphicData>
                  </a:graphic>
                </wp:inline>
              </w:drawing>
            </w:r>
            <w:r w:rsidRPr="005515EF">
              <w:rPr>
                <w:rFonts w:ascii="Verdana" w:hAnsi="Verdana"/>
                <w:sz w:val="20"/>
                <w:szCs w:val="20"/>
                <w:lang w:val="en-US"/>
              </w:rPr>
              <w:br/>
              <w:t>Copy headers from CD-ROM #102</w:t>
            </w:r>
          </w:p>
          <w:p w:rsidR="00F32694" w:rsidRDefault="00F32694" w:rsidP="00F32694">
            <w:pPr>
              <w:pStyle w:val="Titre2"/>
              <w:spacing w:line="335" w:lineRule="atLeast"/>
            </w:pPr>
            <w:bookmarkStart w:id="212" w:name="RealSky_North_and_South_Users"/>
            <w:r>
              <w:rPr>
                <w:rFonts w:ascii="Verdana" w:hAnsi="Verdana"/>
                <w:sz w:val="20"/>
                <w:szCs w:val="20"/>
              </w:rPr>
              <w:t>Utilisation de RealSky Nord et Sud</w:t>
            </w:r>
            <w:bookmarkEnd w:id="212"/>
          </w:p>
          <w:p w:rsidR="00F32694" w:rsidRDefault="00F32694" w:rsidP="00F32694">
            <w:pPr>
              <w:pStyle w:val="NormalWeb"/>
            </w:pPr>
            <w:r w:rsidRPr="00F32694">
              <w:rPr>
                <w:rFonts w:ascii="Verdana" w:hAnsi="Verdana"/>
                <w:sz w:val="20"/>
                <w:szCs w:val="20"/>
              </w:rPr>
              <w:t xml:space="preserve">S'assurer que vous employez l'installation trouvée sur la CD-ROM V qui est incluse avec des </w:t>
            </w:r>
            <w:r w:rsidRPr="00F32694">
              <w:rPr>
                <w:rFonts w:ascii="Verdana" w:hAnsi="Verdana"/>
                <w:b/>
                <w:bCs/>
                <w:sz w:val="20"/>
                <w:szCs w:val="20"/>
              </w:rPr>
              <w:t>sud de</w:t>
            </w:r>
            <w:r w:rsidRPr="00F32694">
              <w:rPr>
                <w:rFonts w:ascii="Verdana" w:hAnsi="Verdana"/>
                <w:sz w:val="20"/>
                <w:szCs w:val="20"/>
              </w:rPr>
              <w:t xml:space="preserve"> RealSky.  Ce CD avec copyright (voir ci-dessous) a les dossiers d'en-tête plus nouveaux qui soutiennent le ciel entier.</w:t>
            </w:r>
            <w:r>
              <w:br/>
            </w:r>
            <w:r w:rsidRPr="00F32694">
              <w:rPr>
                <w:rFonts w:ascii="Verdana" w:hAnsi="Verdana"/>
                <w:sz w:val="20"/>
                <w:szCs w:val="20"/>
              </w:rPr>
              <w:t> </w:t>
            </w:r>
          </w:p>
          <w:p w:rsidR="00F32694" w:rsidRDefault="00F32694" w:rsidP="00F32694">
            <w:pPr>
              <w:pStyle w:val="NormalWeb"/>
            </w:pPr>
            <w:r w:rsidRPr="00F32694">
              <w:rPr>
                <w:rFonts w:ascii="Verdana" w:hAnsi="Verdana"/>
                <w:sz w:val="20"/>
                <w:szCs w:val="20"/>
              </w:rPr>
              <w:t>Besoin de l'utilisateur de</w:t>
            </w:r>
            <w:r>
              <w:t xml:space="preserve"> </w:t>
            </w:r>
            <w:hyperlink r:id="rId1489" w:history="1">
              <w:r w:rsidRPr="00F32694">
                <w:rPr>
                  <w:rStyle w:val="Lienhypertexte"/>
                  <w:rFonts w:ascii="Verdana" w:hAnsi="Verdana"/>
                  <w:sz w:val="20"/>
                  <w:szCs w:val="20"/>
                </w:rPr>
                <w:t>CCDSoft</w:t>
              </w:r>
            </w:hyperlink>
            <w:r>
              <w:t xml:space="preserve"> </w:t>
            </w:r>
            <w:r w:rsidRPr="00F32694">
              <w:rPr>
                <w:rFonts w:ascii="Verdana" w:hAnsi="Verdana"/>
                <w:sz w:val="20"/>
                <w:szCs w:val="20"/>
              </w:rPr>
              <w:t xml:space="preserve">de copier la chemise d'en-têtes du CD d'installation dessus au disque dur et de changer alors le chemin ci-dessus d'en-têtes.  Si vous avez les en-têtes faux vous ne pourrez pas accéder à toutes les images.  Le message aucun Image avéré pour </w:t>
            </w:r>
            <w:proofErr w:type="gramStart"/>
            <w:r w:rsidRPr="00F32694">
              <w:rPr>
                <w:rFonts w:ascii="Verdana" w:hAnsi="Verdana"/>
                <w:sz w:val="20"/>
                <w:szCs w:val="20"/>
              </w:rPr>
              <w:t>extraire résultera</w:t>
            </w:r>
            <w:proofErr w:type="gramEnd"/>
            <w:r w:rsidRPr="00F32694">
              <w:rPr>
                <w:rFonts w:ascii="Verdana" w:hAnsi="Verdana"/>
                <w:sz w:val="20"/>
                <w:szCs w:val="20"/>
              </w:rPr>
              <w:t>.  Vous veiller également pour avoir la dernière mise à jour à</w:t>
            </w:r>
            <w:r>
              <w:t xml:space="preserve"> </w:t>
            </w:r>
            <w:hyperlink r:id="rId1490" w:history="1">
              <w:r w:rsidRPr="00F32694">
                <w:rPr>
                  <w:rStyle w:val="Lienhypertexte"/>
                  <w:rFonts w:ascii="Verdana" w:hAnsi="Verdana"/>
                  <w:sz w:val="20"/>
                  <w:szCs w:val="20"/>
                </w:rPr>
                <w:t>RealSkyView</w:t>
              </w:r>
            </w:hyperlink>
            <w:r>
              <w:t xml:space="preserve"> </w:t>
            </w:r>
            <w:r w:rsidRPr="00F32694">
              <w:rPr>
                <w:rFonts w:ascii="Verdana" w:hAnsi="Verdana"/>
                <w:sz w:val="20"/>
                <w:szCs w:val="20"/>
              </w:rPr>
              <w:t>et ou à</w:t>
            </w:r>
            <w:r>
              <w:t xml:space="preserve"> </w:t>
            </w:r>
            <w:hyperlink r:id="rId1491" w:history="1">
              <w:r w:rsidRPr="00F32694">
                <w:rPr>
                  <w:rStyle w:val="Lienhypertexte"/>
                  <w:rFonts w:ascii="Verdana" w:hAnsi="Verdana"/>
                  <w:sz w:val="20"/>
                  <w:szCs w:val="20"/>
                </w:rPr>
                <w:t>CCDSoft</w:t>
              </w:r>
            </w:hyperlink>
            <w:r>
              <w:t xml:space="preserve"> </w:t>
            </w:r>
            <w:r w:rsidRPr="00F32694">
              <w:rPr>
                <w:rFonts w:ascii="Verdana" w:hAnsi="Verdana"/>
                <w:sz w:val="20"/>
                <w:szCs w:val="20"/>
              </w:rPr>
              <w:t>aussi bien.</w:t>
            </w:r>
          </w:p>
          <w:p w:rsidR="00F32694" w:rsidRDefault="00BA03A2" w:rsidP="00F32694">
            <w:pPr>
              <w:pStyle w:val="Titre2"/>
              <w:spacing w:line="335" w:lineRule="atLeast"/>
              <w:jc w:val="center"/>
            </w:pPr>
            <w:r w:rsidRPr="00F32694">
              <w:rPr>
                <w:rFonts w:ascii="Verdana" w:hAnsi="Verdana"/>
                <w:sz w:val="20"/>
                <w:szCs w:val="20"/>
              </w:rPr>
              <w:t>RealSky South Install CD</w:t>
            </w:r>
            <w:r w:rsidRPr="00F32694">
              <w:rPr>
                <w:rFonts w:ascii="Verdana" w:hAnsi="Verdana"/>
                <w:sz w:val="20"/>
                <w:szCs w:val="20"/>
              </w:rPr>
              <w:br/>
            </w:r>
            <w:bookmarkStart w:id="213" w:name="south_disc_V"/>
            <w:r>
              <w:rPr>
                <w:rFonts w:ascii="Trebuchet MS" w:hAnsi="Trebuchet MS"/>
                <w:noProof/>
                <w:lang w:eastAsia="fr-FR"/>
              </w:rPr>
              <w:drawing>
                <wp:inline distT="0" distB="0" distL="0" distR="0">
                  <wp:extent cx="3263900" cy="3359785"/>
                  <wp:effectExtent l="19050" t="0" r="0" b="0"/>
                  <wp:docPr id="2624" name="Image 2624" descr="http://www.bisque.com/tom/realsky/images/copy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4" descr="http://www.bisque.com/tom/realsky/images/copyright.jpg"/>
                          <pic:cNvPicPr>
                            <a:picLocks noChangeAspect="1" noChangeArrowheads="1"/>
                          </pic:cNvPicPr>
                        </pic:nvPicPr>
                        <pic:blipFill>
                          <a:blip r:embed="rId1492" cstate="print"/>
                          <a:srcRect/>
                          <a:stretch>
                            <a:fillRect/>
                          </a:stretch>
                        </pic:blipFill>
                        <pic:spPr bwMode="auto">
                          <a:xfrm>
                            <a:off x="0" y="0"/>
                            <a:ext cx="3263900" cy="3359785"/>
                          </a:xfrm>
                          <a:prstGeom prst="rect">
                            <a:avLst/>
                          </a:prstGeom>
                          <a:noFill/>
                          <a:ln w="9525">
                            <a:noFill/>
                            <a:miter lim="800000"/>
                            <a:headEnd/>
                            <a:tailEnd/>
                          </a:ln>
                        </pic:spPr>
                      </pic:pic>
                    </a:graphicData>
                  </a:graphic>
                </wp:inline>
              </w:drawing>
            </w:r>
            <w:bookmarkEnd w:id="213"/>
            <w:r w:rsidRPr="00F32694">
              <w:rPr>
                <w:rFonts w:ascii="Trebuchet MS" w:hAnsi="Trebuchet MS"/>
              </w:rPr>
              <w:br/>
            </w:r>
            <w:hyperlink r:id="rId1493" w:history="1">
              <w:r w:rsidR="00F32694" w:rsidRPr="00F32694">
                <w:rPr>
                  <w:rStyle w:val="Lienhypertexte"/>
                  <w:rFonts w:ascii="Verdana" w:hAnsi="Verdana"/>
                  <w:sz w:val="20"/>
                  <w:szCs w:val="20"/>
                </w:rPr>
                <w:t>Copyright de données de la</w:t>
              </w:r>
            </w:hyperlink>
            <w:r w:rsidR="00F32694">
              <w:t xml:space="preserve"> </w:t>
            </w:r>
            <w:r w:rsidR="00F32694" w:rsidRPr="00F32694">
              <w:rPr>
                <w:rFonts w:ascii="Verdana" w:hAnsi="Verdana"/>
                <w:sz w:val="20"/>
                <w:szCs w:val="20"/>
              </w:rPr>
              <w:t>notification de copyright</w:t>
            </w:r>
            <w:r w:rsidR="00F32694">
              <w:t xml:space="preserve"> </w:t>
            </w:r>
            <w:hyperlink r:id="rId1494" w:history="1">
              <w:r w:rsidR="00F32694" w:rsidRPr="00F32694">
                <w:rPr>
                  <w:rStyle w:val="Lienhypertexte"/>
                  <w:rFonts w:ascii="Verdana" w:hAnsi="Verdana"/>
                  <w:sz w:val="20"/>
                  <w:szCs w:val="20"/>
                </w:rPr>
                <w:t>RealSky/DSS</w:t>
              </w:r>
            </w:hyperlink>
          </w:p>
          <w:p w:rsidR="00F32694" w:rsidRDefault="00F32694" w:rsidP="00F32694">
            <w:pPr>
              <w:pStyle w:val="NormalWeb"/>
            </w:pPr>
            <w:r w:rsidRPr="00F32694">
              <w:rPr>
                <w:rFonts w:ascii="Verdana" w:hAnsi="Verdana"/>
                <w:sz w:val="20"/>
                <w:szCs w:val="20"/>
              </w:rPr>
              <w:t>Pour ceux qui veulent copier tous les CD au disque dur (102 Palomar réglé ou RealSky 18) voir svp l'</w:t>
            </w:r>
            <w:hyperlink r:id="rId1495" w:history="1">
              <w:r w:rsidRPr="00F32694">
                <w:rPr>
                  <w:rStyle w:val="Lienhypertexte"/>
                  <w:rFonts w:ascii="Verdana" w:hAnsi="Verdana"/>
                  <w:sz w:val="20"/>
                  <w:szCs w:val="20"/>
                </w:rPr>
                <w:t>article 1044 de base de connaissance</w:t>
              </w:r>
            </w:hyperlink>
            <w:r>
              <w:t xml:space="preserve"> </w:t>
            </w:r>
            <w:r w:rsidRPr="00F32694">
              <w:rPr>
                <w:rFonts w:ascii="Verdana" w:hAnsi="Verdana"/>
                <w:sz w:val="20"/>
                <w:szCs w:val="20"/>
              </w:rPr>
              <w:t>pour les détails complets.</w:t>
            </w:r>
          </w:p>
          <w:p w:rsidR="00F32694" w:rsidRDefault="00F32694" w:rsidP="00F32694">
            <w:pPr>
              <w:pStyle w:val="NormalWeb"/>
            </w:pPr>
            <w:r w:rsidRPr="00F32694">
              <w:t> </w:t>
            </w:r>
          </w:p>
          <w:p w:rsidR="00F32694" w:rsidRDefault="00F32694" w:rsidP="00F32694">
            <w:pPr>
              <w:pStyle w:val="NormalWeb"/>
            </w:pPr>
            <w:r w:rsidRPr="00F32694">
              <w:rPr>
                <w:rFonts w:ascii="Verdana" w:hAnsi="Verdana"/>
                <w:sz w:val="20"/>
                <w:szCs w:val="20"/>
              </w:rPr>
              <w:t>Dans l'utilisation Research de</w:t>
            </w:r>
            <w:r>
              <w:t xml:space="preserve"> </w:t>
            </w:r>
            <w:hyperlink r:id="rId1496" w:history="1">
              <w:r w:rsidRPr="00F32694">
                <w:rPr>
                  <w:rStyle w:val="Lienhypertexte"/>
                  <w:rFonts w:ascii="Verdana" w:hAnsi="Verdana"/>
                  <w:sz w:val="20"/>
                  <w:szCs w:val="20"/>
                </w:rPr>
                <w:t>CCDSoft</w:t>
              </w:r>
            </w:hyperlink>
            <w:r>
              <w:t xml:space="preserve"> </w:t>
            </w:r>
            <w:r w:rsidRPr="00F32694">
              <w:rPr>
                <w:rFonts w:ascii="Verdana" w:hAnsi="Verdana"/>
                <w:sz w:val="20"/>
                <w:szCs w:val="20"/>
              </w:rPr>
              <w:t>| Enquête digitalisée de ciel | Viser List et ouvrir la liste de cible de Messier équipée de</w:t>
            </w:r>
            <w:r>
              <w:t xml:space="preserve"> </w:t>
            </w:r>
            <w:hyperlink r:id="rId1497" w:history="1">
              <w:r w:rsidRPr="00F32694">
                <w:rPr>
                  <w:rStyle w:val="Lienhypertexte"/>
                  <w:rFonts w:ascii="Verdana" w:hAnsi="Verdana"/>
                  <w:sz w:val="20"/>
                  <w:szCs w:val="20"/>
                </w:rPr>
                <w:t>CCDSoft/RealSkyView</w:t>
              </w:r>
            </w:hyperlink>
            <w:r w:rsidRPr="00F32694">
              <w:rPr>
                <w:rFonts w:ascii="Verdana" w:hAnsi="Verdana"/>
                <w:sz w:val="20"/>
                <w:szCs w:val="20"/>
              </w:rPr>
              <w:t>.</w:t>
            </w:r>
          </w:p>
          <w:p w:rsidR="00BA03A2" w:rsidRPr="00F32694" w:rsidRDefault="00F32694">
            <w:pPr>
              <w:pStyle w:val="Titre2"/>
              <w:spacing w:line="335" w:lineRule="atLeast"/>
              <w:jc w:val="center"/>
              <w:rPr>
                <w:rFonts w:ascii="Trebuchet MS" w:hAnsi="Trebuchet MS"/>
              </w:rPr>
            </w:pPr>
            <w:r w:rsidRPr="00F32694">
              <w:rPr>
                <w:rFonts w:ascii="Verdana" w:hAnsi="Verdana"/>
                <w:sz w:val="20"/>
                <w:szCs w:val="20"/>
              </w:rPr>
              <w:t>Ouvrir le dossier de Messier.LST et trouver M97</w:t>
            </w:r>
            <w:r w:rsidR="00BA03A2" w:rsidRPr="00F32694">
              <w:rPr>
                <w:rFonts w:ascii="Verdana" w:hAnsi="Verdana"/>
                <w:sz w:val="20"/>
                <w:szCs w:val="20"/>
              </w:rPr>
              <w:br/>
            </w:r>
            <w:r w:rsidR="00BA03A2">
              <w:rPr>
                <w:rFonts w:ascii="Verdana" w:hAnsi="Verdana"/>
                <w:noProof/>
                <w:sz w:val="20"/>
                <w:szCs w:val="20"/>
                <w:lang w:eastAsia="fr-FR"/>
              </w:rPr>
              <w:drawing>
                <wp:inline distT="0" distB="0" distL="0" distR="0">
                  <wp:extent cx="2860040" cy="2732405"/>
                  <wp:effectExtent l="19050" t="0" r="0" b="0"/>
                  <wp:docPr id="2625" name="Image 2625" descr="http://www.bisque.com/tom/realsky/images/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5" descr="http://www.bisque.com/tom/realsky/images/m97.jpg"/>
                          <pic:cNvPicPr>
                            <a:picLocks noChangeAspect="1" noChangeArrowheads="1"/>
                          </pic:cNvPicPr>
                        </pic:nvPicPr>
                        <pic:blipFill>
                          <a:blip r:embed="rId1498" cstate="print"/>
                          <a:srcRect/>
                          <a:stretch>
                            <a:fillRect/>
                          </a:stretch>
                        </pic:blipFill>
                        <pic:spPr bwMode="auto">
                          <a:xfrm>
                            <a:off x="0" y="0"/>
                            <a:ext cx="2860040" cy="2732405"/>
                          </a:xfrm>
                          <a:prstGeom prst="rect">
                            <a:avLst/>
                          </a:prstGeom>
                          <a:noFill/>
                          <a:ln w="9525">
                            <a:noFill/>
                            <a:miter lim="800000"/>
                            <a:headEnd/>
                            <a:tailEnd/>
                          </a:ln>
                        </pic:spPr>
                      </pic:pic>
                    </a:graphicData>
                  </a:graphic>
                </wp:inline>
              </w:drawing>
            </w:r>
            <w:r w:rsidR="00BA03A2" w:rsidRPr="00F32694">
              <w:rPr>
                <w:rFonts w:ascii="Verdana" w:hAnsi="Verdana"/>
                <w:sz w:val="20"/>
                <w:szCs w:val="20"/>
              </w:rPr>
              <w:br/>
              <w:t>Press the View button</w:t>
            </w:r>
          </w:p>
          <w:p w:rsidR="00F32694" w:rsidRPr="001C20E6" w:rsidRDefault="00F32694">
            <w:pPr>
              <w:pStyle w:val="Titre2"/>
              <w:spacing w:line="335" w:lineRule="atLeast"/>
              <w:rPr>
                <w:rFonts w:ascii="Verdana" w:hAnsi="Verdana"/>
                <w:sz w:val="20"/>
                <w:szCs w:val="20"/>
              </w:rPr>
            </w:pPr>
            <w:bookmarkStart w:id="214" w:name="TheSky_Prompt_for_CD"/>
          </w:p>
          <w:bookmarkEnd w:id="214"/>
          <w:p w:rsidR="00F32694" w:rsidRDefault="00F32694" w:rsidP="00F32694">
            <w:pPr>
              <w:pStyle w:val="Titre2"/>
              <w:spacing w:line="335" w:lineRule="atLeast"/>
            </w:pPr>
            <w:r w:rsidRPr="00F32694">
              <w:rPr>
                <w:rFonts w:ascii="Verdana" w:hAnsi="Verdana"/>
                <w:sz w:val="20"/>
                <w:szCs w:val="20"/>
              </w:rPr>
              <w:t>Message de sollicitation pour le CD</w:t>
            </w:r>
          </w:p>
          <w:p w:rsidR="00F32694" w:rsidRDefault="00F32694" w:rsidP="00F32694">
            <w:pPr>
              <w:pStyle w:val="NormalWeb"/>
            </w:pPr>
            <w:r w:rsidRPr="00F32694">
              <w:rPr>
                <w:rFonts w:ascii="Verdana" w:hAnsi="Verdana"/>
                <w:sz w:val="20"/>
                <w:szCs w:val="20"/>
              </w:rPr>
              <w:t>Vous devez avoir une CD-ROM de RealSky dans le lecteur BEFORE essayant de créer l'image.  CCDSoft ne connaît pas de quel CD il aura besoin jusque-là (chariot avant le cheval) !  C'est pourquoi l'</w:t>
            </w:r>
            <w:hyperlink r:id="rId1499" w:history="1">
              <w:r w:rsidRPr="00F32694">
                <w:rPr>
                  <w:rStyle w:val="Lienhypertexte"/>
                  <w:rFonts w:ascii="Verdana" w:hAnsi="Verdana"/>
                  <w:sz w:val="20"/>
                  <w:szCs w:val="20"/>
                </w:rPr>
                <w:t>installation de tous les CD sur le disque dur</w:t>
              </w:r>
            </w:hyperlink>
            <w:r w:rsidRPr="00F32694">
              <w:rPr>
                <w:rFonts w:ascii="Verdana" w:hAnsi="Verdana"/>
                <w:sz w:val="20"/>
                <w:szCs w:val="20"/>
              </w:rPr>
              <w:t xml:space="preserve"> est la meilleure autant que possible.  Si vous avez les données sur le disque dur ou la CD-ROM appropriée dans le lecteur CD#2 pour RealSky ou #70 CD pour la version du CD 102 que vous ne serez jamais incité et les images sont créées presque instantanément !</w:t>
            </w:r>
          </w:p>
          <w:p w:rsidR="00F32694" w:rsidRDefault="00F32694" w:rsidP="00F32694">
            <w:pPr>
              <w:pStyle w:val="NormalWeb"/>
            </w:pPr>
            <w:r w:rsidRPr="00F32694">
              <w:rPr>
                <w:rFonts w:ascii="Verdana" w:hAnsi="Verdana"/>
                <w:sz w:val="20"/>
                <w:szCs w:val="20"/>
              </w:rPr>
              <w:t>NOTE : 200 unités de disque dur de gig sont maintenant aussi basses que $98.00 !</w:t>
            </w:r>
          </w:p>
          <w:p w:rsidR="00F32694" w:rsidRDefault="00F32694" w:rsidP="00F32694">
            <w:pPr>
              <w:pStyle w:val="Titre2"/>
              <w:spacing w:line="335" w:lineRule="atLeast"/>
              <w:jc w:val="center"/>
            </w:pPr>
            <w:r w:rsidRPr="00F32694">
              <w:rPr>
                <w:rFonts w:ascii="Verdana" w:hAnsi="Verdana"/>
                <w:sz w:val="20"/>
                <w:szCs w:val="20"/>
              </w:rPr>
              <w:t>Incitation TheSky6 pour le CD</w:t>
            </w:r>
            <w:r>
              <w:rPr>
                <w:rFonts w:ascii="Times New Roman" w:hAnsi="Times New Roman" w:cs="Times New Roman"/>
                <w:sz w:val="24"/>
                <w:szCs w:val="24"/>
                <w:lang w:eastAsia="fr-FR"/>
              </w:rPr>
              <w:br/>
            </w:r>
            <w:r w:rsidR="00BA03A2">
              <w:rPr>
                <w:rFonts w:ascii="Verdana" w:hAnsi="Verdana"/>
                <w:noProof/>
                <w:color w:val="0000FF"/>
                <w:sz w:val="20"/>
                <w:szCs w:val="20"/>
                <w:lang w:eastAsia="fr-FR"/>
              </w:rPr>
              <w:drawing>
                <wp:inline distT="0" distB="0" distL="0" distR="0">
                  <wp:extent cx="2700655" cy="1201420"/>
                  <wp:effectExtent l="19050" t="0" r="4445" b="0"/>
                  <wp:docPr id="2626" name="Image 2626" descr="http://www.bisque.com/tom/realsky/images/cd2.jpg">
                    <a:hlinkClick xmlns:a="http://schemas.openxmlformats.org/drawingml/2006/main" r:id="rId1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6" descr="http://www.bisque.com/tom/realsky/images/cd2.jpg">
                            <a:hlinkClick r:id="rId1500"/>
                          </pic:cNvPr>
                          <pic:cNvPicPr>
                            <a:picLocks noChangeAspect="1" noChangeArrowheads="1"/>
                          </pic:cNvPicPr>
                        </pic:nvPicPr>
                        <pic:blipFill>
                          <a:blip r:embed="rId1501" cstate="print"/>
                          <a:srcRect/>
                          <a:stretch>
                            <a:fillRect/>
                          </a:stretch>
                        </pic:blipFill>
                        <pic:spPr bwMode="auto">
                          <a:xfrm>
                            <a:off x="0" y="0"/>
                            <a:ext cx="2700655" cy="1201420"/>
                          </a:xfrm>
                          <a:prstGeom prst="rect">
                            <a:avLst/>
                          </a:prstGeom>
                          <a:noFill/>
                          <a:ln w="9525">
                            <a:noFill/>
                            <a:miter lim="800000"/>
                            <a:headEnd/>
                            <a:tailEnd/>
                          </a:ln>
                        </pic:spPr>
                      </pic:pic>
                    </a:graphicData>
                  </a:graphic>
                </wp:inline>
              </w:drawing>
            </w:r>
            <w:r w:rsidR="00BA03A2" w:rsidRPr="00F32694">
              <w:rPr>
                <w:rFonts w:ascii="Verdana" w:hAnsi="Verdana"/>
                <w:sz w:val="20"/>
                <w:szCs w:val="20"/>
              </w:rPr>
              <w:br/>
            </w:r>
            <w:r w:rsidRPr="00F32694">
              <w:rPr>
                <w:rFonts w:ascii="Verdana" w:hAnsi="Verdana"/>
                <w:sz w:val="20"/>
                <w:szCs w:val="20"/>
              </w:rPr>
              <w:t>M97 trouvé sur RealSky CD#2</w:t>
            </w:r>
          </w:p>
          <w:p w:rsidR="00BA03A2" w:rsidRPr="005515EF" w:rsidRDefault="00F32694" w:rsidP="00F32694">
            <w:pPr>
              <w:pStyle w:val="Titre2"/>
              <w:spacing w:line="335" w:lineRule="atLeast"/>
              <w:jc w:val="center"/>
              <w:rPr>
                <w:rFonts w:ascii="Trebuchet MS" w:hAnsi="Trebuchet MS"/>
                <w:lang w:val="en-US"/>
              </w:rPr>
            </w:pPr>
            <w:bookmarkStart w:id="215" w:name="Be_patient!"/>
            <w:r>
              <w:rPr>
                <w:rFonts w:ascii="Verdana" w:hAnsi="Verdana"/>
                <w:sz w:val="20"/>
                <w:szCs w:val="20"/>
                <w:lang w:val="en-US"/>
              </w:rPr>
              <w:t xml:space="preserve">Être </w:t>
            </w:r>
            <w:proofErr w:type="gramStart"/>
            <w:r>
              <w:rPr>
                <w:rFonts w:ascii="Verdana" w:hAnsi="Verdana"/>
                <w:sz w:val="20"/>
                <w:szCs w:val="20"/>
                <w:lang w:val="en-US"/>
              </w:rPr>
              <w:t>patient !</w:t>
            </w:r>
            <w:bookmarkEnd w:id="215"/>
            <w:proofErr w:type="gramEnd"/>
            <w:r w:rsidR="00BA03A2" w:rsidRPr="005515EF">
              <w:rPr>
                <w:rFonts w:ascii="Verdana" w:hAnsi="Verdana"/>
                <w:sz w:val="20"/>
                <w:szCs w:val="20"/>
                <w:lang w:val="en-US"/>
              </w:rPr>
              <w:br/>
            </w:r>
            <w:bookmarkStart w:id="216" w:name="CCDSoft_Image"/>
            <w:r w:rsidR="00BA03A2">
              <w:rPr>
                <w:rFonts w:ascii="Trebuchet MS" w:hAnsi="Trebuchet MS"/>
                <w:noProof/>
                <w:lang w:eastAsia="fr-FR"/>
              </w:rPr>
              <w:drawing>
                <wp:inline distT="0" distB="0" distL="0" distR="0">
                  <wp:extent cx="4157345" cy="3370580"/>
                  <wp:effectExtent l="19050" t="0" r="0" b="0"/>
                  <wp:docPr id="2627" name="Image 2627" descr="http://www.bisque.com/tom/realsky/images/M97CCD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7" descr="http://www.bisque.com/tom/realsky/images/M97CCDSoft.jpg"/>
                          <pic:cNvPicPr>
                            <a:picLocks noChangeAspect="1" noChangeArrowheads="1"/>
                          </pic:cNvPicPr>
                        </pic:nvPicPr>
                        <pic:blipFill>
                          <a:blip r:embed="rId1502" cstate="print"/>
                          <a:srcRect/>
                          <a:stretch>
                            <a:fillRect/>
                          </a:stretch>
                        </pic:blipFill>
                        <pic:spPr bwMode="auto">
                          <a:xfrm>
                            <a:off x="0" y="0"/>
                            <a:ext cx="4157345" cy="3370580"/>
                          </a:xfrm>
                          <a:prstGeom prst="rect">
                            <a:avLst/>
                          </a:prstGeom>
                          <a:noFill/>
                          <a:ln w="9525">
                            <a:noFill/>
                            <a:miter lim="800000"/>
                            <a:headEnd/>
                            <a:tailEnd/>
                          </a:ln>
                        </pic:spPr>
                      </pic:pic>
                    </a:graphicData>
                  </a:graphic>
                </wp:inline>
              </w:drawing>
            </w:r>
            <w:bookmarkEnd w:id="216"/>
            <w:r w:rsidR="00BA03A2" w:rsidRPr="005515EF">
              <w:rPr>
                <w:rFonts w:ascii="Trebuchet MS" w:hAnsi="Trebuchet MS"/>
                <w:lang w:val="en-US"/>
              </w:rPr>
              <w:br/>
            </w:r>
            <w:r w:rsidR="00BA03A2" w:rsidRPr="005515EF">
              <w:rPr>
                <w:rFonts w:ascii="Verdana" w:hAnsi="Verdana"/>
                <w:sz w:val="20"/>
                <w:szCs w:val="20"/>
                <w:lang w:val="en-US"/>
              </w:rPr>
              <w:t xml:space="preserve">DSS image appears </w:t>
            </w:r>
            <w:hyperlink r:id="rId1503" w:history="1">
              <w:r w:rsidR="00BA03A2" w:rsidRPr="005515EF">
                <w:rPr>
                  <w:rStyle w:val="Lienhypertexte"/>
                  <w:rFonts w:ascii="Verdana" w:hAnsi="Verdana"/>
                  <w:sz w:val="20"/>
                  <w:szCs w:val="20"/>
                  <w:lang w:val="en-US"/>
                </w:rPr>
                <w:t>RealSky/DSS data copyright</w:t>
              </w:r>
            </w:hyperlink>
          </w:p>
          <w:p w:rsidR="00F32694" w:rsidRDefault="00F32694" w:rsidP="00F32694">
            <w:pPr>
              <w:pStyle w:val="NormalWeb"/>
            </w:pPr>
            <w:r w:rsidRPr="00F32694">
              <w:rPr>
                <w:rFonts w:ascii="Verdana" w:hAnsi="Verdana"/>
                <w:b/>
                <w:bCs/>
                <w:sz w:val="20"/>
                <w:szCs w:val="20"/>
              </w:rPr>
              <w:t>NOTE :</w:t>
            </w:r>
            <w:r>
              <w:t xml:space="preserve"> </w:t>
            </w:r>
            <w:r w:rsidRPr="00F32694">
              <w:rPr>
                <w:rFonts w:ascii="Verdana" w:hAnsi="Verdana"/>
                <w:sz w:val="20"/>
                <w:szCs w:val="20"/>
              </w:rPr>
              <w:t>Noter l'angle du nord pour l'image de SAD de M97 n'est pas de 0.00 degré !  Ceci est indiqué par l'indicateur de North/East sur l'image ci-dessus dans le haut laissé.  L'angle du nord est réellement de 3.4 degrés.</w:t>
            </w:r>
          </w:p>
          <w:p w:rsidR="00F32694" w:rsidRDefault="00F32694" w:rsidP="00F32694">
            <w:pPr>
              <w:pStyle w:val="Titre2"/>
              <w:spacing w:line="335" w:lineRule="atLeast"/>
            </w:pPr>
            <w:bookmarkStart w:id="217" w:name="CCDSoft/RealSkyView_North_indicator"/>
            <w:r w:rsidRPr="00F32694">
              <w:rPr>
                <w:rFonts w:ascii="Verdana" w:hAnsi="Verdana"/>
                <w:sz w:val="20"/>
                <w:szCs w:val="20"/>
              </w:rPr>
              <w:t>Indicateur de nord de CCDSoft/RealSkyView</w:t>
            </w:r>
            <w:bookmarkEnd w:id="217"/>
          </w:p>
          <w:p w:rsidR="00F32694" w:rsidRDefault="00F32694" w:rsidP="00F32694">
            <w:pPr>
              <w:pStyle w:val="NormalWeb"/>
            </w:pPr>
            <w:r w:rsidRPr="00F32694">
              <w:rPr>
                <w:rFonts w:ascii="Verdana" w:hAnsi="Verdana"/>
                <w:sz w:val="20"/>
                <w:szCs w:val="20"/>
              </w:rPr>
              <w:t>Dans l'utilisation Research de</w:t>
            </w:r>
            <w:r>
              <w:t xml:space="preserve"> </w:t>
            </w:r>
            <w:hyperlink r:id="rId1504" w:history="1">
              <w:r w:rsidRPr="00F32694">
                <w:rPr>
                  <w:rStyle w:val="Lienhypertexte"/>
                  <w:rFonts w:ascii="Verdana" w:hAnsi="Verdana"/>
                  <w:sz w:val="20"/>
                  <w:szCs w:val="20"/>
                </w:rPr>
                <w:t>CCDSoft</w:t>
              </w:r>
            </w:hyperlink>
            <w:r>
              <w:t xml:space="preserve"> </w:t>
            </w:r>
            <w:r w:rsidRPr="00F32694">
              <w:rPr>
                <w:rFonts w:ascii="Verdana" w:hAnsi="Verdana"/>
                <w:sz w:val="20"/>
                <w:szCs w:val="20"/>
              </w:rPr>
              <w:t>| Enquête digitalisée de ciel | Orientation.  Dans l'utilisation SAD de RealSkyView | L'orientation pour permettre l'indicateur de North/East a tracé sur l'image de SAD.</w:t>
            </w:r>
          </w:p>
          <w:p w:rsidR="00F32694" w:rsidRDefault="00F32694" w:rsidP="00F32694">
            <w:pPr>
              <w:pStyle w:val="NormalWeb"/>
            </w:pPr>
            <w:r w:rsidRPr="00F32694">
              <w:rPr>
                <w:rFonts w:ascii="Verdana" w:hAnsi="Verdana"/>
                <w:b/>
                <w:bCs/>
                <w:sz w:val="20"/>
                <w:szCs w:val="20"/>
              </w:rPr>
              <w:t>Note :</w:t>
            </w:r>
            <w:r>
              <w:t xml:space="preserve"> </w:t>
            </w:r>
            <w:r w:rsidRPr="00F32694">
              <w:rPr>
                <w:rFonts w:ascii="Verdana" w:hAnsi="Verdana"/>
                <w:sz w:val="20"/>
                <w:szCs w:val="20"/>
              </w:rPr>
              <w:t xml:space="preserve">L'angle de position changera avec les images de SAD !  L'image suivante d'exemple de la nébuleuse de Trifid dans TheSky démontre ceci.  </w:t>
            </w:r>
            <w:r w:rsidRPr="001C20E6">
              <w:rPr>
                <w:rFonts w:ascii="Verdana" w:hAnsi="Verdana"/>
                <w:sz w:val="20"/>
                <w:szCs w:val="20"/>
              </w:rPr>
              <w:t>Cet angle du nord est presque 0 degrés à 0.31 degré.</w:t>
            </w:r>
          </w:p>
          <w:p w:rsidR="00BA03A2" w:rsidRPr="001C20E6" w:rsidRDefault="00BA03A2">
            <w:pPr>
              <w:pStyle w:val="Titre2"/>
              <w:spacing w:line="335" w:lineRule="atLeast"/>
              <w:jc w:val="center"/>
              <w:rPr>
                <w:rFonts w:ascii="Trebuchet MS" w:hAnsi="Trebuchet MS"/>
              </w:rPr>
            </w:pPr>
            <w:r>
              <w:rPr>
                <w:rFonts w:ascii="Trebuchet MS" w:hAnsi="Trebuchet MS"/>
                <w:noProof/>
                <w:lang w:eastAsia="fr-FR"/>
              </w:rPr>
              <w:lastRenderedPageBreak/>
              <w:drawing>
                <wp:inline distT="0" distB="0" distL="0" distR="0">
                  <wp:extent cx="3157855" cy="3328035"/>
                  <wp:effectExtent l="19050" t="0" r="4445" b="0"/>
                  <wp:docPr id="2628" name="Image 2628" descr="http://www.bisque.com/tom/realsky/images/trif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8" descr="http://www.bisque.com/tom/realsky/images/trifid.jpg"/>
                          <pic:cNvPicPr>
                            <a:picLocks noChangeAspect="1" noChangeArrowheads="1"/>
                          </pic:cNvPicPr>
                        </pic:nvPicPr>
                        <pic:blipFill>
                          <a:blip r:embed="rId1505" cstate="print"/>
                          <a:srcRect/>
                          <a:stretch>
                            <a:fillRect/>
                          </a:stretch>
                        </pic:blipFill>
                        <pic:spPr bwMode="auto">
                          <a:xfrm>
                            <a:off x="0" y="0"/>
                            <a:ext cx="3157855" cy="3328035"/>
                          </a:xfrm>
                          <a:prstGeom prst="rect">
                            <a:avLst/>
                          </a:prstGeom>
                          <a:noFill/>
                          <a:ln w="9525">
                            <a:noFill/>
                            <a:miter lim="800000"/>
                            <a:headEnd/>
                            <a:tailEnd/>
                          </a:ln>
                        </pic:spPr>
                      </pic:pic>
                    </a:graphicData>
                  </a:graphic>
                </wp:inline>
              </w:drawing>
            </w:r>
            <w:r w:rsidRPr="001C20E6">
              <w:rPr>
                <w:rFonts w:ascii="Trebuchet MS" w:hAnsi="Trebuchet MS"/>
              </w:rPr>
              <w:br/>
            </w:r>
            <w:hyperlink r:id="rId1506" w:history="1">
              <w:r w:rsidRPr="001C20E6">
                <w:rPr>
                  <w:rStyle w:val="Lienhypertexte"/>
                  <w:rFonts w:ascii="Verdana" w:hAnsi="Verdana"/>
                  <w:sz w:val="20"/>
                  <w:szCs w:val="20"/>
                </w:rPr>
                <w:t>RealSky/DSS data copyright</w:t>
              </w:r>
            </w:hyperlink>
          </w:p>
          <w:p w:rsidR="00F32694" w:rsidRDefault="00F32694" w:rsidP="00F32694">
            <w:pPr>
              <w:pStyle w:val="Titre2"/>
              <w:spacing w:line="335" w:lineRule="atLeast"/>
            </w:pPr>
            <w:bookmarkStart w:id="218" w:name="Creating_the_Image_from_TheSky"/>
            <w:r w:rsidRPr="00F32694">
              <w:rPr>
                <w:rFonts w:ascii="Verdana" w:hAnsi="Verdana"/>
                <w:sz w:val="20"/>
                <w:szCs w:val="20"/>
              </w:rPr>
              <w:t>Création de l'image de SAD de TheSky</w:t>
            </w:r>
            <w:bookmarkEnd w:id="218"/>
          </w:p>
          <w:p w:rsidR="00F32694" w:rsidRDefault="00F32694" w:rsidP="00F32694">
            <w:pPr>
              <w:pStyle w:val="NormalWeb"/>
            </w:pPr>
            <w:r w:rsidRPr="00F32694">
              <w:rPr>
                <w:rFonts w:ascii="Verdana" w:hAnsi="Verdana"/>
                <w:sz w:val="20"/>
                <w:szCs w:val="20"/>
              </w:rPr>
              <w:t xml:space="preserve">Quand vous pouvez avec succès </w:t>
            </w:r>
            <w:proofErr w:type="gramStart"/>
            <w:r w:rsidRPr="00F32694">
              <w:rPr>
                <w:rFonts w:ascii="Verdana" w:hAnsi="Verdana"/>
                <w:sz w:val="20"/>
                <w:szCs w:val="20"/>
              </w:rPr>
              <w:t>créer</w:t>
            </w:r>
            <w:proofErr w:type="gramEnd"/>
            <w:r w:rsidRPr="00F32694">
              <w:rPr>
                <w:rFonts w:ascii="Verdana" w:hAnsi="Verdana"/>
                <w:sz w:val="20"/>
                <w:szCs w:val="20"/>
              </w:rPr>
              <w:t xml:space="preserve"> des images de SAD using</w:t>
            </w:r>
            <w:r>
              <w:t xml:space="preserve"> </w:t>
            </w:r>
            <w:hyperlink r:id="rId1507" w:history="1">
              <w:r w:rsidRPr="00F32694">
                <w:rPr>
                  <w:rStyle w:val="Lienhypertexte"/>
                  <w:rFonts w:ascii="Verdana" w:hAnsi="Verdana"/>
                  <w:sz w:val="20"/>
                  <w:szCs w:val="20"/>
                </w:rPr>
                <w:t>CCDSoft/RealSkyView</w:t>
              </w:r>
            </w:hyperlink>
            <w:r>
              <w:t xml:space="preserve"> </w:t>
            </w:r>
            <w:r w:rsidRPr="00F32694">
              <w:rPr>
                <w:rFonts w:ascii="Verdana" w:hAnsi="Verdana"/>
                <w:sz w:val="20"/>
                <w:szCs w:val="20"/>
              </w:rPr>
              <w:t>vous pouvez alors trouver un objet dans TheSky et avoir une image incluse de SAD créée pour vous.</w:t>
            </w:r>
          </w:p>
          <w:p w:rsidR="00F32694" w:rsidRDefault="00F32694" w:rsidP="00F32694">
            <w:pPr>
              <w:pStyle w:val="NormalWeb"/>
            </w:pPr>
            <w:r w:rsidRPr="00F32694">
              <w:t> </w:t>
            </w:r>
          </w:p>
          <w:p w:rsidR="00F32694" w:rsidRDefault="00F32694" w:rsidP="00F32694">
            <w:pPr>
              <w:pStyle w:val="NormalWeb"/>
            </w:pPr>
            <w:r w:rsidRPr="00F32694">
              <w:rPr>
                <w:rFonts w:ascii="Verdana" w:hAnsi="Verdana"/>
                <w:sz w:val="20"/>
                <w:szCs w:val="20"/>
              </w:rPr>
              <w:t>Après centrage de l'objet d'intérêt (Edit | Trouvaille M97 dans l'utilisation Tools d'exemple) | Lien d'image | Créer Digitized Sky Survey Image comme montré ci-dessous.</w:t>
            </w:r>
          </w:p>
          <w:p w:rsidR="00BA03A2" w:rsidRPr="005515EF" w:rsidRDefault="00BA03A2">
            <w:pPr>
              <w:pStyle w:val="Titre2"/>
              <w:spacing w:line="335" w:lineRule="atLeast"/>
              <w:jc w:val="center"/>
              <w:rPr>
                <w:rFonts w:ascii="Trebuchet MS" w:hAnsi="Trebuchet MS"/>
                <w:lang w:val="en-US"/>
              </w:rPr>
            </w:pPr>
            <w:r w:rsidRPr="005515EF">
              <w:rPr>
                <w:rFonts w:ascii="Verdana" w:hAnsi="Verdana"/>
                <w:sz w:val="20"/>
                <w:szCs w:val="20"/>
                <w:lang w:val="en-US"/>
              </w:rPr>
              <w:t>Tools | Image Link | Create Digitized Survey Image</w:t>
            </w:r>
            <w:r w:rsidRPr="005515EF">
              <w:rPr>
                <w:rFonts w:ascii="Verdana" w:hAnsi="Verdana"/>
                <w:sz w:val="20"/>
                <w:szCs w:val="20"/>
                <w:lang w:val="en-US"/>
              </w:rPr>
              <w:br/>
            </w:r>
            <w:r>
              <w:rPr>
                <w:rFonts w:ascii="Verdana" w:hAnsi="Verdana"/>
                <w:noProof/>
                <w:sz w:val="20"/>
                <w:szCs w:val="20"/>
                <w:lang w:eastAsia="fr-FR"/>
              </w:rPr>
              <w:drawing>
                <wp:inline distT="0" distB="0" distL="0" distR="0">
                  <wp:extent cx="4518660" cy="3572510"/>
                  <wp:effectExtent l="19050" t="0" r="0" b="0"/>
                  <wp:docPr id="2629" name="Image 2629" descr="http://www.bisque.com/tom/realsky/images/ilink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9" descr="http://www.bisque.com/tom/realsky/images/ilinkM97.jpg"/>
                          <pic:cNvPicPr>
                            <a:picLocks noChangeAspect="1" noChangeArrowheads="1"/>
                          </pic:cNvPicPr>
                        </pic:nvPicPr>
                        <pic:blipFill>
                          <a:blip r:embed="rId1508" cstate="print"/>
                          <a:srcRect/>
                          <a:stretch>
                            <a:fillRect/>
                          </a:stretch>
                        </pic:blipFill>
                        <pic:spPr bwMode="auto">
                          <a:xfrm>
                            <a:off x="0" y="0"/>
                            <a:ext cx="4518660" cy="3572510"/>
                          </a:xfrm>
                          <a:prstGeom prst="rect">
                            <a:avLst/>
                          </a:prstGeom>
                          <a:noFill/>
                          <a:ln w="9525">
                            <a:noFill/>
                            <a:miter lim="800000"/>
                            <a:headEnd/>
                            <a:tailEnd/>
                          </a:ln>
                        </pic:spPr>
                      </pic:pic>
                    </a:graphicData>
                  </a:graphic>
                </wp:inline>
              </w:drawing>
            </w:r>
            <w:r w:rsidRPr="005515EF">
              <w:rPr>
                <w:rFonts w:ascii="Verdana" w:hAnsi="Verdana"/>
                <w:sz w:val="20"/>
                <w:szCs w:val="20"/>
                <w:lang w:val="en-US"/>
              </w:rPr>
              <w:br/>
              <w:t>CCDSoft/RealSkyView will create image</w:t>
            </w:r>
          </w:p>
          <w:p w:rsidR="00F32694" w:rsidRDefault="00F32694" w:rsidP="00F32694">
            <w:pPr>
              <w:pStyle w:val="Titre2"/>
              <w:spacing w:line="335" w:lineRule="atLeast"/>
            </w:pPr>
            <w:bookmarkStart w:id="219" w:name="The_Image_Link_Tool_Bar"/>
            <w:r w:rsidRPr="00F32694">
              <w:rPr>
                <w:rFonts w:ascii="Verdana" w:hAnsi="Verdana"/>
                <w:sz w:val="20"/>
                <w:szCs w:val="20"/>
              </w:rPr>
              <w:t>La barre d'outil de lien d'image</w:t>
            </w:r>
            <w:bookmarkEnd w:id="219"/>
          </w:p>
          <w:p w:rsidR="00F32694" w:rsidRDefault="00F32694" w:rsidP="00F32694">
            <w:pPr>
              <w:pStyle w:val="NormalWeb"/>
            </w:pPr>
            <w:r w:rsidRPr="00F32694">
              <w:rPr>
                <w:rFonts w:ascii="Verdana" w:hAnsi="Verdana"/>
                <w:sz w:val="20"/>
                <w:szCs w:val="20"/>
              </w:rPr>
              <w:t>Vous pouvez également employer la barre d'Image Link Tool pour créer des images de SAD d'un bouton simple.  Voir ci-dessous.  Permettre la barre d'outil using View | Usiner les barres | puis Setup.</w:t>
            </w:r>
          </w:p>
          <w:p w:rsidR="00F32694" w:rsidRPr="001C20E6" w:rsidRDefault="00F32694" w:rsidP="00F32694">
            <w:pPr>
              <w:pStyle w:val="Titre2"/>
              <w:spacing w:line="335" w:lineRule="atLeast"/>
              <w:jc w:val="center"/>
              <w:rPr>
                <w:rFonts w:ascii="Verdana" w:hAnsi="Verdana"/>
                <w:sz w:val="20"/>
                <w:szCs w:val="20"/>
              </w:rPr>
            </w:pPr>
          </w:p>
          <w:p w:rsidR="00BA03A2" w:rsidRPr="00F32694" w:rsidRDefault="00F32694" w:rsidP="00F32694">
            <w:pPr>
              <w:pStyle w:val="Titre2"/>
              <w:spacing w:line="335" w:lineRule="atLeast"/>
              <w:jc w:val="center"/>
              <w:rPr>
                <w:rFonts w:ascii="Trebuchet MS" w:hAnsi="Trebuchet MS"/>
              </w:rPr>
            </w:pPr>
            <w:r w:rsidRPr="00F32694">
              <w:rPr>
                <w:rFonts w:ascii="Verdana" w:hAnsi="Verdana"/>
                <w:sz w:val="20"/>
                <w:szCs w:val="20"/>
              </w:rPr>
              <w:t>Lien d'image</w:t>
            </w:r>
            <w:r w:rsidR="00BA03A2" w:rsidRPr="00F32694">
              <w:rPr>
                <w:rFonts w:ascii="Verdana" w:hAnsi="Verdana"/>
                <w:sz w:val="20"/>
                <w:szCs w:val="20"/>
              </w:rPr>
              <w:br/>
            </w:r>
            <w:r w:rsidR="00BA03A2">
              <w:rPr>
                <w:rFonts w:ascii="Verdana" w:hAnsi="Verdana"/>
                <w:noProof/>
                <w:sz w:val="20"/>
                <w:szCs w:val="20"/>
                <w:lang w:eastAsia="fr-FR"/>
              </w:rPr>
              <w:lastRenderedPageBreak/>
              <w:drawing>
                <wp:inline distT="0" distB="0" distL="0" distR="0">
                  <wp:extent cx="1297305" cy="542290"/>
                  <wp:effectExtent l="19050" t="0" r="0" b="0"/>
                  <wp:docPr id="2630" name="Image 2630" descr="http://www.bisque.com/tom/realsky/images/ilink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0" descr="http://www.bisque.com/tom/realsky/images/ilinktool.jpg"/>
                          <pic:cNvPicPr>
                            <a:picLocks noChangeAspect="1" noChangeArrowheads="1"/>
                          </pic:cNvPicPr>
                        </pic:nvPicPr>
                        <pic:blipFill>
                          <a:blip r:embed="rId1509" cstate="print"/>
                          <a:srcRect/>
                          <a:stretch>
                            <a:fillRect/>
                          </a:stretch>
                        </pic:blipFill>
                        <pic:spPr bwMode="auto">
                          <a:xfrm>
                            <a:off x="0" y="0"/>
                            <a:ext cx="1297305" cy="542290"/>
                          </a:xfrm>
                          <a:prstGeom prst="rect">
                            <a:avLst/>
                          </a:prstGeom>
                          <a:noFill/>
                          <a:ln w="9525">
                            <a:noFill/>
                            <a:miter lim="800000"/>
                            <a:headEnd/>
                            <a:tailEnd/>
                          </a:ln>
                        </pic:spPr>
                      </pic:pic>
                    </a:graphicData>
                  </a:graphic>
                </wp:inline>
              </w:drawing>
            </w:r>
            <w:r w:rsidR="00BA03A2" w:rsidRPr="00F32694">
              <w:rPr>
                <w:rFonts w:ascii="Verdana" w:hAnsi="Verdana"/>
                <w:sz w:val="20"/>
                <w:szCs w:val="20"/>
              </w:rPr>
              <w:br/>
              <w:t>Tool Bar</w:t>
            </w:r>
          </w:p>
          <w:p w:rsidR="00F32694" w:rsidRDefault="00F32694" w:rsidP="00F32694">
            <w:pPr>
              <w:pStyle w:val="NormalWeb"/>
            </w:pPr>
            <w:r w:rsidRPr="00F32694">
              <w:rPr>
                <w:rFonts w:ascii="Verdana" w:hAnsi="Verdana"/>
                <w:sz w:val="20"/>
                <w:szCs w:val="20"/>
              </w:rPr>
              <w:t>Le GIF animated suivant montre ce qui se produit quand l'option de Create SAD est employée dans TheSky.</w:t>
            </w:r>
          </w:p>
          <w:p w:rsidR="00BA03A2" w:rsidRPr="001C20E6" w:rsidRDefault="00F32694">
            <w:pPr>
              <w:pStyle w:val="Titre2"/>
              <w:spacing w:line="335" w:lineRule="atLeast"/>
              <w:jc w:val="center"/>
              <w:rPr>
                <w:rFonts w:ascii="Trebuchet MS" w:hAnsi="Trebuchet MS"/>
              </w:rPr>
            </w:pPr>
            <w:r w:rsidRPr="00F32694">
              <w:rPr>
                <w:rFonts w:ascii="Verdana" w:hAnsi="Verdana"/>
                <w:sz w:val="20"/>
                <w:szCs w:val="20"/>
              </w:rPr>
              <w:t>Exemple TheSky avant la création</w:t>
            </w:r>
            <w:r w:rsidR="00BA03A2" w:rsidRPr="00F32694">
              <w:rPr>
                <w:rFonts w:ascii="Verdana" w:hAnsi="Verdana"/>
                <w:sz w:val="20"/>
                <w:szCs w:val="20"/>
              </w:rPr>
              <w:t xml:space="preserve"> DSS </w:t>
            </w:r>
            <w:r w:rsidRPr="00F32694">
              <w:rPr>
                <w:rFonts w:ascii="Verdana" w:hAnsi="Verdana"/>
                <w:sz w:val="20"/>
                <w:szCs w:val="20"/>
              </w:rPr>
              <w:t>image</w:t>
            </w:r>
            <w:r w:rsidR="00BA03A2" w:rsidRPr="00F32694">
              <w:rPr>
                <w:rFonts w:ascii="Verdana" w:hAnsi="Verdana"/>
                <w:sz w:val="20"/>
                <w:szCs w:val="20"/>
              </w:rPr>
              <w:br/>
              <w:t xml:space="preserve">Default Owl Nebula Thumbnail image not </w:t>
            </w:r>
            <w:r w:rsidRPr="00F32694">
              <w:rPr>
                <w:rFonts w:ascii="Verdana" w:hAnsi="Verdana"/>
                <w:sz w:val="20"/>
                <w:szCs w:val="20"/>
              </w:rPr>
              <w:t>montré</w:t>
            </w:r>
            <w:r>
              <w:rPr>
                <w:rFonts w:ascii="Times New Roman" w:hAnsi="Times New Roman" w:cs="Times New Roman"/>
                <w:sz w:val="24"/>
                <w:szCs w:val="24"/>
                <w:lang w:eastAsia="fr-FR"/>
              </w:rPr>
              <w:t xml:space="preserve"> </w:t>
            </w:r>
            <w:r w:rsidR="00BA03A2" w:rsidRPr="00F32694">
              <w:rPr>
                <w:rFonts w:ascii="Verdana" w:hAnsi="Verdana"/>
                <w:sz w:val="20"/>
                <w:szCs w:val="20"/>
              </w:rPr>
              <w:t>for clarity!</w:t>
            </w:r>
            <w:r w:rsidR="00BA03A2" w:rsidRPr="00F32694">
              <w:rPr>
                <w:rFonts w:ascii="Verdana" w:hAnsi="Verdana"/>
                <w:sz w:val="20"/>
                <w:szCs w:val="20"/>
              </w:rPr>
              <w:br/>
            </w:r>
            <w:bookmarkStart w:id="220" w:name="Show"/>
            <w:r w:rsidR="00BA03A2">
              <w:rPr>
                <w:rFonts w:ascii="Verdana" w:hAnsi="Verdana"/>
                <w:noProof/>
                <w:sz w:val="20"/>
                <w:szCs w:val="20"/>
                <w:lang w:eastAsia="fr-FR"/>
              </w:rPr>
              <w:drawing>
                <wp:inline distT="0" distB="0" distL="0" distR="0">
                  <wp:extent cx="4572000" cy="4423410"/>
                  <wp:effectExtent l="19050" t="0" r="0" b="0"/>
                  <wp:docPr id="2631" name="Image 2631" descr="http://www.bisque.com/tom/realsky/images/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1" descr="http://www.bisque.com/tom/realsky/images/test.gif"/>
                          <pic:cNvPicPr>
                            <a:picLocks noChangeAspect="1" noChangeArrowheads="1"/>
                          </pic:cNvPicPr>
                        </pic:nvPicPr>
                        <pic:blipFill>
                          <a:blip r:embed="rId1510" cstate="print"/>
                          <a:srcRect/>
                          <a:stretch>
                            <a:fillRect/>
                          </a:stretch>
                        </pic:blipFill>
                        <pic:spPr bwMode="auto">
                          <a:xfrm>
                            <a:off x="0" y="0"/>
                            <a:ext cx="4572000" cy="4423410"/>
                          </a:xfrm>
                          <a:prstGeom prst="rect">
                            <a:avLst/>
                          </a:prstGeom>
                          <a:noFill/>
                          <a:ln w="9525">
                            <a:noFill/>
                            <a:miter lim="800000"/>
                            <a:headEnd/>
                            <a:tailEnd/>
                          </a:ln>
                        </pic:spPr>
                      </pic:pic>
                    </a:graphicData>
                  </a:graphic>
                </wp:inline>
              </w:drawing>
            </w:r>
            <w:bookmarkEnd w:id="220"/>
            <w:r w:rsidR="00BA03A2" w:rsidRPr="00F32694">
              <w:rPr>
                <w:rFonts w:ascii="Verdana" w:hAnsi="Verdana"/>
                <w:sz w:val="20"/>
                <w:szCs w:val="20"/>
              </w:rPr>
              <w:br/>
            </w:r>
            <w:r w:rsidRPr="001C20E6">
              <w:rPr>
                <w:rFonts w:ascii="Verdana" w:hAnsi="Verdana"/>
                <w:sz w:val="20"/>
                <w:szCs w:val="20"/>
              </w:rPr>
              <w:t>Et après, noter l'angle de position changera !</w:t>
            </w:r>
            <w:r>
              <w:rPr>
                <w:rFonts w:ascii="Times New Roman" w:hAnsi="Times New Roman" w:cs="Times New Roman"/>
                <w:sz w:val="24"/>
                <w:szCs w:val="24"/>
                <w:lang w:eastAsia="fr-FR"/>
              </w:rPr>
              <w:br/>
            </w:r>
            <w:hyperlink r:id="rId1511" w:history="1">
              <w:r w:rsidR="00BA03A2" w:rsidRPr="001C20E6">
                <w:rPr>
                  <w:rStyle w:val="Lienhypertexte"/>
                  <w:rFonts w:ascii="Verdana" w:hAnsi="Verdana"/>
                  <w:sz w:val="20"/>
                  <w:szCs w:val="20"/>
                </w:rPr>
                <w:t>RealSky/DSS data copyright</w:t>
              </w:r>
            </w:hyperlink>
          </w:p>
          <w:p w:rsidR="00F32694" w:rsidRPr="001C20E6" w:rsidRDefault="00BA03A2" w:rsidP="00F32694">
            <w:pPr>
              <w:pStyle w:val="Titre2"/>
              <w:spacing w:line="335" w:lineRule="atLeast"/>
              <w:jc w:val="center"/>
            </w:pPr>
            <w:r w:rsidRPr="001C20E6">
              <w:rPr>
                <w:rFonts w:ascii="Verdana" w:hAnsi="Verdana"/>
                <w:sz w:val="20"/>
                <w:szCs w:val="20"/>
              </w:rPr>
              <w:t>North Angle shown for M97 by TheSky</w:t>
            </w:r>
            <w:r w:rsidRPr="001C20E6">
              <w:rPr>
                <w:rFonts w:ascii="Trebuchet MS" w:hAnsi="Trebuchet MS"/>
              </w:rPr>
              <w:br/>
            </w:r>
            <w:r>
              <w:rPr>
                <w:rFonts w:ascii="Trebuchet MS" w:hAnsi="Trebuchet MS"/>
                <w:noProof/>
                <w:lang w:eastAsia="fr-FR"/>
              </w:rPr>
              <w:drawing>
                <wp:inline distT="0" distB="0" distL="0" distR="0">
                  <wp:extent cx="3241361" cy="3232709"/>
                  <wp:effectExtent l="19050" t="0" r="0" b="0"/>
                  <wp:docPr id="2632" name="Image 2632" descr="http://www.bisque.com/tom/realsky/images/m97n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2" descr="http://www.bisque.com/tom/realsky/images/m97north.jpg"/>
                          <pic:cNvPicPr>
                            <a:picLocks noChangeAspect="1" noChangeArrowheads="1"/>
                          </pic:cNvPicPr>
                        </pic:nvPicPr>
                        <pic:blipFill>
                          <a:blip r:embed="rId1512" cstate="print"/>
                          <a:srcRect/>
                          <a:stretch>
                            <a:fillRect/>
                          </a:stretch>
                        </pic:blipFill>
                        <pic:spPr bwMode="auto">
                          <a:xfrm>
                            <a:off x="0" y="0"/>
                            <a:ext cx="3245791" cy="3237127"/>
                          </a:xfrm>
                          <a:prstGeom prst="rect">
                            <a:avLst/>
                          </a:prstGeom>
                          <a:noFill/>
                          <a:ln w="9525">
                            <a:noFill/>
                            <a:miter lim="800000"/>
                            <a:headEnd/>
                            <a:tailEnd/>
                          </a:ln>
                        </pic:spPr>
                      </pic:pic>
                    </a:graphicData>
                  </a:graphic>
                </wp:inline>
              </w:drawing>
            </w:r>
            <w:r w:rsidRPr="001C20E6">
              <w:rPr>
                <w:rFonts w:ascii="Trebuchet MS" w:hAnsi="Trebuchet MS"/>
              </w:rPr>
              <w:br/>
            </w:r>
            <w:r w:rsidR="00F32694" w:rsidRPr="001C20E6">
              <w:rPr>
                <w:rFonts w:ascii="Verdana" w:hAnsi="Verdana"/>
                <w:sz w:val="20"/>
                <w:szCs w:val="20"/>
              </w:rPr>
              <w:t>Image de Create SAD de barre de Link Tool d'image</w:t>
            </w:r>
            <w:r w:rsidR="00F32694" w:rsidRPr="001C20E6">
              <w:br/>
            </w:r>
            <w:hyperlink r:id="rId1513" w:history="1">
              <w:r w:rsidR="00F32694" w:rsidRPr="001C20E6">
                <w:rPr>
                  <w:rStyle w:val="Lienhypertexte"/>
                  <w:rFonts w:ascii="Verdana" w:hAnsi="Verdana"/>
                  <w:sz w:val="20"/>
                  <w:szCs w:val="20"/>
                </w:rPr>
                <w:t>Copyright de données de RealSky/DSS</w:t>
              </w:r>
            </w:hyperlink>
          </w:p>
          <w:p w:rsidR="00F32694" w:rsidRDefault="00F32694" w:rsidP="00F32694">
            <w:pPr>
              <w:pStyle w:val="NormalWeb"/>
            </w:pPr>
            <w:r w:rsidRPr="00F32694">
              <w:rPr>
                <w:rFonts w:ascii="Verdana" w:hAnsi="Verdana"/>
                <w:sz w:val="20"/>
                <w:szCs w:val="20"/>
              </w:rPr>
              <w:t xml:space="preserve">Indépendamment de l'angle de position actuelle de TheSky (91.54 degrés ci-dessus) AFTER la création de l'angle de position du TheSky d'image de SAD sera automatiquement ajustée pour assortir l'angle du nord d'image.  Pour voir ceci permettre le Rotate maniable usiner BEFORE </w:t>
            </w:r>
            <w:hyperlink r:id="rId1514" w:anchor="Creating the Image from TheSky" w:history="1">
              <w:r w:rsidRPr="00F32694">
                <w:rPr>
                  <w:rStyle w:val="Lienhypertexte"/>
                  <w:rFonts w:ascii="Verdana" w:hAnsi="Verdana"/>
                  <w:sz w:val="20"/>
                  <w:szCs w:val="20"/>
                </w:rPr>
                <w:t>créant l'image de SAD dans TheSky.</w:t>
              </w:r>
            </w:hyperlink>
          </w:p>
          <w:p w:rsidR="00F32694" w:rsidRDefault="00F32694" w:rsidP="00F32694">
            <w:pPr>
              <w:pStyle w:val="Titre2"/>
              <w:spacing w:line="335" w:lineRule="atLeast"/>
              <w:jc w:val="center"/>
            </w:pPr>
            <w:bookmarkStart w:id="221" w:name="Enabling_the_Rotate_Tool"/>
            <w:r w:rsidRPr="00F32694">
              <w:rPr>
                <w:rFonts w:ascii="Verdana" w:hAnsi="Verdana"/>
                <w:sz w:val="20"/>
                <w:szCs w:val="20"/>
              </w:rPr>
              <w:t>Permettre le Rotate Tool</w:t>
            </w:r>
            <w:bookmarkEnd w:id="221"/>
            <w:r w:rsidR="00BA03A2" w:rsidRPr="00F32694">
              <w:rPr>
                <w:rFonts w:ascii="Verdana" w:hAnsi="Verdana"/>
                <w:sz w:val="20"/>
                <w:szCs w:val="20"/>
              </w:rPr>
              <w:br/>
            </w:r>
            <w:r w:rsidR="00BA03A2">
              <w:rPr>
                <w:rFonts w:ascii="Trebuchet MS" w:hAnsi="Trebuchet MS"/>
                <w:noProof/>
                <w:lang w:eastAsia="fr-FR"/>
              </w:rPr>
              <w:drawing>
                <wp:inline distT="0" distB="0" distL="0" distR="0">
                  <wp:extent cx="5465445" cy="4773930"/>
                  <wp:effectExtent l="19050" t="0" r="1905" b="0"/>
                  <wp:docPr id="2633" name="Image 2633" descr="http://www.bisque.com/tom/realsky/images/sk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3" descr="http://www.bisque.com/tom/realsky/images/sky1.jpg"/>
                          <pic:cNvPicPr>
                            <a:picLocks noChangeAspect="1" noChangeArrowheads="1"/>
                          </pic:cNvPicPr>
                        </pic:nvPicPr>
                        <pic:blipFill>
                          <a:blip r:embed="rId1515" cstate="print"/>
                          <a:srcRect/>
                          <a:stretch>
                            <a:fillRect/>
                          </a:stretch>
                        </pic:blipFill>
                        <pic:spPr bwMode="auto">
                          <a:xfrm>
                            <a:off x="0" y="0"/>
                            <a:ext cx="5465445" cy="4773930"/>
                          </a:xfrm>
                          <a:prstGeom prst="rect">
                            <a:avLst/>
                          </a:prstGeom>
                          <a:noFill/>
                          <a:ln w="9525">
                            <a:noFill/>
                            <a:miter lim="800000"/>
                            <a:headEnd/>
                            <a:tailEnd/>
                          </a:ln>
                        </pic:spPr>
                      </pic:pic>
                    </a:graphicData>
                  </a:graphic>
                </wp:inline>
              </w:drawing>
            </w:r>
            <w:r w:rsidR="00BA03A2" w:rsidRPr="00F32694">
              <w:rPr>
                <w:rFonts w:ascii="Trebuchet MS" w:hAnsi="Trebuchet MS"/>
              </w:rPr>
              <w:br/>
            </w:r>
            <w:r w:rsidRPr="00F32694">
              <w:rPr>
                <w:rFonts w:ascii="Verdana" w:hAnsi="Verdana"/>
                <w:sz w:val="20"/>
                <w:szCs w:val="20"/>
              </w:rPr>
              <w:t>Très maniable !</w:t>
            </w:r>
          </w:p>
          <w:p w:rsidR="00F32694" w:rsidRDefault="00F32694" w:rsidP="00F32694">
            <w:pPr>
              <w:pStyle w:val="Titre2"/>
              <w:spacing w:line="335" w:lineRule="atLeast"/>
            </w:pPr>
            <w:bookmarkStart w:id="222" w:name="Enabling_the_North/East_indicator_TheSky"/>
            <w:r w:rsidRPr="00F32694">
              <w:rPr>
                <w:rFonts w:ascii="Verdana" w:hAnsi="Verdana"/>
                <w:sz w:val="20"/>
                <w:szCs w:val="20"/>
              </w:rPr>
              <w:t>Permettre l'indicateur TheSky de North/East</w:t>
            </w:r>
            <w:bookmarkEnd w:id="222"/>
          </w:p>
          <w:p w:rsidR="00F32694" w:rsidRPr="001C20E6" w:rsidRDefault="00F32694">
            <w:pPr>
              <w:pStyle w:val="Titre2"/>
              <w:spacing w:line="335" w:lineRule="atLeast"/>
              <w:jc w:val="center"/>
              <w:rPr>
                <w:rFonts w:ascii="Verdana" w:hAnsi="Verdana"/>
                <w:sz w:val="20"/>
                <w:szCs w:val="20"/>
              </w:rPr>
            </w:pPr>
          </w:p>
          <w:p w:rsidR="00F32694" w:rsidRPr="001C20E6" w:rsidRDefault="00F32694">
            <w:pPr>
              <w:pStyle w:val="Titre2"/>
              <w:spacing w:line="335" w:lineRule="atLeast"/>
              <w:jc w:val="center"/>
              <w:rPr>
                <w:rFonts w:ascii="Verdana" w:hAnsi="Verdana"/>
                <w:sz w:val="20"/>
                <w:szCs w:val="20"/>
              </w:rPr>
            </w:pPr>
          </w:p>
          <w:p w:rsidR="00F32694" w:rsidRPr="001C20E6" w:rsidRDefault="00F32694">
            <w:pPr>
              <w:pStyle w:val="Titre2"/>
              <w:spacing w:line="335" w:lineRule="atLeast"/>
              <w:jc w:val="center"/>
              <w:rPr>
                <w:rFonts w:ascii="Verdana" w:hAnsi="Verdana"/>
                <w:sz w:val="20"/>
                <w:szCs w:val="20"/>
              </w:rPr>
            </w:pPr>
          </w:p>
          <w:p w:rsidR="00F32694" w:rsidRPr="001C20E6" w:rsidRDefault="00F32694">
            <w:pPr>
              <w:pStyle w:val="Titre2"/>
              <w:spacing w:line="335" w:lineRule="atLeast"/>
              <w:jc w:val="center"/>
              <w:rPr>
                <w:rFonts w:ascii="Verdana" w:hAnsi="Verdana"/>
                <w:sz w:val="20"/>
                <w:szCs w:val="20"/>
              </w:rPr>
            </w:pPr>
          </w:p>
          <w:p w:rsidR="00F32694" w:rsidRPr="001C20E6" w:rsidRDefault="00F32694">
            <w:pPr>
              <w:pStyle w:val="Titre2"/>
              <w:spacing w:line="335" w:lineRule="atLeast"/>
              <w:jc w:val="center"/>
              <w:rPr>
                <w:rFonts w:ascii="Verdana" w:hAnsi="Verdana"/>
                <w:sz w:val="20"/>
                <w:szCs w:val="20"/>
              </w:rPr>
            </w:pPr>
          </w:p>
          <w:p w:rsidR="00F32694" w:rsidRPr="001C20E6" w:rsidRDefault="00F32694">
            <w:pPr>
              <w:pStyle w:val="Titre2"/>
              <w:spacing w:line="335" w:lineRule="atLeast"/>
              <w:jc w:val="center"/>
              <w:rPr>
                <w:rFonts w:ascii="Verdana" w:hAnsi="Verdana"/>
                <w:sz w:val="20"/>
                <w:szCs w:val="20"/>
              </w:rPr>
            </w:pPr>
          </w:p>
          <w:p w:rsidR="00F32694" w:rsidRPr="001C20E6" w:rsidRDefault="00F32694">
            <w:pPr>
              <w:pStyle w:val="Titre2"/>
              <w:spacing w:line="335" w:lineRule="atLeast"/>
              <w:jc w:val="center"/>
              <w:rPr>
                <w:rFonts w:ascii="Verdana" w:hAnsi="Verdana"/>
                <w:sz w:val="20"/>
                <w:szCs w:val="20"/>
              </w:rPr>
            </w:pPr>
          </w:p>
          <w:p w:rsidR="00F32694" w:rsidRPr="001C20E6" w:rsidRDefault="00F32694">
            <w:pPr>
              <w:pStyle w:val="Titre2"/>
              <w:spacing w:line="335" w:lineRule="atLeast"/>
              <w:jc w:val="center"/>
              <w:rPr>
                <w:rFonts w:ascii="Verdana" w:hAnsi="Verdana"/>
                <w:sz w:val="20"/>
                <w:szCs w:val="20"/>
              </w:rPr>
            </w:pPr>
          </w:p>
          <w:p w:rsidR="00F32694" w:rsidRPr="001C20E6" w:rsidRDefault="00F32694">
            <w:pPr>
              <w:pStyle w:val="Titre2"/>
              <w:spacing w:line="335" w:lineRule="atLeast"/>
              <w:jc w:val="center"/>
              <w:rPr>
                <w:rFonts w:ascii="Verdana" w:hAnsi="Verdana"/>
                <w:sz w:val="20"/>
                <w:szCs w:val="20"/>
              </w:rPr>
            </w:pPr>
          </w:p>
          <w:p w:rsidR="00F32694" w:rsidRPr="001C20E6" w:rsidRDefault="00F32694">
            <w:pPr>
              <w:pStyle w:val="Titre2"/>
              <w:spacing w:line="335" w:lineRule="atLeast"/>
              <w:jc w:val="center"/>
              <w:rPr>
                <w:rFonts w:ascii="Verdana" w:hAnsi="Verdana"/>
                <w:sz w:val="20"/>
                <w:szCs w:val="20"/>
              </w:rPr>
            </w:pPr>
          </w:p>
          <w:p w:rsidR="00281ED9" w:rsidRDefault="00281ED9" w:rsidP="00F32694">
            <w:pPr>
              <w:pStyle w:val="Titre2"/>
              <w:spacing w:line="335" w:lineRule="atLeast"/>
              <w:jc w:val="center"/>
              <w:rPr>
                <w:rFonts w:ascii="Verdana" w:hAnsi="Verdana"/>
                <w:sz w:val="20"/>
                <w:szCs w:val="20"/>
              </w:rPr>
            </w:pPr>
          </w:p>
          <w:p w:rsidR="00BA03A2" w:rsidRPr="00F32694" w:rsidRDefault="00BA03A2" w:rsidP="00F32694">
            <w:pPr>
              <w:pStyle w:val="Titre2"/>
              <w:spacing w:line="335" w:lineRule="atLeast"/>
              <w:jc w:val="center"/>
              <w:rPr>
                <w:rFonts w:ascii="Trebuchet MS" w:hAnsi="Trebuchet MS"/>
              </w:rPr>
            </w:pPr>
            <w:r w:rsidRPr="00F32694">
              <w:rPr>
                <w:rFonts w:ascii="Verdana" w:hAnsi="Verdana"/>
                <w:sz w:val="20"/>
                <w:szCs w:val="20"/>
              </w:rPr>
              <w:lastRenderedPageBreak/>
              <w:t>TheSky's View | Reference Lines</w:t>
            </w:r>
            <w:r w:rsidRPr="00F32694">
              <w:rPr>
                <w:rFonts w:ascii="Verdana" w:hAnsi="Verdana"/>
                <w:sz w:val="20"/>
                <w:szCs w:val="20"/>
              </w:rPr>
              <w:br/>
            </w:r>
            <w:r>
              <w:rPr>
                <w:rFonts w:ascii="Trebuchet MS" w:hAnsi="Trebuchet MS"/>
                <w:noProof/>
                <w:lang w:eastAsia="fr-FR"/>
              </w:rPr>
              <w:drawing>
                <wp:inline distT="0" distB="0" distL="0" distR="0">
                  <wp:extent cx="3902075" cy="3370580"/>
                  <wp:effectExtent l="19050" t="0" r="3175" b="0"/>
                  <wp:docPr id="2634" name="Image 2634" descr="http://www.bisque.com/tom/realsky/images/n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4" descr="http://www.bisque.com/tom/realsky/images/neon.jpg"/>
                          <pic:cNvPicPr>
                            <a:picLocks noChangeAspect="1" noChangeArrowheads="1"/>
                          </pic:cNvPicPr>
                        </pic:nvPicPr>
                        <pic:blipFill>
                          <a:blip r:embed="rId1516" cstate="print"/>
                          <a:srcRect/>
                          <a:stretch>
                            <a:fillRect/>
                          </a:stretch>
                        </pic:blipFill>
                        <pic:spPr bwMode="auto">
                          <a:xfrm>
                            <a:off x="0" y="0"/>
                            <a:ext cx="3902075" cy="3370580"/>
                          </a:xfrm>
                          <a:prstGeom prst="rect">
                            <a:avLst/>
                          </a:prstGeom>
                          <a:noFill/>
                          <a:ln w="9525">
                            <a:noFill/>
                            <a:miter lim="800000"/>
                            <a:headEnd/>
                            <a:tailEnd/>
                          </a:ln>
                        </pic:spPr>
                      </pic:pic>
                    </a:graphicData>
                  </a:graphic>
                </wp:inline>
              </w:drawing>
            </w:r>
            <w:r w:rsidRPr="00F32694">
              <w:rPr>
                <w:rFonts w:ascii="Trebuchet MS" w:hAnsi="Trebuchet MS"/>
              </w:rPr>
              <w:br/>
            </w:r>
            <w:r w:rsidR="00F32694" w:rsidRPr="00F32694">
              <w:rPr>
                <w:rFonts w:ascii="Verdana" w:hAnsi="Verdana"/>
                <w:sz w:val="20"/>
                <w:szCs w:val="20"/>
              </w:rPr>
              <w:t>Les directions de nord et d'East sont maintenant montrées</w:t>
            </w:r>
            <w:r w:rsidR="00F32694">
              <w:rPr>
                <w:rFonts w:ascii="Times New Roman" w:hAnsi="Times New Roman" w:cs="Times New Roman"/>
                <w:sz w:val="24"/>
                <w:szCs w:val="24"/>
                <w:lang w:eastAsia="fr-FR"/>
              </w:rPr>
              <w:br/>
            </w:r>
          </w:p>
          <w:p w:rsidR="00F32694" w:rsidRDefault="00F32694" w:rsidP="00F32694">
            <w:pPr>
              <w:pStyle w:val="Titre2"/>
              <w:spacing w:line="335" w:lineRule="atLeast"/>
            </w:pPr>
            <w:bookmarkStart w:id="223" w:name="Trifid_example_DSS_image"/>
            <w:r w:rsidRPr="00F32694">
              <w:rPr>
                <w:rFonts w:ascii="Verdana" w:hAnsi="Verdana"/>
                <w:sz w:val="20"/>
                <w:szCs w:val="20"/>
              </w:rPr>
              <w:t>Image Trifid de l'exemple SAD</w:t>
            </w:r>
            <w:bookmarkEnd w:id="223"/>
            <w:r>
              <w:t xml:space="preserve"> </w:t>
            </w:r>
            <w:r w:rsidRPr="00F32694">
              <w:rPr>
                <w:rFonts w:ascii="Verdana" w:hAnsi="Verdana"/>
                <w:sz w:val="20"/>
                <w:szCs w:val="20"/>
              </w:rPr>
              <w:t>Angle du nord très près de zéro</w:t>
            </w:r>
          </w:p>
          <w:p w:rsidR="00BA03A2" w:rsidRPr="005515EF" w:rsidRDefault="00F32694" w:rsidP="00F32694">
            <w:pPr>
              <w:pStyle w:val="Titre2"/>
              <w:spacing w:line="335" w:lineRule="atLeast"/>
              <w:jc w:val="center"/>
              <w:rPr>
                <w:rFonts w:ascii="Trebuchet MS" w:hAnsi="Trebuchet MS"/>
                <w:lang w:val="en-US"/>
              </w:rPr>
            </w:pPr>
            <w:r>
              <w:rPr>
                <w:rFonts w:ascii="Verdana" w:hAnsi="Verdana"/>
                <w:sz w:val="20"/>
                <w:szCs w:val="20"/>
                <w:lang w:val="en-US"/>
              </w:rPr>
              <w:t>Indicateur de North/East évident</w:t>
            </w:r>
            <w:r w:rsidRPr="00F32694">
              <w:rPr>
                <w:rFonts w:ascii="Times New Roman" w:hAnsi="Times New Roman" w:cs="Times New Roman"/>
                <w:sz w:val="24"/>
                <w:szCs w:val="24"/>
                <w:lang w:val="en-US" w:eastAsia="fr-FR"/>
              </w:rPr>
              <w:br/>
            </w:r>
            <w:r w:rsidR="00BA03A2">
              <w:rPr>
                <w:rFonts w:ascii="Verdana" w:hAnsi="Verdana"/>
                <w:noProof/>
                <w:sz w:val="20"/>
                <w:szCs w:val="20"/>
                <w:lang w:eastAsia="fr-FR"/>
              </w:rPr>
              <w:drawing>
                <wp:inline distT="0" distB="0" distL="0" distR="0">
                  <wp:extent cx="4253230" cy="3211195"/>
                  <wp:effectExtent l="19050" t="0" r="0" b="0"/>
                  <wp:docPr id="2635" name="Image 2635" descr="http://www.bisque.com/tom/realsky/images/NE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5" descr="http://www.bisque.com/tom/realsky/images/NEimage.jpg"/>
                          <pic:cNvPicPr>
                            <a:picLocks noChangeAspect="1" noChangeArrowheads="1"/>
                          </pic:cNvPicPr>
                        </pic:nvPicPr>
                        <pic:blipFill>
                          <a:blip r:embed="rId1517" cstate="print"/>
                          <a:srcRect/>
                          <a:stretch>
                            <a:fillRect/>
                          </a:stretch>
                        </pic:blipFill>
                        <pic:spPr bwMode="auto">
                          <a:xfrm>
                            <a:off x="0" y="0"/>
                            <a:ext cx="4253230" cy="3211195"/>
                          </a:xfrm>
                          <a:prstGeom prst="rect">
                            <a:avLst/>
                          </a:prstGeom>
                          <a:noFill/>
                          <a:ln w="9525">
                            <a:noFill/>
                            <a:miter lim="800000"/>
                            <a:headEnd/>
                            <a:tailEnd/>
                          </a:ln>
                        </pic:spPr>
                      </pic:pic>
                    </a:graphicData>
                  </a:graphic>
                </wp:inline>
              </w:drawing>
            </w:r>
            <w:r w:rsidR="00BA03A2" w:rsidRPr="005515EF">
              <w:rPr>
                <w:rFonts w:ascii="Verdana" w:hAnsi="Verdana"/>
                <w:sz w:val="20"/>
                <w:szCs w:val="20"/>
                <w:lang w:val="en-US"/>
              </w:rPr>
              <w:br/>
            </w:r>
            <w:proofErr w:type="gramStart"/>
            <w:r w:rsidR="00BA03A2" w:rsidRPr="005515EF">
              <w:rPr>
                <w:rFonts w:ascii="Verdana" w:hAnsi="Verdana"/>
                <w:sz w:val="20"/>
                <w:szCs w:val="20"/>
                <w:lang w:val="en-US"/>
              </w:rPr>
              <w:t>North</w:t>
            </w:r>
            <w:proofErr w:type="gramEnd"/>
            <w:r w:rsidR="00BA03A2" w:rsidRPr="005515EF">
              <w:rPr>
                <w:rFonts w:ascii="Verdana" w:hAnsi="Verdana"/>
                <w:sz w:val="20"/>
                <w:szCs w:val="20"/>
                <w:lang w:val="en-US"/>
              </w:rPr>
              <w:t xml:space="preserve"> angle nearly 0 degrees</w:t>
            </w:r>
            <w:r w:rsidR="00BA03A2" w:rsidRPr="005515EF">
              <w:rPr>
                <w:rFonts w:ascii="Verdana" w:hAnsi="Verdana"/>
                <w:sz w:val="20"/>
                <w:szCs w:val="20"/>
                <w:lang w:val="en-US"/>
              </w:rPr>
              <w:br/>
            </w:r>
            <w:hyperlink r:id="rId1518" w:history="1">
              <w:r w:rsidR="00BA03A2" w:rsidRPr="005515EF">
                <w:rPr>
                  <w:rStyle w:val="Lienhypertexte"/>
                  <w:rFonts w:ascii="Verdana" w:hAnsi="Verdana"/>
                  <w:sz w:val="20"/>
                  <w:szCs w:val="20"/>
                  <w:lang w:val="en-US"/>
                </w:rPr>
                <w:t>RealSky/DSS data copyright</w:t>
              </w:r>
            </w:hyperlink>
          </w:p>
          <w:p w:rsidR="00F32694" w:rsidRDefault="00F32694" w:rsidP="00F32694">
            <w:pPr>
              <w:pStyle w:val="Titre2"/>
              <w:spacing w:line="335" w:lineRule="atLeast"/>
            </w:pPr>
            <w:bookmarkStart w:id="224" w:name="Problematic_images"/>
            <w:r w:rsidRPr="00F32694">
              <w:rPr>
                <w:rFonts w:ascii="Verdana" w:hAnsi="Verdana"/>
                <w:sz w:val="20"/>
                <w:szCs w:val="20"/>
              </w:rPr>
              <w:t>Images problématiques</w:t>
            </w:r>
            <w:bookmarkEnd w:id="224"/>
            <w:r>
              <w:t xml:space="preserve"> </w:t>
            </w:r>
            <w:r w:rsidRPr="00F32694">
              <w:rPr>
                <w:rFonts w:ascii="Verdana" w:hAnsi="Verdana"/>
                <w:sz w:val="20"/>
                <w:szCs w:val="20"/>
              </w:rPr>
              <w:t>- Near du nord et pôle céleste de sud</w:t>
            </w:r>
          </w:p>
          <w:p w:rsidR="00BA03A2" w:rsidRPr="00F32694" w:rsidRDefault="00F32694" w:rsidP="00F32694">
            <w:pPr>
              <w:pStyle w:val="NormalWeb"/>
            </w:pPr>
            <w:r w:rsidRPr="00F32694">
              <w:rPr>
                <w:rFonts w:ascii="Verdana" w:hAnsi="Verdana"/>
                <w:b/>
                <w:bCs/>
                <w:sz w:val="20"/>
                <w:szCs w:val="20"/>
              </w:rPr>
              <w:t>NOTE :</w:t>
            </w:r>
            <w:r w:rsidRPr="00F32694">
              <w:rPr>
                <w:rFonts w:ascii="Verdana" w:hAnsi="Verdana"/>
                <w:sz w:val="20"/>
                <w:szCs w:val="20"/>
              </w:rPr>
              <w:t xml:space="preserve"> Plus vous obtenez étroit au pôle céleste du nord plus la déformation est mauvaise.  Signifiant que les images dans TheSky n'assortiront pas exactement</w:t>
            </w:r>
            <w:r>
              <w:rPr>
                <w:rFonts w:ascii="Times New Roman" w:hAnsi="Times New Roman"/>
                <w:sz w:val="24"/>
                <w:szCs w:val="24"/>
              </w:rPr>
              <w:t xml:space="preserve"> de l image DSS</w:t>
            </w:r>
            <w:r w:rsidR="00BA03A2" w:rsidRPr="00F32694">
              <w:rPr>
                <w:rFonts w:ascii="Verdana" w:hAnsi="Verdana"/>
                <w:sz w:val="20"/>
                <w:szCs w:val="20"/>
              </w:rPr>
              <w:t>.</w:t>
            </w:r>
          </w:p>
          <w:p w:rsidR="00F32694" w:rsidRDefault="00F32694">
            <w:pPr>
              <w:pStyle w:val="Titre2"/>
              <w:spacing w:line="335" w:lineRule="atLeast"/>
              <w:jc w:val="center"/>
              <w:rPr>
                <w:rFonts w:ascii="Verdana" w:hAnsi="Verdana"/>
                <w:sz w:val="20"/>
                <w:szCs w:val="20"/>
              </w:rPr>
            </w:pPr>
          </w:p>
          <w:p w:rsidR="00F32694" w:rsidRDefault="00F32694">
            <w:pPr>
              <w:pStyle w:val="Titre2"/>
              <w:spacing w:line="335" w:lineRule="atLeast"/>
              <w:jc w:val="center"/>
              <w:rPr>
                <w:rFonts w:ascii="Verdana" w:hAnsi="Verdana"/>
                <w:sz w:val="20"/>
                <w:szCs w:val="20"/>
              </w:rPr>
            </w:pPr>
          </w:p>
          <w:p w:rsidR="00F32694" w:rsidRDefault="00F32694">
            <w:pPr>
              <w:pStyle w:val="Titre2"/>
              <w:spacing w:line="335" w:lineRule="atLeast"/>
              <w:jc w:val="center"/>
              <w:rPr>
                <w:rFonts w:ascii="Verdana" w:hAnsi="Verdana"/>
                <w:sz w:val="20"/>
                <w:szCs w:val="20"/>
              </w:rPr>
            </w:pPr>
          </w:p>
          <w:p w:rsidR="00BA03A2" w:rsidRPr="00F32694" w:rsidRDefault="00BA03A2">
            <w:pPr>
              <w:pStyle w:val="Titre2"/>
              <w:spacing w:line="335" w:lineRule="atLeast"/>
              <w:jc w:val="center"/>
              <w:rPr>
                <w:rFonts w:ascii="Trebuchet MS" w:hAnsi="Trebuchet MS"/>
              </w:rPr>
            </w:pPr>
            <w:r w:rsidRPr="00F32694">
              <w:rPr>
                <w:rFonts w:ascii="Verdana" w:hAnsi="Verdana"/>
                <w:sz w:val="20"/>
                <w:szCs w:val="20"/>
              </w:rPr>
              <w:lastRenderedPageBreak/>
              <w:t>6 degrees from the North Celestial Pole</w:t>
            </w:r>
            <w:r w:rsidRPr="00F32694">
              <w:rPr>
                <w:rFonts w:ascii="Verdana" w:hAnsi="Verdana"/>
                <w:sz w:val="20"/>
                <w:szCs w:val="20"/>
              </w:rPr>
              <w:br/>
            </w:r>
            <w:r>
              <w:rPr>
                <w:rFonts w:ascii="Verdana" w:hAnsi="Verdana"/>
                <w:noProof/>
                <w:sz w:val="20"/>
                <w:szCs w:val="20"/>
                <w:lang w:eastAsia="fr-FR"/>
              </w:rPr>
              <w:drawing>
                <wp:inline distT="0" distB="0" distL="0" distR="0">
                  <wp:extent cx="4199890" cy="3232150"/>
                  <wp:effectExtent l="19050" t="0" r="0" b="0"/>
                  <wp:docPr id="2636" name="Image 2636" descr="http://www.bisque.com/tom/realsky/images/probl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 descr="http://www.bisque.com/tom/realsky/images/problem1.jpg"/>
                          <pic:cNvPicPr>
                            <a:picLocks noChangeAspect="1" noChangeArrowheads="1"/>
                          </pic:cNvPicPr>
                        </pic:nvPicPr>
                        <pic:blipFill>
                          <a:blip r:embed="rId1519" cstate="print"/>
                          <a:srcRect/>
                          <a:stretch>
                            <a:fillRect/>
                          </a:stretch>
                        </pic:blipFill>
                        <pic:spPr bwMode="auto">
                          <a:xfrm>
                            <a:off x="0" y="0"/>
                            <a:ext cx="4199890" cy="3232150"/>
                          </a:xfrm>
                          <a:prstGeom prst="rect">
                            <a:avLst/>
                          </a:prstGeom>
                          <a:noFill/>
                          <a:ln w="9525">
                            <a:noFill/>
                            <a:miter lim="800000"/>
                            <a:headEnd/>
                            <a:tailEnd/>
                          </a:ln>
                        </pic:spPr>
                      </pic:pic>
                    </a:graphicData>
                  </a:graphic>
                </wp:inline>
              </w:drawing>
            </w:r>
            <w:r w:rsidRPr="00F32694">
              <w:rPr>
                <w:rFonts w:ascii="Verdana" w:hAnsi="Verdana"/>
                <w:sz w:val="20"/>
                <w:szCs w:val="20"/>
              </w:rPr>
              <w:br/>
            </w:r>
            <w:r w:rsidR="00F32694" w:rsidRPr="00F32694">
              <w:rPr>
                <w:rFonts w:ascii="Verdana" w:hAnsi="Verdana"/>
                <w:sz w:val="20"/>
                <w:szCs w:val="20"/>
              </w:rPr>
              <w:t>Noter les marqueurs rouges sont des étoiles de TheSky</w:t>
            </w:r>
            <w:r w:rsidRPr="00F32694">
              <w:rPr>
                <w:rFonts w:ascii="Verdana" w:hAnsi="Verdana"/>
                <w:sz w:val="20"/>
                <w:szCs w:val="20"/>
              </w:rPr>
              <w:br/>
            </w:r>
            <w:hyperlink r:id="rId1520" w:history="1">
              <w:r w:rsidRPr="00F32694">
                <w:rPr>
                  <w:rStyle w:val="Lienhypertexte"/>
                  <w:rFonts w:ascii="Verdana" w:hAnsi="Verdana"/>
                  <w:sz w:val="20"/>
                  <w:szCs w:val="20"/>
                </w:rPr>
                <w:t>RealSky/DSS data copyright</w:t>
              </w:r>
            </w:hyperlink>
          </w:p>
          <w:p w:rsidR="00F32694" w:rsidRDefault="00F32694" w:rsidP="00F32694">
            <w:pPr>
              <w:pStyle w:val="NormalWeb"/>
            </w:pPr>
            <w:r w:rsidRPr="00F32694">
              <w:rPr>
                <w:rFonts w:ascii="Verdana" w:hAnsi="Verdana"/>
                <w:sz w:val="20"/>
                <w:szCs w:val="20"/>
              </w:rPr>
              <w:t>Voici que vous pouvez voir l'erreur.  Les étoiles rouges de TheSky n'assortissent pas les étoiles de SAD.  Plus est petit le champ visuel plus la déformation est petite.  C'est normal.</w:t>
            </w:r>
          </w:p>
          <w:p w:rsidR="00F32694" w:rsidRDefault="00F32694" w:rsidP="00F32694">
            <w:pPr>
              <w:pStyle w:val="Titre2"/>
              <w:spacing w:line="335" w:lineRule="atLeast"/>
            </w:pPr>
            <w:bookmarkStart w:id="225" w:name="Demonstration_Movie_(TheSky5/CCDSoft)"/>
            <w:r w:rsidRPr="00F32694">
              <w:rPr>
                <w:rFonts w:ascii="Verdana" w:hAnsi="Verdana"/>
                <w:sz w:val="20"/>
                <w:szCs w:val="20"/>
              </w:rPr>
              <w:t>Film de démonstration (TheSky5/CCDSoft)</w:t>
            </w:r>
            <w:bookmarkEnd w:id="225"/>
          </w:p>
          <w:p w:rsidR="00F32694" w:rsidRDefault="00963DE3" w:rsidP="00F32694">
            <w:pPr>
              <w:pStyle w:val="Titre2"/>
              <w:spacing w:line="335" w:lineRule="atLeast"/>
            </w:pPr>
            <w:hyperlink r:id="rId1521" w:history="1">
              <w:r w:rsidR="00F32694" w:rsidRPr="00F32694">
                <w:rPr>
                  <w:rStyle w:val="Lienhypertexte"/>
                  <w:rFonts w:ascii="Verdana" w:hAnsi="Verdana"/>
                  <w:sz w:val="20"/>
                  <w:szCs w:val="20"/>
                </w:rPr>
                <w:t>Télécharger le Movie</w:t>
              </w:r>
            </w:hyperlink>
            <w:r w:rsidR="00F32694">
              <w:t xml:space="preserve"> </w:t>
            </w:r>
            <w:r w:rsidR="00F32694" w:rsidRPr="00F32694">
              <w:rPr>
                <w:rFonts w:ascii="Verdana" w:hAnsi="Verdana"/>
                <w:sz w:val="20"/>
                <w:szCs w:val="20"/>
              </w:rPr>
              <w:t>(kb 268)</w:t>
            </w:r>
          </w:p>
          <w:p w:rsidR="00F32694" w:rsidRDefault="00F32694" w:rsidP="00F32694">
            <w:pPr>
              <w:pStyle w:val="NormalWeb"/>
            </w:pPr>
            <w:r w:rsidRPr="00F32694">
              <w:rPr>
                <w:rFonts w:ascii="Verdana" w:hAnsi="Verdana"/>
                <w:sz w:val="20"/>
                <w:szCs w:val="20"/>
              </w:rPr>
              <w:t>Le dossier ci-dessus de l'exemple EXE a été fait using Microsoft Camcorder.  Être patient.  Le retard d'image est le temps où il prend pour créer une image du CD-ROMS.  L'accès des données sur l'unité de disque dur est presque instantané !</w:t>
            </w:r>
          </w:p>
          <w:p w:rsidR="00F32694" w:rsidRPr="001C20E6" w:rsidRDefault="00F32694" w:rsidP="00F32694">
            <w:pPr>
              <w:pStyle w:val="Titre2"/>
              <w:spacing w:line="335" w:lineRule="atLeast"/>
            </w:pPr>
            <w:bookmarkStart w:id="226" w:name="M51_example"/>
            <w:r w:rsidRPr="001C20E6">
              <w:rPr>
                <w:rFonts w:ascii="Verdana" w:hAnsi="Verdana"/>
                <w:sz w:val="20"/>
                <w:szCs w:val="20"/>
              </w:rPr>
              <w:t>Exemple M51</w:t>
            </w:r>
            <w:bookmarkEnd w:id="226"/>
          </w:p>
          <w:p w:rsidR="00BA03A2" w:rsidRPr="00F32694" w:rsidRDefault="00BA03A2">
            <w:pPr>
              <w:pStyle w:val="Titre2"/>
              <w:spacing w:line="335" w:lineRule="atLeast"/>
              <w:jc w:val="center"/>
              <w:rPr>
                <w:rFonts w:ascii="Trebuchet MS" w:hAnsi="Trebuchet MS"/>
              </w:rPr>
            </w:pPr>
            <w:r w:rsidRPr="00F32694">
              <w:rPr>
                <w:rFonts w:ascii="Verdana" w:hAnsi="Verdana"/>
                <w:sz w:val="20"/>
                <w:szCs w:val="20"/>
              </w:rPr>
              <w:t xml:space="preserve">M51 DSS image </w:t>
            </w:r>
            <w:r w:rsidR="00F32694" w:rsidRPr="00F32694">
              <w:rPr>
                <w:rFonts w:ascii="Verdana" w:hAnsi="Verdana"/>
                <w:sz w:val="20"/>
                <w:szCs w:val="20"/>
              </w:rPr>
              <w:t>créé par TheSky et RealSkyView</w:t>
            </w:r>
            <w:r w:rsidRPr="00F32694">
              <w:rPr>
                <w:rFonts w:ascii="Verdana" w:hAnsi="Verdana"/>
                <w:sz w:val="20"/>
                <w:szCs w:val="20"/>
              </w:rPr>
              <w:br/>
            </w:r>
            <w:r>
              <w:rPr>
                <w:rFonts w:ascii="Verdana" w:hAnsi="Verdana"/>
                <w:noProof/>
                <w:sz w:val="20"/>
                <w:szCs w:val="20"/>
                <w:lang w:eastAsia="fr-FR"/>
              </w:rPr>
              <w:drawing>
                <wp:inline distT="0" distB="0" distL="0" distR="0">
                  <wp:extent cx="4657732" cy="4085112"/>
                  <wp:effectExtent l="19050" t="0" r="9518" b="0"/>
                  <wp:docPr id="2637" name="Image 2637" descr="http://www.bisque.com/tom/realsky/images/m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7" descr="http://www.bisque.com/tom/realsky/images/m51.jpg"/>
                          <pic:cNvPicPr>
                            <a:picLocks noChangeAspect="1" noChangeArrowheads="1"/>
                          </pic:cNvPicPr>
                        </pic:nvPicPr>
                        <pic:blipFill>
                          <a:blip r:embed="rId1522" cstate="print"/>
                          <a:srcRect/>
                          <a:stretch>
                            <a:fillRect/>
                          </a:stretch>
                        </pic:blipFill>
                        <pic:spPr bwMode="auto">
                          <a:xfrm>
                            <a:off x="0" y="0"/>
                            <a:ext cx="4662510" cy="4089302"/>
                          </a:xfrm>
                          <a:prstGeom prst="rect">
                            <a:avLst/>
                          </a:prstGeom>
                          <a:noFill/>
                          <a:ln w="9525">
                            <a:noFill/>
                            <a:miter lim="800000"/>
                            <a:headEnd/>
                            <a:tailEnd/>
                          </a:ln>
                        </pic:spPr>
                      </pic:pic>
                    </a:graphicData>
                  </a:graphic>
                </wp:inline>
              </w:drawing>
            </w:r>
            <w:r w:rsidRPr="00F32694">
              <w:rPr>
                <w:rFonts w:ascii="Verdana" w:hAnsi="Verdana"/>
                <w:sz w:val="20"/>
                <w:szCs w:val="20"/>
              </w:rPr>
              <w:br/>
            </w:r>
            <w:r w:rsidR="00F32694" w:rsidRPr="00F32694">
              <w:rPr>
                <w:rFonts w:ascii="Verdana" w:hAnsi="Verdana"/>
                <w:sz w:val="20"/>
                <w:szCs w:val="20"/>
              </w:rPr>
              <w:lastRenderedPageBreak/>
              <w:t>Un clic de souris crée l'image de SAD</w:t>
            </w:r>
            <w:r w:rsidRPr="00F32694">
              <w:rPr>
                <w:rFonts w:ascii="Verdana" w:hAnsi="Verdana"/>
                <w:sz w:val="20"/>
                <w:szCs w:val="20"/>
              </w:rPr>
              <w:br/>
            </w:r>
            <w:hyperlink r:id="rId1523" w:history="1">
              <w:r w:rsidRPr="00F32694">
                <w:rPr>
                  <w:rStyle w:val="Lienhypertexte"/>
                  <w:rFonts w:ascii="Verdana" w:hAnsi="Verdana"/>
                  <w:sz w:val="20"/>
                  <w:szCs w:val="20"/>
                </w:rPr>
                <w:t>RealSky/DSS data copyright</w:t>
              </w:r>
            </w:hyperlink>
          </w:p>
          <w:p w:rsidR="00003266" w:rsidRDefault="00003266" w:rsidP="00003266">
            <w:pPr>
              <w:pStyle w:val="NormalWeb"/>
            </w:pPr>
            <w:r w:rsidRPr="00003266">
              <w:rPr>
                <w:rFonts w:ascii="Verdana" w:hAnsi="Verdana"/>
                <w:sz w:val="20"/>
                <w:szCs w:val="20"/>
              </w:rPr>
              <w:t>L'angle du nord trouvé pour M51 est de 2.26 degrés.</w:t>
            </w:r>
          </w:p>
          <w:p w:rsidR="00003266" w:rsidRDefault="00003266" w:rsidP="00003266">
            <w:pPr>
              <w:pStyle w:val="NormalWeb"/>
            </w:pPr>
            <w:r w:rsidRPr="00003266">
              <w:t> </w:t>
            </w:r>
          </w:p>
          <w:p w:rsidR="00003266" w:rsidRDefault="00003266" w:rsidP="00003266">
            <w:pPr>
              <w:pStyle w:val="NormalWeb"/>
            </w:pPr>
            <w:r w:rsidRPr="00003266">
              <w:rPr>
                <w:rFonts w:ascii="Verdana" w:hAnsi="Verdana"/>
                <w:b/>
                <w:bCs/>
                <w:sz w:val="20"/>
                <w:szCs w:val="20"/>
              </w:rPr>
              <w:t>NOTE :</w:t>
            </w:r>
            <w:r w:rsidRPr="00003266">
              <w:rPr>
                <w:rFonts w:ascii="Verdana" w:hAnsi="Verdana"/>
                <w:sz w:val="20"/>
                <w:szCs w:val="20"/>
              </w:rPr>
              <w:t>   Si vous n'êtes pas à 2 degrés ou moins quand en utilisant la version 6 de TheSky et le CCDSoft 5 TheSky se transférera sur un champ minutieux BEFORE d'arc de 1 degré 25 créant l'image de SAD.  La version TheSky5 placera un champ de défaut de 30 minutes d'arc si vous êtes en dehors de de 1 degré.  La version 5 de TheSky est limitée seulement à un champ de 1 degré aussi bien que CCDSoft 4 et RealSkyView.  Les utilisateurs de CCDSoft 4 et de RealSkyView peuvent améliorer à CCDSoft 5 pour seulement $99.00. </w:t>
            </w:r>
            <w:r>
              <w:t xml:space="preserve"> </w:t>
            </w:r>
            <w:hyperlink r:id="rId1524" w:history="1">
              <w:r w:rsidRPr="00003266">
                <w:rPr>
                  <w:rStyle w:val="Lienhypertexte"/>
                  <w:rFonts w:ascii="Verdana" w:hAnsi="Verdana"/>
                  <w:sz w:val="20"/>
                  <w:szCs w:val="20"/>
                </w:rPr>
                <w:t>Logiciel Bisque Support Corner</w:t>
              </w:r>
            </w:hyperlink>
            <w:r>
              <w:t xml:space="preserve"> </w:t>
            </w:r>
            <w:r w:rsidRPr="00003266">
              <w:rPr>
                <w:rFonts w:ascii="Verdana" w:hAnsi="Verdana"/>
                <w:sz w:val="20"/>
                <w:szCs w:val="20"/>
              </w:rPr>
              <w:t>pour des mises à niveau.</w:t>
            </w:r>
          </w:p>
          <w:p w:rsidR="00003266" w:rsidRDefault="00003266" w:rsidP="00003266">
            <w:pPr>
              <w:pStyle w:val="Titre2"/>
              <w:spacing w:line="335" w:lineRule="atLeast"/>
            </w:pPr>
            <w:r w:rsidRPr="00003266">
              <w:rPr>
                <w:rFonts w:ascii="Verdana" w:hAnsi="Verdana"/>
                <w:sz w:val="20"/>
                <w:szCs w:val="20"/>
              </w:rPr>
              <w:t>FAQ (fréquemment posés des questions)</w:t>
            </w:r>
          </w:p>
          <w:p w:rsidR="00003266" w:rsidRDefault="00003266" w:rsidP="00003266">
            <w:pPr>
              <w:pStyle w:val="NormalWeb"/>
            </w:pPr>
            <w:r w:rsidRPr="00003266">
              <w:rPr>
                <w:rFonts w:ascii="Verdana" w:hAnsi="Verdana"/>
                <w:b/>
                <w:bCs/>
                <w:i/>
                <w:iCs/>
                <w:sz w:val="20"/>
                <w:szCs w:val="20"/>
              </w:rPr>
              <w:t>Comment est-ce que je peux trouver les planètes des plats ?</w:t>
            </w:r>
          </w:p>
          <w:p w:rsidR="00003266" w:rsidRDefault="00003266" w:rsidP="00003266">
            <w:pPr>
              <w:pStyle w:val="NormalWeb"/>
            </w:pPr>
            <w:r w:rsidRPr="00003266">
              <w:rPr>
                <w:rFonts w:ascii="Verdana" w:hAnsi="Verdana"/>
                <w:sz w:val="20"/>
                <w:szCs w:val="20"/>
              </w:rPr>
              <w:t>Les la plupart sinon toutes les planètes plus lumineuses ont été intentionnellement évitées quand les données ont été créées.  Les données sont employées par le télescope de Hubble pour placer ainsi le but était d'atteindre toutes les étoiles faibles pour la référence.  Pluton peut facilement être trouvé des plats using TheSky parce qu'il ne se déplace pas très rapidement.  Je suspecte qu'Uranus et Neptune soient également reflètents mais ne les ai pas trouvés moi-même.  La page Web suivante montre exactement comment identifier Pluton sur les données using TheSky</w:t>
            </w:r>
          </w:p>
          <w:p w:rsidR="00003266" w:rsidRDefault="00963DE3" w:rsidP="00003266">
            <w:pPr>
              <w:pStyle w:val="Titre2"/>
              <w:spacing w:line="335" w:lineRule="atLeast"/>
            </w:pPr>
            <w:hyperlink r:id="rId1525" w:history="1">
              <w:r w:rsidR="00003266" w:rsidRPr="00003266">
                <w:rPr>
                  <w:rStyle w:val="Lienhypertexte"/>
                  <w:rFonts w:ascii="Verdana" w:hAnsi="Verdana"/>
                  <w:sz w:val="20"/>
                  <w:szCs w:val="20"/>
                </w:rPr>
                <w:t>Où est Pluton sur le POSS Plates ?</w:t>
              </w:r>
            </w:hyperlink>
          </w:p>
          <w:p w:rsidR="00003266" w:rsidRDefault="00003266" w:rsidP="00003266">
            <w:pPr>
              <w:pStyle w:val="NormalWeb"/>
            </w:pPr>
            <w:r w:rsidRPr="00003266">
              <w:rPr>
                <w:rFonts w:ascii="Verdana" w:hAnsi="Verdana"/>
                <w:sz w:val="20"/>
                <w:szCs w:val="20"/>
              </w:rPr>
              <w:t>Planets mineur d'une part CAN soit trouvé.  Si vous avez les éléments orbitaux près de la date le plat a été pris.  Using les éléments orbitaux courants pour les planètes mineures pouvoir ou pas le travail selon l'écurie l'orbite de planète mineure est.</w:t>
            </w:r>
          </w:p>
          <w:p w:rsidR="00003266" w:rsidRDefault="00003266" w:rsidP="00003266">
            <w:pPr>
              <w:pStyle w:val="NormalWeb"/>
            </w:pPr>
            <w:r w:rsidRPr="00003266">
              <w:t> </w:t>
            </w:r>
          </w:p>
          <w:p w:rsidR="00003266" w:rsidRDefault="00003266" w:rsidP="00003266">
            <w:pPr>
              <w:pStyle w:val="NormalWeb"/>
            </w:pPr>
            <w:r w:rsidRPr="00003266">
              <w:rPr>
                <w:rFonts w:ascii="Verdana" w:hAnsi="Verdana"/>
                <w:b/>
                <w:bCs/>
                <w:i/>
                <w:iCs/>
                <w:sz w:val="20"/>
                <w:szCs w:val="20"/>
              </w:rPr>
              <w:t>Est-ce que je peux charger seulement le Northern ou le Southern Hemisphere pour que ma latitude ménage-t-elle d'un certain espace ?</w:t>
            </w:r>
          </w:p>
          <w:p w:rsidR="00003266" w:rsidRDefault="00003266" w:rsidP="00003266">
            <w:pPr>
              <w:pStyle w:val="NormalWeb"/>
            </w:pPr>
            <w:r w:rsidRPr="00003266">
              <w:t> </w:t>
            </w:r>
          </w:p>
          <w:p w:rsidR="00003266" w:rsidRDefault="00003266" w:rsidP="00003266">
            <w:pPr>
              <w:pStyle w:val="NormalWeb"/>
            </w:pPr>
            <w:r w:rsidRPr="00003266">
              <w:rPr>
                <w:rFonts w:ascii="Verdana" w:hAnsi="Verdana"/>
                <w:sz w:val="20"/>
                <w:szCs w:val="20"/>
              </w:rPr>
              <w:t>Oui.  Maintenir dans l'esprit que la déclinaison découpée pour le nord est au sujet de la déclinaison de l'étoile Sirius ainsi vous n'obtiendrez aucune image au-dessous de celle si vous employez seulement l'ensemble de Northern.  Using TheSky vous pouvez tracer les nombres de CD-ROM qui couvrent le domaine du ciel pour que vous la latitude copient alors seulement ces disques numérotés par disque compact-ROM qui sont évidents using du nord et données de sud pour combler la lacune.  Se rappeler que vous desserrerez tous les autres objets non évidents de votre endroit si vous faites ainsi.  Puisque l'espace d'unité de disque dur est incroyablement bon marché maintenant la solution la plus facile et meilleure est simplement d'installer 18 CD-ROMS.</w:t>
            </w:r>
          </w:p>
          <w:p w:rsidR="00003266" w:rsidRDefault="00003266" w:rsidP="00003266">
            <w:pPr>
              <w:pStyle w:val="Titre2"/>
              <w:spacing w:line="335" w:lineRule="atLeast"/>
            </w:pPr>
            <w:bookmarkStart w:id="227" w:name="CD-ROM_SDB_for_labeling_the_CDs"/>
            <w:r w:rsidRPr="00003266">
              <w:rPr>
                <w:rFonts w:ascii="Verdana" w:hAnsi="Verdana"/>
                <w:sz w:val="20"/>
                <w:szCs w:val="20"/>
              </w:rPr>
              <w:t>CD-ROM SDB pour marquer les CD</w:t>
            </w:r>
            <w:bookmarkEnd w:id="227"/>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pPr>
            <w:r w:rsidRPr="00003266">
              <w:rPr>
                <w:rFonts w:ascii="Verdana" w:hAnsi="Verdana"/>
                <w:sz w:val="20"/>
                <w:szCs w:val="20"/>
              </w:rPr>
              <w:lastRenderedPageBreak/>
              <w:t>Le disque compact-ROM numérote pour du nord et des sud à la latitude de 39.5 degrés</w:t>
            </w:r>
            <w:r w:rsidR="00BA03A2" w:rsidRPr="00003266">
              <w:rPr>
                <w:rFonts w:ascii="Verdana" w:hAnsi="Verdana"/>
                <w:sz w:val="20"/>
                <w:szCs w:val="20"/>
              </w:rPr>
              <w:br/>
            </w:r>
            <w:r w:rsidR="00BA03A2">
              <w:rPr>
                <w:rFonts w:ascii="Verdana" w:hAnsi="Verdana"/>
                <w:noProof/>
                <w:color w:val="0000FF"/>
                <w:sz w:val="20"/>
                <w:szCs w:val="20"/>
                <w:lang w:eastAsia="fr-FR"/>
              </w:rPr>
              <w:drawing>
                <wp:inline distT="0" distB="0" distL="0" distR="0">
                  <wp:extent cx="5624830" cy="4933315"/>
                  <wp:effectExtent l="19050" t="0" r="0" b="0"/>
                  <wp:docPr id="2638" name="Image 2638" descr="http://www.bisque.com/tom/realsky/images/north-south.jpg">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8" descr="http://www.bisque.com/tom/realsky/images/north-south.jpg">
                            <a:hlinkClick r:id="rId782"/>
                          </pic:cNvPr>
                          <pic:cNvPicPr>
                            <a:picLocks noChangeAspect="1" noChangeArrowheads="1"/>
                          </pic:cNvPicPr>
                        </pic:nvPicPr>
                        <pic:blipFill>
                          <a:blip r:embed="rId1526" cstate="print"/>
                          <a:srcRect/>
                          <a:stretch>
                            <a:fillRect/>
                          </a:stretch>
                        </pic:blipFill>
                        <pic:spPr bwMode="auto">
                          <a:xfrm>
                            <a:off x="0" y="0"/>
                            <a:ext cx="5624830" cy="4933315"/>
                          </a:xfrm>
                          <a:prstGeom prst="rect">
                            <a:avLst/>
                          </a:prstGeom>
                          <a:noFill/>
                          <a:ln w="9525">
                            <a:noFill/>
                            <a:miter lim="800000"/>
                            <a:headEnd/>
                            <a:tailEnd/>
                          </a:ln>
                        </pic:spPr>
                      </pic:pic>
                    </a:graphicData>
                  </a:graphic>
                </wp:inline>
              </w:drawing>
            </w:r>
            <w:r w:rsidR="00BA03A2" w:rsidRPr="00003266">
              <w:rPr>
                <w:rFonts w:ascii="Verdana" w:hAnsi="Verdana"/>
                <w:sz w:val="20"/>
                <w:szCs w:val="20"/>
              </w:rPr>
              <w:br/>
            </w:r>
            <w:r>
              <w:rPr>
                <w:rFonts w:ascii="Verdana" w:hAnsi="Verdana"/>
                <w:sz w:val="20"/>
                <w:szCs w:val="20"/>
              </w:rPr>
              <w:t>Le 11-15 from the South set de Note the higher numbered CD</w:t>
            </w:r>
          </w:p>
          <w:p w:rsidR="00003266" w:rsidRDefault="00003266" w:rsidP="00003266">
            <w:pPr>
              <w:pStyle w:val="NormalWeb"/>
            </w:pPr>
            <w:r w:rsidRPr="00003266">
              <w:rPr>
                <w:rFonts w:ascii="Verdana" w:hAnsi="Verdana"/>
                <w:sz w:val="20"/>
                <w:szCs w:val="20"/>
              </w:rPr>
              <w:t>Comment est-ce que je peux voir quel nombre de CD-ROM est nécessaire pour le secteur du ciel que je regarde ?</w:t>
            </w:r>
          </w:p>
          <w:p w:rsidR="00003266" w:rsidRDefault="00003266" w:rsidP="00003266">
            <w:pPr>
              <w:pStyle w:val="NormalWeb"/>
            </w:pPr>
            <w:r w:rsidRPr="00003266">
              <w:t> </w:t>
            </w:r>
          </w:p>
          <w:p w:rsidR="00003266" w:rsidRDefault="00003266" w:rsidP="00003266">
            <w:pPr>
              <w:pStyle w:val="NormalWeb"/>
            </w:pPr>
            <w:r w:rsidRPr="00003266">
              <w:rPr>
                <w:rFonts w:ascii="Verdana" w:hAnsi="Verdana"/>
                <w:sz w:val="20"/>
                <w:szCs w:val="20"/>
              </w:rPr>
              <w:t>Il y a des</w:t>
            </w:r>
            <w:r>
              <w:t xml:space="preserve"> </w:t>
            </w:r>
            <w:hyperlink r:id="rId1527" w:history="1">
              <w:r w:rsidRPr="00003266">
                <w:rPr>
                  <w:rStyle w:val="Lienhypertexte"/>
                  <w:rFonts w:ascii="Verdana" w:hAnsi="Verdana"/>
                  <w:sz w:val="20"/>
                  <w:szCs w:val="20"/>
                </w:rPr>
                <w:t>bases de données de Sky</w:t>
              </w:r>
            </w:hyperlink>
            <w:r>
              <w:t xml:space="preserve"> </w:t>
            </w:r>
            <w:r w:rsidRPr="00003266">
              <w:rPr>
                <w:rFonts w:ascii="Verdana" w:hAnsi="Verdana"/>
                <w:sz w:val="20"/>
                <w:szCs w:val="20"/>
              </w:rPr>
              <w:t>(dossiers de SDB) incluses avec TheSky qui contiennent les nombres de CD-ROM pour tracer au-dessus de l'affichage de TheSky.  Il y a d'un pour le "RealSky du nord North.SDB", un pour les sud, "RealSky South.SDB" et un pour RealSky nombre de plat de "nord et de South.SDB" The et date/heure peut également être tracé si vous aimez.  De cette façon vous pouvez voir quels secteurs de ciel sont couverts par quelle CD-ROM numérote. </w:t>
            </w:r>
            <w:r>
              <w:t xml:space="preserve"> </w:t>
            </w:r>
            <w:hyperlink r:id="rId1528" w:history="1">
              <w:r w:rsidRPr="00003266">
                <w:rPr>
                  <w:rStyle w:val="Lienhypertexte"/>
                  <w:rFonts w:ascii="Verdana" w:hAnsi="Verdana"/>
                  <w:sz w:val="20"/>
                  <w:szCs w:val="20"/>
                </w:rPr>
                <w:t>La page suivante a des détails sur la façon dont activer les dossiers de SDB.</w:t>
              </w:r>
            </w:hyperlink>
          </w:p>
          <w:p w:rsidR="00003266" w:rsidRDefault="00003266" w:rsidP="00003266">
            <w:pPr>
              <w:pStyle w:val="Titre2"/>
              <w:spacing w:line="335" w:lineRule="atLeast"/>
            </w:pPr>
            <w:bookmarkStart w:id="228" w:name="Where_are_these_SDB_files_located"/>
            <w:r w:rsidRPr="00003266">
              <w:rPr>
                <w:rFonts w:ascii="Verdana" w:hAnsi="Verdana"/>
                <w:sz w:val="20"/>
                <w:szCs w:val="20"/>
              </w:rPr>
              <w:t>Où ces dossiers de SDB sont localisés ?</w:t>
            </w:r>
            <w:bookmarkEnd w:id="228"/>
          </w:p>
          <w:p w:rsidR="00003266" w:rsidRDefault="00003266" w:rsidP="00003266">
            <w:pPr>
              <w:pStyle w:val="NormalWeb"/>
            </w:pPr>
            <w:r w:rsidRPr="00003266">
              <w:rPr>
                <w:rFonts w:ascii="Verdana" w:hAnsi="Verdana"/>
                <w:sz w:val="20"/>
                <w:szCs w:val="20"/>
              </w:rPr>
              <w:t>Les dossiers de SDB sont trouvés dans \ chemise de TheSky6 \ User \ SDB.</w:t>
            </w:r>
          </w:p>
          <w:p w:rsidR="00003266" w:rsidRDefault="00003266" w:rsidP="00003266">
            <w:pPr>
              <w:pStyle w:val="NormalWeb"/>
            </w:pPr>
            <w:r w:rsidRPr="00003266">
              <w:rPr>
                <w:rFonts w:ascii="Verdana" w:hAnsi="Verdana"/>
                <w:sz w:val="20"/>
                <w:szCs w:val="20"/>
              </w:rPr>
              <w:t>Il y a 4 SDB. Le POSS.SDB est le ciel entier using les 102 CDS-ROM réglées, nord de RealSky, sud de RealSky et nord et sud de RealSky. Être suit la chemise montrant ces derniers.</w:t>
            </w:r>
            <w:r>
              <w:t xml:space="preserve"> </w:t>
            </w:r>
          </w:p>
          <w:p w:rsidR="00003266" w:rsidRDefault="00003266">
            <w:pPr>
              <w:pStyle w:val="Titre2"/>
              <w:spacing w:line="335" w:lineRule="atLeast"/>
              <w:jc w:val="center"/>
              <w:rPr>
                <w:rFonts w:ascii="Verdana" w:hAnsi="Verdana"/>
                <w:sz w:val="20"/>
                <w:szCs w:val="20"/>
              </w:rPr>
            </w:pPr>
          </w:p>
          <w:p w:rsidR="00003266" w:rsidRDefault="00003266">
            <w:pPr>
              <w:pStyle w:val="Titre2"/>
              <w:spacing w:line="335" w:lineRule="atLeast"/>
              <w:jc w:val="center"/>
              <w:rPr>
                <w:rFonts w:ascii="Verdana" w:hAnsi="Verdana"/>
                <w:sz w:val="20"/>
                <w:szCs w:val="20"/>
              </w:rPr>
            </w:pPr>
          </w:p>
          <w:p w:rsidR="00003266" w:rsidRDefault="00003266">
            <w:pPr>
              <w:pStyle w:val="Titre2"/>
              <w:spacing w:line="335" w:lineRule="atLeast"/>
              <w:jc w:val="center"/>
              <w:rPr>
                <w:rFonts w:ascii="Verdana" w:hAnsi="Verdana"/>
                <w:sz w:val="20"/>
                <w:szCs w:val="20"/>
              </w:rPr>
            </w:pPr>
          </w:p>
          <w:p w:rsidR="00003266" w:rsidRDefault="00003266">
            <w:pPr>
              <w:pStyle w:val="Titre2"/>
              <w:spacing w:line="335" w:lineRule="atLeast"/>
              <w:jc w:val="center"/>
              <w:rPr>
                <w:rFonts w:ascii="Verdana" w:hAnsi="Verdana"/>
                <w:sz w:val="20"/>
                <w:szCs w:val="20"/>
              </w:rPr>
            </w:pPr>
          </w:p>
          <w:p w:rsidR="00003266" w:rsidRDefault="00003266">
            <w:pPr>
              <w:pStyle w:val="Titre2"/>
              <w:spacing w:line="335" w:lineRule="atLeast"/>
              <w:jc w:val="center"/>
              <w:rPr>
                <w:rFonts w:ascii="Verdana" w:hAnsi="Verdana"/>
                <w:sz w:val="20"/>
                <w:szCs w:val="20"/>
              </w:rPr>
            </w:pPr>
          </w:p>
          <w:p w:rsidR="00003266" w:rsidRDefault="00003266">
            <w:pPr>
              <w:pStyle w:val="Titre2"/>
              <w:spacing w:line="335" w:lineRule="atLeast"/>
              <w:jc w:val="center"/>
              <w:rPr>
                <w:rFonts w:ascii="Verdana" w:hAnsi="Verdana"/>
                <w:sz w:val="20"/>
                <w:szCs w:val="20"/>
              </w:rPr>
            </w:pPr>
          </w:p>
          <w:p w:rsidR="00003266" w:rsidRDefault="00003266">
            <w:pPr>
              <w:pStyle w:val="Titre2"/>
              <w:spacing w:line="335" w:lineRule="atLeast"/>
              <w:jc w:val="center"/>
              <w:rPr>
                <w:rFonts w:ascii="Verdana" w:hAnsi="Verdana"/>
                <w:sz w:val="20"/>
                <w:szCs w:val="20"/>
              </w:rPr>
            </w:pPr>
          </w:p>
          <w:p w:rsidR="00003266" w:rsidRDefault="00003266" w:rsidP="00003266">
            <w:pPr>
              <w:pStyle w:val="Titre2"/>
              <w:spacing w:line="335" w:lineRule="atLeast"/>
              <w:jc w:val="center"/>
            </w:pPr>
            <w:r w:rsidRPr="00003266">
              <w:rPr>
                <w:rFonts w:ascii="Verdana" w:hAnsi="Verdana"/>
                <w:sz w:val="20"/>
                <w:szCs w:val="20"/>
              </w:rPr>
              <w:lastRenderedPageBreak/>
              <w:t>Ajouter ceux que vous voulez</w:t>
            </w:r>
            <w:r w:rsidR="00BA03A2" w:rsidRPr="00003266">
              <w:rPr>
                <w:rFonts w:ascii="Trebuchet MS" w:hAnsi="Trebuchet MS"/>
              </w:rPr>
              <w:br/>
            </w:r>
            <w:r w:rsidR="00BA03A2">
              <w:rPr>
                <w:rFonts w:ascii="Trebuchet MS" w:hAnsi="Trebuchet MS"/>
                <w:noProof/>
                <w:color w:val="0000FF"/>
                <w:lang w:eastAsia="fr-FR"/>
              </w:rPr>
              <w:drawing>
                <wp:inline distT="0" distB="0" distL="0" distR="0">
                  <wp:extent cx="3484171" cy="3960737"/>
                  <wp:effectExtent l="19050" t="0" r="1979" b="0"/>
                  <wp:docPr id="2639" name="Image 2639" descr="http://www.bisque.com/tom/realsky/images/sdbs.jpg">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9" descr="http://www.bisque.com/tom/realsky/images/sdbs.jpg">
                            <a:hlinkClick r:id="rId782"/>
                          </pic:cNvPr>
                          <pic:cNvPicPr>
                            <a:picLocks noChangeAspect="1" noChangeArrowheads="1"/>
                          </pic:cNvPicPr>
                        </pic:nvPicPr>
                        <pic:blipFill>
                          <a:blip r:embed="rId1529" cstate="print"/>
                          <a:srcRect/>
                          <a:stretch>
                            <a:fillRect/>
                          </a:stretch>
                        </pic:blipFill>
                        <pic:spPr bwMode="auto">
                          <a:xfrm>
                            <a:off x="0" y="0"/>
                            <a:ext cx="3487674" cy="3964719"/>
                          </a:xfrm>
                          <a:prstGeom prst="rect">
                            <a:avLst/>
                          </a:prstGeom>
                          <a:noFill/>
                          <a:ln w="9525">
                            <a:noFill/>
                            <a:miter lim="800000"/>
                            <a:headEnd/>
                            <a:tailEnd/>
                          </a:ln>
                        </pic:spPr>
                      </pic:pic>
                    </a:graphicData>
                  </a:graphic>
                </wp:inline>
              </w:drawing>
            </w:r>
            <w:r w:rsidR="00BA03A2" w:rsidRPr="00003266">
              <w:rPr>
                <w:rFonts w:ascii="Trebuchet MS" w:hAnsi="Trebuchet MS"/>
              </w:rPr>
              <w:br/>
            </w:r>
            <w:r>
              <w:rPr>
                <w:rFonts w:ascii="Verdana" w:hAnsi="Verdana"/>
                <w:sz w:val="20"/>
                <w:szCs w:val="20"/>
              </w:rPr>
              <w:t>Double mouse click or press Add</w:t>
            </w:r>
          </w:p>
          <w:p w:rsidR="00003266" w:rsidRDefault="00003266" w:rsidP="00003266">
            <w:pPr>
              <w:pStyle w:val="NormalWeb"/>
            </w:pPr>
            <w:r w:rsidRPr="00003266">
              <w:rPr>
                <w:rFonts w:ascii="Verdana" w:hAnsi="Verdana"/>
                <w:sz w:val="20"/>
                <w:szCs w:val="20"/>
              </w:rPr>
              <w:t xml:space="preserve">Ces SDB sont de type d'objet Reference Point. S'assurer que Reference Point est placé à évident ou </w:t>
            </w:r>
            <w:proofErr w:type="gramStart"/>
            <w:r w:rsidRPr="00003266">
              <w:rPr>
                <w:rFonts w:ascii="Verdana" w:hAnsi="Verdana"/>
                <w:sz w:val="20"/>
                <w:szCs w:val="20"/>
              </w:rPr>
              <w:t>ils ne montrera</w:t>
            </w:r>
            <w:proofErr w:type="gramEnd"/>
            <w:r w:rsidRPr="00003266">
              <w:rPr>
                <w:rFonts w:ascii="Verdana" w:hAnsi="Verdana"/>
                <w:sz w:val="20"/>
                <w:szCs w:val="20"/>
              </w:rPr>
              <w:t xml:space="preserve"> pas ! Cliquer ici pour les </w:t>
            </w:r>
            <w:hyperlink r:id="rId1530" w:history="1">
              <w:r w:rsidRPr="00003266">
                <w:rPr>
                  <w:rStyle w:val="Lienhypertexte"/>
                  <w:rFonts w:ascii="Verdana" w:hAnsi="Verdana"/>
                  <w:sz w:val="20"/>
                  <w:szCs w:val="20"/>
                </w:rPr>
                <w:t>détails complets sur l'utilisation des dossiers de SDB</w:t>
              </w:r>
            </w:hyperlink>
            <w:r w:rsidRPr="00003266">
              <w:rPr>
                <w:rFonts w:ascii="Verdana" w:hAnsi="Verdana"/>
                <w:sz w:val="20"/>
                <w:szCs w:val="20"/>
              </w:rPr>
              <w:t>.</w:t>
            </w:r>
          </w:p>
          <w:p w:rsidR="00BA03A2" w:rsidRPr="00003266" w:rsidRDefault="00003266" w:rsidP="00003266">
            <w:pPr>
              <w:pStyle w:val="Titre2"/>
              <w:spacing w:line="335" w:lineRule="atLeast"/>
              <w:jc w:val="center"/>
              <w:rPr>
                <w:rFonts w:ascii="Trebuchet MS" w:hAnsi="Trebuchet MS"/>
              </w:rPr>
            </w:pPr>
            <w:r w:rsidRPr="00003266">
              <w:rPr>
                <w:rFonts w:ascii="Verdana" w:hAnsi="Verdana"/>
                <w:sz w:val="20"/>
                <w:szCs w:val="20"/>
              </w:rPr>
              <w:t>Distribution du nord de RealSky using le nord SDB de RealSky</w:t>
            </w:r>
            <w:r w:rsidR="00BA03A2" w:rsidRPr="00003266">
              <w:rPr>
                <w:rFonts w:ascii="Verdana" w:hAnsi="Verdana"/>
                <w:sz w:val="20"/>
                <w:szCs w:val="20"/>
              </w:rPr>
              <w:br/>
            </w:r>
            <w:r w:rsidR="00BA03A2">
              <w:rPr>
                <w:rFonts w:ascii="Verdana" w:hAnsi="Verdana"/>
                <w:noProof/>
                <w:color w:val="0000FF"/>
                <w:sz w:val="20"/>
                <w:szCs w:val="20"/>
                <w:lang w:eastAsia="fr-FR"/>
              </w:rPr>
              <w:drawing>
                <wp:inline distT="0" distB="0" distL="0" distR="0">
                  <wp:extent cx="6132368" cy="5025076"/>
                  <wp:effectExtent l="19050" t="0" r="1732" b="0"/>
                  <wp:docPr id="2640" name="Image 2640" descr="http://www.bisque.com/tom/realsky/images/north.jpg">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0" descr="http://www.bisque.com/tom/realsky/images/north.jpg">
                            <a:hlinkClick r:id="rId782"/>
                          </pic:cNvPr>
                          <pic:cNvPicPr>
                            <a:picLocks noChangeAspect="1" noChangeArrowheads="1"/>
                          </pic:cNvPicPr>
                        </pic:nvPicPr>
                        <pic:blipFill>
                          <a:blip r:embed="rId1531" cstate="print"/>
                          <a:srcRect/>
                          <a:stretch>
                            <a:fillRect/>
                          </a:stretch>
                        </pic:blipFill>
                        <pic:spPr bwMode="auto">
                          <a:xfrm>
                            <a:off x="0" y="0"/>
                            <a:ext cx="6136905" cy="5028794"/>
                          </a:xfrm>
                          <a:prstGeom prst="rect">
                            <a:avLst/>
                          </a:prstGeom>
                          <a:noFill/>
                          <a:ln w="9525">
                            <a:noFill/>
                            <a:miter lim="800000"/>
                            <a:headEnd/>
                            <a:tailEnd/>
                          </a:ln>
                        </pic:spPr>
                      </pic:pic>
                    </a:graphicData>
                  </a:graphic>
                </wp:inline>
              </w:drawing>
            </w:r>
            <w:r w:rsidR="00BA03A2" w:rsidRPr="00003266">
              <w:rPr>
                <w:rFonts w:ascii="Verdana" w:hAnsi="Verdana"/>
                <w:sz w:val="20"/>
                <w:szCs w:val="20"/>
              </w:rPr>
              <w:br/>
            </w:r>
            <w:r w:rsidRPr="00003266">
              <w:rPr>
                <w:rFonts w:ascii="Verdana" w:hAnsi="Verdana"/>
                <w:sz w:val="20"/>
                <w:szCs w:val="20"/>
              </w:rPr>
              <w:lastRenderedPageBreak/>
              <w:t>Coupure nordique de données à ~15 degrés de déclinaison</w:t>
            </w:r>
          </w:p>
          <w:p w:rsidR="00BA03A2" w:rsidRPr="00003266" w:rsidRDefault="00003266">
            <w:pPr>
              <w:pStyle w:val="NormalWeb"/>
            </w:pPr>
            <w:r w:rsidRPr="00003266">
              <w:rPr>
                <w:rFonts w:ascii="Verdana" w:hAnsi="Verdana"/>
                <w:b/>
                <w:bCs/>
                <w:sz w:val="20"/>
                <w:szCs w:val="20"/>
              </w:rPr>
              <w:t>Veuillez entrer en contact avec le</w:t>
            </w:r>
            <w:r>
              <w:rPr>
                <w:rFonts w:ascii="Times New Roman" w:hAnsi="Times New Roman"/>
                <w:b/>
                <w:bCs/>
                <w:sz w:val="24"/>
                <w:szCs w:val="24"/>
              </w:rPr>
              <w:t xml:space="preserve"> </w:t>
            </w:r>
            <w:hyperlink r:id="rId1532" w:history="1">
              <w:r w:rsidRPr="00003266">
                <w:rPr>
                  <w:rStyle w:val="Lienhypertexte"/>
                  <w:rFonts w:ascii="Verdana" w:hAnsi="Verdana"/>
                  <w:b/>
                  <w:bCs/>
                  <w:sz w:val="20"/>
                  <w:szCs w:val="20"/>
                </w:rPr>
                <w:t>Software Bisque Support Corner</w:t>
              </w:r>
            </w:hyperlink>
            <w:r>
              <w:rPr>
                <w:rFonts w:ascii="Times New Roman" w:hAnsi="Times New Roman"/>
                <w:b/>
                <w:bCs/>
                <w:sz w:val="24"/>
                <w:szCs w:val="24"/>
              </w:rPr>
              <w:t xml:space="preserve"> </w:t>
            </w:r>
            <w:r w:rsidRPr="00003266">
              <w:rPr>
                <w:rFonts w:ascii="Verdana" w:hAnsi="Verdana"/>
                <w:b/>
                <w:bCs/>
                <w:sz w:val="20"/>
                <w:szCs w:val="20"/>
              </w:rPr>
              <w:t>pour des questions</w:t>
            </w:r>
            <w:r w:rsidR="00BA03A2" w:rsidRPr="00003266">
              <w:rPr>
                <w:rFonts w:ascii="Verdana" w:hAnsi="Verdana"/>
                <w:b/>
                <w:bCs/>
                <w:sz w:val="20"/>
                <w:szCs w:val="20"/>
              </w:rPr>
              <w:t>.</w:t>
            </w:r>
          </w:p>
          <w:p w:rsidR="00BA03A2" w:rsidRPr="00003266" w:rsidRDefault="00BA03A2">
            <w:pPr>
              <w:pStyle w:val="NormalWeb"/>
            </w:pPr>
            <w:r w:rsidRPr="00003266">
              <w:t> </w:t>
            </w:r>
          </w:p>
          <w:p w:rsidR="00003266" w:rsidRDefault="00003266" w:rsidP="00003266">
            <w:pPr>
              <w:pStyle w:val="Titre2"/>
              <w:spacing w:line="335" w:lineRule="atLeast"/>
            </w:pPr>
            <w:bookmarkStart w:id="229" w:name="No_Image_found_to_extract"/>
            <w:r w:rsidRPr="00003266">
              <w:rPr>
                <w:rFonts w:ascii="Verdana" w:hAnsi="Verdana"/>
                <w:sz w:val="20"/>
                <w:szCs w:val="20"/>
              </w:rPr>
              <w:t>Aucun Image avéré pour extraire</w:t>
            </w:r>
            <w:bookmarkEnd w:id="229"/>
          </w:p>
          <w:p w:rsidR="00003266" w:rsidRDefault="00003266" w:rsidP="00003266">
            <w:pPr>
              <w:pStyle w:val="NormalWeb"/>
            </w:pPr>
            <w:r w:rsidRPr="00003266">
              <w:rPr>
                <w:rFonts w:ascii="Verdana" w:hAnsi="Verdana"/>
                <w:sz w:val="20"/>
                <w:szCs w:val="20"/>
              </w:rPr>
              <w:t>Si vous avez seulement la version d'hémisphère nord De 1-8 de RealSky CD et l'essai à accéder des objets au-dessous de la coupure du degré -15 (voir ci-dessus) vous recevrez le message d'erreur aucun Image avéré pour extraire.  Et le même est vrai pour avoir seulement la version de Southern quand l'accès de essai objecte au-dessus de -15 degrés de du sud.  Besoin de l'utilisateur du nord de RealSky et de sud être concerné.</w:t>
            </w:r>
          </w:p>
          <w:p w:rsidR="00003266" w:rsidRDefault="00003266" w:rsidP="00003266">
            <w:pPr>
              <w:pStyle w:val="NormalWeb"/>
            </w:pPr>
            <w:r w:rsidRPr="00003266">
              <w:rPr>
                <w:rFonts w:ascii="Verdana" w:hAnsi="Verdana"/>
                <w:sz w:val="20"/>
                <w:szCs w:val="20"/>
              </w:rPr>
              <w:t xml:space="preserve">Cependant vous utilisation de MUST les </w:t>
            </w:r>
            <w:hyperlink r:id="rId1533" w:anchor="RealSky North and South Users" w:history="1">
              <w:r w:rsidRPr="00003266">
                <w:rPr>
                  <w:rStyle w:val="Lienhypertexte"/>
                  <w:rFonts w:ascii="Verdana" w:hAnsi="Verdana"/>
                  <w:sz w:val="20"/>
                  <w:szCs w:val="20"/>
                </w:rPr>
                <w:t>en-têtes du RealSky Disk V</w:t>
              </w:r>
            </w:hyperlink>
            <w:r w:rsidRPr="00003266">
              <w:rPr>
                <w:rFonts w:ascii="Verdana" w:hAnsi="Verdana"/>
                <w:sz w:val="20"/>
                <w:szCs w:val="20"/>
              </w:rPr>
              <w:t xml:space="preserve"> qui est inclus avec les sud ou vous verrez le message d'erreur ci-dessus quand essayant d'accéder au nord !</w:t>
            </w:r>
          </w:p>
          <w:p w:rsidR="00003266" w:rsidRDefault="00003266" w:rsidP="00003266">
            <w:pPr>
              <w:pStyle w:val="Titre2"/>
              <w:spacing w:line="335" w:lineRule="atLeast"/>
            </w:pPr>
            <w:bookmarkStart w:id="230" w:name="Cant_find_image_with_proper_CD_inserted"/>
            <w:r w:rsidRPr="00003266">
              <w:rPr>
                <w:rFonts w:ascii="Verdana" w:hAnsi="Verdana"/>
                <w:sz w:val="20"/>
                <w:szCs w:val="20"/>
              </w:rPr>
              <w:t>Ne peut pas trouver l'image avec CD approprié inséré</w:t>
            </w:r>
            <w:bookmarkEnd w:id="230"/>
            <w:r w:rsidRPr="00003266">
              <w:rPr>
                <w:rFonts w:ascii="Verdana" w:hAnsi="Verdana"/>
                <w:sz w:val="20"/>
                <w:szCs w:val="20"/>
              </w:rPr>
              <w:t xml:space="preserve"> - Error Code = 608 (0X260)</w:t>
            </w:r>
          </w:p>
          <w:p w:rsidR="00003266" w:rsidRPr="001C20E6" w:rsidRDefault="00003266" w:rsidP="00003266">
            <w:pPr>
              <w:pStyle w:val="NormalWeb"/>
            </w:pPr>
            <w:r w:rsidRPr="00003266">
              <w:rPr>
                <w:rFonts w:ascii="Verdana" w:hAnsi="Verdana"/>
                <w:sz w:val="20"/>
                <w:szCs w:val="20"/>
              </w:rPr>
              <w:t>Si vous avez le CD correct placé dans la commande mais vous êtes encore incité à insérer la même CD-ROM la lettre d'entraînement de CD-ROM dans</w:t>
            </w:r>
            <w:r>
              <w:rPr>
                <w:rFonts w:ascii="Times New Roman" w:hAnsi="Times New Roman"/>
                <w:sz w:val="24"/>
                <w:szCs w:val="24"/>
              </w:rPr>
              <w:t xml:space="preserve"> </w:t>
            </w:r>
            <w:hyperlink r:id="rId1534" w:anchor="DSS Setup" w:history="1">
              <w:r w:rsidR="00BA03A2" w:rsidRPr="00003266">
                <w:rPr>
                  <w:rStyle w:val="Lienhypertexte"/>
                  <w:rFonts w:ascii="Verdana" w:hAnsi="Verdana"/>
                  <w:sz w:val="20"/>
                  <w:szCs w:val="20"/>
                </w:rPr>
                <w:t>DSS setup is not correct</w:t>
              </w:r>
            </w:hyperlink>
            <w:r w:rsidR="00BA03A2" w:rsidRPr="00003266">
              <w:rPr>
                <w:rFonts w:ascii="Verdana" w:hAnsi="Verdana"/>
                <w:sz w:val="20"/>
                <w:szCs w:val="20"/>
              </w:rPr>
              <w:t xml:space="preserve"> </w:t>
            </w:r>
            <w:r>
              <w:rPr>
                <w:rFonts w:ascii="Verdana" w:hAnsi="Verdana"/>
                <w:sz w:val="20"/>
                <w:szCs w:val="20"/>
              </w:rPr>
              <w:t>or you have inserted the CD-ROM into the wrong CD drive.</w:t>
            </w:r>
            <w:r>
              <w:t xml:space="preserve"> </w:t>
            </w:r>
            <w:r w:rsidRPr="001C20E6">
              <w:rPr>
                <w:rFonts w:ascii="Verdana" w:hAnsi="Verdana"/>
                <w:sz w:val="20"/>
                <w:szCs w:val="20"/>
              </w:rPr>
              <w:t>Voir l'erreur ci-dessous.</w:t>
            </w:r>
          </w:p>
          <w:p w:rsidR="00BA03A2" w:rsidRPr="00003266" w:rsidRDefault="00BA03A2">
            <w:pPr>
              <w:pStyle w:val="Titre2"/>
              <w:spacing w:line="335" w:lineRule="atLeast"/>
              <w:jc w:val="center"/>
              <w:rPr>
                <w:rFonts w:ascii="Trebuchet MS" w:hAnsi="Trebuchet MS"/>
              </w:rPr>
            </w:pPr>
            <w:r w:rsidRPr="00003266">
              <w:rPr>
                <w:rFonts w:ascii="Verdana" w:hAnsi="Verdana"/>
                <w:sz w:val="20"/>
                <w:szCs w:val="20"/>
              </w:rPr>
              <w:t xml:space="preserve">Wrong CD in the drive OR </w:t>
            </w:r>
            <w:r>
              <w:rPr>
                <w:rFonts w:ascii="Trebuchet MS" w:hAnsi="Trebuchet MS"/>
                <w:noProof/>
                <w:lang w:eastAsia="fr-FR"/>
              </w:rPr>
              <w:drawing>
                <wp:inline distT="0" distB="0" distL="0" distR="0">
                  <wp:extent cx="6506845" cy="1265555"/>
                  <wp:effectExtent l="19050" t="0" r="8255" b="0"/>
                  <wp:docPr id="2641" name="Image 2641" descr="http://www.bisque.com/tom/realsky/images/wrong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1" descr="http://www.bisque.com/tom/realsky/images/wrongcd.jpg"/>
                          <pic:cNvPicPr>
                            <a:picLocks noChangeAspect="1" noChangeArrowheads="1"/>
                          </pic:cNvPicPr>
                        </pic:nvPicPr>
                        <pic:blipFill>
                          <a:blip r:embed="rId1535" cstate="print"/>
                          <a:srcRect/>
                          <a:stretch>
                            <a:fillRect/>
                          </a:stretch>
                        </pic:blipFill>
                        <pic:spPr bwMode="auto">
                          <a:xfrm>
                            <a:off x="0" y="0"/>
                            <a:ext cx="6506845" cy="1265555"/>
                          </a:xfrm>
                          <a:prstGeom prst="rect">
                            <a:avLst/>
                          </a:prstGeom>
                          <a:noFill/>
                          <a:ln w="9525">
                            <a:noFill/>
                            <a:miter lim="800000"/>
                            <a:headEnd/>
                            <a:tailEnd/>
                          </a:ln>
                        </pic:spPr>
                      </pic:pic>
                    </a:graphicData>
                  </a:graphic>
                </wp:inline>
              </w:drawing>
            </w:r>
            <w:r w:rsidRPr="00003266">
              <w:rPr>
                <w:rFonts w:ascii="Trebuchet MS" w:hAnsi="Trebuchet MS"/>
              </w:rPr>
              <w:br/>
            </w:r>
            <w:r w:rsidR="00003266">
              <w:rPr>
                <w:rFonts w:ascii="Times New Roman" w:hAnsi="Times New Roman" w:cs="Times New Roman"/>
                <w:sz w:val="24"/>
                <w:szCs w:val="24"/>
                <w:lang w:eastAsia="fr-FR"/>
              </w:rPr>
              <w:t> </w:t>
            </w:r>
            <w:r w:rsidR="00003266" w:rsidRPr="00003266">
              <w:rPr>
                <w:rFonts w:ascii="Verdana" w:hAnsi="Verdana"/>
                <w:sz w:val="20"/>
                <w:szCs w:val="20"/>
              </w:rPr>
              <w:t>lettre fausse d'entraînement CD spécifique dans</w:t>
            </w:r>
            <w:r w:rsidR="00003266">
              <w:rPr>
                <w:rFonts w:ascii="Times New Roman" w:hAnsi="Times New Roman" w:cs="Times New Roman"/>
                <w:sz w:val="24"/>
                <w:szCs w:val="24"/>
                <w:lang w:eastAsia="fr-FR"/>
              </w:rPr>
              <w:t xml:space="preserve"> </w:t>
            </w:r>
            <w:hyperlink r:id="rId1536" w:anchor="DSS Setup" w:history="1">
              <w:r w:rsidRPr="00003266">
                <w:rPr>
                  <w:rStyle w:val="Lienhypertexte"/>
                  <w:rFonts w:ascii="Verdana" w:hAnsi="Verdana"/>
                  <w:sz w:val="20"/>
                  <w:szCs w:val="20"/>
                </w:rPr>
                <w:t>DSS | Setup</w:t>
              </w:r>
            </w:hyperlink>
          </w:p>
          <w:p w:rsidR="00BA03A2" w:rsidRPr="00003266" w:rsidRDefault="00BA03A2">
            <w:pPr>
              <w:pStyle w:val="NormalWeb"/>
              <w:jc w:val="center"/>
            </w:pPr>
            <w:r w:rsidRPr="00003266">
              <w:t> </w:t>
            </w:r>
          </w:p>
          <w:p w:rsidR="00BA03A2" w:rsidRPr="00003266" w:rsidRDefault="00BA03A2">
            <w:pPr>
              <w:pStyle w:val="NormalWeb"/>
            </w:pPr>
            <w:r w:rsidRPr="00003266">
              <w:t> </w:t>
            </w:r>
          </w:p>
        </w:tc>
      </w:tr>
    </w:tbl>
    <w:p w:rsidR="005515EF" w:rsidRDefault="005515EF" w:rsidP="005515EF">
      <w:pPr>
        <w:spacing w:line="335" w:lineRule="atLeast"/>
        <w:rPr>
          <w:rFonts w:ascii="Trebuchet MS" w:hAnsi="Trebuchet MS"/>
          <w:vanish/>
          <w:sz w:val="23"/>
          <w:szCs w:val="23"/>
        </w:rPr>
      </w:pPr>
    </w:p>
    <w:tbl>
      <w:tblPr>
        <w:tblW w:w="2200" w:type="pct"/>
        <w:tblCellMar>
          <w:left w:w="0" w:type="dxa"/>
          <w:right w:w="0" w:type="dxa"/>
        </w:tblCellMar>
        <w:tblLook w:val="04A0"/>
      </w:tblPr>
      <w:tblGrid>
        <w:gridCol w:w="10466"/>
      </w:tblGrid>
      <w:tr w:rsidR="005515EF" w:rsidRPr="00377EC6" w:rsidTr="005515EF">
        <w:tc>
          <w:tcPr>
            <w:tcW w:w="5000" w:type="pct"/>
            <w:tcBorders>
              <w:top w:val="nil"/>
              <w:left w:val="nil"/>
              <w:bottom w:val="nil"/>
              <w:right w:val="nil"/>
            </w:tcBorders>
            <w:vAlign w:val="center"/>
            <w:hideMark/>
          </w:tcPr>
          <w:p w:rsidR="005515EF" w:rsidRPr="00281ED9" w:rsidRDefault="005515EF" w:rsidP="00281ED9">
            <w:pPr>
              <w:pStyle w:val="Titre1"/>
              <w:rPr>
                <w:szCs w:val="48"/>
              </w:rPr>
            </w:pPr>
            <w:r w:rsidRPr="00281ED9">
              <w:lastRenderedPageBreak/>
              <w:t xml:space="preserve">RealSky </w:t>
            </w:r>
            <w:r w:rsidR="00281ED9" w:rsidRPr="00281ED9">
              <w:t>Accès au disque dur</w:t>
            </w:r>
          </w:p>
          <w:p w:rsidR="005515EF" w:rsidRPr="00BC6DAB" w:rsidRDefault="005515EF">
            <w:pPr>
              <w:pStyle w:val="Titre3"/>
              <w:spacing w:line="335" w:lineRule="atLeast"/>
              <w:rPr>
                <w:rFonts w:ascii="Trebuchet MS" w:hAnsi="Trebuchet MS"/>
              </w:rPr>
            </w:pPr>
            <w:r w:rsidRPr="00BC6DAB">
              <w:rPr>
                <w:rFonts w:ascii="Trebuchet MS" w:hAnsi="Trebuchet MS"/>
              </w:rPr>
              <w:t>System Requirements</w:t>
            </w:r>
          </w:p>
          <w:p w:rsidR="005515EF" w:rsidRDefault="005515EF" w:rsidP="00281ED9">
            <w:pPr>
              <w:numPr>
                <w:ilvl w:val="0"/>
                <w:numId w:val="14"/>
              </w:numPr>
              <w:spacing w:before="100" w:beforeAutospacing="1" w:after="100" w:afterAutospacing="1" w:line="335" w:lineRule="atLeast"/>
              <w:rPr>
                <w:rFonts w:ascii="Trebuchet MS" w:hAnsi="Trebuchet MS"/>
                <w:sz w:val="23"/>
                <w:szCs w:val="23"/>
              </w:rPr>
            </w:pPr>
            <w:r>
              <w:rPr>
                <w:rFonts w:ascii="Trebuchet MS" w:hAnsi="Trebuchet MS"/>
                <w:b/>
                <w:bCs/>
                <w:sz w:val="23"/>
                <w:szCs w:val="23"/>
              </w:rPr>
              <w:t>Windows NT/2000/XP/Vista</w:t>
            </w:r>
          </w:p>
          <w:p w:rsidR="005515EF" w:rsidRDefault="005515EF" w:rsidP="00281ED9">
            <w:pPr>
              <w:numPr>
                <w:ilvl w:val="0"/>
                <w:numId w:val="14"/>
              </w:numPr>
              <w:spacing w:before="100" w:beforeAutospacing="1" w:after="100" w:afterAutospacing="1" w:line="335" w:lineRule="atLeast"/>
              <w:rPr>
                <w:rFonts w:ascii="Trebuchet MS" w:hAnsi="Trebuchet MS"/>
                <w:sz w:val="23"/>
                <w:szCs w:val="23"/>
              </w:rPr>
            </w:pPr>
            <w:r>
              <w:rPr>
                <w:rFonts w:ascii="Trebuchet MS" w:hAnsi="Trebuchet MS"/>
                <w:b/>
                <w:bCs/>
                <w:sz w:val="23"/>
                <w:szCs w:val="23"/>
              </w:rPr>
              <w:t>Windows 98/ME</w:t>
            </w:r>
          </w:p>
          <w:p w:rsidR="005515EF" w:rsidRDefault="005515EF" w:rsidP="00281ED9">
            <w:pPr>
              <w:numPr>
                <w:ilvl w:val="0"/>
                <w:numId w:val="14"/>
              </w:numPr>
              <w:spacing w:before="100" w:beforeAutospacing="1" w:after="100" w:afterAutospacing="1" w:line="335" w:lineRule="atLeast"/>
              <w:rPr>
                <w:rFonts w:ascii="Trebuchet MS" w:hAnsi="Trebuchet MS"/>
                <w:sz w:val="23"/>
                <w:szCs w:val="23"/>
              </w:rPr>
            </w:pPr>
            <w:r>
              <w:rPr>
                <w:rFonts w:ascii="Trebuchet MS" w:hAnsi="Trebuchet MS"/>
                <w:b/>
                <w:bCs/>
                <w:sz w:val="23"/>
                <w:szCs w:val="23"/>
              </w:rPr>
              <w:t>Memory 64 megabytes or more</w:t>
            </w:r>
          </w:p>
          <w:p w:rsidR="005515EF" w:rsidRDefault="005515EF" w:rsidP="00281ED9">
            <w:pPr>
              <w:numPr>
                <w:ilvl w:val="0"/>
                <w:numId w:val="14"/>
              </w:numPr>
              <w:spacing w:before="100" w:beforeAutospacing="1" w:after="100" w:afterAutospacing="1" w:line="335" w:lineRule="atLeast"/>
              <w:rPr>
                <w:rFonts w:ascii="Trebuchet MS" w:hAnsi="Trebuchet MS"/>
                <w:sz w:val="23"/>
                <w:szCs w:val="23"/>
              </w:rPr>
            </w:pPr>
            <w:r>
              <w:rPr>
                <w:rFonts w:ascii="Trebuchet MS" w:hAnsi="Trebuchet MS"/>
                <w:b/>
                <w:bCs/>
                <w:sz w:val="23"/>
                <w:szCs w:val="23"/>
              </w:rPr>
              <w:t>CD Rom drive</w:t>
            </w:r>
          </w:p>
          <w:p w:rsidR="005515EF" w:rsidRPr="005515EF" w:rsidRDefault="005515EF" w:rsidP="00281ED9">
            <w:pPr>
              <w:numPr>
                <w:ilvl w:val="0"/>
                <w:numId w:val="14"/>
              </w:numPr>
              <w:spacing w:before="100" w:beforeAutospacing="1" w:after="100" w:afterAutospacing="1" w:line="335" w:lineRule="atLeast"/>
              <w:rPr>
                <w:rFonts w:ascii="Trebuchet MS" w:hAnsi="Trebuchet MS"/>
                <w:sz w:val="23"/>
                <w:szCs w:val="23"/>
                <w:lang w:val="en-US"/>
              </w:rPr>
            </w:pPr>
            <w:r w:rsidRPr="005515EF">
              <w:rPr>
                <w:rFonts w:ascii="Trebuchet MS" w:hAnsi="Trebuchet MS"/>
                <w:b/>
                <w:bCs/>
                <w:sz w:val="23"/>
                <w:szCs w:val="23"/>
                <w:lang w:val="en-US"/>
              </w:rPr>
              <w:t>Hard drive space 2 megabytes to 12 or more</w:t>
            </w:r>
          </w:p>
          <w:p w:rsidR="005515EF" w:rsidRDefault="005515EF">
            <w:pPr>
              <w:pStyle w:val="Titre2"/>
              <w:spacing w:line="335" w:lineRule="atLeast"/>
              <w:rPr>
                <w:rFonts w:ascii="Trebuchet MS" w:hAnsi="Trebuchet MS"/>
                <w:sz w:val="36"/>
                <w:szCs w:val="36"/>
              </w:rPr>
            </w:pPr>
            <w:r>
              <w:rPr>
                <w:rFonts w:ascii="Verdana" w:hAnsi="Verdana"/>
                <w:sz w:val="20"/>
                <w:szCs w:val="20"/>
              </w:rPr>
              <w:t>Software Requirements</w:t>
            </w:r>
          </w:p>
          <w:p w:rsidR="005515EF" w:rsidRDefault="00963DE3" w:rsidP="00281ED9">
            <w:pPr>
              <w:numPr>
                <w:ilvl w:val="0"/>
                <w:numId w:val="15"/>
              </w:numPr>
              <w:spacing w:before="100" w:beforeAutospacing="1" w:after="100" w:afterAutospacing="1" w:line="335" w:lineRule="atLeast"/>
              <w:rPr>
                <w:rFonts w:ascii="Trebuchet MS" w:hAnsi="Trebuchet MS"/>
                <w:sz w:val="23"/>
                <w:szCs w:val="23"/>
              </w:rPr>
            </w:pPr>
            <w:hyperlink r:id="rId1537" w:history="1">
              <w:r w:rsidR="005515EF">
                <w:rPr>
                  <w:rStyle w:val="Lienhypertexte"/>
                  <w:rFonts w:ascii="Trebuchet MS" w:hAnsi="Trebuchet MS"/>
                  <w:b/>
                  <w:bCs/>
                  <w:sz w:val="23"/>
                  <w:szCs w:val="23"/>
                </w:rPr>
                <w:t>Latest version of RealSkyView</w:t>
              </w:r>
            </w:hyperlink>
          </w:p>
          <w:p w:rsidR="005515EF" w:rsidRPr="005515EF" w:rsidRDefault="00963DE3" w:rsidP="00281ED9">
            <w:pPr>
              <w:numPr>
                <w:ilvl w:val="0"/>
                <w:numId w:val="15"/>
              </w:numPr>
              <w:spacing w:before="100" w:beforeAutospacing="1" w:after="100" w:afterAutospacing="1" w:line="335" w:lineRule="atLeast"/>
              <w:rPr>
                <w:rFonts w:ascii="Trebuchet MS" w:hAnsi="Trebuchet MS"/>
                <w:sz w:val="23"/>
                <w:szCs w:val="23"/>
                <w:lang w:val="en-US"/>
              </w:rPr>
            </w:pPr>
            <w:hyperlink r:id="rId1538" w:history="1">
              <w:r w:rsidR="005515EF" w:rsidRPr="005515EF">
                <w:rPr>
                  <w:rStyle w:val="Lienhypertexte"/>
                  <w:rFonts w:ascii="Trebuchet MS" w:hAnsi="Trebuchet MS"/>
                  <w:b/>
                  <w:bCs/>
                  <w:sz w:val="23"/>
                  <w:szCs w:val="23"/>
                  <w:lang w:val="en-US"/>
                </w:rPr>
                <w:t>Latest version of CCDSoft version 4</w:t>
              </w:r>
            </w:hyperlink>
          </w:p>
          <w:p w:rsidR="005515EF" w:rsidRDefault="00963DE3" w:rsidP="00281ED9">
            <w:pPr>
              <w:numPr>
                <w:ilvl w:val="0"/>
                <w:numId w:val="15"/>
              </w:numPr>
              <w:spacing w:before="100" w:beforeAutospacing="1" w:after="100" w:afterAutospacing="1" w:line="335" w:lineRule="atLeast"/>
              <w:rPr>
                <w:rFonts w:ascii="Trebuchet MS" w:hAnsi="Trebuchet MS"/>
                <w:sz w:val="23"/>
                <w:szCs w:val="23"/>
              </w:rPr>
            </w:pPr>
            <w:hyperlink r:id="rId1539" w:history="1">
              <w:r w:rsidR="005515EF">
                <w:rPr>
                  <w:rStyle w:val="Lienhypertexte"/>
                  <w:rFonts w:ascii="Trebuchet MS" w:hAnsi="Trebuchet MS"/>
                  <w:b/>
                  <w:bCs/>
                  <w:sz w:val="23"/>
                  <w:szCs w:val="23"/>
                </w:rPr>
                <w:t>Latest CCDSoft version 5</w:t>
              </w:r>
            </w:hyperlink>
          </w:p>
          <w:p w:rsidR="005515EF" w:rsidRDefault="00963DE3" w:rsidP="00281ED9">
            <w:pPr>
              <w:numPr>
                <w:ilvl w:val="0"/>
                <w:numId w:val="15"/>
              </w:numPr>
              <w:spacing w:before="100" w:beforeAutospacing="1" w:after="100" w:afterAutospacing="1" w:line="335" w:lineRule="atLeast"/>
              <w:rPr>
                <w:rFonts w:ascii="Trebuchet MS" w:hAnsi="Trebuchet MS"/>
                <w:sz w:val="23"/>
                <w:szCs w:val="23"/>
              </w:rPr>
            </w:pPr>
            <w:hyperlink r:id="rId1540" w:history="1">
              <w:r w:rsidR="005515EF">
                <w:rPr>
                  <w:rStyle w:val="Lienhypertexte"/>
                  <w:rFonts w:ascii="Trebuchet MS" w:hAnsi="Trebuchet MS"/>
                  <w:b/>
                  <w:bCs/>
                  <w:sz w:val="23"/>
                  <w:szCs w:val="23"/>
                </w:rPr>
                <w:t>RealSky/DSS data copyright</w:t>
              </w:r>
            </w:hyperlink>
          </w:p>
          <w:p w:rsidR="005515EF" w:rsidRPr="005515EF" w:rsidRDefault="005515EF">
            <w:pPr>
              <w:pStyle w:val="NormalWeb"/>
              <w:rPr>
                <w:sz w:val="23"/>
                <w:szCs w:val="23"/>
                <w:lang w:val="en-US"/>
              </w:rPr>
            </w:pPr>
            <w:r w:rsidRPr="005515EF">
              <w:rPr>
                <w:lang w:val="en-US"/>
              </w:rPr>
              <w:t xml:space="preserve">The above links will take you directly to </w:t>
            </w:r>
            <w:proofErr w:type="gramStart"/>
            <w:r w:rsidRPr="005515EF">
              <w:rPr>
                <w:lang w:val="en-US"/>
              </w:rPr>
              <w:t>the downloads</w:t>
            </w:r>
            <w:proofErr w:type="gramEnd"/>
            <w:r w:rsidRPr="005515EF">
              <w:rPr>
                <w:lang w:val="en-US"/>
              </w:rPr>
              <w:t xml:space="preserve"> page so you can get the most recent versions!</w:t>
            </w:r>
          </w:p>
          <w:p w:rsidR="005515EF" w:rsidRDefault="005515EF">
            <w:pPr>
              <w:pStyle w:val="Titre3"/>
              <w:spacing w:line="335" w:lineRule="atLeast"/>
              <w:rPr>
                <w:rFonts w:ascii="Trebuchet MS" w:hAnsi="Trebuchet MS"/>
              </w:rPr>
            </w:pPr>
            <w:r>
              <w:rPr>
                <w:rFonts w:ascii="Trebuchet MS" w:hAnsi="Trebuchet MS"/>
              </w:rPr>
              <w:t>Background RealSky Information</w:t>
            </w:r>
          </w:p>
          <w:p w:rsidR="005515EF" w:rsidRPr="005515EF" w:rsidRDefault="00963DE3" w:rsidP="00281ED9">
            <w:pPr>
              <w:numPr>
                <w:ilvl w:val="0"/>
                <w:numId w:val="16"/>
              </w:numPr>
              <w:spacing w:before="100" w:beforeAutospacing="1" w:after="100" w:afterAutospacing="1" w:line="335" w:lineRule="atLeast"/>
              <w:rPr>
                <w:rFonts w:ascii="Trebuchet MS" w:hAnsi="Trebuchet MS"/>
                <w:sz w:val="23"/>
                <w:szCs w:val="23"/>
                <w:lang w:val="en-US"/>
              </w:rPr>
            </w:pPr>
            <w:hyperlink r:id="rId1541" w:history="1">
              <w:r w:rsidR="005515EF" w:rsidRPr="005515EF">
                <w:rPr>
                  <w:rStyle w:val="Lienhypertexte"/>
                  <w:rFonts w:ascii="Trebuchet MS" w:hAnsi="Trebuchet MS"/>
                  <w:b/>
                  <w:bCs/>
                  <w:sz w:val="23"/>
                  <w:szCs w:val="23"/>
                  <w:lang w:val="en-US"/>
                </w:rPr>
                <w:t>How exactly do I use the RealSky data and TheSky</w:t>
              </w:r>
            </w:hyperlink>
            <w:r w:rsidR="005515EF" w:rsidRPr="005515EF">
              <w:rPr>
                <w:rFonts w:ascii="Trebuchet MS" w:hAnsi="Trebuchet MS"/>
                <w:b/>
                <w:bCs/>
                <w:sz w:val="23"/>
                <w:szCs w:val="23"/>
                <w:lang w:val="en-US"/>
              </w:rPr>
              <w:t>??</w:t>
            </w:r>
          </w:p>
          <w:p w:rsidR="005515EF" w:rsidRDefault="00963DE3" w:rsidP="00281ED9">
            <w:pPr>
              <w:numPr>
                <w:ilvl w:val="0"/>
                <w:numId w:val="16"/>
              </w:numPr>
              <w:spacing w:before="100" w:beforeAutospacing="1" w:after="100" w:afterAutospacing="1" w:line="335" w:lineRule="atLeast"/>
              <w:rPr>
                <w:rFonts w:ascii="Trebuchet MS" w:hAnsi="Trebuchet MS"/>
                <w:sz w:val="23"/>
                <w:szCs w:val="23"/>
              </w:rPr>
            </w:pPr>
            <w:hyperlink r:id="rId1542" w:anchor="No Image found to extract" w:history="1">
              <w:r w:rsidR="005515EF">
                <w:rPr>
                  <w:rStyle w:val="Lienhypertexte"/>
                  <w:rFonts w:ascii="Trebuchet MS" w:hAnsi="Trebuchet MS"/>
                  <w:b/>
                  <w:bCs/>
                  <w:sz w:val="23"/>
                  <w:szCs w:val="23"/>
                </w:rPr>
                <w:t>No Image Found to Extract</w:t>
              </w:r>
            </w:hyperlink>
          </w:p>
          <w:p w:rsidR="005515EF" w:rsidRDefault="00963DE3" w:rsidP="00281ED9">
            <w:pPr>
              <w:numPr>
                <w:ilvl w:val="0"/>
                <w:numId w:val="16"/>
              </w:numPr>
              <w:spacing w:before="100" w:beforeAutospacing="1" w:after="100" w:afterAutospacing="1" w:line="335" w:lineRule="atLeast"/>
              <w:rPr>
                <w:rFonts w:ascii="Trebuchet MS" w:hAnsi="Trebuchet MS"/>
                <w:sz w:val="23"/>
                <w:szCs w:val="23"/>
              </w:rPr>
            </w:pPr>
            <w:hyperlink r:id="rId1543" w:history="1">
              <w:r w:rsidR="005515EF">
                <w:rPr>
                  <w:rStyle w:val="Lienhypertexte"/>
                  <w:rFonts w:ascii="Trebuchet MS" w:hAnsi="Trebuchet MS"/>
                  <w:b/>
                  <w:bCs/>
                  <w:sz w:val="23"/>
                  <w:szCs w:val="23"/>
                </w:rPr>
                <w:t>RealSky Qualifier</w:t>
              </w:r>
            </w:hyperlink>
          </w:p>
          <w:p w:rsidR="005515EF" w:rsidRDefault="00963DE3" w:rsidP="00281ED9">
            <w:pPr>
              <w:numPr>
                <w:ilvl w:val="0"/>
                <w:numId w:val="16"/>
              </w:numPr>
              <w:spacing w:before="100" w:beforeAutospacing="1" w:after="100" w:afterAutospacing="1" w:line="335" w:lineRule="atLeast"/>
              <w:rPr>
                <w:rFonts w:ascii="Trebuchet MS" w:hAnsi="Trebuchet MS"/>
                <w:sz w:val="23"/>
                <w:szCs w:val="23"/>
              </w:rPr>
            </w:pPr>
            <w:hyperlink r:id="rId1544" w:history="1">
              <w:r w:rsidR="005515EF">
                <w:rPr>
                  <w:rStyle w:val="Lienhypertexte"/>
                  <w:rFonts w:ascii="Trebuchet MS" w:hAnsi="Trebuchet MS"/>
                  <w:b/>
                  <w:bCs/>
                  <w:sz w:val="23"/>
                  <w:szCs w:val="23"/>
                </w:rPr>
                <w:t>RealSky Astrometry</w:t>
              </w:r>
            </w:hyperlink>
          </w:p>
          <w:p w:rsidR="005515EF" w:rsidRPr="005515EF" w:rsidRDefault="00963DE3" w:rsidP="00281ED9">
            <w:pPr>
              <w:numPr>
                <w:ilvl w:val="0"/>
                <w:numId w:val="16"/>
              </w:numPr>
              <w:spacing w:before="100" w:beforeAutospacing="1" w:after="100" w:afterAutospacing="1" w:line="335" w:lineRule="atLeast"/>
              <w:rPr>
                <w:rFonts w:ascii="Trebuchet MS" w:hAnsi="Trebuchet MS"/>
                <w:sz w:val="23"/>
                <w:szCs w:val="23"/>
                <w:lang w:val="en-US"/>
              </w:rPr>
            </w:pPr>
            <w:hyperlink r:id="rId1545" w:anchor="102 CD-Rom Palomar users" w:history="1">
              <w:r w:rsidR="005515EF" w:rsidRPr="005515EF">
                <w:rPr>
                  <w:rStyle w:val="Lienhypertexte"/>
                  <w:rFonts w:ascii="Trebuchet MS" w:hAnsi="Trebuchet MS"/>
                  <w:b/>
                  <w:bCs/>
                  <w:sz w:val="23"/>
                  <w:szCs w:val="23"/>
                  <w:lang w:val="en-US"/>
                </w:rPr>
                <w:t>102 CD-Rom Palomar Sky Survey users</w:t>
              </w:r>
            </w:hyperlink>
          </w:p>
          <w:p w:rsidR="00377EC6" w:rsidRDefault="00377EC6" w:rsidP="00377EC6">
            <w:pPr>
              <w:pStyle w:val="NormalWeb"/>
            </w:pPr>
            <w:r w:rsidRPr="00377EC6">
              <w:t xml:space="preserve">Les données de </w:t>
            </w:r>
            <w:hyperlink r:id="rId1546" w:history="1">
              <w:r w:rsidRPr="00377EC6">
                <w:rPr>
                  <w:rStyle w:val="Lienhypertexte"/>
                </w:rPr>
                <w:t>RealSky</w:t>
              </w:r>
            </w:hyperlink>
            <w:r w:rsidRPr="00377EC6">
              <w:t xml:space="preserve"> ont été créées using 512 secteurs de byte sur les 18 CD-ROM.  Ce format a été choisi pour ménager de l'espace parce qu'il y a littéralement million de dossiers a réparti les 18 CD, réellement 1.3 million de dossiers pour être exact.  Quand </w:t>
            </w:r>
            <w:hyperlink r:id="rId1547" w:history="1">
              <w:r w:rsidRPr="00377EC6">
                <w:rPr>
                  <w:rStyle w:val="Lienhypertexte"/>
                </w:rPr>
                <w:t>RealSkyView</w:t>
              </w:r>
            </w:hyperlink>
            <w:r w:rsidRPr="00377EC6">
              <w:t xml:space="preserve"> a été écrit par </w:t>
            </w:r>
            <w:hyperlink r:id="rId1548" w:history="1">
              <w:r w:rsidRPr="00377EC6">
                <w:rPr>
                  <w:rStyle w:val="Lienhypertexte"/>
                </w:rPr>
                <w:t>Software Bisque</w:t>
              </w:r>
            </w:hyperlink>
            <w:r w:rsidRPr="00377EC6">
              <w:t xml:space="preserve"> il y a de nombreuses années (~6+) pour accéder à ces données que les grandes unités de disque dur étaient ou inexistantes ou le coût prohibitif pour le plus au mieux This naturellement a maintenant changé pour le meilleur.</w:t>
            </w:r>
          </w:p>
          <w:p w:rsidR="00377EC6" w:rsidRDefault="00377EC6" w:rsidP="00377EC6">
            <w:pPr>
              <w:pStyle w:val="NormalWeb"/>
            </w:pPr>
            <w:r w:rsidRPr="00377EC6">
              <w:t> </w:t>
            </w:r>
          </w:p>
          <w:p w:rsidR="00377EC6" w:rsidRDefault="00377EC6" w:rsidP="00377EC6">
            <w:pPr>
              <w:pStyle w:val="NormalWeb"/>
            </w:pPr>
            <w:r w:rsidRPr="00377EC6">
              <w:t xml:space="preserve">Noter que les données de </w:t>
            </w:r>
            <w:hyperlink r:id="rId1549" w:history="1">
              <w:r w:rsidRPr="00377EC6">
                <w:rPr>
                  <w:rStyle w:val="Lienhypertexte"/>
                </w:rPr>
                <w:t>RealSky</w:t>
              </w:r>
            </w:hyperlink>
            <w:r w:rsidRPr="00377EC6">
              <w:t xml:space="preserve"> doivent exister sur une lettre simple d'entraînement (des commandes et/ou les chemises multiples ne peuvent pas actuellement être employées avec les données) AND que les données doivent exister seulement dans la chemise de racine de l'unité de disque dur (des subfolders ne peuvent pas être employés à moins que vous couriez Windows Nt/2000 /XP comme décrit ci-dessous dans la section de Windows Nt/2000 /XP).  Pour l'information de fond additionnelle concernant </w:t>
            </w:r>
            <w:hyperlink r:id="rId1550" w:history="1">
              <w:r w:rsidRPr="00377EC6">
                <w:rPr>
                  <w:rStyle w:val="Lienhypertexte"/>
                </w:rPr>
                <w:t>RealSky</w:t>
              </w:r>
            </w:hyperlink>
            <w:r w:rsidRPr="00377EC6">
              <w:t xml:space="preserve"> se référer svp "au guide cd realsky" distribué avec les données.</w:t>
            </w:r>
          </w:p>
          <w:p w:rsidR="00377EC6" w:rsidRDefault="00377EC6" w:rsidP="00377EC6">
            <w:pPr>
              <w:pStyle w:val="Titre3"/>
              <w:spacing w:line="335" w:lineRule="atLeast"/>
            </w:pPr>
            <w:r w:rsidRPr="00377EC6">
              <w:rPr>
                <w:rFonts w:ascii="Trebuchet MS" w:hAnsi="Trebuchet MS"/>
              </w:rPr>
              <w:t>Utilisateurs de</w:t>
            </w:r>
            <w:r>
              <w:t xml:space="preserve"> </w:t>
            </w:r>
            <w:hyperlink r:id="rId1551" w:history="1">
              <w:r w:rsidRPr="00377EC6">
                <w:rPr>
                  <w:rStyle w:val="Lienhypertexte"/>
                  <w:rFonts w:ascii="Trebuchet MS" w:hAnsi="Trebuchet MS"/>
                </w:rPr>
                <w:t>RealSkyView</w:t>
              </w:r>
            </w:hyperlink>
          </w:p>
          <w:p w:rsidR="00377EC6" w:rsidRDefault="00377EC6" w:rsidP="00377EC6">
            <w:pPr>
              <w:pStyle w:val="NormalWeb"/>
            </w:pPr>
            <w:r w:rsidRPr="00377EC6">
              <w:t xml:space="preserve">Pour installer l'application de RealSkyView qui </w:t>
            </w:r>
            <w:proofErr w:type="gramStart"/>
            <w:r w:rsidRPr="00377EC6">
              <w:t>veuillez</w:t>
            </w:r>
            <w:proofErr w:type="gramEnd"/>
            <w:r w:rsidRPr="00377EC6">
              <w:t xml:space="preserve"> venir avec les données se référer au "guide de realskycd" qui est inclus avec les CD-ROM pour des instructions d'installation et l'information de fond sur les données.</w:t>
            </w:r>
            <w:r>
              <w:t> </w:t>
            </w:r>
          </w:p>
          <w:p w:rsidR="00377EC6" w:rsidRDefault="00377EC6" w:rsidP="00377EC6">
            <w:pPr>
              <w:pStyle w:val="Titre3"/>
              <w:spacing w:line="335" w:lineRule="atLeast"/>
            </w:pPr>
            <w:r w:rsidRPr="00377EC6">
              <w:rPr>
                <w:rFonts w:ascii="Trebuchet MS" w:hAnsi="Trebuchet MS"/>
              </w:rPr>
              <w:t>Utilisateurs de</w:t>
            </w:r>
            <w:r>
              <w:t xml:space="preserve"> </w:t>
            </w:r>
            <w:hyperlink r:id="rId1552" w:history="1">
              <w:r w:rsidRPr="00377EC6">
                <w:rPr>
                  <w:rStyle w:val="Lienhypertexte"/>
                  <w:rFonts w:ascii="Trebuchet MS" w:hAnsi="Trebuchet MS"/>
                </w:rPr>
                <w:t>CCDSoft</w:t>
              </w:r>
            </w:hyperlink>
          </w:p>
          <w:p w:rsidR="00377EC6" w:rsidRDefault="00377EC6" w:rsidP="00377EC6">
            <w:pPr>
              <w:pStyle w:val="NormalWeb"/>
            </w:pPr>
            <w:r w:rsidRPr="00377EC6">
              <w:rPr>
                <w:b/>
                <w:bCs/>
              </w:rPr>
              <w:t>Note :</w:t>
            </w:r>
            <w:r w:rsidRPr="00377EC6">
              <w:t xml:space="preserve"> Si vous avez déjà </w:t>
            </w:r>
            <w:hyperlink r:id="rId1553" w:history="1">
              <w:r w:rsidRPr="00377EC6">
                <w:rPr>
                  <w:rStyle w:val="Lienhypertexte"/>
                </w:rPr>
                <w:t>CCDSoft</w:t>
              </w:r>
            </w:hyperlink>
            <w:r w:rsidRPr="00377EC6">
              <w:t xml:space="preserve"> installé sur votre système vous </w:t>
            </w:r>
            <w:r w:rsidRPr="00377EC6">
              <w:rPr>
                <w:b/>
                <w:bCs/>
              </w:rPr>
              <w:t>FAITES le</w:t>
            </w:r>
            <w:r w:rsidRPr="00377EC6">
              <w:t xml:space="preserve"> besoin de </w:t>
            </w:r>
            <w:r w:rsidRPr="00377EC6">
              <w:rPr>
                <w:b/>
                <w:bCs/>
              </w:rPr>
              <w:t>NOT</w:t>
            </w:r>
            <w:r w:rsidRPr="00377EC6">
              <w:t xml:space="preserve"> d'installer l'application de RealSkyView incluse avec le RealSky CD.  RealSkyView est un sous-ensemble de la version plus ancienne 4 </w:t>
            </w:r>
            <w:hyperlink r:id="rId1554" w:history="1">
              <w:r w:rsidRPr="00377EC6">
                <w:rPr>
                  <w:rStyle w:val="Lienhypertexte"/>
                </w:rPr>
                <w:t>CCDSoft</w:t>
              </w:r>
            </w:hyperlink>
            <w:r w:rsidRPr="00377EC6">
              <w:t xml:space="preserve">.  Le manuel de </w:t>
            </w:r>
            <w:hyperlink r:id="rId1555" w:history="1">
              <w:r w:rsidRPr="00377EC6">
                <w:rPr>
                  <w:rStyle w:val="Lienhypertexte"/>
                </w:rPr>
                <w:t>CCDSoft</w:t>
              </w:r>
            </w:hyperlink>
            <w:r w:rsidRPr="00377EC6">
              <w:t xml:space="preserve"> a les détails complets sur installer le programme pour créer les images de SAD.  Au point où </w:t>
            </w:r>
            <w:hyperlink r:id="rId1556" w:history="1">
              <w:r w:rsidRPr="00377EC6">
                <w:rPr>
                  <w:rStyle w:val="Lienhypertexte"/>
                </w:rPr>
                <w:t>CCDSoft</w:t>
              </w:r>
            </w:hyperlink>
            <w:r w:rsidRPr="00377EC6">
              <w:t xml:space="preserve"> peut créer une image de SAD sur le son propre TheSky pourra alors créer les images pour n'importe où dedans le ciel que vous regardez.</w:t>
            </w:r>
          </w:p>
          <w:p w:rsidR="00377EC6" w:rsidRDefault="00377EC6" w:rsidP="00377EC6">
            <w:pPr>
              <w:pStyle w:val="NormalWeb"/>
            </w:pPr>
            <w:r w:rsidRPr="00377EC6">
              <w:t xml:space="preserve">CCDSoft 4 utilisateurs sont encouragés à améliorer à </w:t>
            </w:r>
            <w:hyperlink r:id="rId1557" w:history="1">
              <w:r w:rsidRPr="00377EC6">
                <w:rPr>
                  <w:rStyle w:val="Lienhypertexte"/>
                </w:rPr>
                <w:t>CCDSoft 5.</w:t>
              </w:r>
            </w:hyperlink>
            <w:r w:rsidRPr="00377EC6">
              <w:t xml:space="preserve">  Cependant le manuel de CCDSoft 4 a les détails complets sur la façon dont installer le SAD pour accéder aux données.  CCDSoft 4 peut seulement créer l'image carrée de 1 degré </w:t>
            </w:r>
            <w:r w:rsidRPr="00377EC6">
              <w:lastRenderedPageBreak/>
              <w:t xml:space="preserve">où comme </w:t>
            </w:r>
            <w:hyperlink r:id="rId1558" w:history="1">
              <w:r w:rsidRPr="00377EC6">
                <w:rPr>
                  <w:rStyle w:val="Lienhypertexte"/>
                </w:rPr>
                <w:t>CCDSoft 5</w:t>
              </w:r>
            </w:hyperlink>
            <w:r w:rsidRPr="00377EC6">
              <w:t xml:space="preserve"> peuvent créer 2 pleins degrés !</w:t>
            </w:r>
          </w:p>
          <w:p w:rsidR="00377EC6" w:rsidRDefault="00377EC6" w:rsidP="00377EC6">
            <w:pPr>
              <w:pStyle w:val="Titre3"/>
              <w:spacing w:line="335" w:lineRule="atLeast"/>
            </w:pPr>
            <w:r w:rsidRPr="00377EC6">
              <w:rPr>
                <w:rFonts w:ascii="Trebuchet MS" w:hAnsi="Trebuchet MS"/>
              </w:rPr>
              <w:t>Options de disque dur</w:t>
            </w:r>
          </w:p>
          <w:p w:rsidR="00377EC6" w:rsidRDefault="00377EC6" w:rsidP="00377EC6">
            <w:pPr>
              <w:pStyle w:val="NormalWeb"/>
            </w:pPr>
            <w:r w:rsidRPr="00377EC6">
              <w:t>Puisqu'un grand disque dur a le prix indiqué maintenant à environ $80.00 pour ~60 gigaoctets (au sujet de $1.25/gigabyte) de stockage ou 200 pour $100.00 ! , ainsi l'espace d'entraînement est très peu coûteux et très facile de venir près.  Une commande de 30 à 60 gigaoctets est plus qu'assez pour manipuler les 18 RealSky le CD qui occupent 10.1 gigaoctets de données sur le CD Roms. La taille du disque dur à acheter pour les données de RealSky dépend du du système d'exploitation étant employé.  Les raisons d'installer les données de RealSky sur une unité de disque dur sont simples.  D'abord vous ne devez pas maintenir que des 18 CD-ROMS vous devez insérer pour où vous êtes dans le ciel, et deuxièmement la vitesse d'une unité de disque dur est beaucoup plus rapide que même le 52X le plus rapide CD-ROMS ainsi le temps d'accès est réduit au minimum.  Plus l'unité de disque dur le meilleur mais quelque chose comme 7200 travaux d'entraînement de t/mn très bien et champs aussi grands que 1 degré peut être créé en seulement quelques secondes est rapide.  Il effectuera encore meilleur mais la différence de coût pour l'exécution est dans ce cas-ci difficile de justifier de plus nouvelles et plus rapides commandes périodiques d'ATA (fournies t'avoir l'appui sur le conseil de mère pour elles).</w:t>
            </w:r>
          </w:p>
          <w:p w:rsidR="00377EC6" w:rsidRDefault="00377EC6" w:rsidP="00377EC6">
            <w:pPr>
              <w:pStyle w:val="Titre3"/>
              <w:spacing w:line="335" w:lineRule="atLeast"/>
            </w:pPr>
            <w:r w:rsidRPr="00377EC6">
              <w:rPr>
                <w:rFonts w:ascii="Trebuchet MS" w:hAnsi="Trebuchet MS"/>
              </w:rPr>
              <w:t>Fenêtre 98/ME</w:t>
            </w:r>
          </w:p>
          <w:p w:rsidR="00377EC6" w:rsidRDefault="00377EC6" w:rsidP="00377EC6">
            <w:pPr>
              <w:pStyle w:val="NormalWeb"/>
            </w:pPr>
            <w:r w:rsidRPr="00377EC6">
              <w:t>Il y a deux limitations en employant Windows 98 /ME avec RealSky en raison de la manière que les données sont composées sur les CD.  On lui recommande vivement que vous amélioriez à Windows 2000 ou même amélioriez pourtant Windows Xp pour les surmonter facilement.  Ces plus nouveaux logiciels d'exploitation viendront à bout ces limitations et ils exécutent réellement bien mieux que des versions préalables de Windows.  Cependant, si vous avez plus vieux le matériel qui simplement ne peut pas courir Windows 2000 ou XP le suivant a des détails sur ce que vous devez faire pour Windows 98 /ME.  Windows JE des utilisateurs est fortement encouragé à commuter à Windows 98 si à tout possible !</w:t>
            </w:r>
          </w:p>
          <w:p w:rsidR="00377EC6" w:rsidRDefault="00377EC6" w:rsidP="00377EC6">
            <w:pPr>
              <w:pStyle w:val="NormalWeb"/>
            </w:pPr>
            <w:r w:rsidRPr="00377EC6">
              <w:t> </w:t>
            </w:r>
          </w:p>
          <w:p w:rsidR="00377EC6" w:rsidRDefault="00377EC6" w:rsidP="00377EC6">
            <w:pPr>
              <w:pStyle w:val="NormalWeb"/>
            </w:pPr>
            <w:r w:rsidRPr="00377EC6">
              <w:t>La première issue est la taille des secteurs employés par le du système d'exploitation en composant l'unité de disque dur Because que vous n'avez aucun contrôle de ceci en utilisant Windows 98 /ME les données de la volonté de RealSky le CD occupent beaucoup plus d'espace que vous prévoiriez.  Les 18 CD ROMs exigent de seuls 10.1 gigaoctets de l'espace de disque dur (qu'est à dire 650 18 CD égales de megabytes/CD fois 11.7 gigaoctets mais les disques ne sont pas tout pleins).  Cependant, en raison de le grand nombre de dossiers chaque dossier exigera la taille de secteur minimum que le disque dur a été composé pour.  Regardons un exemple simple.  Si la plus petite taille de secteur sur le disque dur est 1024 puis les données n'occuperont pas les 10.1 gigaoctets prévus mais plutôt 2 fois qui ou 20.2 gigaoctets.  Aïe !</w:t>
            </w:r>
            <w:r>
              <w:t>  </w:t>
            </w:r>
          </w:p>
          <w:p w:rsidR="00377EC6" w:rsidRDefault="00377EC6" w:rsidP="00377EC6">
            <w:pPr>
              <w:pStyle w:val="NormalWeb"/>
            </w:pPr>
            <w:r w:rsidRPr="00377EC6">
              <w:t> </w:t>
            </w:r>
          </w:p>
          <w:p w:rsidR="00377EC6" w:rsidRDefault="00377EC6" w:rsidP="00377EC6">
            <w:pPr>
              <w:pStyle w:val="NormalWeb"/>
            </w:pPr>
            <w:r w:rsidRPr="00377EC6">
              <w:t xml:space="preserve">Si vous aviez acheté un disque dur de 20 gigaoctets et courez 98/ME pensant que c'était abondance de pièce pour les données de </w:t>
            </w:r>
            <w:hyperlink r:id="rId1559" w:history="1">
              <w:r w:rsidRPr="00377EC6">
                <w:rPr>
                  <w:rStyle w:val="Lienhypertexte"/>
                </w:rPr>
                <w:t>RealSky</w:t>
              </w:r>
            </w:hyperlink>
            <w:r w:rsidRPr="00377EC6">
              <w:t xml:space="preserve"> vous trouveriez à votre consternation que le formatage de Windows 98 /ME en raison de la taille de secteur ne contiendra pas toutes les données de </w:t>
            </w:r>
            <w:hyperlink r:id="rId1560" w:history="1">
              <w:r w:rsidRPr="00377EC6">
                <w:rPr>
                  <w:rStyle w:val="Lienhypertexte"/>
                </w:rPr>
                <w:t>RealSky</w:t>
              </w:r>
            </w:hyperlink>
            <w:r w:rsidRPr="00377EC6">
              <w:t>.   Ma première expérience employait un disque dur de 30 gigaoctets using Windows 98 pensant que j'ai eu plus qu'assez de pièce.  Naturellement j'ai été choqué pour voir que les données l'occupant plus de deux fois ce que j'ai pensé devraient.</w:t>
            </w:r>
          </w:p>
          <w:p w:rsidR="00377EC6" w:rsidRDefault="00377EC6" w:rsidP="00377EC6">
            <w:pPr>
              <w:pStyle w:val="NormalWeb"/>
            </w:pPr>
            <w:r w:rsidRPr="00377EC6">
              <w:t> </w:t>
            </w:r>
          </w:p>
          <w:p w:rsidR="00377EC6" w:rsidRDefault="00377EC6" w:rsidP="00377EC6">
            <w:pPr>
              <w:pStyle w:val="NormalWeb"/>
            </w:pPr>
            <w:r w:rsidRPr="00377EC6">
              <w:t>La deuxième issue avec Windows 98 /ME est le fait que les données doivent tout être dans la chemise de racine de l'unité de disque dur étant employée.  Ce n'est pas le cas avec Windows Nt/2000 /XP parce que vous pouvez "MAP" une chemise à une lettre simple d'entraînement venant à bout l'issue.  Encore l'évolution à XP ou à Windows 2000 est fortement - a recommandé de venir à bout ceci.  La cartographie d'une lettre d'entraînement à une chemise simplement ne peut pas être faite avec Windows 98 /ME qui signifie que vous devez copier tous les dossiers dans la chemise de racine du disque dur étant employé pour contenir les données.  C'est un peu malpropre parce qu'il y a tant de chemises avec tant de dossiers que n'importe quand cela vous accèdent à cette commande qu'il prendra le nombre de heures considérable pour créer la liste de chemises.  C'est très ennuyant particulièrement quand Windows doit régénérer l'information d'entraînement quand employant quelque chose comme "mon Computer" accéder à vos commandes.  Encore, la solution est d'employer Windows 2000 ou XP par lequel vous puissiez mettre toutes les données dans une chemise secondaire et puis tracer la chemise à une lettre simple d'entraînement.  C'est très simple pour faire et expliqué dans la section de Windows Nt/2000 /XP ci-dessous.</w:t>
            </w:r>
          </w:p>
          <w:p w:rsidR="00377EC6" w:rsidRDefault="00377EC6" w:rsidP="00377EC6">
            <w:pPr>
              <w:pStyle w:val="NormalWeb"/>
            </w:pPr>
            <w:r w:rsidRPr="00377EC6">
              <w:t> </w:t>
            </w:r>
          </w:p>
          <w:p w:rsidR="00377EC6" w:rsidRDefault="00377EC6" w:rsidP="00377EC6">
            <w:pPr>
              <w:pStyle w:val="NormalWeb"/>
            </w:pPr>
            <w:r w:rsidRPr="00377EC6">
              <w:t>Pour des utilisateurs de Windows 98 /ME un disque dur de 40 gigaoctets ou un plus grand est le minimum recommandé.  Améliorer pourtant quelque chose comme une commande de 60 à 80 gigaoctets est encore meilleure.  USB 2.0 d'External ou commandes de Firewire sont également une solution très bonne bien qu'ils soient un peu plus chers qu'achetant une commande interne et ils sont moins commodes.  Pour les utilisateurs d'ordinateurs portables qui n'ont pas assez d'espace de disque dur disponible c'est habituellement la seule vraie solution.</w:t>
            </w:r>
          </w:p>
          <w:p w:rsidR="00377EC6" w:rsidRDefault="00377EC6" w:rsidP="00377EC6">
            <w:pPr>
              <w:pStyle w:val="Titre3"/>
              <w:spacing w:line="335" w:lineRule="atLeast"/>
            </w:pPr>
            <w:r w:rsidRPr="00377EC6">
              <w:rPr>
                <w:rFonts w:ascii="Trebuchet MS" w:hAnsi="Trebuchet MS"/>
              </w:rPr>
              <w:lastRenderedPageBreak/>
              <w:t>Windows Nt/2000 /XP/Vista</w:t>
            </w:r>
          </w:p>
          <w:p w:rsidR="00377EC6" w:rsidRDefault="00377EC6" w:rsidP="00377EC6">
            <w:pPr>
              <w:pStyle w:val="NormalWeb"/>
            </w:pPr>
            <w:r w:rsidRPr="00377EC6">
              <w:t xml:space="preserve">Heureusement Windows Nt/2000 /XP/Vista n'imposent pas les mêmes limitations en employant les données de RealSky que Windows 98 /ME font.  Un administrateur ou un utilisateur avec des privilèges administratifs peut composer les unités de disque dur de toute façon qu'ils aiment comprenant des cloisons, la taille des cloisons, et même le système de fichiers avec la taille de secteur employer.  Deuxièmement il te permettra également "de tracer" un SUB FOLDER sur le disque dur à une lettre simple d'entraînement.  D'abord vous devez partager la chemise puis simplement Map la chemise partagée des données à une lettre simple d'entraînement.  De cette façon vous pouvez placer tous les dossiers de </w:t>
            </w:r>
            <w:hyperlink r:id="rId1561" w:history="1">
              <w:r w:rsidRPr="00377EC6">
                <w:rPr>
                  <w:rStyle w:val="Lienhypertexte"/>
                </w:rPr>
                <w:t>RealSky</w:t>
              </w:r>
            </w:hyperlink>
            <w:r w:rsidRPr="00377EC6">
              <w:t xml:space="preserve"> dans une chemise secondaire plutôt que les plaçant tous incommodément dans la chemise de racine de la commande.</w:t>
            </w:r>
          </w:p>
          <w:p w:rsidR="00377EC6" w:rsidRDefault="00377EC6" w:rsidP="00377EC6">
            <w:pPr>
              <w:pStyle w:val="NormalWeb"/>
            </w:pPr>
            <w:r w:rsidRPr="00377EC6">
              <w:t> </w:t>
            </w:r>
          </w:p>
          <w:p w:rsidR="00377EC6" w:rsidRDefault="00377EC6" w:rsidP="00377EC6">
            <w:pPr>
              <w:pStyle w:val="NormalWeb"/>
            </w:pPr>
            <w:r w:rsidRPr="00377EC6">
              <w:t xml:space="preserve">Les expositions suivantes une chemise créée using Windows Xp ont appelé </w:t>
            </w:r>
            <w:hyperlink r:id="rId1562" w:history="1">
              <w:r w:rsidRPr="00377EC6">
                <w:rPr>
                  <w:rStyle w:val="Lienhypertexte"/>
                </w:rPr>
                <w:t>RealSky</w:t>
              </w:r>
            </w:hyperlink>
            <w:r w:rsidRPr="00377EC6">
              <w:t xml:space="preserve"> qui a tous les 18 CD-ROMS des données copiées à lui.  De ceci vous pouvez voir que 10.1 gigaoctets de l'espace libre n'est pas suffisants pour tenir tout le lui.  Vous auriez besoin au moins de 12.5 gigaoctets.</w:t>
            </w:r>
          </w:p>
          <w:p w:rsidR="00377EC6" w:rsidRDefault="00377EC6" w:rsidP="00377EC6">
            <w:pPr>
              <w:pStyle w:val="NormalWeb"/>
              <w:jc w:val="center"/>
            </w:pPr>
            <w:r w:rsidRPr="00377EC6">
              <w:rPr>
                <w:b/>
                <w:bCs/>
              </w:rPr>
              <w:t>Taille de Data using Windows Xp</w:t>
            </w:r>
            <w:r w:rsidR="005515EF" w:rsidRPr="00377EC6">
              <w:br/>
            </w:r>
            <w:r w:rsidR="005515EF">
              <w:rPr>
                <w:noProof/>
              </w:rPr>
              <w:drawing>
                <wp:inline distT="0" distB="0" distL="0" distR="0">
                  <wp:extent cx="3838575" cy="4752975"/>
                  <wp:effectExtent l="19050" t="0" r="9525" b="0"/>
                  <wp:docPr id="2737" name="Image 2737" descr="http://www.bisque.com/tom/realsky/images/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7" descr="http://www.bisque.com/tom/realsky/images/size.jpg"/>
                          <pic:cNvPicPr>
                            <a:picLocks noChangeAspect="1" noChangeArrowheads="1"/>
                          </pic:cNvPicPr>
                        </pic:nvPicPr>
                        <pic:blipFill>
                          <a:blip r:embed="rId1563" cstate="print"/>
                          <a:srcRect/>
                          <a:stretch>
                            <a:fillRect/>
                          </a:stretch>
                        </pic:blipFill>
                        <pic:spPr bwMode="auto">
                          <a:xfrm>
                            <a:off x="0" y="0"/>
                            <a:ext cx="3838575" cy="4752975"/>
                          </a:xfrm>
                          <a:prstGeom prst="rect">
                            <a:avLst/>
                          </a:prstGeom>
                          <a:noFill/>
                          <a:ln w="9525">
                            <a:noFill/>
                            <a:miter lim="800000"/>
                            <a:headEnd/>
                            <a:tailEnd/>
                          </a:ln>
                        </pic:spPr>
                      </pic:pic>
                    </a:graphicData>
                  </a:graphic>
                </wp:inline>
              </w:drawing>
            </w:r>
            <w:r w:rsidR="005515EF" w:rsidRPr="00377EC6">
              <w:br/>
            </w:r>
            <w:r w:rsidRPr="00377EC6">
              <w:rPr>
                <w:b/>
                <w:bCs/>
              </w:rPr>
              <w:t>Noter le nombre de dossiers et de chemises</w:t>
            </w:r>
          </w:p>
          <w:p w:rsidR="00377EC6" w:rsidRDefault="00377EC6" w:rsidP="00377EC6">
            <w:pPr>
              <w:pStyle w:val="Titre3"/>
              <w:spacing w:line="335" w:lineRule="atLeast"/>
            </w:pPr>
            <w:r w:rsidRPr="00377EC6">
              <w:rPr>
                <w:rFonts w:ascii="Trebuchet MS" w:hAnsi="Trebuchet MS"/>
              </w:rPr>
              <w:t>Création d'un Partition NT/2000/XP/Vista</w:t>
            </w:r>
          </w:p>
          <w:p w:rsidR="00377EC6" w:rsidRDefault="00377EC6" w:rsidP="00377EC6">
            <w:pPr>
              <w:pStyle w:val="NormalWeb"/>
            </w:pPr>
            <w:r w:rsidRPr="00377EC6">
              <w:t>Avertissement : Si le disque dur à employer les données pour tenir RealSky a déjà des données exister là-dessus (c.-à-d. il est actuellement déjà en service) que vous ne pouvez pas créer un nouveau divisez sans desserrer tout en le composant et en commençant plus de !</w:t>
            </w:r>
            <w:r>
              <w:br/>
            </w:r>
            <w:r w:rsidRPr="00377EC6">
              <w:t> </w:t>
            </w:r>
          </w:p>
          <w:p w:rsidR="00377EC6" w:rsidRDefault="00377EC6" w:rsidP="00377EC6">
            <w:pPr>
              <w:pStyle w:val="NormalWeb"/>
            </w:pPr>
            <w:r w:rsidRPr="00377EC6">
              <w:t>Dans ce cas-ci il est le meilleur d'ajouter une autre deuxième nouvelle commande pour les données si possible ou vous veille juste à avoir au moins 12.5 gigaoctets d'espace obligé de libre sur la commande que vous voulez employer.  Pour des ordinateurs portables considérer un USB 2.0 ou Firewire unité de disque dur externe contenir les données au besoin.</w:t>
            </w:r>
            <w:r>
              <w:t>  </w:t>
            </w:r>
          </w:p>
          <w:p w:rsidR="00377EC6" w:rsidRDefault="00377EC6" w:rsidP="00377EC6">
            <w:pPr>
              <w:pStyle w:val="NormalWeb"/>
            </w:pPr>
            <w:r w:rsidRPr="00377EC6">
              <w:t> </w:t>
            </w:r>
          </w:p>
          <w:p w:rsidR="00377EC6" w:rsidRDefault="00377EC6" w:rsidP="00377EC6">
            <w:pPr>
              <w:pStyle w:val="NormalWeb"/>
            </w:pPr>
            <w:r w:rsidRPr="00377EC6">
              <w:t xml:space="preserve">Puisque Windows Nt/2000 /XP peut composer l'unité de disque dur using le système de fichiers de NTFS using 512 secteurs de byte juste comme le CD les 18 CD ROMs de données de RealSky exigeront une taille de cloison d'environ 10.1 gigaoctets.  Cependant je recommande de me donner une certaine pièce même lorsque créant une cloison consacrée, plutôt 13 à 15 gigaoctets. Même un plus petit, par des normes d'aujourd'hui, le disque dur de 20 gigaoctets (~$40.00) pourrait être employé pour les données.  Quand une unité de disque dur obtient "près de" plein Windows (ennuyant) </w:t>
            </w:r>
            <w:r w:rsidRPr="00377EC6">
              <w:lastRenderedPageBreak/>
              <w:t>continue à vous avertir au sujet de l'unité de disque dur étant hors de l'espace. Ainsi si vous avez seulement 12 gigaoctets dans la cloison il n'y a pas beaucoup de frais généraux.  Encore, pousse pour 13 à 15 gigaoctets dans la cloison.  Naturellement le même juge vrai pour le disque dur primaire aussi bien.  Maintenir dans l'esprit que remplir vers le haut d'un disque dur primaire qui a installée du système d'exploitation et est initialisé de là-dessus est un grand "aucun non".</w:t>
            </w:r>
            <w:r>
              <w:t>  </w:t>
            </w:r>
          </w:p>
          <w:p w:rsidR="00377EC6" w:rsidRDefault="00377EC6" w:rsidP="00377EC6">
            <w:pPr>
              <w:pStyle w:val="NormalWeb"/>
            </w:pPr>
            <w:r w:rsidRPr="00377EC6">
              <w:t> </w:t>
            </w:r>
          </w:p>
          <w:p w:rsidR="00377EC6" w:rsidRDefault="00377EC6" w:rsidP="00377EC6">
            <w:pPr>
              <w:pStyle w:val="NormalWeb"/>
            </w:pPr>
            <w:r w:rsidRPr="00377EC6">
              <w:t>Si l'unité de disque dur est toute neuve et les besoins pour être composée à partir de zéro vous pouvez créer une plus petite cloison consacrée simple pour les données de RealSky using 512 secteurs de byte pour contenir de façon optimale les données de RealSky en 10.1 gigaoctets indigènes de l'espace.  Note : Vous devez être un administrateur ou un utilisateur avec des privilèges administratifs de composer l'unité de disque dur et/ou de créer des cloisons.</w:t>
            </w:r>
          </w:p>
          <w:p w:rsidR="00377EC6" w:rsidRDefault="00377EC6" w:rsidP="00377EC6">
            <w:pPr>
              <w:pStyle w:val="NormalWeb"/>
              <w:jc w:val="center"/>
            </w:pPr>
            <w:r w:rsidRPr="00377EC6">
              <w:rPr>
                <w:b/>
                <w:bCs/>
              </w:rPr>
              <w:t>Exemple créant une nouvelle cloison de 20 gigaoctets</w:t>
            </w:r>
            <w:r>
              <w:rPr>
                <w:rFonts w:ascii="Times New Roman" w:hAnsi="Times New Roman"/>
                <w:sz w:val="24"/>
                <w:szCs w:val="24"/>
              </w:rPr>
              <w:br/>
            </w:r>
            <w:r w:rsidR="005515EF">
              <w:rPr>
                <w:b/>
                <w:bCs/>
                <w:noProof/>
              </w:rPr>
              <w:drawing>
                <wp:inline distT="0" distB="0" distL="0" distR="0">
                  <wp:extent cx="6656070" cy="2604770"/>
                  <wp:effectExtent l="19050" t="0" r="0" b="0"/>
                  <wp:docPr id="2738" name="Image 2738" descr="http://www.bisque.com/tom/realsky/images/new-part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 descr="http://www.bisque.com/tom/realsky/images/new-partition.jpg"/>
                          <pic:cNvPicPr>
                            <a:picLocks noChangeAspect="1" noChangeArrowheads="1"/>
                          </pic:cNvPicPr>
                        </pic:nvPicPr>
                        <pic:blipFill>
                          <a:blip r:embed="rId1564" cstate="print"/>
                          <a:srcRect/>
                          <a:stretch>
                            <a:fillRect/>
                          </a:stretch>
                        </pic:blipFill>
                        <pic:spPr bwMode="auto">
                          <a:xfrm>
                            <a:off x="0" y="0"/>
                            <a:ext cx="6656070" cy="2604770"/>
                          </a:xfrm>
                          <a:prstGeom prst="rect">
                            <a:avLst/>
                          </a:prstGeom>
                          <a:noFill/>
                          <a:ln w="9525">
                            <a:noFill/>
                            <a:miter lim="800000"/>
                            <a:headEnd/>
                            <a:tailEnd/>
                          </a:ln>
                        </pic:spPr>
                      </pic:pic>
                    </a:graphicData>
                  </a:graphic>
                </wp:inline>
              </w:drawing>
            </w:r>
            <w:r w:rsidR="005515EF" w:rsidRPr="00377EC6">
              <w:rPr>
                <w:b/>
                <w:bCs/>
              </w:rPr>
              <w:br/>
            </w:r>
            <w:r>
              <w:rPr>
                <w:b/>
                <w:bCs/>
              </w:rPr>
              <w:t>Use the Administrator Disk Management tools</w:t>
            </w:r>
          </w:p>
          <w:p w:rsidR="00377EC6" w:rsidRDefault="00377EC6" w:rsidP="00377EC6">
            <w:pPr>
              <w:pStyle w:val="NormalWeb"/>
            </w:pPr>
            <w:r w:rsidRPr="00377EC6">
              <w:t xml:space="preserve">Après que la cloison ait été créée vous pouvez alors la composer pour l'indigène 512 secteurs de byte employés par </w:t>
            </w:r>
            <w:hyperlink r:id="rId1565" w:history="1">
              <w:r w:rsidRPr="00377EC6">
                <w:rPr>
                  <w:rStyle w:val="Lienhypertexte"/>
                </w:rPr>
                <w:t>RealSky</w:t>
              </w:r>
            </w:hyperlink>
            <w:r w:rsidRPr="00377EC6">
              <w:t>.  Voir ci-dessous.</w:t>
            </w:r>
          </w:p>
          <w:p w:rsidR="00377EC6" w:rsidRDefault="00377EC6" w:rsidP="00377EC6">
            <w:pPr>
              <w:pStyle w:val="NormalWeb"/>
              <w:jc w:val="center"/>
            </w:pPr>
            <w:r w:rsidRPr="00377EC6">
              <w:rPr>
                <w:b/>
                <w:bCs/>
              </w:rPr>
              <w:t>Changer la taille d'unité d'Allocation en 512</w:t>
            </w:r>
            <w:r w:rsidR="005515EF" w:rsidRPr="00377EC6">
              <w:rPr>
                <w:b/>
                <w:bCs/>
              </w:rPr>
              <w:br/>
            </w:r>
            <w:r w:rsidR="005515EF">
              <w:rPr>
                <w:noProof/>
              </w:rPr>
              <w:drawing>
                <wp:inline distT="0" distB="0" distL="0" distR="0">
                  <wp:extent cx="4795520" cy="3742690"/>
                  <wp:effectExtent l="19050" t="0" r="5080" b="0"/>
                  <wp:docPr id="2739" name="Image 2739" descr="http://www.bisque.com/tom/realsky/images/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9" descr="http://www.bisque.com/tom/realsky/images/format.jpg"/>
                          <pic:cNvPicPr>
                            <a:picLocks noChangeAspect="1" noChangeArrowheads="1"/>
                          </pic:cNvPicPr>
                        </pic:nvPicPr>
                        <pic:blipFill>
                          <a:blip r:embed="rId1566" cstate="print"/>
                          <a:srcRect/>
                          <a:stretch>
                            <a:fillRect/>
                          </a:stretch>
                        </pic:blipFill>
                        <pic:spPr bwMode="auto">
                          <a:xfrm>
                            <a:off x="0" y="0"/>
                            <a:ext cx="4795520" cy="3742690"/>
                          </a:xfrm>
                          <a:prstGeom prst="rect">
                            <a:avLst/>
                          </a:prstGeom>
                          <a:noFill/>
                          <a:ln w="9525">
                            <a:noFill/>
                            <a:miter lim="800000"/>
                            <a:headEnd/>
                            <a:tailEnd/>
                          </a:ln>
                        </pic:spPr>
                      </pic:pic>
                    </a:graphicData>
                  </a:graphic>
                </wp:inline>
              </w:drawing>
            </w:r>
            <w:r w:rsidR="005515EF" w:rsidRPr="00377EC6">
              <w:br/>
            </w:r>
            <w:r>
              <w:rPr>
                <w:b/>
                <w:bCs/>
              </w:rPr>
              <w:t>And use the NTFS file system</w:t>
            </w:r>
          </w:p>
          <w:p w:rsidR="00377EC6" w:rsidRDefault="00377EC6" w:rsidP="00377EC6">
            <w:pPr>
              <w:pStyle w:val="NormalWeb"/>
            </w:pPr>
            <w:r w:rsidRPr="00377EC6">
              <w:t>Si ajouter une commande additionnelle à votre système n'est pas une option ou votre commande est déjà composée vous veillent pour avoir au moins 12.5 gigaoctets de l'espace libre d'unité de disque dur pour contenir les données.  Aovid using l'unité de disque dur de botte avec le du système d'exploitation installée si à tout possible.</w:t>
            </w:r>
            <w:r>
              <w:t> </w:t>
            </w:r>
          </w:p>
          <w:p w:rsidR="00377EC6" w:rsidRDefault="00377EC6" w:rsidP="00377EC6">
            <w:pPr>
              <w:pStyle w:val="Titre3"/>
              <w:spacing w:line="335" w:lineRule="atLeast"/>
            </w:pPr>
            <w:r w:rsidRPr="00377EC6">
              <w:rPr>
                <w:rFonts w:ascii="Trebuchet MS" w:hAnsi="Trebuchet MS"/>
              </w:rPr>
              <w:t>Copie des données à l'unité de disque dur</w:t>
            </w:r>
          </w:p>
          <w:p w:rsidR="00377EC6" w:rsidRDefault="00377EC6" w:rsidP="00377EC6">
            <w:pPr>
              <w:pStyle w:val="NormalWeb"/>
            </w:pPr>
            <w:r w:rsidRPr="00377EC6">
              <w:t xml:space="preserve">Using Windows Explorer faire d'abord une nouvelle chemise, quelque chose comme "RealSky Data" sur le disque dur, </w:t>
            </w:r>
            <w:r w:rsidRPr="00377EC6">
              <w:lastRenderedPageBreak/>
              <w:t>copier ensuite patiemment tous les dossiers et chemises sur les 18 CD-ROM des données à la chemise de création récente.  Choisir toutes les chemises sur chacun des CD et de l'Edit individuels | Copier eux et puis l'Edit | Les coller dans cette chemise de création récente. Le dossier de Copyright a trouvé sur chacun des 18 CD dans la chemise de racine de chaque CD n'a pas besoin d'être inclus !  C'est le seul dossier dans la chemise de racine et il peut être enlevé à partir des autres dossiers choisis.  Si vous copiez le dossier de chacun CD serez-vous incité avec le message à Over Write le dossier d'Existing ?  Cela exige de vous d'être là et de répondre à la question.</w:t>
            </w:r>
          </w:p>
          <w:p w:rsidR="00377EC6" w:rsidRDefault="00377EC6" w:rsidP="00377EC6">
            <w:pPr>
              <w:pStyle w:val="Titre3"/>
              <w:spacing w:line="335" w:lineRule="atLeast"/>
            </w:pPr>
            <w:r w:rsidRPr="00377EC6">
              <w:rPr>
                <w:rFonts w:ascii="Trebuchet MS" w:hAnsi="Trebuchet MS"/>
              </w:rPr>
              <w:t>Partage de la chemise NT/2000/XP de RealSky</w:t>
            </w:r>
          </w:p>
          <w:p w:rsidR="00377EC6" w:rsidRDefault="00377EC6" w:rsidP="00377EC6">
            <w:pPr>
              <w:pStyle w:val="NormalWeb"/>
            </w:pPr>
            <w:r w:rsidRPr="00377EC6">
              <w:t>Après "Share" la chemise qui contient les données de RealSky par la souris droite cliquant là-dessus et choisissant l'option "Sharing et Security" à partir du menu.  Une fois que la chemise a été correctement partagée elle peut alors "être tracée" à une lettre simple d'entraînement.  Windows Help expliquera comment partager une chemise aussi bien que la carte une chemise à une unité de disque dur !  Voir ci-dessous pour des détails.</w:t>
            </w:r>
          </w:p>
          <w:p w:rsidR="00377EC6" w:rsidRDefault="00377EC6" w:rsidP="00377EC6">
            <w:pPr>
              <w:pStyle w:val="NormalWeb"/>
            </w:pPr>
            <w:r w:rsidRPr="00377EC6">
              <w:t> </w:t>
            </w:r>
          </w:p>
          <w:p w:rsidR="00377EC6" w:rsidRDefault="00377EC6" w:rsidP="00377EC6">
            <w:pPr>
              <w:pStyle w:val="NormalWeb"/>
            </w:pPr>
            <w:r w:rsidRPr="00377EC6">
              <w:t>Au point où les données sont complètement copiées dessus à l'unité de disque dur et à la chemise a été tracé à une lettre simple d'entraînement que vous pouvez alors employer le dialogue de SAD Setup pour accéder aux données.  Le Setup pour RealSkyView est trouvé du "guide de realskycd" inclus avec les données de RealSky.  Les utilisateurs de CCDSoft trouveront les informations pour accéder aux données de SAD du manuel de CCDSoft.</w:t>
            </w:r>
          </w:p>
          <w:p w:rsidR="00377EC6" w:rsidRDefault="00377EC6" w:rsidP="00377EC6">
            <w:pPr>
              <w:pStyle w:val="NormalWeb"/>
            </w:pPr>
            <w:r w:rsidRPr="00377EC6">
              <w:t> </w:t>
            </w:r>
          </w:p>
          <w:p w:rsidR="00377EC6" w:rsidRDefault="00377EC6" w:rsidP="00377EC6">
            <w:pPr>
              <w:pStyle w:val="NormalWeb"/>
            </w:pPr>
            <w:r w:rsidRPr="00377EC6">
              <w:t xml:space="preserve">Quand vous avez créé une chemise qui contient toutes les données de SAD il doit être </w:t>
            </w:r>
            <w:proofErr w:type="gramStart"/>
            <w:r w:rsidRPr="00377EC6">
              <w:t>partagée</w:t>
            </w:r>
            <w:proofErr w:type="gramEnd"/>
            <w:r w:rsidRPr="00377EC6">
              <w:t xml:space="preserve"> d'abord avant qu'elle puisse être tracée.  Le bon clic de souris la chemise using Windows Explorer </w:t>
            </w:r>
            <w:proofErr w:type="gramStart"/>
            <w:r w:rsidRPr="00377EC6">
              <w:t>choisissent</w:t>
            </w:r>
            <w:proofErr w:type="gramEnd"/>
            <w:r w:rsidRPr="00377EC6">
              <w:t xml:space="preserve"> alors l'option "Sharing et Security" de menu comme montré ci-dessous.</w:t>
            </w:r>
          </w:p>
          <w:p w:rsidR="00377EC6" w:rsidRDefault="00377EC6" w:rsidP="00377EC6">
            <w:pPr>
              <w:pStyle w:val="NormalWeb"/>
              <w:jc w:val="center"/>
            </w:pPr>
            <w:r w:rsidRPr="00377EC6">
              <w:rPr>
                <w:b/>
                <w:bCs/>
              </w:rPr>
              <w:t>Partager la chemise de données de RealSky</w:t>
            </w:r>
            <w:r w:rsidR="005515EF" w:rsidRPr="00377EC6">
              <w:rPr>
                <w:b/>
                <w:bCs/>
              </w:rPr>
              <w:br/>
            </w:r>
            <w:r w:rsidR="005515EF">
              <w:rPr>
                <w:noProof/>
              </w:rPr>
              <w:drawing>
                <wp:inline distT="0" distB="0" distL="0" distR="0">
                  <wp:extent cx="3434080" cy="2955925"/>
                  <wp:effectExtent l="19050" t="0" r="0" b="0"/>
                  <wp:docPr id="2740" name="Image 2740" descr="http://www.bisque.com/tom/realsky/images/sha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0" descr="http://www.bisque.com/tom/realsky/images/sharing.jpg"/>
                          <pic:cNvPicPr>
                            <a:picLocks noChangeAspect="1" noChangeArrowheads="1"/>
                          </pic:cNvPicPr>
                        </pic:nvPicPr>
                        <pic:blipFill>
                          <a:blip r:embed="rId1567" cstate="print"/>
                          <a:srcRect/>
                          <a:stretch>
                            <a:fillRect/>
                          </a:stretch>
                        </pic:blipFill>
                        <pic:spPr bwMode="auto">
                          <a:xfrm>
                            <a:off x="0" y="0"/>
                            <a:ext cx="3434080" cy="2955925"/>
                          </a:xfrm>
                          <a:prstGeom prst="rect">
                            <a:avLst/>
                          </a:prstGeom>
                          <a:noFill/>
                          <a:ln w="9525">
                            <a:noFill/>
                            <a:miter lim="800000"/>
                            <a:headEnd/>
                            <a:tailEnd/>
                          </a:ln>
                        </pic:spPr>
                      </pic:pic>
                    </a:graphicData>
                  </a:graphic>
                </wp:inline>
              </w:drawing>
            </w:r>
            <w:r w:rsidR="005515EF" w:rsidRPr="00377EC6">
              <w:br/>
            </w:r>
            <w:r w:rsidRPr="00377EC6">
              <w:rPr>
                <w:b/>
                <w:bCs/>
              </w:rPr>
              <w:t>Choisir Sharing et Security</w:t>
            </w:r>
          </w:p>
          <w:p w:rsidR="00377EC6" w:rsidRDefault="00377EC6" w:rsidP="00377EC6">
            <w:pPr>
              <w:pStyle w:val="NormalWeb"/>
              <w:jc w:val="center"/>
            </w:pPr>
            <w:r w:rsidRPr="00377EC6">
              <w:rPr>
                <w:b/>
                <w:bCs/>
              </w:rPr>
              <w:t>Choisir "Share cette chemise" comme montrée</w:t>
            </w:r>
            <w:r w:rsidR="005515EF" w:rsidRPr="00377EC6">
              <w:rPr>
                <w:b/>
                <w:bCs/>
              </w:rPr>
              <w:br/>
            </w:r>
            <w:r w:rsidR="005515EF">
              <w:rPr>
                <w:noProof/>
              </w:rPr>
              <w:lastRenderedPageBreak/>
              <w:drawing>
                <wp:inline distT="0" distB="0" distL="0" distR="0">
                  <wp:extent cx="3509010" cy="4338320"/>
                  <wp:effectExtent l="19050" t="0" r="0" b="0"/>
                  <wp:docPr id="2741" name="Image 2741" descr="http://www.bisque.com/tom/realsky/images/shar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1" descr="http://www.bisque.com/tom/realsky/images/sharing2.jpg"/>
                          <pic:cNvPicPr>
                            <a:picLocks noChangeAspect="1" noChangeArrowheads="1"/>
                          </pic:cNvPicPr>
                        </pic:nvPicPr>
                        <pic:blipFill>
                          <a:blip r:embed="rId1568" cstate="print"/>
                          <a:srcRect/>
                          <a:stretch>
                            <a:fillRect/>
                          </a:stretch>
                        </pic:blipFill>
                        <pic:spPr bwMode="auto">
                          <a:xfrm>
                            <a:off x="0" y="0"/>
                            <a:ext cx="3509010" cy="4338320"/>
                          </a:xfrm>
                          <a:prstGeom prst="rect">
                            <a:avLst/>
                          </a:prstGeom>
                          <a:noFill/>
                          <a:ln w="9525">
                            <a:noFill/>
                            <a:miter lim="800000"/>
                            <a:headEnd/>
                            <a:tailEnd/>
                          </a:ln>
                        </pic:spPr>
                      </pic:pic>
                    </a:graphicData>
                  </a:graphic>
                </wp:inline>
              </w:drawing>
            </w:r>
            <w:r w:rsidR="005515EF" w:rsidRPr="00377EC6">
              <w:br/>
            </w:r>
            <w:r w:rsidRPr="00377EC6">
              <w:rPr>
                <w:b/>
                <w:bCs/>
              </w:rPr>
              <w:t>Écrire les commentaires si vous aimez et pressez Apply</w:t>
            </w:r>
          </w:p>
          <w:p w:rsidR="00377EC6" w:rsidRDefault="00377EC6" w:rsidP="00377EC6">
            <w:pPr>
              <w:pStyle w:val="Titre3"/>
              <w:spacing w:line="335" w:lineRule="atLeast"/>
            </w:pPr>
            <w:r w:rsidRPr="00377EC6">
              <w:rPr>
                <w:rFonts w:ascii="Trebuchet MS" w:hAnsi="Trebuchet MS"/>
              </w:rPr>
              <w:t>WARNING !</w:t>
            </w:r>
          </w:p>
          <w:p w:rsidR="00377EC6" w:rsidRDefault="00377EC6" w:rsidP="00377EC6">
            <w:pPr>
              <w:pStyle w:val="NormalWeb"/>
            </w:pPr>
            <w:r w:rsidRPr="00377EC6">
              <w:t xml:space="preserve">Puisqu'il y a ainsi beaucoup de chemises et de dossiers 1.2 million de dossiers le processus de partage prendront un nombre </w:t>
            </w:r>
            <w:proofErr w:type="gramStart"/>
            <w:r w:rsidRPr="00377EC6">
              <w:t>de heures</w:t>
            </w:r>
            <w:proofErr w:type="gramEnd"/>
            <w:r w:rsidRPr="00377EC6">
              <w:t xml:space="preserve"> considérable.  </w:t>
            </w:r>
            <w:r w:rsidRPr="00377EC6">
              <w:rPr>
                <w:b/>
                <w:bCs/>
              </w:rPr>
              <w:t>Être patient ! !</w:t>
            </w:r>
            <w:r w:rsidRPr="00377EC6">
              <w:t>  Selon la commande ceci a pu prendre tant que 10 à 15 minutes pour partager million de dossiers !  Ne pas interrompre le processus.</w:t>
            </w:r>
          </w:p>
          <w:p w:rsidR="00377EC6" w:rsidRDefault="00377EC6" w:rsidP="00377EC6">
            <w:pPr>
              <w:pStyle w:val="NormalWeb"/>
            </w:pPr>
            <w:r w:rsidRPr="00377EC6">
              <w:t> </w:t>
            </w:r>
          </w:p>
          <w:p w:rsidR="00377EC6" w:rsidRDefault="00377EC6" w:rsidP="00377EC6">
            <w:pPr>
              <w:pStyle w:val="NormalWeb"/>
            </w:pPr>
            <w:r w:rsidRPr="00377EC6">
              <w:t>Quand la chemise de RealSky Data avec succès a été partagée il y aura une main sous le nom de chemise indiquant ceci comme montré ci-dessous,</w:t>
            </w:r>
          </w:p>
          <w:p w:rsidR="005515EF" w:rsidRPr="005515EF" w:rsidRDefault="00377EC6" w:rsidP="00377EC6">
            <w:pPr>
              <w:pStyle w:val="NormalWeb"/>
              <w:jc w:val="center"/>
              <w:rPr>
                <w:lang w:val="en-US"/>
              </w:rPr>
            </w:pPr>
            <w:r>
              <w:rPr>
                <w:b/>
                <w:bCs/>
                <w:lang w:val="en-US"/>
              </w:rPr>
              <w:t>Main Apparaître sur Shared Folder</w:t>
            </w:r>
            <w:r w:rsidRPr="00377EC6">
              <w:rPr>
                <w:rFonts w:ascii="Times New Roman" w:hAnsi="Times New Roman"/>
                <w:sz w:val="24"/>
                <w:szCs w:val="24"/>
                <w:lang w:val="en-US"/>
              </w:rPr>
              <w:br/>
            </w:r>
            <w:r w:rsidR="005515EF">
              <w:rPr>
                <w:noProof/>
              </w:rPr>
              <w:drawing>
                <wp:inline distT="0" distB="0" distL="0" distR="0">
                  <wp:extent cx="3242945" cy="553085"/>
                  <wp:effectExtent l="19050" t="0" r="0" b="0"/>
                  <wp:docPr id="2742" name="Image 2742" descr="http://www.bisque.com/tom/realsky/images/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2" descr="http://www.bisque.com/tom/realsky/images/hand.jpg"/>
                          <pic:cNvPicPr>
                            <a:picLocks noChangeAspect="1" noChangeArrowheads="1"/>
                          </pic:cNvPicPr>
                        </pic:nvPicPr>
                        <pic:blipFill>
                          <a:blip r:embed="rId1569" cstate="print"/>
                          <a:srcRect/>
                          <a:stretch>
                            <a:fillRect/>
                          </a:stretch>
                        </pic:blipFill>
                        <pic:spPr bwMode="auto">
                          <a:xfrm>
                            <a:off x="0" y="0"/>
                            <a:ext cx="3242945" cy="553085"/>
                          </a:xfrm>
                          <a:prstGeom prst="rect">
                            <a:avLst/>
                          </a:prstGeom>
                          <a:noFill/>
                          <a:ln w="9525">
                            <a:noFill/>
                            <a:miter lim="800000"/>
                            <a:headEnd/>
                            <a:tailEnd/>
                          </a:ln>
                        </pic:spPr>
                      </pic:pic>
                    </a:graphicData>
                  </a:graphic>
                </wp:inline>
              </w:drawing>
            </w:r>
            <w:r w:rsidR="005515EF" w:rsidRPr="005515EF">
              <w:rPr>
                <w:lang w:val="en-US"/>
              </w:rPr>
              <w:br/>
            </w:r>
            <w:r w:rsidR="005515EF" w:rsidRPr="005515EF">
              <w:rPr>
                <w:b/>
                <w:bCs/>
                <w:lang w:val="en-US"/>
              </w:rPr>
              <w:t>Now you can Map this folder to a single letter</w:t>
            </w:r>
          </w:p>
          <w:p w:rsidR="00377EC6" w:rsidRDefault="00377EC6" w:rsidP="00377EC6">
            <w:pPr>
              <w:pStyle w:val="Titre3"/>
              <w:spacing w:line="335" w:lineRule="atLeast"/>
            </w:pPr>
            <w:r w:rsidRPr="00377EC6">
              <w:rPr>
                <w:rFonts w:ascii="Trebuchet MS" w:hAnsi="Trebuchet MS"/>
              </w:rPr>
              <w:t>Cartographie d'une lettre d'entraînement à une chemise NT/2000/XP</w:t>
            </w:r>
          </w:p>
          <w:p w:rsidR="00377EC6" w:rsidRDefault="00377EC6" w:rsidP="00377EC6">
            <w:pPr>
              <w:pStyle w:val="NormalWeb"/>
            </w:pPr>
            <w:r w:rsidRPr="00377EC6">
              <w:t>À "Map" la chemise de RealSky Data à une lettre simple d'entraînement en tant que nécessaire pour accéder aux données emploient l'article de menu de Windows Explorer Tools | "Carte Network Drive…" comme montré ci-dessous.  Accentuer la chemise à tracer d'abord !</w:t>
            </w:r>
          </w:p>
          <w:p w:rsidR="00377EC6" w:rsidRDefault="00377EC6" w:rsidP="00377EC6">
            <w:pPr>
              <w:pStyle w:val="NormalWeb"/>
              <w:jc w:val="center"/>
            </w:pPr>
            <w:r w:rsidRPr="00377EC6">
              <w:rPr>
                <w:b/>
                <w:bCs/>
              </w:rPr>
              <w:t>Choisir outils de Windows Explorer les "</w:t>
            </w:r>
            <w:r w:rsidR="005515EF" w:rsidRPr="00377EC6">
              <w:rPr>
                <w:b/>
                <w:bCs/>
              </w:rPr>
              <w:t>"</w:t>
            </w:r>
            <w:r w:rsidR="005515EF" w:rsidRPr="00377EC6">
              <w:br/>
            </w:r>
            <w:r w:rsidR="005515EF">
              <w:rPr>
                <w:noProof/>
              </w:rPr>
              <w:lastRenderedPageBreak/>
              <w:drawing>
                <wp:inline distT="0" distB="0" distL="0" distR="0">
                  <wp:extent cx="3009265" cy="4072255"/>
                  <wp:effectExtent l="19050" t="0" r="635" b="0"/>
                  <wp:docPr id="2743" name="Image 2743" descr="http://www.bisque.com/tom/realsky/images/shar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3" descr="http://www.bisque.com/tom/realsky/images/sharing3.jpg"/>
                          <pic:cNvPicPr>
                            <a:picLocks noChangeAspect="1" noChangeArrowheads="1"/>
                          </pic:cNvPicPr>
                        </pic:nvPicPr>
                        <pic:blipFill>
                          <a:blip r:embed="rId1570" cstate="print"/>
                          <a:srcRect/>
                          <a:stretch>
                            <a:fillRect/>
                          </a:stretch>
                        </pic:blipFill>
                        <pic:spPr bwMode="auto">
                          <a:xfrm>
                            <a:off x="0" y="0"/>
                            <a:ext cx="3009265" cy="4072255"/>
                          </a:xfrm>
                          <a:prstGeom prst="rect">
                            <a:avLst/>
                          </a:prstGeom>
                          <a:noFill/>
                          <a:ln w="9525">
                            <a:noFill/>
                            <a:miter lim="800000"/>
                            <a:headEnd/>
                            <a:tailEnd/>
                          </a:ln>
                        </pic:spPr>
                      </pic:pic>
                    </a:graphicData>
                  </a:graphic>
                </wp:inline>
              </w:drawing>
            </w:r>
            <w:r w:rsidR="005515EF" w:rsidRPr="00377EC6">
              <w:br/>
            </w:r>
            <w:r>
              <w:rPr>
                <w:b/>
                <w:bCs/>
              </w:rPr>
              <w:t>Map the Network Drive</w:t>
            </w:r>
          </w:p>
          <w:p w:rsidR="00377EC6" w:rsidRDefault="00377EC6" w:rsidP="00377EC6">
            <w:pPr>
              <w:pStyle w:val="NormalWeb"/>
            </w:pPr>
            <w:r w:rsidRPr="00377EC6">
              <w:t>La chemise appelée RealSky Data dans cet exemple va maintenant être tracée à une lettre simple "R" d'entraînement.  Vous pouvez employer n'importe quelle lettre libre d'entraînement disponible il ne faites aucune différence.  J'ai choisi la lettre "R" pour RealSky.  Cliquer Browse et trouver la chemise partagée appelée "RealSky Data" sous vos arrangements de Network d'ordinateur.  C'est une chemise partagée ainsi il sera situé sous les arrangements de Network comme un ordinateur partagé.</w:t>
            </w:r>
          </w:p>
          <w:p w:rsidR="00377EC6" w:rsidRDefault="00377EC6" w:rsidP="00377EC6">
            <w:pPr>
              <w:pStyle w:val="NormalWeb"/>
              <w:jc w:val="center"/>
            </w:pPr>
            <w:r w:rsidRPr="00377EC6">
              <w:rPr>
                <w:b/>
                <w:bCs/>
              </w:rPr>
              <w:t>Choisir n'importe quelle lettre disponible de conducteur ici</w:t>
            </w:r>
            <w:r w:rsidR="005515EF" w:rsidRPr="00377EC6">
              <w:br/>
            </w:r>
            <w:r w:rsidR="005515EF">
              <w:rPr>
                <w:noProof/>
              </w:rPr>
              <w:drawing>
                <wp:inline distT="0" distB="0" distL="0" distR="0">
                  <wp:extent cx="6570980" cy="4763135"/>
                  <wp:effectExtent l="19050" t="0" r="1270" b="0"/>
                  <wp:docPr id="2744" name="Image 2744" descr="http://www.bisque.com/tom/realsky/images/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descr="http://www.bisque.com/tom/realsky/images/mapping.jpg"/>
                          <pic:cNvPicPr>
                            <a:picLocks noChangeAspect="1" noChangeArrowheads="1"/>
                          </pic:cNvPicPr>
                        </pic:nvPicPr>
                        <pic:blipFill>
                          <a:blip r:embed="rId1571" cstate="print"/>
                          <a:srcRect/>
                          <a:stretch>
                            <a:fillRect/>
                          </a:stretch>
                        </pic:blipFill>
                        <pic:spPr bwMode="auto">
                          <a:xfrm>
                            <a:off x="0" y="0"/>
                            <a:ext cx="6570980" cy="4763135"/>
                          </a:xfrm>
                          <a:prstGeom prst="rect">
                            <a:avLst/>
                          </a:prstGeom>
                          <a:noFill/>
                          <a:ln w="9525">
                            <a:noFill/>
                            <a:miter lim="800000"/>
                            <a:headEnd/>
                            <a:tailEnd/>
                          </a:ln>
                        </pic:spPr>
                      </pic:pic>
                    </a:graphicData>
                  </a:graphic>
                </wp:inline>
              </w:drawing>
            </w:r>
            <w:r w:rsidR="005515EF" w:rsidRPr="00377EC6">
              <w:br/>
            </w:r>
            <w:r w:rsidRPr="00377EC6">
              <w:rPr>
                <w:b/>
                <w:bCs/>
              </w:rPr>
              <w:t>N'importe quelle lettre d'entraînement comme "R" dans l'exemple fonctionnera !</w:t>
            </w:r>
          </w:p>
          <w:p w:rsidR="00377EC6" w:rsidRDefault="00377EC6" w:rsidP="00377EC6">
            <w:pPr>
              <w:pStyle w:val="NormalWeb"/>
            </w:pPr>
            <w:r w:rsidRPr="00377EC6">
              <w:t xml:space="preserve">Une fois que la chemise partagée est tracée à une commande votre "mon Computer" aura une autre commande énumérée </w:t>
            </w:r>
            <w:r w:rsidRPr="00377EC6">
              <w:lastRenderedPageBreak/>
              <w:t>en tant que "R".  La commande est réellement la chemise secondaire appelée "RealSky Data" contenant toutes les données de RealSky.   Maintenant, using le dialogue de Digitized Sky Survey Setup vous introduisez cette lettre d'entraînement tracé, "R" dans l'exemple, dans la boîte de lettre d'entraînement de CD-ROM comme montrée.</w:t>
            </w:r>
            <w:r>
              <w:t xml:space="preserve">  </w:t>
            </w:r>
          </w:p>
          <w:p w:rsidR="00377EC6" w:rsidRDefault="00377EC6" w:rsidP="00377EC6">
            <w:pPr>
              <w:pStyle w:val="NormalWeb"/>
              <w:jc w:val="center"/>
            </w:pPr>
            <w:r w:rsidRPr="00377EC6">
              <w:rPr>
                <w:b/>
                <w:bCs/>
              </w:rPr>
              <w:t>Choisir la lettre "tracée" d'entraînement ici</w:t>
            </w:r>
            <w:r w:rsidR="005515EF" w:rsidRPr="00377EC6">
              <w:rPr>
                <w:b/>
                <w:bCs/>
              </w:rPr>
              <w:br/>
            </w:r>
            <w:r w:rsidR="005515EF">
              <w:rPr>
                <w:b/>
                <w:bCs/>
                <w:noProof/>
              </w:rPr>
              <w:drawing>
                <wp:inline distT="0" distB="0" distL="0" distR="0">
                  <wp:extent cx="3509010" cy="1669415"/>
                  <wp:effectExtent l="19050" t="0" r="0" b="0"/>
                  <wp:docPr id="2745" name="Image 2745" descr="http://www.bisque.com/tom/realsky/images/sharin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5" descr="http://www.bisque.com/tom/realsky/images/sharing6.jpg"/>
                          <pic:cNvPicPr>
                            <a:picLocks noChangeAspect="1" noChangeArrowheads="1"/>
                          </pic:cNvPicPr>
                        </pic:nvPicPr>
                        <pic:blipFill>
                          <a:blip r:embed="rId1572" cstate="print"/>
                          <a:srcRect/>
                          <a:stretch>
                            <a:fillRect/>
                          </a:stretch>
                        </pic:blipFill>
                        <pic:spPr bwMode="auto">
                          <a:xfrm>
                            <a:off x="0" y="0"/>
                            <a:ext cx="3509010" cy="1669415"/>
                          </a:xfrm>
                          <a:prstGeom prst="rect">
                            <a:avLst/>
                          </a:prstGeom>
                          <a:noFill/>
                          <a:ln w="9525">
                            <a:noFill/>
                            <a:miter lim="800000"/>
                            <a:headEnd/>
                            <a:tailEnd/>
                          </a:ln>
                        </pic:spPr>
                      </pic:pic>
                    </a:graphicData>
                  </a:graphic>
                </wp:inline>
              </w:drawing>
            </w:r>
            <w:r w:rsidR="005515EF" w:rsidRPr="00377EC6">
              <w:rPr>
                <w:b/>
                <w:bCs/>
              </w:rPr>
              <w:br/>
            </w:r>
            <w:r w:rsidRPr="00377EC6">
              <w:rPr>
                <w:b/>
                <w:bCs/>
              </w:rPr>
              <w:t>Passer en revue l'ordinateur pour l'endroit de la chemise de "Headers" (CCDSoft seulement)</w:t>
            </w:r>
          </w:p>
          <w:p w:rsidR="00377EC6" w:rsidRDefault="00377EC6" w:rsidP="00377EC6">
            <w:pPr>
              <w:pStyle w:val="NormalWeb"/>
            </w:pPr>
            <w:r w:rsidRPr="00377EC6">
              <w:rPr>
                <w:b/>
                <w:bCs/>
              </w:rPr>
              <w:t>Note :</w:t>
            </w:r>
            <w:proofErr w:type="gramStart"/>
            <w:r w:rsidRPr="00377EC6">
              <w:rPr>
                <w:b/>
                <w:bCs/>
              </w:rPr>
              <w:t> </w:t>
            </w:r>
            <w:r w:rsidRPr="00377EC6">
              <w:t xml:space="preserve"> RealSkyView</w:t>
            </w:r>
            <w:proofErr w:type="gramEnd"/>
            <w:r w:rsidRPr="00377EC6">
              <w:t xml:space="preserve"> a… le bouton de Browse montré ci-dessus.  Voir ci-dessous,</w:t>
            </w:r>
          </w:p>
          <w:p w:rsidR="005515EF" w:rsidRPr="00377EC6" w:rsidRDefault="00377EC6" w:rsidP="00377EC6">
            <w:pPr>
              <w:pStyle w:val="NormalWeb"/>
              <w:jc w:val="center"/>
            </w:pPr>
            <w:r w:rsidRPr="00377EC6">
              <w:rPr>
                <w:b/>
                <w:bCs/>
              </w:rPr>
              <w:t>Saisir la commande et le chemin de la chemise de Headers</w:t>
            </w:r>
            <w:r w:rsidR="005515EF" w:rsidRPr="00377EC6">
              <w:br/>
            </w:r>
            <w:r w:rsidR="005515EF">
              <w:rPr>
                <w:noProof/>
              </w:rPr>
              <w:drawing>
                <wp:inline distT="0" distB="0" distL="0" distR="0">
                  <wp:extent cx="3509010" cy="1690370"/>
                  <wp:effectExtent l="19050" t="0" r="0" b="0"/>
                  <wp:docPr id="2746" name="Image 2746" descr="http://www.bisque.com/tom/realsky/images/brows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6" descr="http://www.bisque.com/tom/realsky/images/browseRS.jpg"/>
                          <pic:cNvPicPr>
                            <a:picLocks noChangeAspect="1" noChangeArrowheads="1"/>
                          </pic:cNvPicPr>
                        </pic:nvPicPr>
                        <pic:blipFill>
                          <a:blip r:embed="rId1573" cstate="print"/>
                          <a:srcRect/>
                          <a:stretch>
                            <a:fillRect/>
                          </a:stretch>
                        </pic:blipFill>
                        <pic:spPr bwMode="auto">
                          <a:xfrm>
                            <a:off x="0" y="0"/>
                            <a:ext cx="3509010" cy="1690370"/>
                          </a:xfrm>
                          <a:prstGeom prst="rect">
                            <a:avLst/>
                          </a:prstGeom>
                          <a:noFill/>
                          <a:ln w="9525">
                            <a:noFill/>
                            <a:miter lim="800000"/>
                            <a:headEnd/>
                            <a:tailEnd/>
                          </a:ln>
                        </pic:spPr>
                      </pic:pic>
                    </a:graphicData>
                  </a:graphic>
                </wp:inline>
              </w:drawing>
            </w:r>
            <w:r w:rsidR="005515EF" w:rsidRPr="00377EC6">
              <w:br/>
            </w:r>
            <w:r>
              <w:rPr>
                <w:b/>
                <w:bCs/>
              </w:rPr>
              <w:t>Choisir le meilleur plat</w:t>
            </w:r>
          </w:p>
          <w:p w:rsidR="00377EC6" w:rsidRDefault="00377EC6" w:rsidP="00377EC6">
            <w:pPr>
              <w:pStyle w:val="NormalWeb"/>
            </w:pPr>
            <w:r w:rsidRPr="00377EC6">
              <w:t>La chemise de Headers doit être copiée du RealSky V. marqué CD du sud.  C'est "V" comme en Victor, celui qui a le "Copyright 1997" sur l'avant.</w:t>
            </w:r>
          </w:p>
          <w:p w:rsidR="00377EC6" w:rsidRDefault="00377EC6" w:rsidP="00377EC6">
            <w:pPr>
              <w:pStyle w:val="NormalWeb"/>
            </w:pPr>
            <w:r w:rsidRPr="00377EC6">
              <w:rPr>
                <w:b/>
                <w:bCs/>
              </w:rPr>
              <w:t>IMPORTANT :</w:t>
            </w:r>
            <w:r w:rsidRPr="00377EC6">
              <w:t xml:space="preserve"> La version du nord dans le disque V de boîte bleue n'a pas les en-têtes corrects pour le ciel de nuit entier, seulement le Northern Hemisphere !</w:t>
            </w:r>
          </w:p>
          <w:p w:rsidR="00377EC6" w:rsidRDefault="00377EC6" w:rsidP="00377EC6">
            <w:pPr>
              <w:pStyle w:val="NormalWeb"/>
            </w:pPr>
            <w:r w:rsidRPr="00377EC6">
              <w:t> </w:t>
            </w:r>
          </w:p>
          <w:p w:rsidR="00377EC6" w:rsidRDefault="00377EC6" w:rsidP="00377EC6">
            <w:pPr>
              <w:pStyle w:val="NormalWeb"/>
            </w:pPr>
            <w:r w:rsidRPr="00377EC6">
              <w:rPr>
                <w:b/>
                <w:bCs/>
              </w:rPr>
              <w:t>102 utilisateurs de disque compact-ROM Palomar Sky Survey</w:t>
            </w:r>
            <w:bookmarkStart w:id="231" w:name="102_CD-Rom_Palomar_users"/>
            <w:bookmarkEnd w:id="231"/>
          </w:p>
          <w:p w:rsidR="00377EC6" w:rsidRDefault="00377EC6" w:rsidP="00377EC6">
            <w:pPr>
              <w:pStyle w:val="NormalWeb"/>
            </w:pPr>
            <w:r w:rsidRPr="00377EC6">
              <w:t>Choisir l'option "compression de Low (exige les 102 CDS-ROM Digitized Sky Survey)". Voir ci-dessous.</w:t>
            </w:r>
          </w:p>
          <w:p w:rsidR="00377EC6" w:rsidRDefault="00377EC6" w:rsidP="00377EC6">
            <w:pPr>
              <w:pStyle w:val="NormalWeb"/>
              <w:jc w:val="center"/>
            </w:pPr>
            <w:r w:rsidRPr="00377EC6">
              <w:rPr>
                <w:b/>
                <w:bCs/>
              </w:rPr>
              <w:t>102 utilisateurs de CD-ROM !</w:t>
            </w:r>
            <w:r>
              <w:rPr>
                <w:rFonts w:ascii="Times New Roman" w:hAnsi="Times New Roman"/>
                <w:sz w:val="24"/>
                <w:szCs w:val="24"/>
              </w:rPr>
              <w:br/>
            </w:r>
            <w:r w:rsidR="005515EF">
              <w:rPr>
                <w:noProof/>
              </w:rPr>
              <w:drawing>
                <wp:inline distT="0" distB="0" distL="0" distR="0">
                  <wp:extent cx="3509010" cy="1690370"/>
                  <wp:effectExtent l="19050" t="0" r="0" b="0"/>
                  <wp:docPr id="2747" name="Image 2747" descr="http://www.bisque.com/tom/realsky/images/102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7" descr="http://www.bisque.com/tom/realsky/images/102check.jpg"/>
                          <pic:cNvPicPr>
                            <a:picLocks noChangeAspect="1" noChangeArrowheads="1"/>
                          </pic:cNvPicPr>
                        </pic:nvPicPr>
                        <pic:blipFill>
                          <a:blip r:embed="rId1574" cstate="print"/>
                          <a:srcRect/>
                          <a:stretch>
                            <a:fillRect/>
                          </a:stretch>
                        </pic:blipFill>
                        <pic:spPr bwMode="auto">
                          <a:xfrm>
                            <a:off x="0" y="0"/>
                            <a:ext cx="3509010" cy="1690370"/>
                          </a:xfrm>
                          <a:prstGeom prst="rect">
                            <a:avLst/>
                          </a:prstGeom>
                          <a:noFill/>
                          <a:ln w="9525">
                            <a:noFill/>
                            <a:miter lim="800000"/>
                            <a:headEnd/>
                            <a:tailEnd/>
                          </a:ln>
                        </pic:spPr>
                      </pic:pic>
                    </a:graphicData>
                  </a:graphic>
                </wp:inline>
              </w:drawing>
            </w:r>
            <w:r w:rsidR="005515EF" w:rsidRPr="00377EC6">
              <w:br/>
            </w:r>
            <w:r w:rsidRPr="00377EC6">
              <w:rPr>
                <w:b/>
                <w:bCs/>
              </w:rPr>
              <w:t>Placer la marque de contrôle ici</w:t>
            </w:r>
          </w:p>
          <w:p w:rsidR="00377EC6" w:rsidRDefault="00377EC6" w:rsidP="00377EC6">
            <w:pPr>
              <w:pStyle w:val="NormalWeb"/>
            </w:pPr>
            <w:r w:rsidRPr="00377EC6">
              <w:t>AND également copient la basse compression "en-têtes" de la CD-ROM marquée #102 dessus à votre disque dur et placent le chemin d'en-têtes en conséquence.</w:t>
            </w:r>
          </w:p>
          <w:p w:rsidR="00377EC6" w:rsidRDefault="00377EC6" w:rsidP="00377EC6">
            <w:pPr>
              <w:pStyle w:val="NormalWeb"/>
              <w:jc w:val="center"/>
            </w:pPr>
            <w:r w:rsidRPr="00377EC6">
              <w:t>SAD - 102 CDS-ROM réglées</w:t>
            </w:r>
            <w:r w:rsidR="005515EF" w:rsidRPr="00377EC6">
              <w:br/>
            </w:r>
            <w:r w:rsidR="005515EF">
              <w:rPr>
                <w:noProof/>
              </w:rPr>
              <w:drawing>
                <wp:inline distT="0" distB="0" distL="0" distR="0">
                  <wp:extent cx="3147060" cy="308610"/>
                  <wp:effectExtent l="19050" t="0" r="0" b="0"/>
                  <wp:docPr id="2748" name="Image 2748" descr="http://www.bisque.com/tom/realsky/images/cd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8" descr="http://www.bisque.com/tom/realsky/images/cd102.jpg"/>
                          <pic:cNvPicPr>
                            <a:picLocks noChangeAspect="1" noChangeArrowheads="1"/>
                          </pic:cNvPicPr>
                        </pic:nvPicPr>
                        <pic:blipFill>
                          <a:blip r:embed="rId1488" cstate="print"/>
                          <a:srcRect/>
                          <a:stretch>
                            <a:fillRect/>
                          </a:stretch>
                        </pic:blipFill>
                        <pic:spPr bwMode="auto">
                          <a:xfrm>
                            <a:off x="0" y="0"/>
                            <a:ext cx="3147060" cy="308610"/>
                          </a:xfrm>
                          <a:prstGeom prst="rect">
                            <a:avLst/>
                          </a:prstGeom>
                          <a:noFill/>
                          <a:ln w="9525">
                            <a:noFill/>
                            <a:miter lim="800000"/>
                            <a:headEnd/>
                            <a:tailEnd/>
                          </a:ln>
                        </pic:spPr>
                      </pic:pic>
                    </a:graphicData>
                  </a:graphic>
                </wp:inline>
              </w:drawing>
            </w:r>
            <w:r w:rsidR="005515EF" w:rsidRPr="00377EC6">
              <w:br/>
            </w:r>
            <w:r w:rsidRPr="00377EC6">
              <w:t>Copier les en-têtes de la CD-ROM #102</w:t>
            </w:r>
          </w:p>
          <w:p w:rsidR="00377EC6" w:rsidRDefault="00377EC6" w:rsidP="00377EC6">
            <w:pPr>
              <w:pStyle w:val="NormalWeb"/>
            </w:pPr>
            <w:r w:rsidRPr="00377EC6">
              <w:t>Quand vous avez spécifié la lettre d'entraînement et l'endroit de la chemise d'en-têtes vous êtes fait.  S'assurer en ce moment que CCDSoft ou RealSkyView peut créer une image de SAD seule avant d'essayer d'employer TheSky.  Ceci peut être fait facilement en employant le Target Lists distribué avec RealSkyView ou CCDSoft.</w:t>
            </w:r>
          </w:p>
          <w:p w:rsidR="00377EC6" w:rsidRDefault="00377EC6" w:rsidP="00377EC6">
            <w:pPr>
              <w:pStyle w:val="NormalWeb"/>
            </w:pPr>
            <w:r w:rsidRPr="00377EC6">
              <w:t> </w:t>
            </w:r>
          </w:p>
          <w:p w:rsidR="00377EC6" w:rsidRDefault="00377EC6" w:rsidP="00377EC6">
            <w:pPr>
              <w:pStyle w:val="NormalWeb"/>
            </w:pPr>
            <w:r w:rsidRPr="00377EC6">
              <w:t xml:space="preserve">Par exemple la liste "Disk1.LST" de Target a tout le NGC et les objets d'IC ont trouvé sur le disque compact-ROM #1.  Employer juste le Digitized Sky Survey | Viser l'option de List aux objets l'uns des de "View" dans la liste.  Puisque toutes les données de RealSky sont sur le disque dur vous ne devrez pas être concerné par les nombres de CD-ROM.  Choisir la cible et choisir "View".  Si votre dialogue diffère de celui ci-dessous employer l'option de "Advanced" pour montrer les </w:t>
            </w:r>
            <w:r w:rsidRPr="00377EC6">
              <w:lastRenderedPageBreak/>
              <w:t>dispositifs additionnels.</w:t>
            </w:r>
          </w:p>
          <w:p w:rsidR="005515EF" w:rsidRPr="005515EF" w:rsidRDefault="005515EF">
            <w:pPr>
              <w:pStyle w:val="NormalWeb"/>
              <w:jc w:val="center"/>
              <w:rPr>
                <w:lang w:val="en-US"/>
              </w:rPr>
            </w:pPr>
            <w:r w:rsidRPr="005515EF">
              <w:rPr>
                <w:b/>
                <w:bCs/>
                <w:lang w:val="en-US"/>
              </w:rPr>
              <w:t>Press View</w:t>
            </w:r>
            <w:r w:rsidRPr="005515EF">
              <w:rPr>
                <w:b/>
                <w:bCs/>
                <w:lang w:val="en-US"/>
              </w:rPr>
              <w:br/>
            </w:r>
            <w:r>
              <w:rPr>
                <w:b/>
                <w:bCs/>
                <w:noProof/>
              </w:rPr>
              <w:drawing>
                <wp:inline distT="0" distB="0" distL="0" distR="0">
                  <wp:extent cx="2913380" cy="2764155"/>
                  <wp:effectExtent l="19050" t="0" r="1270" b="0"/>
                  <wp:docPr id="2749" name="Image 2749" descr="http://www.bisque.com/tom/realsky/images/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9" descr="http://www.bisque.com/tom/realsky/images/view.jpg"/>
                          <pic:cNvPicPr>
                            <a:picLocks noChangeAspect="1" noChangeArrowheads="1"/>
                          </pic:cNvPicPr>
                        </pic:nvPicPr>
                        <pic:blipFill>
                          <a:blip r:embed="rId1575" cstate="print"/>
                          <a:srcRect/>
                          <a:stretch>
                            <a:fillRect/>
                          </a:stretch>
                        </pic:blipFill>
                        <pic:spPr bwMode="auto">
                          <a:xfrm>
                            <a:off x="0" y="0"/>
                            <a:ext cx="2913380" cy="2764155"/>
                          </a:xfrm>
                          <a:prstGeom prst="rect">
                            <a:avLst/>
                          </a:prstGeom>
                          <a:noFill/>
                          <a:ln w="9525">
                            <a:noFill/>
                            <a:miter lim="800000"/>
                            <a:headEnd/>
                            <a:tailEnd/>
                          </a:ln>
                        </pic:spPr>
                      </pic:pic>
                    </a:graphicData>
                  </a:graphic>
                </wp:inline>
              </w:drawing>
            </w:r>
            <w:r w:rsidRPr="005515EF">
              <w:rPr>
                <w:b/>
                <w:bCs/>
                <w:lang w:val="en-US"/>
              </w:rPr>
              <w:br/>
              <w:t>Make sure you can create the image</w:t>
            </w:r>
          </w:p>
          <w:p w:rsidR="00377EC6" w:rsidRDefault="005515EF" w:rsidP="00377EC6">
            <w:pPr>
              <w:pStyle w:val="NormalWeb"/>
              <w:jc w:val="center"/>
            </w:pPr>
            <w:r w:rsidRPr="001C20E6">
              <w:rPr>
                <w:b/>
                <w:bCs/>
              </w:rPr>
              <w:t>NGC 103 from the list!</w:t>
            </w:r>
            <w:r w:rsidRPr="001C20E6">
              <w:rPr>
                <w:b/>
                <w:bCs/>
              </w:rPr>
              <w:br/>
            </w:r>
            <w:r w:rsidR="00377EC6">
              <w:rPr>
                <w:noProof/>
              </w:rPr>
              <w:drawing>
                <wp:inline distT="0" distB="0" distL="0" distR="0">
                  <wp:extent cx="3372485" cy="3372485"/>
                  <wp:effectExtent l="19050" t="0" r="0" b="0"/>
                  <wp:docPr id="131" name="Image 2750" descr="http://www.bisque.com/tom/realsky/images/ngc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50" descr="http://www.bisque.com/tom/realsky/images/ngc103.jpg"/>
                          <pic:cNvPicPr>
                            <a:picLocks noChangeAspect="1" noChangeArrowheads="1"/>
                          </pic:cNvPicPr>
                        </pic:nvPicPr>
                        <pic:blipFill>
                          <a:blip r:embed="rId1576" cstate="print"/>
                          <a:srcRect/>
                          <a:stretch>
                            <a:fillRect/>
                          </a:stretch>
                        </pic:blipFill>
                        <pic:spPr bwMode="auto">
                          <a:xfrm>
                            <a:off x="0" y="0"/>
                            <a:ext cx="3372485" cy="3372485"/>
                          </a:xfrm>
                          <a:prstGeom prst="rect">
                            <a:avLst/>
                          </a:prstGeom>
                          <a:noFill/>
                          <a:ln w="9525">
                            <a:noFill/>
                            <a:miter lim="800000"/>
                            <a:headEnd/>
                            <a:tailEnd/>
                          </a:ln>
                        </pic:spPr>
                      </pic:pic>
                    </a:graphicData>
                  </a:graphic>
                </wp:inline>
              </w:drawing>
            </w:r>
            <w:r w:rsidR="00377EC6">
              <w:br/>
            </w:r>
            <w:r w:rsidR="00377EC6" w:rsidRPr="00377EC6">
              <w:t xml:space="preserve">Voici votre </w:t>
            </w:r>
            <w:hyperlink r:id="rId1577" w:history="1">
              <w:r w:rsidR="00377EC6" w:rsidRPr="00377EC6">
                <w:rPr>
                  <w:rStyle w:val="Lienhypertexte"/>
                  <w:b/>
                  <w:bCs/>
                </w:rPr>
                <w:t>copyright de données de l'</w:t>
              </w:r>
            </w:hyperlink>
            <w:r w:rsidR="00377EC6" w:rsidRPr="00377EC6">
              <w:t xml:space="preserve">image </w:t>
            </w:r>
            <w:hyperlink r:id="rId1578" w:history="1">
              <w:r w:rsidR="00377EC6" w:rsidRPr="00377EC6">
                <w:rPr>
                  <w:rStyle w:val="Lienhypertexte"/>
                  <w:b/>
                  <w:bCs/>
                </w:rPr>
                <w:t>RealSky/DSS</w:t>
              </w:r>
            </w:hyperlink>
          </w:p>
          <w:p w:rsidR="00377EC6" w:rsidRDefault="00377EC6" w:rsidP="00377EC6">
            <w:pPr>
              <w:pStyle w:val="NormalWeb"/>
            </w:pPr>
            <w:r w:rsidRPr="00377EC6">
              <w:t xml:space="preserve">La prochaine charge le Target List d'un du Southern CD </w:t>
            </w:r>
            <w:proofErr w:type="gramStart"/>
            <w:r w:rsidRPr="00377EC6">
              <w:t>aiment</w:t>
            </w:r>
            <w:proofErr w:type="gramEnd"/>
            <w:r w:rsidRPr="00377EC6">
              <w:t xml:space="preserve"> la liste #18 de Target.  De cette façon vous savez que vous faites installer les en-têtes appropriés du Southern le disque V.  Si vous ne pouvez pas créer des images du 9-18 de Southern le CD vous n'avez pas la chemise correcte de Headers du CD de Southern.  Vous veiller pour avoir copié la chemise de Headers trouvée sur le Disc V avec la notification de "Copyright 1997" sur le visage du disque il comme décrit ci-dessus.</w:t>
            </w:r>
          </w:p>
          <w:p w:rsidR="005515EF" w:rsidRPr="00377EC6" w:rsidRDefault="00377EC6">
            <w:pPr>
              <w:pStyle w:val="Titre3"/>
              <w:spacing w:line="335" w:lineRule="atLeast"/>
              <w:rPr>
                <w:rFonts w:ascii="Trebuchet MS" w:hAnsi="Trebuchet MS"/>
              </w:rPr>
            </w:pPr>
            <w:r w:rsidRPr="00377EC6">
              <w:rPr>
                <w:rFonts w:ascii="Trebuchet MS" w:hAnsi="Trebuchet MS"/>
              </w:rPr>
              <w:t>Comment à Create</w:t>
            </w:r>
            <w:r w:rsidRPr="00377EC6">
              <w:rPr>
                <w:sz w:val="24"/>
                <w:szCs w:val="24"/>
              </w:rPr>
              <w:t xml:space="preserve"> </w:t>
            </w:r>
            <w:r w:rsidR="005515EF" w:rsidRPr="00377EC6">
              <w:rPr>
                <w:rFonts w:ascii="Trebuchet MS" w:hAnsi="Trebuchet MS"/>
              </w:rPr>
              <w:t xml:space="preserve">DSS images </w:t>
            </w:r>
            <w:r w:rsidRPr="00377EC6">
              <w:rPr>
                <w:rFonts w:ascii="Trebuchet MS" w:hAnsi="Trebuchet MS"/>
              </w:rPr>
              <w:t>dans</w:t>
            </w:r>
            <w:r w:rsidR="005515EF" w:rsidRPr="00377EC6">
              <w:rPr>
                <w:rFonts w:ascii="Trebuchet MS" w:hAnsi="Trebuchet MS"/>
              </w:rPr>
              <w:t xml:space="preserve"> TheSky</w:t>
            </w:r>
          </w:p>
          <w:p w:rsidR="005515EF" w:rsidRPr="005515EF" w:rsidRDefault="005515EF">
            <w:pPr>
              <w:pStyle w:val="NormalWeb"/>
              <w:rPr>
                <w:lang w:val="en-US"/>
              </w:rPr>
            </w:pPr>
            <w:r w:rsidRPr="005515EF">
              <w:rPr>
                <w:lang w:val="en-US"/>
              </w:rPr>
              <w:t>Also see the following step-by-step example</w:t>
            </w:r>
          </w:p>
          <w:p w:rsidR="005515EF" w:rsidRPr="005515EF" w:rsidRDefault="00963DE3">
            <w:pPr>
              <w:pStyle w:val="Titre3"/>
              <w:spacing w:line="335" w:lineRule="atLeast"/>
              <w:rPr>
                <w:rFonts w:ascii="Trebuchet MS" w:hAnsi="Trebuchet MS"/>
                <w:lang w:val="en-US"/>
              </w:rPr>
            </w:pPr>
            <w:hyperlink r:id="rId1579" w:history="1">
              <w:r w:rsidR="005515EF" w:rsidRPr="005515EF">
                <w:rPr>
                  <w:rStyle w:val="Lienhypertexte"/>
                  <w:rFonts w:ascii="Trebuchet MS" w:hAnsi="Trebuchet MS"/>
                  <w:lang w:val="en-US"/>
                </w:rPr>
                <w:t>How exactly do I use the RealSky data and TheSky</w:t>
              </w:r>
            </w:hyperlink>
          </w:p>
          <w:p w:rsidR="005515EF" w:rsidRPr="00377EC6" w:rsidRDefault="00377EC6">
            <w:pPr>
              <w:pStyle w:val="NormalWeb"/>
            </w:pPr>
            <w:r w:rsidRPr="00377EC6">
              <w:t>Le manuel de TheSky a des détails sur la façon dont créer les images de SAD et le manuel de CCDSoft comme détails sur l'installation de SAD.  Si CCDSoft ou RealSkyView peut déjà créer les images sur leurs propres puis dans TheSky vous pouvez créer</w:t>
            </w:r>
            <w:r>
              <w:rPr>
                <w:rFonts w:ascii="Times New Roman" w:hAnsi="Times New Roman"/>
                <w:sz w:val="24"/>
                <w:szCs w:val="24"/>
              </w:rPr>
              <w:t xml:space="preserve"> </w:t>
            </w:r>
            <w:r w:rsidR="005515EF" w:rsidRPr="00377EC6">
              <w:t xml:space="preserve"> DSS image </w:t>
            </w:r>
            <w:r>
              <w:t>en utilisant</w:t>
            </w:r>
            <w:r>
              <w:rPr>
                <w:rFonts w:ascii="Times New Roman" w:hAnsi="Times New Roman"/>
                <w:sz w:val="24"/>
                <w:szCs w:val="24"/>
              </w:rPr>
              <w:t xml:space="preserve"> </w:t>
            </w:r>
            <w:r w:rsidR="005515EF" w:rsidRPr="00377EC6">
              <w:t xml:space="preserve">Tools | Image Link | Create Digitizes Sky Survey Image.  </w:t>
            </w:r>
            <w:r w:rsidRPr="00377EC6">
              <w:t xml:space="preserve">Ou employer juste le lien de l'Image </w:t>
            </w:r>
            <w:r>
              <w:t xml:space="preserve">dans </w:t>
            </w:r>
            <w:r w:rsidRPr="00377EC6">
              <w:t xml:space="preserve">Barre </w:t>
            </w:r>
            <w:proofErr w:type="gramStart"/>
            <w:r w:rsidRPr="00377EC6">
              <w:t>d'outil</w:t>
            </w:r>
            <w:proofErr w:type="gramEnd"/>
            <w:r w:rsidR="005515EF" w:rsidRPr="00377EC6">
              <w:t xml:space="preserve">.  </w:t>
            </w:r>
            <w:r w:rsidRPr="00377EC6">
              <w:t>Si la barre d'outil n'est pas évidente il peut montrer</w:t>
            </w:r>
            <w:r>
              <w:rPr>
                <w:rFonts w:ascii="Times New Roman" w:hAnsi="Times New Roman"/>
                <w:sz w:val="24"/>
                <w:szCs w:val="24"/>
              </w:rPr>
              <w:t xml:space="preserve"> </w:t>
            </w:r>
            <w:r w:rsidR="005515EF" w:rsidRPr="00377EC6">
              <w:t xml:space="preserve">using View | Tool Bars | Image Link.  Note </w:t>
            </w:r>
            <w:r w:rsidRPr="00377EC6">
              <w:t xml:space="preserve">la barre </w:t>
            </w:r>
            <w:proofErr w:type="gramStart"/>
            <w:r w:rsidRPr="00377EC6">
              <w:t>d'outil</w:t>
            </w:r>
            <w:proofErr w:type="gramEnd"/>
            <w:r w:rsidRPr="00377EC6">
              <w:t xml:space="preserve"> est la manière la plus maniable de créer facilement les images du RealSky Data dans TheSky</w:t>
            </w:r>
            <w:r w:rsidR="005515EF" w:rsidRPr="00377EC6">
              <w:t>.</w:t>
            </w:r>
          </w:p>
          <w:p w:rsidR="00377EC6" w:rsidRPr="001C20E6" w:rsidRDefault="00377EC6">
            <w:pPr>
              <w:pStyle w:val="NormalWeb"/>
              <w:jc w:val="center"/>
              <w:rPr>
                <w:b/>
                <w:bCs/>
              </w:rPr>
            </w:pPr>
          </w:p>
          <w:p w:rsidR="00377EC6" w:rsidRPr="001C20E6" w:rsidRDefault="00377EC6">
            <w:pPr>
              <w:pStyle w:val="NormalWeb"/>
              <w:jc w:val="center"/>
              <w:rPr>
                <w:b/>
                <w:bCs/>
              </w:rPr>
            </w:pPr>
          </w:p>
          <w:p w:rsidR="005515EF" w:rsidRPr="005515EF" w:rsidRDefault="005515EF">
            <w:pPr>
              <w:pStyle w:val="NormalWeb"/>
              <w:jc w:val="center"/>
              <w:rPr>
                <w:lang w:val="en-US"/>
              </w:rPr>
            </w:pPr>
            <w:r w:rsidRPr="005515EF">
              <w:rPr>
                <w:b/>
                <w:bCs/>
                <w:lang w:val="en-US"/>
              </w:rPr>
              <w:lastRenderedPageBreak/>
              <w:t>Image Link Tool Bar</w:t>
            </w:r>
            <w:r w:rsidRPr="005515EF">
              <w:rPr>
                <w:lang w:val="en-US"/>
              </w:rPr>
              <w:br/>
            </w:r>
            <w:r>
              <w:rPr>
                <w:noProof/>
              </w:rPr>
              <w:drawing>
                <wp:inline distT="0" distB="0" distL="0" distR="0">
                  <wp:extent cx="1275715" cy="520700"/>
                  <wp:effectExtent l="19050" t="0" r="635" b="0"/>
                  <wp:docPr id="2751" name="Image 2751" descr="http://www.bisque.com/tom/realsky/images/Il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1" descr="http://www.bisque.com/tom/realsky/images/Ilink.jpg"/>
                          <pic:cNvPicPr>
                            <a:picLocks noChangeAspect="1" noChangeArrowheads="1"/>
                          </pic:cNvPicPr>
                        </pic:nvPicPr>
                        <pic:blipFill>
                          <a:blip r:embed="rId1580" cstate="print"/>
                          <a:srcRect/>
                          <a:stretch>
                            <a:fillRect/>
                          </a:stretch>
                        </pic:blipFill>
                        <pic:spPr bwMode="auto">
                          <a:xfrm>
                            <a:off x="0" y="0"/>
                            <a:ext cx="1275715" cy="520700"/>
                          </a:xfrm>
                          <a:prstGeom prst="rect">
                            <a:avLst/>
                          </a:prstGeom>
                          <a:noFill/>
                          <a:ln w="9525">
                            <a:noFill/>
                            <a:miter lim="800000"/>
                            <a:headEnd/>
                            <a:tailEnd/>
                          </a:ln>
                        </pic:spPr>
                      </pic:pic>
                    </a:graphicData>
                  </a:graphic>
                </wp:inline>
              </w:drawing>
            </w:r>
            <w:r w:rsidRPr="005515EF">
              <w:rPr>
                <w:lang w:val="en-US"/>
              </w:rPr>
              <w:br/>
            </w:r>
            <w:r w:rsidRPr="005515EF">
              <w:rPr>
                <w:b/>
                <w:bCs/>
                <w:lang w:val="en-US"/>
              </w:rPr>
              <w:t>Press the Camera Icon</w:t>
            </w:r>
          </w:p>
          <w:p w:rsidR="005515EF" w:rsidRPr="00377EC6" w:rsidRDefault="00377EC6">
            <w:pPr>
              <w:pStyle w:val="NormalWeb"/>
            </w:pPr>
            <w:r w:rsidRPr="00377EC6">
              <w:t xml:space="preserve">Presser juste l'icône d'appareil-photo accentuée ci-dessus sur l'Image Link Tool Bar pour créer une image de SAD pour n'importe où dedans le ciel.  L'image de SAD peut être "Marche/Arrêt" basculé ou même édité using les boutons de barre </w:t>
            </w:r>
            <w:proofErr w:type="gramStart"/>
            <w:r w:rsidRPr="00377EC6">
              <w:t>d'outil</w:t>
            </w:r>
            <w:proofErr w:type="gramEnd"/>
            <w:r w:rsidR="005515EF" w:rsidRPr="00377EC6">
              <w:t>.</w:t>
            </w:r>
          </w:p>
          <w:p w:rsidR="00377EC6" w:rsidRDefault="005515EF" w:rsidP="00377EC6">
            <w:pPr>
              <w:pStyle w:val="NormalWeb"/>
              <w:jc w:val="center"/>
            </w:pPr>
            <w:r w:rsidRPr="00377EC6">
              <w:rPr>
                <w:b/>
                <w:bCs/>
              </w:rPr>
              <w:t>M51 DSS image created by TheSky &amp; RealSkyView</w:t>
            </w:r>
            <w:r w:rsidRPr="00377EC6">
              <w:br/>
            </w:r>
            <w:r>
              <w:rPr>
                <w:noProof/>
              </w:rPr>
              <w:drawing>
                <wp:inline distT="0" distB="0" distL="0" distR="0">
                  <wp:extent cx="5624830" cy="4933315"/>
                  <wp:effectExtent l="19050" t="0" r="0" b="0"/>
                  <wp:docPr id="2752" name="Image 2752" descr="http://www.bisque.com/tom/realsky/images/m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2" descr="http://www.bisque.com/tom/realsky/images/m51.jpg"/>
                          <pic:cNvPicPr>
                            <a:picLocks noChangeAspect="1" noChangeArrowheads="1"/>
                          </pic:cNvPicPr>
                        </pic:nvPicPr>
                        <pic:blipFill>
                          <a:blip r:embed="rId1522" cstate="print"/>
                          <a:srcRect/>
                          <a:stretch>
                            <a:fillRect/>
                          </a:stretch>
                        </pic:blipFill>
                        <pic:spPr bwMode="auto">
                          <a:xfrm>
                            <a:off x="0" y="0"/>
                            <a:ext cx="5624830" cy="4933315"/>
                          </a:xfrm>
                          <a:prstGeom prst="rect">
                            <a:avLst/>
                          </a:prstGeom>
                          <a:noFill/>
                          <a:ln w="9525">
                            <a:noFill/>
                            <a:miter lim="800000"/>
                            <a:headEnd/>
                            <a:tailEnd/>
                          </a:ln>
                        </pic:spPr>
                      </pic:pic>
                    </a:graphicData>
                  </a:graphic>
                </wp:inline>
              </w:drawing>
            </w:r>
            <w:r w:rsidRPr="00377EC6">
              <w:br/>
            </w:r>
            <w:r w:rsidR="00377EC6" w:rsidRPr="00377EC6">
              <w:rPr>
                <w:b/>
                <w:bCs/>
              </w:rPr>
              <w:t>Un clic de souris crée l'image de SAD</w:t>
            </w:r>
            <w:r w:rsidR="00377EC6">
              <w:br/>
            </w:r>
            <w:hyperlink r:id="rId1581" w:history="1">
              <w:r w:rsidR="00377EC6" w:rsidRPr="00377EC6">
                <w:rPr>
                  <w:rStyle w:val="Lienhypertexte"/>
                  <w:b/>
                  <w:bCs/>
                </w:rPr>
                <w:t>Copyright de données de RealSky/DSS</w:t>
              </w:r>
            </w:hyperlink>
          </w:p>
          <w:p w:rsidR="00377EC6" w:rsidRDefault="00377EC6" w:rsidP="00377EC6">
            <w:pPr>
              <w:pStyle w:val="NormalWeb"/>
            </w:pPr>
            <w:r w:rsidRPr="00377EC6">
              <w:rPr>
                <w:b/>
                <w:bCs/>
              </w:rPr>
              <w:t>NOTE :</w:t>
            </w:r>
            <w:r w:rsidRPr="00377EC6">
              <w:t xml:space="preserve">   Si vous n'êtes pas à 2 degrés ou moins quand en utilisant la version 6 de TheSky et le CCDSoft 5 TheSky se transférera sur un champ minutieux BEFORE d'arc de 1 degré 25 créant l'image de SAD.  La version TheSky5 placera un champ de défaut de 30 minutes d'arc si vous êtes en dehors de de 1 degré.  La version 5 de TheSky est limitée seulement à un champ de 1 degré aussi bien que CCDSoft 4 et RealSkyView.  Les utilisateurs de CCDSoft 4 et de RealSkyView peuvent améliorer à CCDSoft 5 pour le contact seulement $99.00 le </w:t>
            </w:r>
            <w:hyperlink r:id="rId1582" w:history="1">
              <w:r w:rsidRPr="00377EC6">
                <w:rPr>
                  <w:rStyle w:val="Lienhypertexte"/>
                </w:rPr>
                <w:t>Software Bisque Support Corner</w:t>
              </w:r>
            </w:hyperlink>
            <w:r w:rsidRPr="00377EC6">
              <w:t xml:space="preserve"> pour des mises à niveau.</w:t>
            </w:r>
            <w:r>
              <w:t>   </w:t>
            </w:r>
          </w:p>
          <w:p w:rsidR="00377EC6" w:rsidRDefault="00377EC6" w:rsidP="00377EC6">
            <w:pPr>
              <w:pStyle w:val="Titre3"/>
              <w:spacing w:line="335" w:lineRule="atLeast"/>
            </w:pPr>
            <w:r w:rsidRPr="00377EC6">
              <w:rPr>
                <w:rFonts w:ascii="Trebuchet MS" w:hAnsi="Trebuchet MS"/>
              </w:rPr>
              <w:t>FAQ :</w:t>
            </w:r>
          </w:p>
          <w:p w:rsidR="00377EC6" w:rsidRDefault="00377EC6" w:rsidP="00377EC6">
            <w:pPr>
              <w:pStyle w:val="NormalWeb"/>
            </w:pPr>
            <w:r w:rsidRPr="00377EC6">
              <w:t>Comment peut I trouver les planètes dans les images</w:t>
            </w:r>
          </w:p>
          <w:p w:rsidR="00377EC6" w:rsidRDefault="00377EC6" w:rsidP="00377EC6">
            <w:pPr>
              <w:pStyle w:val="NormalWeb"/>
            </w:pPr>
            <w:r w:rsidRPr="00377EC6">
              <w:t> </w:t>
            </w:r>
          </w:p>
          <w:p w:rsidR="00377EC6" w:rsidRDefault="00377EC6" w:rsidP="00377EC6">
            <w:pPr>
              <w:pStyle w:val="NormalWeb"/>
            </w:pPr>
            <w:r w:rsidRPr="00377EC6">
              <w:t>Les la plupart sinon toutes les planètes plus lumineuses ont été intentionnellement évitées quand les données ont été créées.  Les données sont employées par le télescope de Hubble pour placer ainsi le but était d'atteindre toutes les étoiles faibles pour la référence.  Pluton peut facilement être trouvé des plats using TheSky parce qu'il ne se déplace pas très rapidement.  Je suspecte qu'Uranus et Neptune soient également reflètents mais ne les ai pas trouvés moi-même.  La page Web suivante montre exactement comment identifier Pluton sur les données using TheSky</w:t>
            </w:r>
          </w:p>
          <w:p w:rsidR="00377EC6" w:rsidRDefault="00963DE3" w:rsidP="00377EC6">
            <w:pPr>
              <w:pStyle w:val="Titre3"/>
              <w:spacing w:line="335" w:lineRule="atLeast"/>
            </w:pPr>
            <w:hyperlink r:id="rId1583" w:history="1">
              <w:r w:rsidR="00377EC6" w:rsidRPr="00377EC6">
                <w:rPr>
                  <w:rStyle w:val="Lienhypertexte"/>
                  <w:rFonts w:ascii="Trebuchet MS" w:hAnsi="Trebuchet MS"/>
                </w:rPr>
                <w:t>Pluton a placé sur les données de SAD</w:t>
              </w:r>
            </w:hyperlink>
          </w:p>
          <w:p w:rsidR="00377EC6" w:rsidRDefault="00377EC6" w:rsidP="00377EC6">
            <w:pPr>
              <w:pStyle w:val="NormalWeb"/>
            </w:pPr>
            <w:r w:rsidRPr="00377EC6">
              <w:t xml:space="preserve">Est-ce que je peux charger seulement le Northern ou le Southern Hemisphere pour que ma latitude ménage-t-elle d'un </w:t>
            </w:r>
            <w:r w:rsidRPr="00377EC6">
              <w:lastRenderedPageBreak/>
              <w:t>certain espace ?</w:t>
            </w:r>
          </w:p>
          <w:p w:rsidR="00377EC6" w:rsidRDefault="00377EC6" w:rsidP="00377EC6">
            <w:pPr>
              <w:pStyle w:val="NormalWeb"/>
            </w:pPr>
            <w:r w:rsidRPr="00377EC6">
              <w:t> </w:t>
            </w:r>
          </w:p>
          <w:p w:rsidR="00377EC6" w:rsidRDefault="00377EC6" w:rsidP="00377EC6">
            <w:pPr>
              <w:pStyle w:val="NormalWeb"/>
            </w:pPr>
            <w:r w:rsidRPr="00377EC6">
              <w:t>Oui.  Maintenir dans l'esprit que la déclinaison découpée pour le nord est au sujet de la déclinaison de l'étoile Sirius ainsi vous n'obtiendrez aucune image au-dessous de celle si vous employez seulement l'ensemble de Northern.  Using TheSky vous pouvez tracer les nombres de CD-ROM qui couvrent le domaine du ciel pour que vous la latitude copient alors seulement ces disques numérotés par disque compact-ROM qui sont évidents using du nord et données de sud pour combler la lacune.  Se rappeler que vous desserrerez tous les autres objets non évidents de votre endroit si vous faites ainsi.  Puisque l'espace d'unité de disque dur est incroyablement bon marché maintenant la solution la plus facile et meilleure est simplement d'installer 18 CD-ROMS.</w:t>
            </w:r>
          </w:p>
          <w:p w:rsidR="00377EC6" w:rsidRDefault="00377EC6" w:rsidP="00377EC6">
            <w:pPr>
              <w:pStyle w:val="NormalWeb"/>
              <w:jc w:val="center"/>
            </w:pPr>
            <w:r w:rsidRPr="00377EC6">
              <w:rPr>
                <w:b/>
                <w:bCs/>
              </w:rPr>
              <w:t>Le disque compact-ROM numérote pour du nord et des sud à la latitude de 39.5 degrés</w:t>
            </w:r>
            <w:r w:rsidR="005515EF" w:rsidRPr="00377EC6">
              <w:rPr>
                <w:b/>
                <w:bCs/>
              </w:rPr>
              <w:br/>
            </w:r>
            <w:r w:rsidR="005515EF">
              <w:rPr>
                <w:noProof/>
              </w:rPr>
              <w:drawing>
                <wp:inline distT="0" distB="0" distL="0" distR="0">
                  <wp:extent cx="5624830" cy="4933315"/>
                  <wp:effectExtent l="19050" t="0" r="0" b="0"/>
                  <wp:docPr id="2753" name="Image 2753" descr="http://www.bisque.com/tom/realsky/images/north-so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3" descr="http://www.bisque.com/tom/realsky/images/north-south.jpg"/>
                          <pic:cNvPicPr>
                            <a:picLocks noChangeAspect="1" noChangeArrowheads="1"/>
                          </pic:cNvPicPr>
                        </pic:nvPicPr>
                        <pic:blipFill>
                          <a:blip r:embed="rId1526" cstate="print"/>
                          <a:srcRect/>
                          <a:stretch>
                            <a:fillRect/>
                          </a:stretch>
                        </pic:blipFill>
                        <pic:spPr bwMode="auto">
                          <a:xfrm>
                            <a:off x="0" y="0"/>
                            <a:ext cx="5624830" cy="4933315"/>
                          </a:xfrm>
                          <a:prstGeom prst="rect">
                            <a:avLst/>
                          </a:prstGeom>
                          <a:noFill/>
                          <a:ln w="9525">
                            <a:noFill/>
                            <a:miter lim="800000"/>
                            <a:headEnd/>
                            <a:tailEnd/>
                          </a:ln>
                        </pic:spPr>
                      </pic:pic>
                    </a:graphicData>
                  </a:graphic>
                </wp:inline>
              </w:drawing>
            </w:r>
            <w:r w:rsidR="005515EF" w:rsidRPr="00377EC6">
              <w:br/>
            </w:r>
            <w:r>
              <w:rPr>
                <w:b/>
                <w:bCs/>
              </w:rPr>
              <w:t>Le 11-15 from the South set de Note the higher numbered CD</w:t>
            </w:r>
          </w:p>
          <w:p w:rsidR="00377EC6" w:rsidRDefault="00377EC6" w:rsidP="00377EC6">
            <w:pPr>
              <w:pStyle w:val="NormalWeb"/>
            </w:pPr>
            <w:r w:rsidRPr="00377EC6">
              <w:t>Comment peux je voir quel nombre de CD-ROM est nécessaire pour le secteur du ciel je regarde.</w:t>
            </w:r>
            <w:r>
              <w:br/>
            </w:r>
            <w:r w:rsidRPr="00377EC6">
              <w:t> </w:t>
            </w:r>
          </w:p>
          <w:p w:rsidR="00377EC6" w:rsidRDefault="00377EC6" w:rsidP="00377EC6">
            <w:pPr>
              <w:pStyle w:val="NormalWeb"/>
            </w:pPr>
            <w:r w:rsidRPr="00377EC6">
              <w:t xml:space="preserve">Il y a des </w:t>
            </w:r>
            <w:hyperlink r:id="rId1584" w:history="1">
              <w:r w:rsidRPr="00377EC6">
                <w:rPr>
                  <w:rStyle w:val="Lienhypertexte"/>
                </w:rPr>
                <w:t>bases de données de Sky</w:t>
              </w:r>
            </w:hyperlink>
            <w:r w:rsidRPr="00377EC6">
              <w:t xml:space="preserve"> incluses avec TheSky qui contiennent les nombres de CD-ROM pour tracer au-dessus de l'affichage de TheSky.  Il y a d'un pour le "RealSky du nord North.SDB", un pour les sud, "RealSky South.SDB" et un pour RealSky nombre de plat de "nord et de South.SDB" The et date/heure peut également être tracé si vous aimez.  De cette façon vous pouvez voir quels secteurs de ciel sont couverts par quelle CD-ROM numérote.  La page suivante a des détails sur la façon dont activer les dossiers de SDB.</w:t>
            </w: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377EC6" w:rsidRPr="001C20E6" w:rsidRDefault="00377EC6" w:rsidP="00377EC6">
            <w:pPr>
              <w:pStyle w:val="NormalWeb"/>
              <w:jc w:val="center"/>
              <w:rPr>
                <w:b/>
                <w:bCs/>
              </w:rPr>
            </w:pPr>
          </w:p>
          <w:p w:rsidR="005515EF" w:rsidRPr="005515EF" w:rsidRDefault="00377EC6" w:rsidP="00377EC6">
            <w:pPr>
              <w:pStyle w:val="NormalWeb"/>
              <w:jc w:val="center"/>
              <w:rPr>
                <w:lang w:val="en-US"/>
              </w:rPr>
            </w:pPr>
            <w:r>
              <w:rPr>
                <w:b/>
                <w:bCs/>
                <w:lang w:val="en-US"/>
              </w:rPr>
              <w:lastRenderedPageBreak/>
              <w:t>Distribution du nord de RealSky using le nord SDB de RealSky</w:t>
            </w:r>
            <w:r w:rsidR="005515EF" w:rsidRPr="005515EF">
              <w:rPr>
                <w:lang w:val="en-US"/>
              </w:rPr>
              <w:br/>
            </w:r>
            <w:r w:rsidR="005515EF">
              <w:rPr>
                <w:noProof/>
              </w:rPr>
              <w:drawing>
                <wp:inline distT="0" distB="0" distL="0" distR="0">
                  <wp:extent cx="6358255" cy="5210175"/>
                  <wp:effectExtent l="19050" t="0" r="4445" b="0"/>
                  <wp:docPr id="2754" name="Image 2754" descr="http://www.bisque.com/tom/realsky/images/n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4" descr="http://www.bisque.com/tom/realsky/images/north.jpg"/>
                          <pic:cNvPicPr>
                            <a:picLocks noChangeAspect="1" noChangeArrowheads="1"/>
                          </pic:cNvPicPr>
                        </pic:nvPicPr>
                        <pic:blipFill>
                          <a:blip r:embed="rId1531" cstate="print"/>
                          <a:srcRect/>
                          <a:stretch>
                            <a:fillRect/>
                          </a:stretch>
                        </pic:blipFill>
                        <pic:spPr bwMode="auto">
                          <a:xfrm>
                            <a:off x="0" y="0"/>
                            <a:ext cx="6358255" cy="5210175"/>
                          </a:xfrm>
                          <a:prstGeom prst="rect">
                            <a:avLst/>
                          </a:prstGeom>
                          <a:noFill/>
                          <a:ln w="9525">
                            <a:noFill/>
                            <a:miter lim="800000"/>
                            <a:headEnd/>
                            <a:tailEnd/>
                          </a:ln>
                        </pic:spPr>
                      </pic:pic>
                    </a:graphicData>
                  </a:graphic>
                </wp:inline>
              </w:drawing>
            </w:r>
            <w:r w:rsidR="005515EF" w:rsidRPr="005515EF">
              <w:rPr>
                <w:lang w:val="en-US"/>
              </w:rPr>
              <w:br/>
            </w:r>
            <w:r w:rsidR="005515EF" w:rsidRPr="005515EF">
              <w:rPr>
                <w:b/>
                <w:bCs/>
                <w:lang w:val="en-US"/>
              </w:rPr>
              <w:t>Northern data cut-off at ~15 degrees declination</w:t>
            </w:r>
          </w:p>
          <w:p w:rsidR="00377EC6" w:rsidRDefault="00377EC6" w:rsidP="00377EC6">
            <w:pPr>
              <w:pStyle w:val="Titre3"/>
              <w:spacing w:line="335" w:lineRule="atLeast"/>
            </w:pPr>
            <w:r w:rsidRPr="00377EC6">
              <w:rPr>
                <w:rFonts w:ascii="Trebuchet MS" w:hAnsi="Trebuchet MS"/>
              </w:rPr>
              <w:t>Aucun Image Found à Extract</w:t>
            </w:r>
          </w:p>
          <w:p w:rsidR="00377EC6" w:rsidRDefault="00377EC6" w:rsidP="00377EC6">
            <w:pPr>
              <w:pStyle w:val="NormalWeb"/>
            </w:pPr>
            <w:r w:rsidRPr="00377EC6">
              <w:t>Si vous avez seulement la version d'hémisphère nord De 1-8 de RealSky CD et l'essai à accéder des objets au-dessous de la coupure du degré -15 (voir ci-dessus) vous recevrez le message d'erreur aucun Image avéré pour extraire.  Et le même est vrai pour avoir seulement la version de Southern quand l'accès de essai objecte au-dessus de -15 degrés de du sud.  Besoin de l'utilisateur du nord de RealSky et de sud être concerné.</w:t>
            </w:r>
          </w:p>
          <w:p w:rsidR="00377EC6" w:rsidRDefault="00377EC6" w:rsidP="00377EC6">
            <w:pPr>
              <w:pStyle w:val="NormalWeb"/>
            </w:pPr>
            <w:r w:rsidRPr="00377EC6">
              <w:t xml:space="preserve">Cependant vous utilisation de MUST les </w:t>
            </w:r>
            <w:hyperlink r:id="rId1585" w:anchor="RealSky North and South Users" w:history="1">
              <w:r w:rsidRPr="00377EC6">
                <w:rPr>
                  <w:rStyle w:val="Lienhypertexte"/>
                </w:rPr>
                <w:t>en-têtes du RealSky Disk V</w:t>
              </w:r>
            </w:hyperlink>
            <w:r w:rsidRPr="00377EC6">
              <w:t xml:space="preserve"> qui est inclus avec les sud ou vous verrez le message d'erreur ci-dessus quand essayant d'accéder au nord !</w:t>
            </w:r>
          </w:p>
          <w:p w:rsidR="00377EC6" w:rsidRDefault="00377EC6" w:rsidP="00377EC6">
            <w:pPr>
              <w:pStyle w:val="Titre3"/>
              <w:spacing w:line="335" w:lineRule="atLeast"/>
            </w:pPr>
            <w:r w:rsidRPr="00377EC6">
              <w:rPr>
                <w:rFonts w:ascii="Trebuchet MS" w:hAnsi="Trebuchet MS"/>
              </w:rPr>
              <w:t>Ne peut pas Find Image avec du CD Inserted de Proper</w:t>
            </w:r>
          </w:p>
          <w:p w:rsidR="00377EC6" w:rsidRDefault="00377EC6" w:rsidP="00377EC6">
            <w:pPr>
              <w:pStyle w:val="NormalWeb"/>
            </w:pPr>
            <w:r w:rsidRPr="00377EC6">
              <w:t>Si vous avez le CD correct placé dans la commande mais vous êtes encore incité à insérer la même CD-ROM que la lettre d'entraînement de CD-ROM dans l'</w:t>
            </w:r>
            <w:hyperlink r:id="rId1586" w:anchor="DSS Setup" w:history="1">
              <w:r w:rsidRPr="00377EC6">
                <w:rPr>
                  <w:rStyle w:val="Lienhypertexte"/>
                </w:rPr>
                <w:t>installation de SAD n'est pas correcte</w:t>
              </w:r>
            </w:hyperlink>
            <w:r w:rsidRPr="00377EC6">
              <w:t xml:space="preserve"> OU vous avez inséré la CD-ROM dans la commande CD fausse !</w:t>
            </w:r>
          </w:p>
          <w:p w:rsidR="005515EF" w:rsidRPr="00377EC6" w:rsidRDefault="00377EC6" w:rsidP="00377EC6">
            <w:pPr>
              <w:pStyle w:val="NormalWeb"/>
            </w:pPr>
            <w:r w:rsidRPr="00377EC6">
              <w:rPr>
                <w:b/>
                <w:bCs/>
              </w:rPr>
              <w:t>Veuillez entrer en contact avec le</w:t>
            </w:r>
            <w:r>
              <w:rPr>
                <w:rFonts w:ascii="Times New Roman" w:hAnsi="Times New Roman"/>
                <w:b/>
                <w:bCs/>
                <w:sz w:val="24"/>
                <w:szCs w:val="24"/>
              </w:rPr>
              <w:t xml:space="preserve"> </w:t>
            </w:r>
            <w:hyperlink r:id="rId1587" w:history="1">
              <w:r w:rsidRPr="00377EC6">
                <w:rPr>
                  <w:rStyle w:val="Lienhypertexte"/>
                  <w:b/>
                  <w:bCs/>
                </w:rPr>
                <w:t>Software Bisque Support Corner</w:t>
              </w:r>
            </w:hyperlink>
            <w:r>
              <w:rPr>
                <w:rFonts w:ascii="Times New Roman" w:hAnsi="Times New Roman"/>
                <w:b/>
                <w:bCs/>
                <w:sz w:val="24"/>
                <w:szCs w:val="24"/>
              </w:rPr>
              <w:t xml:space="preserve"> </w:t>
            </w:r>
            <w:r w:rsidRPr="00377EC6">
              <w:rPr>
                <w:b/>
                <w:bCs/>
              </w:rPr>
              <w:t>si vous avez des questions.</w:t>
            </w:r>
          </w:p>
        </w:tc>
      </w:tr>
    </w:tbl>
    <w:p w:rsidR="005515EF" w:rsidRDefault="005515EF" w:rsidP="00377EC6">
      <w:pPr>
        <w:spacing w:line="335" w:lineRule="atLeast"/>
        <w:rPr>
          <w:rFonts w:ascii="Trebuchet MS" w:hAnsi="Trebuchet MS"/>
          <w:sz w:val="23"/>
          <w:szCs w:val="23"/>
        </w:rPr>
      </w:pPr>
      <w:r w:rsidRPr="00377EC6">
        <w:rPr>
          <w:rFonts w:ascii="Trebuchet MS" w:hAnsi="Trebuchet MS"/>
          <w:sz w:val="23"/>
          <w:szCs w:val="23"/>
        </w:rPr>
        <w:lastRenderedPageBreak/>
        <w:br/>
      </w:r>
      <w:r w:rsidRPr="00377EC6">
        <w:rPr>
          <w:rFonts w:ascii="Trebuchet MS" w:hAnsi="Trebuchet MS"/>
          <w:sz w:val="23"/>
          <w:szCs w:val="23"/>
        </w:rPr>
        <w:br/>
      </w:r>
    </w:p>
    <w:p w:rsidR="009B28DB" w:rsidRDefault="009B28DB" w:rsidP="00377EC6">
      <w:pPr>
        <w:spacing w:line="335" w:lineRule="atLeast"/>
        <w:rPr>
          <w:rFonts w:ascii="Trebuchet MS" w:hAnsi="Trebuchet MS"/>
          <w:sz w:val="23"/>
          <w:szCs w:val="23"/>
        </w:rPr>
      </w:pPr>
    </w:p>
    <w:sectPr w:rsidR="009B28DB" w:rsidSect="0011757D">
      <w:pgSz w:w="11906" w:h="16838"/>
      <w:pgMar w:top="284" w:right="720" w:bottom="142"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A6CB7"/>
    <w:multiLevelType w:val="multilevel"/>
    <w:tmpl w:val="D95A1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7B17CF"/>
    <w:multiLevelType w:val="multilevel"/>
    <w:tmpl w:val="21680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704176D"/>
    <w:multiLevelType w:val="multilevel"/>
    <w:tmpl w:val="A702A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B8A24CA"/>
    <w:multiLevelType w:val="multilevel"/>
    <w:tmpl w:val="41C0F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BC76444"/>
    <w:multiLevelType w:val="multilevel"/>
    <w:tmpl w:val="C2BE6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6A3196"/>
    <w:multiLevelType w:val="multilevel"/>
    <w:tmpl w:val="1A4C4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2AF4599"/>
    <w:multiLevelType w:val="multilevel"/>
    <w:tmpl w:val="A5D09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39D6645"/>
    <w:multiLevelType w:val="multilevel"/>
    <w:tmpl w:val="4EB4C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4E35B7A"/>
    <w:multiLevelType w:val="multilevel"/>
    <w:tmpl w:val="42D08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A1E6A62"/>
    <w:multiLevelType w:val="multilevel"/>
    <w:tmpl w:val="E028E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C3828A5"/>
    <w:multiLevelType w:val="multilevel"/>
    <w:tmpl w:val="019AC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FD949E7"/>
    <w:multiLevelType w:val="multilevel"/>
    <w:tmpl w:val="B2504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1217F2C"/>
    <w:multiLevelType w:val="multilevel"/>
    <w:tmpl w:val="050E6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65B046C"/>
    <w:multiLevelType w:val="multilevel"/>
    <w:tmpl w:val="9DE4B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95A66CA"/>
    <w:multiLevelType w:val="multilevel"/>
    <w:tmpl w:val="3C04C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B543A83"/>
    <w:multiLevelType w:val="multilevel"/>
    <w:tmpl w:val="D1D22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C302EE4"/>
    <w:multiLevelType w:val="multilevel"/>
    <w:tmpl w:val="2EA62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8B04DBB"/>
    <w:multiLevelType w:val="multilevel"/>
    <w:tmpl w:val="86DE5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EF1344B"/>
    <w:multiLevelType w:val="multilevel"/>
    <w:tmpl w:val="BEE6E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06923A1"/>
    <w:multiLevelType w:val="multilevel"/>
    <w:tmpl w:val="0CC07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0824BD4"/>
    <w:multiLevelType w:val="multilevel"/>
    <w:tmpl w:val="73ECA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0A34356"/>
    <w:multiLevelType w:val="multilevel"/>
    <w:tmpl w:val="10D04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8E7759"/>
    <w:multiLevelType w:val="multilevel"/>
    <w:tmpl w:val="CE10B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A907D28"/>
    <w:multiLevelType w:val="multilevel"/>
    <w:tmpl w:val="9CE6C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B6F6F67"/>
    <w:multiLevelType w:val="multilevel"/>
    <w:tmpl w:val="0DD4E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E385345"/>
    <w:multiLevelType w:val="multilevel"/>
    <w:tmpl w:val="A69AF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1C34F79"/>
    <w:multiLevelType w:val="multilevel"/>
    <w:tmpl w:val="44FC0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35328FB"/>
    <w:multiLevelType w:val="multilevel"/>
    <w:tmpl w:val="441AF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4D92C74"/>
    <w:multiLevelType w:val="multilevel"/>
    <w:tmpl w:val="5532E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7981043"/>
    <w:multiLevelType w:val="multilevel"/>
    <w:tmpl w:val="FE525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8F018C4"/>
    <w:multiLevelType w:val="multilevel"/>
    <w:tmpl w:val="A086C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A4360B5"/>
    <w:multiLevelType w:val="multilevel"/>
    <w:tmpl w:val="B30A1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D40748C"/>
    <w:multiLevelType w:val="multilevel"/>
    <w:tmpl w:val="F9328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09C6C39"/>
    <w:multiLevelType w:val="multilevel"/>
    <w:tmpl w:val="23607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61A2784"/>
    <w:multiLevelType w:val="multilevel"/>
    <w:tmpl w:val="57023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8C6095B"/>
    <w:multiLevelType w:val="multilevel"/>
    <w:tmpl w:val="24E4B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8F23D37"/>
    <w:multiLevelType w:val="multilevel"/>
    <w:tmpl w:val="58D07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A155880"/>
    <w:multiLevelType w:val="multilevel"/>
    <w:tmpl w:val="F1D4E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A9872C8"/>
    <w:multiLevelType w:val="multilevel"/>
    <w:tmpl w:val="7578E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C286B0E"/>
    <w:multiLevelType w:val="multilevel"/>
    <w:tmpl w:val="6B504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C330F87"/>
    <w:multiLevelType w:val="multilevel"/>
    <w:tmpl w:val="A81CD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38"/>
  </w:num>
  <w:num w:numId="3">
    <w:abstractNumId w:val="26"/>
  </w:num>
  <w:num w:numId="4">
    <w:abstractNumId w:val="35"/>
  </w:num>
  <w:num w:numId="5">
    <w:abstractNumId w:val="39"/>
  </w:num>
  <w:num w:numId="6">
    <w:abstractNumId w:val="9"/>
  </w:num>
  <w:num w:numId="7">
    <w:abstractNumId w:val="11"/>
  </w:num>
  <w:num w:numId="8">
    <w:abstractNumId w:val="15"/>
  </w:num>
  <w:num w:numId="9">
    <w:abstractNumId w:val="8"/>
  </w:num>
  <w:num w:numId="10">
    <w:abstractNumId w:val="32"/>
  </w:num>
  <w:num w:numId="11">
    <w:abstractNumId w:val="7"/>
  </w:num>
  <w:num w:numId="12">
    <w:abstractNumId w:val="22"/>
  </w:num>
  <w:num w:numId="13">
    <w:abstractNumId w:val="17"/>
  </w:num>
  <w:num w:numId="14">
    <w:abstractNumId w:val="31"/>
  </w:num>
  <w:num w:numId="15">
    <w:abstractNumId w:val="28"/>
  </w:num>
  <w:num w:numId="16">
    <w:abstractNumId w:val="24"/>
  </w:num>
  <w:num w:numId="17">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defaultTabStop w:val="708"/>
  <w:hyphenationZone w:val="425"/>
  <w:drawingGridHorizontalSpacing w:val="110"/>
  <w:displayHorizontalDrawingGridEvery w:val="2"/>
  <w:characterSpacingControl w:val="doNotCompress"/>
  <w:compat/>
  <w:rsids>
    <w:rsidRoot w:val="009C4975"/>
    <w:rsid w:val="00003266"/>
    <w:rsid w:val="000068AF"/>
    <w:rsid w:val="0001354D"/>
    <w:rsid w:val="00054AF9"/>
    <w:rsid w:val="000645E3"/>
    <w:rsid w:val="00064FBB"/>
    <w:rsid w:val="000654D0"/>
    <w:rsid w:val="00067BD1"/>
    <w:rsid w:val="00071BFE"/>
    <w:rsid w:val="00073ADC"/>
    <w:rsid w:val="000949A9"/>
    <w:rsid w:val="0009743F"/>
    <w:rsid w:val="000A043E"/>
    <w:rsid w:val="000A2D07"/>
    <w:rsid w:val="000C2EC2"/>
    <w:rsid w:val="000C4805"/>
    <w:rsid w:val="000D3388"/>
    <w:rsid w:val="000D3DFA"/>
    <w:rsid w:val="000E22F9"/>
    <w:rsid w:val="000E347A"/>
    <w:rsid w:val="00112744"/>
    <w:rsid w:val="001151AA"/>
    <w:rsid w:val="0011757D"/>
    <w:rsid w:val="001216CD"/>
    <w:rsid w:val="00121A95"/>
    <w:rsid w:val="00124E58"/>
    <w:rsid w:val="00131098"/>
    <w:rsid w:val="001501E9"/>
    <w:rsid w:val="00160D4F"/>
    <w:rsid w:val="00167476"/>
    <w:rsid w:val="00174D96"/>
    <w:rsid w:val="00175C2A"/>
    <w:rsid w:val="001A1723"/>
    <w:rsid w:val="001C20E6"/>
    <w:rsid w:val="001C2F09"/>
    <w:rsid w:val="001D3200"/>
    <w:rsid w:val="001D34F5"/>
    <w:rsid w:val="001F07B5"/>
    <w:rsid w:val="001F1E72"/>
    <w:rsid w:val="002116F4"/>
    <w:rsid w:val="002224F3"/>
    <w:rsid w:val="0023193C"/>
    <w:rsid w:val="00240BB8"/>
    <w:rsid w:val="00247602"/>
    <w:rsid w:val="0025262B"/>
    <w:rsid w:val="00254A26"/>
    <w:rsid w:val="002613F0"/>
    <w:rsid w:val="00262F82"/>
    <w:rsid w:val="00281ED9"/>
    <w:rsid w:val="002938DA"/>
    <w:rsid w:val="002B6DB1"/>
    <w:rsid w:val="002B7A97"/>
    <w:rsid w:val="002C40F5"/>
    <w:rsid w:val="002D01A7"/>
    <w:rsid w:val="003233B2"/>
    <w:rsid w:val="00334D75"/>
    <w:rsid w:val="00336182"/>
    <w:rsid w:val="00337971"/>
    <w:rsid w:val="00337D8E"/>
    <w:rsid w:val="003416F5"/>
    <w:rsid w:val="00344BD9"/>
    <w:rsid w:val="00350017"/>
    <w:rsid w:val="00351874"/>
    <w:rsid w:val="003607D0"/>
    <w:rsid w:val="003639F2"/>
    <w:rsid w:val="00370397"/>
    <w:rsid w:val="00377EC6"/>
    <w:rsid w:val="003A538C"/>
    <w:rsid w:val="003D4CC3"/>
    <w:rsid w:val="003D7904"/>
    <w:rsid w:val="003E2D97"/>
    <w:rsid w:val="003E7103"/>
    <w:rsid w:val="00423DA3"/>
    <w:rsid w:val="00435DBB"/>
    <w:rsid w:val="00440169"/>
    <w:rsid w:val="004501F4"/>
    <w:rsid w:val="004566F2"/>
    <w:rsid w:val="00460DA4"/>
    <w:rsid w:val="004719E9"/>
    <w:rsid w:val="00484EC3"/>
    <w:rsid w:val="00487571"/>
    <w:rsid w:val="004A63C2"/>
    <w:rsid w:val="004D1640"/>
    <w:rsid w:val="004D7C90"/>
    <w:rsid w:val="004F3598"/>
    <w:rsid w:val="0050030B"/>
    <w:rsid w:val="00501FE0"/>
    <w:rsid w:val="005032D2"/>
    <w:rsid w:val="0050575D"/>
    <w:rsid w:val="00520ABC"/>
    <w:rsid w:val="00526B43"/>
    <w:rsid w:val="0053523E"/>
    <w:rsid w:val="0053768D"/>
    <w:rsid w:val="00542A1B"/>
    <w:rsid w:val="00543AB9"/>
    <w:rsid w:val="00547BC1"/>
    <w:rsid w:val="005515EF"/>
    <w:rsid w:val="005602CF"/>
    <w:rsid w:val="00562ADA"/>
    <w:rsid w:val="00562BF0"/>
    <w:rsid w:val="00564637"/>
    <w:rsid w:val="005674B7"/>
    <w:rsid w:val="005700DA"/>
    <w:rsid w:val="005703BB"/>
    <w:rsid w:val="00570E8C"/>
    <w:rsid w:val="005801A2"/>
    <w:rsid w:val="005820E0"/>
    <w:rsid w:val="006204CD"/>
    <w:rsid w:val="00633880"/>
    <w:rsid w:val="00634A05"/>
    <w:rsid w:val="00636191"/>
    <w:rsid w:val="00640BF0"/>
    <w:rsid w:val="00662ABF"/>
    <w:rsid w:val="00663789"/>
    <w:rsid w:val="006647A2"/>
    <w:rsid w:val="0066781E"/>
    <w:rsid w:val="00674938"/>
    <w:rsid w:val="00676C4F"/>
    <w:rsid w:val="00683125"/>
    <w:rsid w:val="00684D51"/>
    <w:rsid w:val="006A5E24"/>
    <w:rsid w:val="006A6549"/>
    <w:rsid w:val="006A6BF7"/>
    <w:rsid w:val="006C1E6F"/>
    <w:rsid w:val="006E2FA7"/>
    <w:rsid w:val="006F18C9"/>
    <w:rsid w:val="00704643"/>
    <w:rsid w:val="00712E2D"/>
    <w:rsid w:val="007363C8"/>
    <w:rsid w:val="007444D1"/>
    <w:rsid w:val="0077388E"/>
    <w:rsid w:val="007A0FB0"/>
    <w:rsid w:val="007B4063"/>
    <w:rsid w:val="007C4A2C"/>
    <w:rsid w:val="007C6D2E"/>
    <w:rsid w:val="007D0A9C"/>
    <w:rsid w:val="007D1751"/>
    <w:rsid w:val="007D7501"/>
    <w:rsid w:val="007F1C2F"/>
    <w:rsid w:val="00801927"/>
    <w:rsid w:val="00813677"/>
    <w:rsid w:val="00814679"/>
    <w:rsid w:val="00830EF7"/>
    <w:rsid w:val="008318D9"/>
    <w:rsid w:val="00833B0E"/>
    <w:rsid w:val="00835630"/>
    <w:rsid w:val="00842E3F"/>
    <w:rsid w:val="00851127"/>
    <w:rsid w:val="008531D5"/>
    <w:rsid w:val="00855C89"/>
    <w:rsid w:val="0087522C"/>
    <w:rsid w:val="008905E5"/>
    <w:rsid w:val="008948CE"/>
    <w:rsid w:val="008A368E"/>
    <w:rsid w:val="008B0199"/>
    <w:rsid w:val="008D7D07"/>
    <w:rsid w:val="008E3537"/>
    <w:rsid w:val="008E4766"/>
    <w:rsid w:val="008E6479"/>
    <w:rsid w:val="008E6623"/>
    <w:rsid w:val="00904133"/>
    <w:rsid w:val="00905161"/>
    <w:rsid w:val="009146F1"/>
    <w:rsid w:val="00916785"/>
    <w:rsid w:val="00922B4B"/>
    <w:rsid w:val="009331CC"/>
    <w:rsid w:val="00952456"/>
    <w:rsid w:val="0095397F"/>
    <w:rsid w:val="00963DE3"/>
    <w:rsid w:val="00984753"/>
    <w:rsid w:val="00986C53"/>
    <w:rsid w:val="009A73DC"/>
    <w:rsid w:val="009B0795"/>
    <w:rsid w:val="009B28DB"/>
    <w:rsid w:val="009C4975"/>
    <w:rsid w:val="009E059A"/>
    <w:rsid w:val="009E362B"/>
    <w:rsid w:val="009E62C8"/>
    <w:rsid w:val="00A063A3"/>
    <w:rsid w:val="00A0673D"/>
    <w:rsid w:val="00A07016"/>
    <w:rsid w:val="00A13F89"/>
    <w:rsid w:val="00A1695D"/>
    <w:rsid w:val="00A16F43"/>
    <w:rsid w:val="00A1778A"/>
    <w:rsid w:val="00A20E6E"/>
    <w:rsid w:val="00A258CF"/>
    <w:rsid w:val="00A26983"/>
    <w:rsid w:val="00A41427"/>
    <w:rsid w:val="00A4641F"/>
    <w:rsid w:val="00A46DA5"/>
    <w:rsid w:val="00A53152"/>
    <w:rsid w:val="00A90715"/>
    <w:rsid w:val="00A9693C"/>
    <w:rsid w:val="00AB23EC"/>
    <w:rsid w:val="00AC284E"/>
    <w:rsid w:val="00AC7A07"/>
    <w:rsid w:val="00AD1B1A"/>
    <w:rsid w:val="00AD4CA2"/>
    <w:rsid w:val="00AD5FD2"/>
    <w:rsid w:val="00AE2B07"/>
    <w:rsid w:val="00AE6E1E"/>
    <w:rsid w:val="00AE7E57"/>
    <w:rsid w:val="00AF24D0"/>
    <w:rsid w:val="00AF26F9"/>
    <w:rsid w:val="00AF4B7E"/>
    <w:rsid w:val="00B03263"/>
    <w:rsid w:val="00B06B94"/>
    <w:rsid w:val="00B15F5F"/>
    <w:rsid w:val="00B22FEB"/>
    <w:rsid w:val="00B5632F"/>
    <w:rsid w:val="00B56C3C"/>
    <w:rsid w:val="00B6312C"/>
    <w:rsid w:val="00B66AFF"/>
    <w:rsid w:val="00B758D5"/>
    <w:rsid w:val="00B84E68"/>
    <w:rsid w:val="00B8787B"/>
    <w:rsid w:val="00B92654"/>
    <w:rsid w:val="00B97D2D"/>
    <w:rsid w:val="00BA03A2"/>
    <w:rsid w:val="00BA281F"/>
    <w:rsid w:val="00BB7052"/>
    <w:rsid w:val="00BC6DAB"/>
    <w:rsid w:val="00BE71B8"/>
    <w:rsid w:val="00BF2CD8"/>
    <w:rsid w:val="00BF7EC0"/>
    <w:rsid w:val="00C03FBB"/>
    <w:rsid w:val="00C144B7"/>
    <w:rsid w:val="00C267B3"/>
    <w:rsid w:val="00C319CC"/>
    <w:rsid w:val="00C34FB7"/>
    <w:rsid w:val="00C42F07"/>
    <w:rsid w:val="00C45189"/>
    <w:rsid w:val="00C458BA"/>
    <w:rsid w:val="00C54605"/>
    <w:rsid w:val="00C65B81"/>
    <w:rsid w:val="00C719CD"/>
    <w:rsid w:val="00C7475E"/>
    <w:rsid w:val="00C7684E"/>
    <w:rsid w:val="00C878B3"/>
    <w:rsid w:val="00C959CC"/>
    <w:rsid w:val="00C970DC"/>
    <w:rsid w:val="00C97798"/>
    <w:rsid w:val="00CB065D"/>
    <w:rsid w:val="00CB62F7"/>
    <w:rsid w:val="00CC2A76"/>
    <w:rsid w:val="00CD17DF"/>
    <w:rsid w:val="00CD53DD"/>
    <w:rsid w:val="00CD7C28"/>
    <w:rsid w:val="00CE1F84"/>
    <w:rsid w:val="00D02908"/>
    <w:rsid w:val="00D4283A"/>
    <w:rsid w:val="00D50885"/>
    <w:rsid w:val="00D517E5"/>
    <w:rsid w:val="00D548EC"/>
    <w:rsid w:val="00D63E04"/>
    <w:rsid w:val="00D77BE6"/>
    <w:rsid w:val="00D94A49"/>
    <w:rsid w:val="00DA255C"/>
    <w:rsid w:val="00DB00D8"/>
    <w:rsid w:val="00DB281F"/>
    <w:rsid w:val="00DC2097"/>
    <w:rsid w:val="00DC4D9A"/>
    <w:rsid w:val="00DD7537"/>
    <w:rsid w:val="00DE2FDF"/>
    <w:rsid w:val="00DE5AA3"/>
    <w:rsid w:val="00DE6CB7"/>
    <w:rsid w:val="00DF2103"/>
    <w:rsid w:val="00E07597"/>
    <w:rsid w:val="00E17264"/>
    <w:rsid w:val="00E24DBE"/>
    <w:rsid w:val="00E262BB"/>
    <w:rsid w:val="00E37E2F"/>
    <w:rsid w:val="00E42943"/>
    <w:rsid w:val="00E50EC4"/>
    <w:rsid w:val="00E5465A"/>
    <w:rsid w:val="00E56956"/>
    <w:rsid w:val="00E60A23"/>
    <w:rsid w:val="00E834F4"/>
    <w:rsid w:val="00E900A3"/>
    <w:rsid w:val="00EB0B5F"/>
    <w:rsid w:val="00EB5326"/>
    <w:rsid w:val="00EB755E"/>
    <w:rsid w:val="00EC1221"/>
    <w:rsid w:val="00EC4B88"/>
    <w:rsid w:val="00EE775D"/>
    <w:rsid w:val="00EF78AC"/>
    <w:rsid w:val="00F13AF4"/>
    <w:rsid w:val="00F256BB"/>
    <w:rsid w:val="00F25A02"/>
    <w:rsid w:val="00F32694"/>
    <w:rsid w:val="00F35A99"/>
    <w:rsid w:val="00F373A8"/>
    <w:rsid w:val="00F44B61"/>
    <w:rsid w:val="00F72685"/>
    <w:rsid w:val="00F758CE"/>
    <w:rsid w:val="00F7697E"/>
    <w:rsid w:val="00F76DD6"/>
    <w:rsid w:val="00FB5733"/>
    <w:rsid w:val="00FD135B"/>
    <w:rsid w:val="00FE36E2"/>
    <w:rsid w:val="00FE4386"/>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00DA"/>
  </w:style>
  <w:style w:type="paragraph" w:styleId="Titre1">
    <w:name w:val="heading 1"/>
    <w:basedOn w:val="Normal"/>
    <w:next w:val="Normal"/>
    <w:link w:val="Titre1Car"/>
    <w:uiPriority w:val="9"/>
    <w:qFormat/>
    <w:rsid w:val="006E2FA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6E2F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link w:val="Titre3Car"/>
    <w:uiPriority w:val="9"/>
    <w:qFormat/>
    <w:rsid w:val="009C4975"/>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paragraph" w:styleId="Titre4">
    <w:name w:val="heading 4"/>
    <w:basedOn w:val="Normal"/>
    <w:link w:val="Titre4Car"/>
    <w:uiPriority w:val="9"/>
    <w:qFormat/>
    <w:rsid w:val="009C4975"/>
    <w:pPr>
      <w:spacing w:before="122" w:after="0" w:line="272" w:lineRule="atLeast"/>
      <w:ind w:left="163"/>
      <w:outlineLvl w:val="3"/>
    </w:pPr>
    <w:rPr>
      <w:rFonts w:ascii="Trebuchet MS" w:eastAsia="Times New Roman" w:hAnsi="Trebuchet MS" w:cs="Times New Roman"/>
      <w:b/>
      <w:bCs/>
      <w:color w:val="000099"/>
      <w:sz w:val="19"/>
      <w:szCs w:val="19"/>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trPr>
      <w:hidden/>
    </w:tr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9C4975"/>
    <w:rPr>
      <w:rFonts w:ascii="Times New Roman" w:eastAsia="Times New Roman" w:hAnsi="Times New Roman" w:cs="Times New Roman"/>
      <w:b/>
      <w:bCs/>
      <w:sz w:val="27"/>
      <w:szCs w:val="27"/>
      <w:lang w:eastAsia="fr-FR"/>
    </w:rPr>
  </w:style>
  <w:style w:type="character" w:customStyle="1" w:styleId="Titre4Car">
    <w:name w:val="Titre 4 Car"/>
    <w:basedOn w:val="Policepardfaut"/>
    <w:link w:val="Titre4"/>
    <w:uiPriority w:val="9"/>
    <w:rsid w:val="009C4975"/>
    <w:rPr>
      <w:rFonts w:ascii="Trebuchet MS" w:eastAsia="Times New Roman" w:hAnsi="Trebuchet MS" w:cs="Times New Roman"/>
      <w:b/>
      <w:bCs/>
      <w:color w:val="000099"/>
      <w:sz w:val="19"/>
      <w:szCs w:val="19"/>
      <w:lang w:eastAsia="fr-FR"/>
    </w:rPr>
  </w:style>
  <w:style w:type="character" w:styleId="Lienhypertexte">
    <w:name w:val="Hyperlink"/>
    <w:basedOn w:val="Policepardfaut"/>
    <w:uiPriority w:val="99"/>
    <w:unhideWhenUsed/>
    <w:rsid w:val="009C4975"/>
    <w:rPr>
      <w:color w:val="0000FF"/>
      <w:u w:val="single"/>
    </w:rPr>
  </w:style>
  <w:style w:type="paragraph" w:styleId="NormalWeb">
    <w:name w:val="Normal (Web)"/>
    <w:basedOn w:val="Normal"/>
    <w:uiPriority w:val="99"/>
    <w:unhideWhenUsed/>
    <w:rsid w:val="009C4975"/>
    <w:pPr>
      <w:spacing w:after="0" w:line="272" w:lineRule="atLeast"/>
    </w:pPr>
    <w:rPr>
      <w:rFonts w:ascii="Trebuchet MS" w:eastAsia="Times New Roman" w:hAnsi="Trebuchet MS" w:cs="Times New Roman"/>
      <w:sz w:val="19"/>
      <w:szCs w:val="19"/>
      <w:lang w:eastAsia="fr-FR"/>
    </w:rPr>
  </w:style>
  <w:style w:type="paragraph" w:customStyle="1" w:styleId="nav">
    <w:name w:val="nav"/>
    <w:basedOn w:val="Normal"/>
    <w:rsid w:val="009C4975"/>
    <w:pPr>
      <w:spacing w:before="163" w:after="0" w:line="245" w:lineRule="atLeast"/>
      <w:ind w:left="163" w:right="163"/>
    </w:pPr>
    <w:rPr>
      <w:rFonts w:ascii="Arial Narrow" w:eastAsia="Times New Roman" w:hAnsi="Arial Narrow" w:cs="Times New Roman"/>
      <w:sz w:val="15"/>
      <w:szCs w:val="15"/>
      <w:lang w:eastAsia="fr-FR"/>
    </w:rPr>
  </w:style>
  <w:style w:type="paragraph" w:customStyle="1" w:styleId="small">
    <w:name w:val="small"/>
    <w:basedOn w:val="Normal"/>
    <w:rsid w:val="009C4975"/>
    <w:pPr>
      <w:spacing w:after="0" w:line="272" w:lineRule="atLeast"/>
    </w:pPr>
    <w:rPr>
      <w:rFonts w:ascii="Trebuchet MS" w:eastAsia="Times New Roman" w:hAnsi="Trebuchet MS" w:cs="Times New Roman"/>
      <w:sz w:val="16"/>
      <w:szCs w:val="16"/>
      <w:lang w:eastAsia="fr-FR"/>
    </w:rPr>
  </w:style>
  <w:style w:type="paragraph" w:styleId="z-Hautduformulaire">
    <w:name w:val="HTML Top of Form"/>
    <w:basedOn w:val="Normal"/>
    <w:next w:val="Normal"/>
    <w:link w:val="z-HautduformulaireCar"/>
    <w:hidden/>
    <w:uiPriority w:val="99"/>
    <w:semiHidden/>
    <w:unhideWhenUsed/>
    <w:rsid w:val="009C4975"/>
    <w:pPr>
      <w:pBdr>
        <w:bottom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9C4975"/>
    <w:rPr>
      <w:rFonts w:ascii="Arial" w:eastAsia="Times New Roman" w:hAnsi="Arial" w:cs="Arial"/>
      <w:vanish/>
      <w:sz w:val="16"/>
      <w:szCs w:val="16"/>
      <w:lang w:eastAsia="fr-FR"/>
    </w:rPr>
  </w:style>
  <w:style w:type="paragraph" w:styleId="z-Basduformulaire">
    <w:name w:val="HTML Bottom of Form"/>
    <w:basedOn w:val="Normal"/>
    <w:next w:val="Normal"/>
    <w:link w:val="z-BasduformulaireCar"/>
    <w:hidden/>
    <w:uiPriority w:val="99"/>
    <w:semiHidden/>
    <w:unhideWhenUsed/>
    <w:rsid w:val="009C4975"/>
    <w:pPr>
      <w:pBdr>
        <w:top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BasduformulaireCar">
    <w:name w:val="z-Bas du formulaire Car"/>
    <w:basedOn w:val="Policepardfaut"/>
    <w:link w:val="z-Basduformulaire"/>
    <w:uiPriority w:val="99"/>
    <w:semiHidden/>
    <w:rsid w:val="009C4975"/>
    <w:rPr>
      <w:rFonts w:ascii="Arial" w:eastAsia="Times New Roman" w:hAnsi="Arial" w:cs="Arial"/>
      <w:vanish/>
      <w:sz w:val="16"/>
      <w:szCs w:val="16"/>
      <w:lang w:eastAsia="fr-FR"/>
    </w:rPr>
  </w:style>
  <w:style w:type="character" w:styleId="lev">
    <w:name w:val="Strong"/>
    <w:basedOn w:val="Policepardfaut"/>
    <w:uiPriority w:val="22"/>
    <w:qFormat/>
    <w:rsid w:val="009C4975"/>
    <w:rPr>
      <w:b/>
      <w:bCs/>
    </w:rPr>
  </w:style>
  <w:style w:type="paragraph" w:styleId="Textedebulles">
    <w:name w:val="Balloon Text"/>
    <w:basedOn w:val="Normal"/>
    <w:link w:val="TextedebullesCar"/>
    <w:uiPriority w:val="99"/>
    <w:semiHidden/>
    <w:unhideWhenUsed/>
    <w:rsid w:val="009C497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C4975"/>
    <w:rPr>
      <w:rFonts w:ascii="Tahoma" w:hAnsi="Tahoma" w:cs="Tahoma"/>
      <w:sz w:val="16"/>
      <w:szCs w:val="16"/>
    </w:rPr>
  </w:style>
  <w:style w:type="character" w:customStyle="1" w:styleId="Titre1Car">
    <w:name w:val="Titre 1 Car"/>
    <w:basedOn w:val="Policepardfaut"/>
    <w:link w:val="Titre1"/>
    <w:uiPriority w:val="9"/>
    <w:rsid w:val="006E2FA7"/>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6E2FA7"/>
    <w:rPr>
      <w:rFonts w:asciiTheme="majorHAnsi" w:eastAsiaTheme="majorEastAsia" w:hAnsiTheme="majorHAnsi" w:cstheme="majorBidi"/>
      <w:b/>
      <w:bCs/>
      <w:color w:val="4F81BD" w:themeColor="accent1"/>
      <w:sz w:val="26"/>
      <w:szCs w:val="26"/>
    </w:rPr>
  </w:style>
  <w:style w:type="character" w:styleId="Accentuation">
    <w:name w:val="Emphasis"/>
    <w:basedOn w:val="Policepardfaut"/>
    <w:uiPriority w:val="20"/>
    <w:qFormat/>
    <w:rsid w:val="006E2FA7"/>
    <w:rPr>
      <w:i/>
      <w:iCs/>
    </w:rPr>
  </w:style>
  <w:style w:type="paragraph" w:styleId="PrformatHTML">
    <w:name w:val="HTML Preformatted"/>
    <w:basedOn w:val="Normal"/>
    <w:link w:val="PrformatHTMLCar"/>
    <w:uiPriority w:val="99"/>
    <w:unhideWhenUsed/>
    <w:rsid w:val="006E2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fr-FR"/>
    </w:rPr>
  </w:style>
  <w:style w:type="character" w:customStyle="1" w:styleId="PrformatHTMLCar">
    <w:name w:val="Préformaté HTML Car"/>
    <w:basedOn w:val="Policepardfaut"/>
    <w:link w:val="PrformatHTML"/>
    <w:uiPriority w:val="99"/>
    <w:rsid w:val="006E2FA7"/>
    <w:rPr>
      <w:rFonts w:ascii="Courier New" w:eastAsia="Times New Roman" w:hAnsi="Courier New" w:cs="Courier New"/>
      <w:color w:val="000000"/>
      <w:sz w:val="20"/>
      <w:szCs w:val="20"/>
      <w:lang w:eastAsia="fr-FR"/>
    </w:rPr>
  </w:style>
  <w:style w:type="character" w:styleId="Lienhypertextesuivivisit">
    <w:name w:val="FollowedHyperlink"/>
    <w:basedOn w:val="Policepardfaut"/>
    <w:uiPriority w:val="99"/>
    <w:semiHidden/>
    <w:unhideWhenUsed/>
    <w:rsid w:val="00526B43"/>
    <w:rPr>
      <w:color w:val="800080"/>
      <w:u w:val="single"/>
    </w:rPr>
  </w:style>
  <w:style w:type="paragraph" w:customStyle="1" w:styleId="rule">
    <w:name w:val="rule"/>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sbmsg">
    <w:name w:val="sbmsg"/>
    <w:basedOn w:val="Normal"/>
    <w:rsid w:val="00526B43"/>
    <w:pPr>
      <w:spacing w:before="136" w:after="0" w:line="272" w:lineRule="atLeast"/>
      <w:ind w:left="1358"/>
    </w:pPr>
    <w:rPr>
      <w:rFonts w:ascii="Trebuchet MS" w:eastAsia="Times New Roman" w:hAnsi="Trebuchet MS" w:cs="Times New Roman"/>
      <w:b/>
      <w:bCs/>
      <w:color w:val="FF0000"/>
      <w:sz w:val="19"/>
      <w:szCs w:val="19"/>
      <w:lang w:eastAsia="fr-FR"/>
    </w:rPr>
  </w:style>
  <w:style w:type="paragraph" w:customStyle="1" w:styleId="srchbox">
    <w:name w:val="srch_box"/>
    <w:basedOn w:val="Normal"/>
    <w:rsid w:val="00526B43"/>
    <w:pPr>
      <w:pBdr>
        <w:top w:val="single" w:sz="18" w:space="0" w:color="666666"/>
        <w:left w:val="single" w:sz="18" w:space="0" w:color="666666"/>
        <w:bottom w:val="single" w:sz="18" w:space="0" w:color="666666"/>
        <w:right w:val="single" w:sz="18" w:space="0" w:color="666666"/>
      </w:pBdr>
      <w:shd w:val="clear" w:color="auto" w:fill="FFFFFF"/>
      <w:spacing w:after="0" w:line="272" w:lineRule="atLeast"/>
      <w:ind w:right="163"/>
    </w:pPr>
    <w:rPr>
      <w:rFonts w:ascii="Trebuchet MS" w:eastAsia="Times New Roman" w:hAnsi="Trebuchet MS" w:cs="Times New Roman"/>
      <w:sz w:val="19"/>
      <w:szCs w:val="19"/>
      <w:lang w:eastAsia="fr-FR"/>
    </w:rPr>
  </w:style>
  <w:style w:type="paragraph" w:customStyle="1" w:styleId="srchinput">
    <w:name w:val="srch_input"/>
    <w:basedOn w:val="Normal"/>
    <w:rsid w:val="00526B43"/>
    <w:pPr>
      <w:shd w:val="clear" w:color="auto" w:fill="FFFFFF"/>
      <w:spacing w:after="0" w:line="163" w:lineRule="atLeast"/>
    </w:pPr>
    <w:rPr>
      <w:rFonts w:ascii="Trebuchet MS" w:eastAsia="Times New Roman" w:hAnsi="Trebuchet MS" w:cs="Times New Roman"/>
      <w:sz w:val="15"/>
      <w:szCs w:val="15"/>
      <w:lang w:eastAsia="fr-FR"/>
    </w:rPr>
  </w:style>
  <w:style w:type="paragraph" w:customStyle="1" w:styleId="rtinput">
    <w:name w:val="rt_input"/>
    <w:basedOn w:val="Normal"/>
    <w:rsid w:val="00526B43"/>
    <w:pPr>
      <w:spacing w:before="27" w:after="0" w:line="136" w:lineRule="atLeast"/>
      <w:ind w:right="190"/>
    </w:pPr>
    <w:rPr>
      <w:rFonts w:ascii="Trebuchet MS" w:eastAsia="Times New Roman" w:hAnsi="Trebuchet MS" w:cs="Times New Roman"/>
      <w:sz w:val="14"/>
      <w:szCs w:val="14"/>
      <w:lang w:eastAsia="fr-FR"/>
    </w:rPr>
  </w:style>
  <w:style w:type="paragraph" w:customStyle="1" w:styleId="button">
    <w:name w:val="button"/>
    <w:basedOn w:val="Normal"/>
    <w:rsid w:val="00526B43"/>
    <w:pPr>
      <w:shd w:val="clear" w:color="auto" w:fill="EEEEEE"/>
      <w:spacing w:after="0" w:line="149" w:lineRule="atLeast"/>
    </w:pPr>
    <w:rPr>
      <w:rFonts w:ascii="Verdana" w:eastAsia="Times New Roman" w:hAnsi="Verdana" w:cs="Times New Roman"/>
      <w:sz w:val="15"/>
      <w:szCs w:val="15"/>
      <w:lang w:eastAsia="fr-FR"/>
    </w:rPr>
  </w:style>
  <w:style w:type="paragraph" w:customStyle="1" w:styleId="bannerrule">
    <w:name w:val="banner_rule"/>
    <w:basedOn w:val="Normal"/>
    <w:rsid w:val="00526B43"/>
    <w:pPr>
      <w:pBdr>
        <w:bottom w:val="single" w:sz="18" w:space="0" w:color="666666"/>
        <w:right w:val="single" w:sz="18" w:space="0" w:color="666666"/>
      </w:pBdr>
      <w:spacing w:after="245" w:line="272" w:lineRule="atLeast"/>
      <w:ind w:left="2581" w:right="1168"/>
    </w:pPr>
    <w:rPr>
      <w:rFonts w:ascii="Trebuchet MS" w:eastAsia="Times New Roman" w:hAnsi="Trebuchet MS" w:cs="Times New Roman"/>
      <w:sz w:val="19"/>
      <w:szCs w:val="19"/>
      <w:lang w:eastAsia="fr-FR"/>
    </w:rPr>
  </w:style>
  <w:style w:type="paragraph" w:customStyle="1" w:styleId="tooldiv">
    <w:name w:val="tool_div"/>
    <w:basedOn w:val="Normal"/>
    <w:rsid w:val="00526B43"/>
    <w:pPr>
      <w:pBdr>
        <w:bottom w:val="single" w:sz="6" w:space="0" w:color="666666"/>
      </w:pBdr>
      <w:spacing w:after="0" w:line="272" w:lineRule="atLeast"/>
      <w:ind w:left="163"/>
    </w:pPr>
    <w:rPr>
      <w:rFonts w:ascii="Trebuchet MS" w:eastAsia="Times New Roman" w:hAnsi="Trebuchet MS" w:cs="Times New Roman"/>
      <w:sz w:val="19"/>
      <w:szCs w:val="19"/>
      <w:lang w:eastAsia="fr-FR"/>
    </w:rPr>
  </w:style>
  <w:style w:type="paragraph" w:customStyle="1" w:styleId="toolsimg">
    <w:name w:val="tools_img"/>
    <w:basedOn w:val="Normal"/>
    <w:rsid w:val="00526B43"/>
    <w:pPr>
      <w:spacing w:after="0" w:line="272" w:lineRule="atLeast"/>
      <w:ind w:right="272"/>
    </w:pPr>
    <w:rPr>
      <w:rFonts w:ascii="Trebuchet MS" w:eastAsia="Times New Roman" w:hAnsi="Trebuchet MS" w:cs="Times New Roman"/>
      <w:sz w:val="19"/>
      <w:szCs w:val="19"/>
      <w:lang w:eastAsia="fr-FR"/>
    </w:rPr>
  </w:style>
  <w:style w:type="paragraph" w:customStyle="1" w:styleId="buyinfo">
    <w:name w:val="buy_info"/>
    <w:basedOn w:val="Normal"/>
    <w:rsid w:val="00526B43"/>
    <w:pPr>
      <w:spacing w:after="0" w:line="272" w:lineRule="atLeast"/>
      <w:ind w:right="-54"/>
    </w:pPr>
    <w:rPr>
      <w:rFonts w:ascii="Trebuchet MS" w:eastAsia="Times New Roman" w:hAnsi="Trebuchet MS" w:cs="Times New Roman"/>
      <w:sz w:val="19"/>
      <w:szCs w:val="19"/>
      <w:lang w:eastAsia="fr-FR"/>
    </w:rPr>
  </w:style>
  <w:style w:type="paragraph" w:customStyle="1" w:styleId="flyspeck">
    <w:name w:val="flyspeck"/>
    <w:basedOn w:val="Normal"/>
    <w:rsid w:val="00526B43"/>
    <w:pPr>
      <w:spacing w:after="0" w:line="272" w:lineRule="atLeast"/>
    </w:pPr>
    <w:rPr>
      <w:rFonts w:ascii="Trebuchet MS" w:eastAsia="Times New Roman" w:hAnsi="Trebuchet MS" w:cs="Times New Roman"/>
      <w:sz w:val="14"/>
      <w:szCs w:val="14"/>
      <w:lang w:eastAsia="fr-FR"/>
    </w:rPr>
  </w:style>
  <w:style w:type="paragraph" w:customStyle="1" w:styleId="cdimg">
    <w:name w:val="cd_img"/>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homertimg">
    <w:name w:val="home_rt_img"/>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parartimg">
    <w:name w:val="para_rt_img"/>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tcsrtimg">
    <w:name w:val="tcs_rt_img"/>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precpecrtimg">
    <w:name w:val="prec_pec_rt_img"/>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grtourrtimg">
    <w:name w:val="gr_tour_rt_img"/>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ibimga">
    <w:name w:val="ib_img_a"/>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ibimgb">
    <w:name w:val="ib_img_b"/>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upgbut14">
    <w:name w:val="upg_but_14"/>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upgbut15">
    <w:name w:val="upg_but_15"/>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upgbut16">
    <w:name w:val="upg_but_16"/>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upgbut17">
    <w:name w:val="upg_but_17"/>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upgbut18">
    <w:name w:val="upg_but_18"/>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clickbut19">
    <w:name w:val="click_but_19"/>
    <w:basedOn w:val="Normal"/>
    <w:rsid w:val="00526B43"/>
    <w:pPr>
      <w:spacing w:after="0" w:line="272" w:lineRule="atLeast"/>
    </w:pPr>
    <w:rPr>
      <w:rFonts w:ascii="Trebuchet MS" w:eastAsia="Times New Roman" w:hAnsi="Trebuchet MS" w:cs="Times New Roman"/>
      <w:sz w:val="19"/>
      <w:szCs w:val="19"/>
      <w:lang w:eastAsia="fr-FR"/>
    </w:rPr>
  </w:style>
  <w:style w:type="paragraph" w:customStyle="1" w:styleId="logo">
    <w:name w:val="logo"/>
    <w:basedOn w:val="Normal"/>
    <w:rsid w:val="00526B43"/>
    <w:pPr>
      <w:pBdr>
        <w:right w:val="single" w:sz="18" w:space="0" w:color="666666"/>
      </w:pBdr>
      <w:spacing w:after="0" w:line="272" w:lineRule="atLeast"/>
      <w:ind w:right="217"/>
    </w:pPr>
    <w:rPr>
      <w:rFonts w:ascii="Trebuchet MS" w:eastAsia="Times New Roman" w:hAnsi="Trebuchet MS" w:cs="Times New Roman"/>
      <w:sz w:val="19"/>
      <w:szCs w:val="19"/>
      <w:lang w:eastAsia="fr-FR"/>
    </w:rPr>
  </w:style>
  <w:style w:type="paragraph" w:customStyle="1" w:styleId="rule1">
    <w:name w:val="rule1"/>
    <w:basedOn w:val="Normal"/>
    <w:rsid w:val="00526B43"/>
    <w:pPr>
      <w:pBdr>
        <w:bottom w:val="single" w:sz="6" w:space="0" w:color="666666"/>
      </w:pBdr>
      <w:spacing w:after="0" w:line="27" w:lineRule="atLeast"/>
      <w:ind w:left="163"/>
    </w:pPr>
    <w:rPr>
      <w:rFonts w:ascii="Arial" w:eastAsia="Times New Roman" w:hAnsi="Arial" w:cs="Arial"/>
      <w:sz w:val="3"/>
      <w:szCs w:val="3"/>
      <w:lang w:eastAsia="fr-FR"/>
    </w:rPr>
  </w:style>
  <w:style w:type="paragraph" w:customStyle="1" w:styleId="rule2">
    <w:name w:val="rule2"/>
    <w:basedOn w:val="Normal"/>
    <w:rsid w:val="00526B43"/>
    <w:pPr>
      <w:pBdr>
        <w:bottom w:val="single" w:sz="6" w:space="0" w:color="666666"/>
      </w:pBdr>
      <w:spacing w:after="0" w:line="27" w:lineRule="atLeast"/>
      <w:ind w:left="163"/>
    </w:pPr>
    <w:rPr>
      <w:rFonts w:ascii="Arial" w:eastAsia="Times New Roman" w:hAnsi="Arial" w:cs="Arial"/>
      <w:sz w:val="3"/>
      <w:szCs w:val="3"/>
      <w:lang w:eastAsia="fr-FR"/>
    </w:rPr>
  </w:style>
  <w:style w:type="paragraph" w:customStyle="1" w:styleId="maintable">
    <w:name w:val="maintable"/>
    <w:basedOn w:val="Normal"/>
    <w:rsid w:val="00526B43"/>
    <w:pPr>
      <w:pBdr>
        <w:top w:val="single" w:sz="2" w:space="0" w:color="000000"/>
        <w:left w:val="single" w:sz="2" w:space="0" w:color="000000"/>
        <w:bottom w:val="single" w:sz="2" w:space="0" w:color="000000"/>
        <w:right w:val="single" w:sz="2" w:space="0" w:color="000000"/>
      </w:pBdr>
      <w:spacing w:after="0" w:line="272" w:lineRule="atLeast"/>
    </w:pPr>
    <w:rPr>
      <w:rFonts w:ascii="Trebuchet MS" w:eastAsia="Times New Roman" w:hAnsi="Trebuchet MS" w:cs="Times New Roman"/>
      <w:sz w:val="19"/>
      <w:szCs w:val="19"/>
      <w:lang w:eastAsia="fr-FR"/>
    </w:rPr>
  </w:style>
  <w:style w:type="paragraph" w:customStyle="1" w:styleId="vert">
    <w:name w:val="vert"/>
    <w:basedOn w:val="Normal"/>
    <w:rsid w:val="00526B43"/>
    <w:pPr>
      <w:spacing w:after="0" w:line="272" w:lineRule="atLeast"/>
    </w:pPr>
    <w:rPr>
      <w:rFonts w:ascii="Trebuchet MS" w:eastAsia="Times New Roman" w:hAnsi="Trebuchet MS" w:cs="Times New Roman"/>
      <w:vanish/>
      <w:color w:val="FF0000"/>
      <w:sz w:val="19"/>
      <w:szCs w:val="19"/>
      <w:lang w:eastAsia="fr-FR"/>
    </w:rPr>
  </w:style>
  <w:style w:type="paragraph" w:customStyle="1" w:styleId="content">
    <w:name w:val="content"/>
    <w:basedOn w:val="Normal"/>
    <w:rsid w:val="00526B43"/>
    <w:pPr>
      <w:pBdr>
        <w:top w:val="single" w:sz="2" w:space="0" w:color="C0C0C0"/>
        <w:left w:val="single" w:sz="2" w:space="0" w:color="C0C0C0"/>
        <w:bottom w:val="single" w:sz="2" w:space="0" w:color="C0C0C0"/>
        <w:right w:val="single" w:sz="2" w:space="0" w:color="C0C0C0"/>
      </w:pBdr>
      <w:spacing w:after="0" w:line="272" w:lineRule="atLeast"/>
    </w:pPr>
    <w:rPr>
      <w:rFonts w:ascii="Trebuchet MS" w:eastAsia="Times New Roman" w:hAnsi="Trebuchet MS" w:cs="Times New Roman"/>
      <w:sz w:val="19"/>
      <w:szCs w:val="19"/>
      <w:lang w:eastAsia="fr-FR"/>
    </w:rPr>
  </w:style>
  <w:style w:type="paragraph" w:customStyle="1" w:styleId="rule3">
    <w:name w:val="rule3"/>
    <w:basedOn w:val="Normal"/>
    <w:rsid w:val="00526B43"/>
    <w:pPr>
      <w:pBdr>
        <w:bottom w:val="single" w:sz="6" w:space="0" w:color="666666"/>
      </w:pBdr>
      <w:spacing w:after="0" w:line="27" w:lineRule="atLeast"/>
      <w:ind w:left="163"/>
    </w:pPr>
    <w:rPr>
      <w:rFonts w:ascii="Arial" w:eastAsia="Times New Roman" w:hAnsi="Arial" w:cs="Arial"/>
      <w:sz w:val="3"/>
      <w:szCs w:val="3"/>
      <w:lang w:eastAsia="fr-FR"/>
    </w:rPr>
  </w:style>
  <w:style w:type="paragraph" w:customStyle="1" w:styleId="whs3">
    <w:name w:val="whs3"/>
    <w:basedOn w:val="Normal"/>
    <w:uiPriority w:val="99"/>
    <w:rsid w:val="00526B43"/>
    <w:pPr>
      <w:spacing w:after="0" w:line="272" w:lineRule="atLeast"/>
    </w:pPr>
    <w:rPr>
      <w:rFonts w:ascii="Trebuchet MS" w:eastAsia="Times New Roman" w:hAnsi="Trebuchet MS" w:cs="Times New Roman"/>
      <w:sz w:val="19"/>
      <w:szCs w:val="19"/>
      <w:lang w:eastAsia="fr-FR"/>
    </w:rPr>
  </w:style>
  <w:style w:type="paragraph" w:styleId="Sansinterligne">
    <w:name w:val="No Spacing"/>
    <w:uiPriority w:val="1"/>
    <w:qFormat/>
    <w:rsid w:val="000E347A"/>
    <w:pPr>
      <w:spacing w:after="0" w:line="240" w:lineRule="auto"/>
    </w:pPr>
  </w:style>
  <w:style w:type="paragraph" w:styleId="En-ttedetabledesmatires">
    <w:name w:val="TOC Heading"/>
    <w:basedOn w:val="Titre1"/>
    <w:next w:val="Normal"/>
    <w:uiPriority w:val="39"/>
    <w:semiHidden/>
    <w:unhideWhenUsed/>
    <w:qFormat/>
    <w:rsid w:val="00281ED9"/>
    <w:pPr>
      <w:outlineLvl w:val="9"/>
    </w:pPr>
  </w:style>
  <w:style w:type="paragraph" w:styleId="TM3">
    <w:name w:val="toc 3"/>
    <w:basedOn w:val="Normal"/>
    <w:next w:val="Normal"/>
    <w:autoRedefine/>
    <w:uiPriority w:val="39"/>
    <w:unhideWhenUsed/>
    <w:rsid w:val="00281ED9"/>
    <w:pPr>
      <w:spacing w:after="100"/>
      <w:ind w:left="440"/>
    </w:pPr>
  </w:style>
  <w:style w:type="paragraph" w:styleId="TM1">
    <w:name w:val="toc 1"/>
    <w:basedOn w:val="Normal"/>
    <w:next w:val="Normal"/>
    <w:autoRedefine/>
    <w:uiPriority w:val="39"/>
    <w:unhideWhenUsed/>
    <w:rsid w:val="00281ED9"/>
    <w:pPr>
      <w:spacing w:after="100"/>
    </w:pPr>
  </w:style>
  <w:style w:type="paragraph" w:styleId="TM2">
    <w:name w:val="toc 2"/>
    <w:basedOn w:val="Normal"/>
    <w:next w:val="Normal"/>
    <w:autoRedefine/>
    <w:uiPriority w:val="39"/>
    <w:unhideWhenUsed/>
    <w:rsid w:val="00281ED9"/>
    <w:pPr>
      <w:spacing w:after="100"/>
      <w:ind w:left="220"/>
    </w:pPr>
  </w:style>
  <w:style w:type="paragraph" w:styleId="TM4">
    <w:name w:val="toc 4"/>
    <w:basedOn w:val="Normal"/>
    <w:next w:val="Normal"/>
    <w:autoRedefine/>
    <w:uiPriority w:val="39"/>
    <w:unhideWhenUsed/>
    <w:rsid w:val="00281ED9"/>
    <w:pPr>
      <w:spacing w:after="100"/>
      <w:ind w:left="660"/>
    </w:pPr>
    <w:rPr>
      <w:rFonts w:eastAsiaTheme="minorEastAsia"/>
      <w:lang w:eastAsia="fr-FR"/>
    </w:rPr>
  </w:style>
  <w:style w:type="paragraph" w:styleId="TM5">
    <w:name w:val="toc 5"/>
    <w:basedOn w:val="Normal"/>
    <w:next w:val="Normal"/>
    <w:autoRedefine/>
    <w:uiPriority w:val="39"/>
    <w:unhideWhenUsed/>
    <w:rsid w:val="00281ED9"/>
    <w:pPr>
      <w:spacing w:after="100"/>
      <w:ind w:left="880"/>
    </w:pPr>
    <w:rPr>
      <w:rFonts w:eastAsiaTheme="minorEastAsia"/>
      <w:lang w:eastAsia="fr-FR"/>
    </w:rPr>
  </w:style>
  <w:style w:type="paragraph" w:styleId="TM6">
    <w:name w:val="toc 6"/>
    <w:basedOn w:val="Normal"/>
    <w:next w:val="Normal"/>
    <w:autoRedefine/>
    <w:uiPriority w:val="39"/>
    <w:unhideWhenUsed/>
    <w:rsid w:val="00281ED9"/>
    <w:pPr>
      <w:spacing w:after="100"/>
      <w:ind w:left="1100"/>
    </w:pPr>
    <w:rPr>
      <w:rFonts w:eastAsiaTheme="minorEastAsia"/>
      <w:lang w:eastAsia="fr-FR"/>
    </w:rPr>
  </w:style>
  <w:style w:type="paragraph" w:styleId="TM7">
    <w:name w:val="toc 7"/>
    <w:basedOn w:val="Normal"/>
    <w:next w:val="Normal"/>
    <w:autoRedefine/>
    <w:uiPriority w:val="39"/>
    <w:unhideWhenUsed/>
    <w:rsid w:val="00281ED9"/>
    <w:pPr>
      <w:spacing w:after="100"/>
      <w:ind w:left="1320"/>
    </w:pPr>
    <w:rPr>
      <w:rFonts w:eastAsiaTheme="minorEastAsia"/>
      <w:lang w:eastAsia="fr-FR"/>
    </w:rPr>
  </w:style>
  <w:style w:type="paragraph" w:styleId="TM8">
    <w:name w:val="toc 8"/>
    <w:basedOn w:val="Normal"/>
    <w:next w:val="Normal"/>
    <w:autoRedefine/>
    <w:uiPriority w:val="39"/>
    <w:unhideWhenUsed/>
    <w:rsid w:val="00281ED9"/>
    <w:pPr>
      <w:spacing w:after="100"/>
      <w:ind w:left="1540"/>
    </w:pPr>
    <w:rPr>
      <w:rFonts w:eastAsiaTheme="minorEastAsia"/>
      <w:lang w:eastAsia="fr-FR"/>
    </w:rPr>
  </w:style>
  <w:style w:type="paragraph" w:styleId="TM9">
    <w:name w:val="toc 9"/>
    <w:basedOn w:val="Normal"/>
    <w:next w:val="Normal"/>
    <w:autoRedefine/>
    <w:uiPriority w:val="39"/>
    <w:unhideWhenUsed/>
    <w:rsid w:val="00281ED9"/>
    <w:pPr>
      <w:spacing w:after="100"/>
      <w:ind w:left="1760"/>
    </w:pPr>
    <w:rPr>
      <w:rFonts w:eastAsiaTheme="minorEastAsia"/>
      <w:lang w:eastAsia="fr-FR"/>
    </w:rPr>
  </w:style>
</w:styles>
</file>

<file path=word/webSettings.xml><?xml version="1.0" encoding="utf-8"?>
<w:webSettings xmlns:r="http://schemas.openxmlformats.org/officeDocument/2006/relationships" xmlns:w="http://schemas.openxmlformats.org/wordprocessingml/2006/main">
  <w:divs>
    <w:div w:id="2754523">
      <w:bodyDiv w:val="1"/>
      <w:marLeft w:val="0"/>
      <w:marRight w:val="0"/>
      <w:marTop w:val="0"/>
      <w:marBottom w:val="0"/>
      <w:divBdr>
        <w:top w:val="none" w:sz="0" w:space="0" w:color="auto"/>
        <w:left w:val="none" w:sz="0" w:space="0" w:color="auto"/>
        <w:bottom w:val="none" w:sz="0" w:space="0" w:color="auto"/>
        <w:right w:val="none" w:sz="0" w:space="0" w:color="auto"/>
      </w:divBdr>
    </w:div>
    <w:div w:id="10644346">
      <w:bodyDiv w:val="1"/>
      <w:marLeft w:val="0"/>
      <w:marRight w:val="0"/>
      <w:marTop w:val="0"/>
      <w:marBottom w:val="0"/>
      <w:divBdr>
        <w:top w:val="none" w:sz="0" w:space="0" w:color="auto"/>
        <w:left w:val="none" w:sz="0" w:space="0" w:color="auto"/>
        <w:bottom w:val="none" w:sz="0" w:space="0" w:color="auto"/>
        <w:right w:val="none" w:sz="0" w:space="0" w:color="auto"/>
      </w:divBdr>
    </w:div>
    <w:div w:id="11687226">
      <w:bodyDiv w:val="1"/>
      <w:marLeft w:val="0"/>
      <w:marRight w:val="0"/>
      <w:marTop w:val="0"/>
      <w:marBottom w:val="0"/>
      <w:divBdr>
        <w:top w:val="none" w:sz="0" w:space="0" w:color="auto"/>
        <w:left w:val="none" w:sz="0" w:space="0" w:color="auto"/>
        <w:bottom w:val="none" w:sz="0" w:space="0" w:color="auto"/>
        <w:right w:val="none" w:sz="0" w:space="0" w:color="auto"/>
      </w:divBdr>
    </w:div>
    <w:div w:id="12609442">
      <w:bodyDiv w:val="1"/>
      <w:marLeft w:val="0"/>
      <w:marRight w:val="0"/>
      <w:marTop w:val="0"/>
      <w:marBottom w:val="0"/>
      <w:divBdr>
        <w:top w:val="none" w:sz="0" w:space="0" w:color="auto"/>
        <w:left w:val="none" w:sz="0" w:space="0" w:color="auto"/>
        <w:bottom w:val="none" w:sz="0" w:space="0" w:color="auto"/>
        <w:right w:val="none" w:sz="0" w:space="0" w:color="auto"/>
      </w:divBdr>
    </w:div>
    <w:div w:id="14966285">
      <w:bodyDiv w:val="1"/>
      <w:marLeft w:val="0"/>
      <w:marRight w:val="0"/>
      <w:marTop w:val="0"/>
      <w:marBottom w:val="0"/>
      <w:divBdr>
        <w:top w:val="none" w:sz="0" w:space="0" w:color="auto"/>
        <w:left w:val="none" w:sz="0" w:space="0" w:color="auto"/>
        <w:bottom w:val="none" w:sz="0" w:space="0" w:color="auto"/>
        <w:right w:val="none" w:sz="0" w:space="0" w:color="auto"/>
      </w:divBdr>
    </w:div>
    <w:div w:id="15427761">
      <w:bodyDiv w:val="1"/>
      <w:marLeft w:val="0"/>
      <w:marRight w:val="0"/>
      <w:marTop w:val="0"/>
      <w:marBottom w:val="0"/>
      <w:divBdr>
        <w:top w:val="none" w:sz="0" w:space="0" w:color="auto"/>
        <w:left w:val="none" w:sz="0" w:space="0" w:color="auto"/>
        <w:bottom w:val="none" w:sz="0" w:space="0" w:color="auto"/>
        <w:right w:val="none" w:sz="0" w:space="0" w:color="auto"/>
      </w:divBdr>
    </w:div>
    <w:div w:id="16473146">
      <w:bodyDiv w:val="1"/>
      <w:marLeft w:val="0"/>
      <w:marRight w:val="0"/>
      <w:marTop w:val="0"/>
      <w:marBottom w:val="0"/>
      <w:divBdr>
        <w:top w:val="none" w:sz="0" w:space="0" w:color="auto"/>
        <w:left w:val="none" w:sz="0" w:space="0" w:color="auto"/>
        <w:bottom w:val="none" w:sz="0" w:space="0" w:color="auto"/>
        <w:right w:val="none" w:sz="0" w:space="0" w:color="auto"/>
      </w:divBdr>
    </w:div>
    <w:div w:id="21325004">
      <w:bodyDiv w:val="1"/>
      <w:marLeft w:val="0"/>
      <w:marRight w:val="0"/>
      <w:marTop w:val="0"/>
      <w:marBottom w:val="0"/>
      <w:divBdr>
        <w:top w:val="none" w:sz="0" w:space="0" w:color="auto"/>
        <w:left w:val="none" w:sz="0" w:space="0" w:color="auto"/>
        <w:bottom w:val="none" w:sz="0" w:space="0" w:color="auto"/>
        <w:right w:val="none" w:sz="0" w:space="0" w:color="auto"/>
      </w:divBdr>
    </w:div>
    <w:div w:id="22941412">
      <w:bodyDiv w:val="1"/>
      <w:marLeft w:val="0"/>
      <w:marRight w:val="0"/>
      <w:marTop w:val="0"/>
      <w:marBottom w:val="0"/>
      <w:divBdr>
        <w:top w:val="none" w:sz="0" w:space="0" w:color="auto"/>
        <w:left w:val="none" w:sz="0" w:space="0" w:color="auto"/>
        <w:bottom w:val="none" w:sz="0" w:space="0" w:color="auto"/>
        <w:right w:val="none" w:sz="0" w:space="0" w:color="auto"/>
      </w:divBdr>
    </w:div>
    <w:div w:id="36587369">
      <w:bodyDiv w:val="1"/>
      <w:marLeft w:val="0"/>
      <w:marRight w:val="0"/>
      <w:marTop w:val="0"/>
      <w:marBottom w:val="0"/>
      <w:divBdr>
        <w:top w:val="none" w:sz="0" w:space="0" w:color="auto"/>
        <w:left w:val="none" w:sz="0" w:space="0" w:color="auto"/>
        <w:bottom w:val="none" w:sz="0" w:space="0" w:color="auto"/>
        <w:right w:val="none" w:sz="0" w:space="0" w:color="auto"/>
      </w:divBdr>
    </w:div>
    <w:div w:id="39063901">
      <w:bodyDiv w:val="1"/>
      <w:marLeft w:val="0"/>
      <w:marRight w:val="0"/>
      <w:marTop w:val="0"/>
      <w:marBottom w:val="0"/>
      <w:divBdr>
        <w:top w:val="none" w:sz="0" w:space="0" w:color="auto"/>
        <w:left w:val="none" w:sz="0" w:space="0" w:color="auto"/>
        <w:bottom w:val="none" w:sz="0" w:space="0" w:color="auto"/>
        <w:right w:val="none" w:sz="0" w:space="0" w:color="auto"/>
      </w:divBdr>
    </w:div>
    <w:div w:id="41179289">
      <w:bodyDiv w:val="1"/>
      <w:marLeft w:val="0"/>
      <w:marRight w:val="0"/>
      <w:marTop w:val="0"/>
      <w:marBottom w:val="0"/>
      <w:divBdr>
        <w:top w:val="none" w:sz="0" w:space="0" w:color="auto"/>
        <w:left w:val="none" w:sz="0" w:space="0" w:color="auto"/>
        <w:bottom w:val="none" w:sz="0" w:space="0" w:color="auto"/>
        <w:right w:val="none" w:sz="0" w:space="0" w:color="auto"/>
      </w:divBdr>
    </w:div>
    <w:div w:id="49036341">
      <w:bodyDiv w:val="1"/>
      <w:marLeft w:val="0"/>
      <w:marRight w:val="0"/>
      <w:marTop w:val="0"/>
      <w:marBottom w:val="0"/>
      <w:divBdr>
        <w:top w:val="none" w:sz="0" w:space="0" w:color="auto"/>
        <w:left w:val="none" w:sz="0" w:space="0" w:color="auto"/>
        <w:bottom w:val="none" w:sz="0" w:space="0" w:color="auto"/>
        <w:right w:val="none" w:sz="0" w:space="0" w:color="auto"/>
      </w:divBdr>
    </w:div>
    <w:div w:id="49767824">
      <w:bodyDiv w:val="1"/>
      <w:marLeft w:val="0"/>
      <w:marRight w:val="0"/>
      <w:marTop w:val="0"/>
      <w:marBottom w:val="0"/>
      <w:divBdr>
        <w:top w:val="none" w:sz="0" w:space="0" w:color="auto"/>
        <w:left w:val="none" w:sz="0" w:space="0" w:color="auto"/>
        <w:bottom w:val="none" w:sz="0" w:space="0" w:color="auto"/>
        <w:right w:val="none" w:sz="0" w:space="0" w:color="auto"/>
      </w:divBdr>
    </w:div>
    <w:div w:id="54622582">
      <w:bodyDiv w:val="1"/>
      <w:marLeft w:val="0"/>
      <w:marRight w:val="0"/>
      <w:marTop w:val="0"/>
      <w:marBottom w:val="0"/>
      <w:divBdr>
        <w:top w:val="none" w:sz="0" w:space="0" w:color="auto"/>
        <w:left w:val="none" w:sz="0" w:space="0" w:color="auto"/>
        <w:bottom w:val="none" w:sz="0" w:space="0" w:color="auto"/>
        <w:right w:val="none" w:sz="0" w:space="0" w:color="auto"/>
      </w:divBdr>
    </w:div>
    <w:div w:id="55050259">
      <w:bodyDiv w:val="1"/>
      <w:marLeft w:val="0"/>
      <w:marRight w:val="0"/>
      <w:marTop w:val="0"/>
      <w:marBottom w:val="0"/>
      <w:divBdr>
        <w:top w:val="none" w:sz="0" w:space="0" w:color="auto"/>
        <w:left w:val="none" w:sz="0" w:space="0" w:color="auto"/>
        <w:bottom w:val="none" w:sz="0" w:space="0" w:color="auto"/>
        <w:right w:val="none" w:sz="0" w:space="0" w:color="auto"/>
      </w:divBdr>
    </w:div>
    <w:div w:id="63450990">
      <w:bodyDiv w:val="1"/>
      <w:marLeft w:val="0"/>
      <w:marRight w:val="0"/>
      <w:marTop w:val="0"/>
      <w:marBottom w:val="0"/>
      <w:divBdr>
        <w:top w:val="none" w:sz="0" w:space="0" w:color="auto"/>
        <w:left w:val="none" w:sz="0" w:space="0" w:color="auto"/>
        <w:bottom w:val="none" w:sz="0" w:space="0" w:color="auto"/>
        <w:right w:val="none" w:sz="0" w:space="0" w:color="auto"/>
      </w:divBdr>
    </w:div>
    <w:div w:id="66080272">
      <w:bodyDiv w:val="1"/>
      <w:marLeft w:val="0"/>
      <w:marRight w:val="0"/>
      <w:marTop w:val="0"/>
      <w:marBottom w:val="0"/>
      <w:divBdr>
        <w:top w:val="none" w:sz="0" w:space="0" w:color="auto"/>
        <w:left w:val="none" w:sz="0" w:space="0" w:color="auto"/>
        <w:bottom w:val="none" w:sz="0" w:space="0" w:color="auto"/>
        <w:right w:val="none" w:sz="0" w:space="0" w:color="auto"/>
      </w:divBdr>
    </w:div>
    <w:div w:id="71586548">
      <w:bodyDiv w:val="1"/>
      <w:marLeft w:val="0"/>
      <w:marRight w:val="0"/>
      <w:marTop w:val="0"/>
      <w:marBottom w:val="0"/>
      <w:divBdr>
        <w:top w:val="none" w:sz="0" w:space="0" w:color="auto"/>
        <w:left w:val="none" w:sz="0" w:space="0" w:color="auto"/>
        <w:bottom w:val="none" w:sz="0" w:space="0" w:color="auto"/>
        <w:right w:val="none" w:sz="0" w:space="0" w:color="auto"/>
      </w:divBdr>
    </w:div>
    <w:div w:id="73867956">
      <w:bodyDiv w:val="1"/>
      <w:marLeft w:val="0"/>
      <w:marRight w:val="0"/>
      <w:marTop w:val="0"/>
      <w:marBottom w:val="0"/>
      <w:divBdr>
        <w:top w:val="none" w:sz="0" w:space="0" w:color="auto"/>
        <w:left w:val="none" w:sz="0" w:space="0" w:color="auto"/>
        <w:bottom w:val="none" w:sz="0" w:space="0" w:color="auto"/>
        <w:right w:val="none" w:sz="0" w:space="0" w:color="auto"/>
      </w:divBdr>
    </w:div>
    <w:div w:id="74783789">
      <w:bodyDiv w:val="1"/>
      <w:marLeft w:val="0"/>
      <w:marRight w:val="0"/>
      <w:marTop w:val="0"/>
      <w:marBottom w:val="0"/>
      <w:divBdr>
        <w:top w:val="none" w:sz="0" w:space="0" w:color="auto"/>
        <w:left w:val="none" w:sz="0" w:space="0" w:color="auto"/>
        <w:bottom w:val="none" w:sz="0" w:space="0" w:color="auto"/>
        <w:right w:val="none" w:sz="0" w:space="0" w:color="auto"/>
      </w:divBdr>
    </w:div>
    <w:div w:id="75440405">
      <w:bodyDiv w:val="1"/>
      <w:marLeft w:val="0"/>
      <w:marRight w:val="0"/>
      <w:marTop w:val="0"/>
      <w:marBottom w:val="0"/>
      <w:divBdr>
        <w:top w:val="none" w:sz="0" w:space="0" w:color="auto"/>
        <w:left w:val="none" w:sz="0" w:space="0" w:color="auto"/>
        <w:bottom w:val="none" w:sz="0" w:space="0" w:color="auto"/>
        <w:right w:val="none" w:sz="0" w:space="0" w:color="auto"/>
      </w:divBdr>
    </w:div>
    <w:div w:id="75563205">
      <w:bodyDiv w:val="1"/>
      <w:marLeft w:val="0"/>
      <w:marRight w:val="0"/>
      <w:marTop w:val="0"/>
      <w:marBottom w:val="0"/>
      <w:divBdr>
        <w:top w:val="none" w:sz="0" w:space="0" w:color="auto"/>
        <w:left w:val="none" w:sz="0" w:space="0" w:color="auto"/>
        <w:bottom w:val="none" w:sz="0" w:space="0" w:color="auto"/>
        <w:right w:val="none" w:sz="0" w:space="0" w:color="auto"/>
      </w:divBdr>
    </w:div>
    <w:div w:id="75637486">
      <w:bodyDiv w:val="1"/>
      <w:marLeft w:val="0"/>
      <w:marRight w:val="0"/>
      <w:marTop w:val="0"/>
      <w:marBottom w:val="0"/>
      <w:divBdr>
        <w:top w:val="none" w:sz="0" w:space="0" w:color="auto"/>
        <w:left w:val="none" w:sz="0" w:space="0" w:color="auto"/>
        <w:bottom w:val="none" w:sz="0" w:space="0" w:color="auto"/>
        <w:right w:val="none" w:sz="0" w:space="0" w:color="auto"/>
      </w:divBdr>
    </w:div>
    <w:div w:id="77751124">
      <w:bodyDiv w:val="1"/>
      <w:marLeft w:val="0"/>
      <w:marRight w:val="0"/>
      <w:marTop w:val="0"/>
      <w:marBottom w:val="0"/>
      <w:divBdr>
        <w:top w:val="none" w:sz="0" w:space="0" w:color="auto"/>
        <w:left w:val="none" w:sz="0" w:space="0" w:color="auto"/>
        <w:bottom w:val="none" w:sz="0" w:space="0" w:color="auto"/>
        <w:right w:val="none" w:sz="0" w:space="0" w:color="auto"/>
      </w:divBdr>
    </w:div>
    <w:div w:id="81296349">
      <w:bodyDiv w:val="1"/>
      <w:marLeft w:val="0"/>
      <w:marRight w:val="0"/>
      <w:marTop w:val="0"/>
      <w:marBottom w:val="0"/>
      <w:divBdr>
        <w:top w:val="none" w:sz="0" w:space="0" w:color="auto"/>
        <w:left w:val="none" w:sz="0" w:space="0" w:color="auto"/>
        <w:bottom w:val="none" w:sz="0" w:space="0" w:color="auto"/>
        <w:right w:val="none" w:sz="0" w:space="0" w:color="auto"/>
      </w:divBdr>
    </w:div>
    <w:div w:id="84422454">
      <w:bodyDiv w:val="1"/>
      <w:marLeft w:val="0"/>
      <w:marRight w:val="0"/>
      <w:marTop w:val="0"/>
      <w:marBottom w:val="0"/>
      <w:divBdr>
        <w:top w:val="none" w:sz="0" w:space="0" w:color="auto"/>
        <w:left w:val="none" w:sz="0" w:space="0" w:color="auto"/>
        <w:bottom w:val="none" w:sz="0" w:space="0" w:color="auto"/>
        <w:right w:val="none" w:sz="0" w:space="0" w:color="auto"/>
      </w:divBdr>
    </w:div>
    <w:div w:id="87120051">
      <w:bodyDiv w:val="1"/>
      <w:marLeft w:val="0"/>
      <w:marRight w:val="0"/>
      <w:marTop w:val="0"/>
      <w:marBottom w:val="0"/>
      <w:divBdr>
        <w:top w:val="none" w:sz="0" w:space="0" w:color="auto"/>
        <w:left w:val="none" w:sz="0" w:space="0" w:color="auto"/>
        <w:bottom w:val="none" w:sz="0" w:space="0" w:color="auto"/>
        <w:right w:val="none" w:sz="0" w:space="0" w:color="auto"/>
      </w:divBdr>
    </w:div>
    <w:div w:id="87967538">
      <w:bodyDiv w:val="1"/>
      <w:marLeft w:val="0"/>
      <w:marRight w:val="0"/>
      <w:marTop w:val="0"/>
      <w:marBottom w:val="0"/>
      <w:divBdr>
        <w:top w:val="none" w:sz="0" w:space="0" w:color="auto"/>
        <w:left w:val="none" w:sz="0" w:space="0" w:color="auto"/>
        <w:bottom w:val="none" w:sz="0" w:space="0" w:color="auto"/>
        <w:right w:val="none" w:sz="0" w:space="0" w:color="auto"/>
      </w:divBdr>
    </w:div>
    <w:div w:id="91586158">
      <w:bodyDiv w:val="1"/>
      <w:marLeft w:val="0"/>
      <w:marRight w:val="0"/>
      <w:marTop w:val="0"/>
      <w:marBottom w:val="0"/>
      <w:divBdr>
        <w:top w:val="none" w:sz="0" w:space="0" w:color="auto"/>
        <w:left w:val="none" w:sz="0" w:space="0" w:color="auto"/>
        <w:bottom w:val="none" w:sz="0" w:space="0" w:color="auto"/>
        <w:right w:val="none" w:sz="0" w:space="0" w:color="auto"/>
      </w:divBdr>
      <w:divsChild>
        <w:div w:id="1835149575">
          <w:marLeft w:val="0"/>
          <w:marRight w:val="0"/>
          <w:marTop w:val="0"/>
          <w:marBottom w:val="200"/>
          <w:divBdr>
            <w:top w:val="none" w:sz="0" w:space="0" w:color="auto"/>
            <w:left w:val="none" w:sz="0" w:space="0" w:color="auto"/>
            <w:bottom w:val="none" w:sz="0" w:space="0" w:color="auto"/>
            <w:right w:val="none" w:sz="0" w:space="0" w:color="auto"/>
          </w:divBdr>
        </w:div>
      </w:divsChild>
    </w:div>
    <w:div w:id="103229785">
      <w:bodyDiv w:val="1"/>
      <w:marLeft w:val="0"/>
      <w:marRight w:val="0"/>
      <w:marTop w:val="0"/>
      <w:marBottom w:val="0"/>
      <w:divBdr>
        <w:top w:val="none" w:sz="0" w:space="0" w:color="auto"/>
        <w:left w:val="none" w:sz="0" w:space="0" w:color="auto"/>
        <w:bottom w:val="none" w:sz="0" w:space="0" w:color="auto"/>
        <w:right w:val="none" w:sz="0" w:space="0" w:color="auto"/>
      </w:divBdr>
    </w:div>
    <w:div w:id="109327949">
      <w:bodyDiv w:val="1"/>
      <w:marLeft w:val="0"/>
      <w:marRight w:val="0"/>
      <w:marTop w:val="0"/>
      <w:marBottom w:val="0"/>
      <w:divBdr>
        <w:top w:val="none" w:sz="0" w:space="0" w:color="auto"/>
        <w:left w:val="none" w:sz="0" w:space="0" w:color="auto"/>
        <w:bottom w:val="none" w:sz="0" w:space="0" w:color="auto"/>
        <w:right w:val="none" w:sz="0" w:space="0" w:color="auto"/>
      </w:divBdr>
    </w:div>
    <w:div w:id="112868056">
      <w:bodyDiv w:val="1"/>
      <w:marLeft w:val="0"/>
      <w:marRight w:val="0"/>
      <w:marTop w:val="0"/>
      <w:marBottom w:val="0"/>
      <w:divBdr>
        <w:top w:val="none" w:sz="0" w:space="0" w:color="auto"/>
        <w:left w:val="none" w:sz="0" w:space="0" w:color="auto"/>
        <w:bottom w:val="none" w:sz="0" w:space="0" w:color="auto"/>
        <w:right w:val="none" w:sz="0" w:space="0" w:color="auto"/>
      </w:divBdr>
    </w:div>
    <w:div w:id="113713356">
      <w:bodyDiv w:val="1"/>
      <w:marLeft w:val="0"/>
      <w:marRight w:val="0"/>
      <w:marTop w:val="0"/>
      <w:marBottom w:val="0"/>
      <w:divBdr>
        <w:top w:val="none" w:sz="0" w:space="0" w:color="auto"/>
        <w:left w:val="none" w:sz="0" w:space="0" w:color="auto"/>
        <w:bottom w:val="none" w:sz="0" w:space="0" w:color="auto"/>
        <w:right w:val="none" w:sz="0" w:space="0" w:color="auto"/>
      </w:divBdr>
    </w:div>
    <w:div w:id="123471074">
      <w:bodyDiv w:val="1"/>
      <w:marLeft w:val="0"/>
      <w:marRight w:val="0"/>
      <w:marTop w:val="0"/>
      <w:marBottom w:val="0"/>
      <w:divBdr>
        <w:top w:val="none" w:sz="0" w:space="0" w:color="auto"/>
        <w:left w:val="none" w:sz="0" w:space="0" w:color="auto"/>
        <w:bottom w:val="none" w:sz="0" w:space="0" w:color="auto"/>
        <w:right w:val="none" w:sz="0" w:space="0" w:color="auto"/>
      </w:divBdr>
    </w:div>
    <w:div w:id="125201836">
      <w:bodyDiv w:val="1"/>
      <w:marLeft w:val="0"/>
      <w:marRight w:val="0"/>
      <w:marTop w:val="0"/>
      <w:marBottom w:val="0"/>
      <w:divBdr>
        <w:top w:val="none" w:sz="0" w:space="0" w:color="auto"/>
        <w:left w:val="none" w:sz="0" w:space="0" w:color="auto"/>
        <w:bottom w:val="none" w:sz="0" w:space="0" w:color="auto"/>
        <w:right w:val="none" w:sz="0" w:space="0" w:color="auto"/>
      </w:divBdr>
    </w:div>
    <w:div w:id="128788327">
      <w:bodyDiv w:val="1"/>
      <w:marLeft w:val="0"/>
      <w:marRight w:val="0"/>
      <w:marTop w:val="0"/>
      <w:marBottom w:val="0"/>
      <w:divBdr>
        <w:top w:val="none" w:sz="0" w:space="0" w:color="auto"/>
        <w:left w:val="none" w:sz="0" w:space="0" w:color="auto"/>
        <w:bottom w:val="none" w:sz="0" w:space="0" w:color="auto"/>
        <w:right w:val="none" w:sz="0" w:space="0" w:color="auto"/>
      </w:divBdr>
    </w:div>
    <w:div w:id="130631814">
      <w:marLeft w:val="0"/>
      <w:marRight w:val="0"/>
      <w:marTop w:val="0"/>
      <w:marBottom w:val="0"/>
      <w:divBdr>
        <w:top w:val="none" w:sz="0" w:space="0" w:color="auto"/>
        <w:left w:val="none" w:sz="0" w:space="0" w:color="auto"/>
        <w:bottom w:val="none" w:sz="0" w:space="0" w:color="auto"/>
        <w:right w:val="none" w:sz="0" w:space="0" w:color="auto"/>
      </w:divBdr>
    </w:div>
    <w:div w:id="137723065">
      <w:bodyDiv w:val="1"/>
      <w:marLeft w:val="0"/>
      <w:marRight w:val="0"/>
      <w:marTop w:val="0"/>
      <w:marBottom w:val="0"/>
      <w:divBdr>
        <w:top w:val="none" w:sz="0" w:space="0" w:color="auto"/>
        <w:left w:val="none" w:sz="0" w:space="0" w:color="auto"/>
        <w:bottom w:val="none" w:sz="0" w:space="0" w:color="auto"/>
        <w:right w:val="none" w:sz="0" w:space="0" w:color="auto"/>
      </w:divBdr>
    </w:div>
    <w:div w:id="140849248">
      <w:bodyDiv w:val="1"/>
      <w:marLeft w:val="0"/>
      <w:marRight w:val="0"/>
      <w:marTop w:val="0"/>
      <w:marBottom w:val="0"/>
      <w:divBdr>
        <w:top w:val="none" w:sz="0" w:space="0" w:color="auto"/>
        <w:left w:val="none" w:sz="0" w:space="0" w:color="auto"/>
        <w:bottom w:val="none" w:sz="0" w:space="0" w:color="auto"/>
        <w:right w:val="none" w:sz="0" w:space="0" w:color="auto"/>
      </w:divBdr>
    </w:div>
    <w:div w:id="141587211">
      <w:bodyDiv w:val="1"/>
      <w:marLeft w:val="0"/>
      <w:marRight w:val="0"/>
      <w:marTop w:val="0"/>
      <w:marBottom w:val="0"/>
      <w:divBdr>
        <w:top w:val="none" w:sz="0" w:space="0" w:color="auto"/>
        <w:left w:val="none" w:sz="0" w:space="0" w:color="auto"/>
        <w:bottom w:val="none" w:sz="0" w:space="0" w:color="auto"/>
        <w:right w:val="none" w:sz="0" w:space="0" w:color="auto"/>
      </w:divBdr>
    </w:div>
    <w:div w:id="145634365">
      <w:bodyDiv w:val="1"/>
      <w:marLeft w:val="0"/>
      <w:marRight w:val="0"/>
      <w:marTop w:val="0"/>
      <w:marBottom w:val="0"/>
      <w:divBdr>
        <w:top w:val="none" w:sz="0" w:space="0" w:color="auto"/>
        <w:left w:val="none" w:sz="0" w:space="0" w:color="auto"/>
        <w:bottom w:val="none" w:sz="0" w:space="0" w:color="auto"/>
        <w:right w:val="none" w:sz="0" w:space="0" w:color="auto"/>
      </w:divBdr>
    </w:div>
    <w:div w:id="148178474">
      <w:bodyDiv w:val="1"/>
      <w:marLeft w:val="0"/>
      <w:marRight w:val="0"/>
      <w:marTop w:val="0"/>
      <w:marBottom w:val="0"/>
      <w:divBdr>
        <w:top w:val="none" w:sz="0" w:space="0" w:color="auto"/>
        <w:left w:val="none" w:sz="0" w:space="0" w:color="auto"/>
        <w:bottom w:val="none" w:sz="0" w:space="0" w:color="auto"/>
        <w:right w:val="none" w:sz="0" w:space="0" w:color="auto"/>
      </w:divBdr>
      <w:divsChild>
        <w:div w:id="1010066007">
          <w:marLeft w:val="0"/>
          <w:marRight w:val="0"/>
          <w:marTop w:val="201"/>
          <w:marBottom w:val="0"/>
          <w:divBdr>
            <w:top w:val="none" w:sz="0" w:space="0" w:color="auto"/>
            <w:left w:val="none" w:sz="0" w:space="0" w:color="auto"/>
            <w:bottom w:val="none" w:sz="0" w:space="0" w:color="auto"/>
            <w:right w:val="none" w:sz="0" w:space="0" w:color="auto"/>
          </w:divBdr>
          <w:divsChild>
            <w:div w:id="1671299645">
              <w:marLeft w:val="0"/>
              <w:marRight w:val="201"/>
              <w:marTop w:val="0"/>
              <w:marBottom w:val="0"/>
              <w:divBdr>
                <w:top w:val="single" w:sz="18" w:space="0" w:color="666666"/>
                <w:left w:val="single" w:sz="18" w:space="0" w:color="666666"/>
                <w:bottom w:val="single" w:sz="18" w:space="0" w:color="666666"/>
                <w:right w:val="single" w:sz="18" w:space="0" w:color="666666"/>
              </w:divBdr>
            </w:div>
            <w:div w:id="1865633979">
              <w:marLeft w:val="0"/>
              <w:marRight w:val="234"/>
              <w:marTop w:val="33"/>
              <w:marBottom w:val="0"/>
              <w:divBdr>
                <w:top w:val="none" w:sz="0" w:space="0" w:color="auto"/>
                <w:left w:val="none" w:sz="0" w:space="0" w:color="auto"/>
                <w:bottom w:val="none" w:sz="0" w:space="0" w:color="auto"/>
                <w:right w:val="none" w:sz="0" w:space="0" w:color="auto"/>
              </w:divBdr>
            </w:div>
          </w:divsChild>
        </w:div>
        <w:div w:id="1293638046">
          <w:marLeft w:val="3181"/>
          <w:marRight w:val="1440"/>
          <w:marTop w:val="0"/>
          <w:marBottom w:val="301"/>
          <w:divBdr>
            <w:top w:val="none" w:sz="0" w:space="0" w:color="auto"/>
            <w:left w:val="none" w:sz="0" w:space="0" w:color="auto"/>
            <w:bottom w:val="single" w:sz="18" w:space="0" w:color="666666"/>
            <w:right w:val="single" w:sz="18" w:space="0" w:color="666666"/>
          </w:divBdr>
        </w:div>
        <w:div w:id="518930693">
          <w:marLeft w:val="0"/>
          <w:marRight w:val="0"/>
          <w:marTop w:val="0"/>
          <w:marBottom w:val="0"/>
          <w:divBdr>
            <w:top w:val="none" w:sz="0" w:space="0" w:color="auto"/>
            <w:left w:val="none" w:sz="0" w:space="0" w:color="auto"/>
            <w:bottom w:val="none" w:sz="0" w:space="0" w:color="auto"/>
            <w:right w:val="none" w:sz="0" w:space="0" w:color="auto"/>
          </w:divBdr>
          <w:divsChild>
            <w:div w:id="691999511">
              <w:marLeft w:val="0"/>
              <w:marRight w:val="0"/>
              <w:marTop w:val="0"/>
              <w:marBottom w:val="0"/>
              <w:divBdr>
                <w:top w:val="none" w:sz="0" w:space="0" w:color="auto"/>
                <w:left w:val="none" w:sz="0" w:space="0" w:color="auto"/>
                <w:bottom w:val="none" w:sz="0" w:space="0" w:color="auto"/>
                <w:right w:val="none" w:sz="0" w:space="0" w:color="auto"/>
              </w:divBdr>
            </w:div>
            <w:div w:id="1998262630">
              <w:marLeft w:val="0"/>
              <w:marRight w:val="0"/>
              <w:marTop w:val="0"/>
              <w:marBottom w:val="0"/>
              <w:divBdr>
                <w:top w:val="none" w:sz="0" w:space="0" w:color="auto"/>
                <w:left w:val="none" w:sz="0" w:space="0" w:color="auto"/>
                <w:bottom w:val="none" w:sz="0" w:space="0" w:color="auto"/>
                <w:right w:val="none" w:sz="0" w:space="0" w:color="auto"/>
              </w:divBdr>
            </w:div>
            <w:div w:id="326372170">
              <w:marLeft w:val="0"/>
              <w:marRight w:val="0"/>
              <w:marTop w:val="0"/>
              <w:marBottom w:val="0"/>
              <w:divBdr>
                <w:top w:val="none" w:sz="0" w:space="0" w:color="auto"/>
                <w:left w:val="none" w:sz="0" w:space="0" w:color="auto"/>
                <w:bottom w:val="none" w:sz="0" w:space="0" w:color="auto"/>
                <w:right w:val="none" w:sz="0" w:space="0" w:color="auto"/>
              </w:divBdr>
            </w:div>
          </w:divsChild>
        </w:div>
        <w:div w:id="190192456">
          <w:marLeft w:val="0"/>
          <w:marRight w:val="0"/>
          <w:marTop w:val="0"/>
          <w:marBottom w:val="0"/>
          <w:divBdr>
            <w:top w:val="none" w:sz="0" w:space="0" w:color="auto"/>
            <w:left w:val="none" w:sz="0" w:space="0" w:color="auto"/>
            <w:bottom w:val="none" w:sz="0" w:space="0" w:color="auto"/>
            <w:right w:val="single" w:sz="18" w:space="0" w:color="666666"/>
          </w:divBdr>
        </w:div>
        <w:div w:id="491718231">
          <w:marLeft w:val="0"/>
          <w:marRight w:val="0"/>
          <w:marTop w:val="0"/>
          <w:marBottom w:val="0"/>
          <w:divBdr>
            <w:top w:val="none" w:sz="0" w:space="0" w:color="auto"/>
            <w:left w:val="none" w:sz="0" w:space="0" w:color="auto"/>
            <w:bottom w:val="none" w:sz="0" w:space="0" w:color="auto"/>
            <w:right w:val="none" w:sz="0" w:space="0" w:color="auto"/>
          </w:divBdr>
        </w:div>
        <w:div w:id="231815301">
          <w:marLeft w:val="0"/>
          <w:marRight w:val="0"/>
          <w:marTop w:val="0"/>
          <w:marBottom w:val="0"/>
          <w:divBdr>
            <w:top w:val="none" w:sz="0" w:space="0" w:color="auto"/>
            <w:left w:val="none" w:sz="0" w:space="0" w:color="auto"/>
            <w:bottom w:val="none" w:sz="0" w:space="0" w:color="auto"/>
            <w:right w:val="none" w:sz="0" w:space="0" w:color="auto"/>
          </w:divBdr>
        </w:div>
        <w:div w:id="1864630482">
          <w:marLeft w:val="0"/>
          <w:marRight w:val="0"/>
          <w:marTop w:val="0"/>
          <w:marBottom w:val="0"/>
          <w:divBdr>
            <w:top w:val="single" w:sz="18" w:space="0" w:color="666666"/>
            <w:left w:val="none" w:sz="0" w:space="0" w:color="auto"/>
            <w:bottom w:val="none" w:sz="0" w:space="0" w:color="auto"/>
            <w:right w:val="none" w:sz="0" w:space="0" w:color="auto"/>
          </w:divBdr>
          <w:divsChild>
            <w:div w:id="1582373916">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51607213">
      <w:bodyDiv w:val="1"/>
      <w:marLeft w:val="0"/>
      <w:marRight w:val="0"/>
      <w:marTop w:val="0"/>
      <w:marBottom w:val="0"/>
      <w:divBdr>
        <w:top w:val="none" w:sz="0" w:space="0" w:color="auto"/>
        <w:left w:val="none" w:sz="0" w:space="0" w:color="auto"/>
        <w:bottom w:val="none" w:sz="0" w:space="0" w:color="auto"/>
        <w:right w:val="none" w:sz="0" w:space="0" w:color="auto"/>
      </w:divBdr>
    </w:div>
    <w:div w:id="155271347">
      <w:bodyDiv w:val="1"/>
      <w:marLeft w:val="0"/>
      <w:marRight w:val="0"/>
      <w:marTop w:val="0"/>
      <w:marBottom w:val="0"/>
      <w:divBdr>
        <w:top w:val="none" w:sz="0" w:space="0" w:color="auto"/>
        <w:left w:val="none" w:sz="0" w:space="0" w:color="auto"/>
        <w:bottom w:val="none" w:sz="0" w:space="0" w:color="auto"/>
        <w:right w:val="none" w:sz="0" w:space="0" w:color="auto"/>
      </w:divBdr>
    </w:div>
    <w:div w:id="168450685">
      <w:bodyDiv w:val="1"/>
      <w:marLeft w:val="0"/>
      <w:marRight w:val="0"/>
      <w:marTop w:val="0"/>
      <w:marBottom w:val="0"/>
      <w:divBdr>
        <w:top w:val="none" w:sz="0" w:space="0" w:color="auto"/>
        <w:left w:val="none" w:sz="0" w:space="0" w:color="auto"/>
        <w:bottom w:val="none" w:sz="0" w:space="0" w:color="auto"/>
        <w:right w:val="none" w:sz="0" w:space="0" w:color="auto"/>
      </w:divBdr>
    </w:div>
    <w:div w:id="169570870">
      <w:bodyDiv w:val="1"/>
      <w:marLeft w:val="0"/>
      <w:marRight w:val="0"/>
      <w:marTop w:val="0"/>
      <w:marBottom w:val="0"/>
      <w:divBdr>
        <w:top w:val="none" w:sz="0" w:space="0" w:color="auto"/>
        <w:left w:val="none" w:sz="0" w:space="0" w:color="auto"/>
        <w:bottom w:val="none" w:sz="0" w:space="0" w:color="auto"/>
        <w:right w:val="none" w:sz="0" w:space="0" w:color="auto"/>
      </w:divBdr>
    </w:div>
    <w:div w:id="171575591">
      <w:bodyDiv w:val="1"/>
      <w:marLeft w:val="0"/>
      <w:marRight w:val="0"/>
      <w:marTop w:val="0"/>
      <w:marBottom w:val="0"/>
      <w:divBdr>
        <w:top w:val="none" w:sz="0" w:space="0" w:color="auto"/>
        <w:left w:val="none" w:sz="0" w:space="0" w:color="auto"/>
        <w:bottom w:val="none" w:sz="0" w:space="0" w:color="auto"/>
        <w:right w:val="none" w:sz="0" w:space="0" w:color="auto"/>
      </w:divBdr>
    </w:div>
    <w:div w:id="174610229">
      <w:bodyDiv w:val="1"/>
      <w:marLeft w:val="0"/>
      <w:marRight w:val="0"/>
      <w:marTop w:val="0"/>
      <w:marBottom w:val="0"/>
      <w:divBdr>
        <w:top w:val="none" w:sz="0" w:space="0" w:color="auto"/>
        <w:left w:val="none" w:sz="0" w:space="0" w:color="auto"/>
        <w:bottom w:val="none" w:sz="0" w:space="0" w:color="auto"/>
        <w:right w:val="none" w:sz="0" w:space="0" w:color="auto"/>
      </w:divBdr>
    </w:div>
    <w:div w:id="179125188">
      <w:bodyDiv w:val="1"/>
      <w:marLeft w:val="0"/>
      <w:marRight w:val="0"/>
      <w:marTop w:val="0"/>
      <w:marBottom w:val="0"/>
      <w:divBdr>
        <w:top w:val="none" w:sz="0" w:space="0" w:color="auto"/>
        <w:left w:val="none" w:sz="0" w:space="0" w:color="auto"/>
        <w:bottom w:val="none" w:sz="0" w:space="0" w:color="auto"/>
        <w:right w:val="none" w:sz="0" w:space="0" w:color="auto"/>
      </w:divBdr>
      <w:divsChild>
        <w:div w:id="1863938227">
          <w:marLeft w:val="0"/>
          <w:marRight w:val="0"/>
          <w:marTop w:val="201"/>
          <w:marBottom w:val="0"/>
          <w:divBdr>
            <w:top w:val="none" w:sz="0" w:space="0" w:color="auto"/>
            <w:left w:val="none" w:sz="0" w:space="0" w:color="auto"/>
            <w:bottom w:val="none" w:sz="0" w:space="0" w:color="auto"/>
            <w:right w:val="none" w:sz="0" w:space="0" w:color="auto"/>
          </w:divBdr>
          <w:divsChild>
            <w:div w:id="915630951">
              <w:marLeft w:val="0"/>
              <w:marRight w:val="201"/>
              <w:marTop w:val="0"/>
              <w:marBottom w:val="0"/>
              <w:divBdr>
                <w:top w:val="single" w:sz="18" w:space="0" w:color="666666"/>
                <w:left w:val="single" w:sz="18" w:space="0" w:color="666666"/>
                <w:bottom w:val="single" w:sz="18" w:space="0" w:color="666666"/>
                <w:right w:val="single" w:sz="18" w:space="0" w:color="666666"/>
              </w:divBdr>
            </w:div>
            <w:div w:id="2026514334">
              <w:marLeft w:val="0"/>
              <w:marRight w:val="234"/>
              <w:marTop w:val="33"/>
              <w:marBottom w:val="0"/>
              <w:divBdr>
                <w:top w:val="none" w:sz="0" w:space="0" w:color="auto"/>
                <w:left w:val="none" w:sz="0" w:space="0" w:color="auto"/>
                <w:bottom w:val="none" w:sz="0" w:space="0" w:color="auto"/>
                <w:right w:val="none" w:sz="0" w:space="0" w:color="auto"/>
              </w:divBdr>
            </w:div>
          </w:divsChild>
        </w:div>
        <w:div w:id="557277634">
          <w:marLeft w:val="3181"/>
          <w:marRight w:val="1440"/>
          <w:marTop w:val="0"/>
          <w:marBottom w:val="301"/>
          <w:divBdr>
            <w:top w:val="none" w:sz="0" w:space="0" w:color="auto"/>
            <w:left w:val="none" w:sz="0" w:space="0" w:color="auto"/>
            <w:bottom w:val="single" w:sz="18" w:space="0" w:color="666666"/>
            <w:right w:val="single" w:sz="18" w:space="0" w:color="666666"/>
          </w:divBdr>
        </w:div>
        <w:div w:id="1514106671">
          <w:marLeft w:val="0"/>
          <w:marRight w:val="0"/>
          <w:marTop w:val="0"/>
          <w:marBottom w:val="0"/>
          <w:divBdr>
            <w:top w:val="none" w:sz="0" w:space="0" w:color="auto"/>
            <w:left w:val="none" w:sz="0" w:space="0" w:color="auto"/>
            <w:bottom w:val="none" w:sz="0" w:space="0" w:color="auto"/>
            <w:right w:val="none" w:sz="0" w:space="0" w:color="auto"/>
          </w:divBdr>
          <w:divsChild>
            <w:div w:id="33190776">
              <w:marLeft w:val="0"/>
              <w:marRight w:val="0"/>
              <w:marTop w:val="0"/>
              <w:marBottom w:val="0"/>
              <w:divBdr>
                <w:top w:val="none" w:sz="0" w:space="0" w:color="auto"/>
                <w:left w:val="none" w:sz="0" w:space="0" w:color="auto"/>
                <w:bottom w:val="none" w:sz="0" w:space="0" w:color="auto"/>
                <w:right w:val="none" w:sz="0" w:space="0" w:color="auto"/>
              </w:divBdr>
            </w:div>
            <w:div w:id="2138061406">
              <w:marLeft w:val="0"/>
              <w:marRight w:val="0"/>
              <w:marTop w:val="0"/>
              <w:marBottom w:val="0"/>
              <w:divBdr>
                <w:top w:val="none" w:sz="0" w:space="0" w:color="auto"/>
                <w:left w:val="none" w:sz="0" w:space="0" w:color="auto"/>
                <w:bottom w:val="none" w:sz="0" w:space="0" w:color="auto"/>
                <w:right w:val="none" w:sz="0" w:space="0" w:color="auto"/>
              </w:divBdr>
            </w:div>
            <w:div w:id="1236623369">
              <w:marLeft w:val="0"/>
              <w:marRight w:val="0"/>
              <w:marTop w:val="0"/>
              <w:marBottom w:val="0"/>
              <w:divBdr>
                <w:top w:val="none" w:sz="0" w:space="0" w:color="auto"/>
                <w:left w:val="none" w:sz="0" w:space="0" w:color="auto"/>
                <w:bottom w:val="none" w:sz="0" w:space="0" w:color="auto"/>
                <w:right w:val="none" w:sz="0" w:space="0" w:color="auto"/>
              </w:divBdr>
            </w:div>
          </w:divsChild>
        </w:div>
        <w:div w:id="85656669">
          <w:marLeft w:val="0"/>
          <w:marRight w:val="0"/>
          <w:marTop w:val="0"/>
          <w:marBottom w:val="0"/>
          <w:divBdr>
            <w:top w:val="none" w:sz="0" w:space="0" w:color="auto"/>
            <w:left w:val="none" w:sz="0" w:space="0" w:color="auto"/>
            <w:bottom w:val="none" w:sz="0" w:space="0" w:color="auto"/>
            <w:right w:val="single" w:sz="18" w:space="0" w:color="666666"/>
          </w:divBdr>
        </w:div>
        <w:div w:id="1756587014">
          <w:marLeft w:val="0"/>
          <w:marRight w:val="0"/>
          <w:marTop w:val="0"/>
          <w:marBottom w:val="0"/>
          <w:divBdr>
            <w:top w:val="none" w:sz="0" w:space="0" w:color="auto"/>
            <w:left w:val="none" w:sz="0" w:space="0" w:color="auto"/>
            <w:bottom w:val="none" w:sz="0" w:space="0" w:color="auto"/>
            <w:right w:val="none" w:sz="0" w:space="0" w:color="auto"/>
          </w:divBdr>
        </w:div>
        <w:div w:id="1006713710">
          <w:marLeft w:val="0"/>
          <w:marRight w:val="0"/>
          <w:marTop w:val="0"/>
          <w:marBottom w:val="0"/>
          <w:divBdr>
            <w:top w:val="none" w:sz="0" w:space="0" w:color="auto"/>
            <w:left w:val="none" w:sz="0" w:space="0" w:color="auto"/>
            <w:bottom w:val="none" w:sz="0" w:space="0" w:color="auto"/>
            <w:right w:val="none" w:sz="0" w:space="0" w:color="auto"/>
          </w:divBdr>
        </w:div>
        <w:div w:id="1312560930">
          <w:marLeft w:val="0"/>
          <w:marRight w:val="0"/>
          <w:marTop w:val="0"/>
          <w:marBottom w:val="0"/>
          <w:divBdr>
            <w:top w:val="single" w:sz="18" w:space="0" w:color="666666"/>
            <w:left w:val="none" w:sz="0" w:space="0" w:color="auto"/>
            <w:bottom w:val="none" w:sz="0" w:space="0" w:color="auto"/>
            <w:right w:val="none" w:sz="0" w:space="0" w:color="auto"/>
          </w:divBdr>
          <w:divsChild>
            <w:div w:id="2096515399">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85605007">
      <w:bodyDiv w:val="1"/>
      <w:marLeft w:val="0"/>
      <w:marRight w:val="0"/>
      <w:marTop w:val="0"/>
      <w:marBottom w:val="0"/>
      <w:divBdr>
        <w:top w:val="none" w:sz="0" w:space="0" w:color="auto"/>
        <w:left w:val="none" w:sz="0" w:space="0" w:color="auto"/>
        <w:bottom w:val="none" w:sz="0" w:space="0" w:color="auto"/>
        <w:right w:val="none" w:sz="0" w:space="0" w:color="auto"/>
      </w:divBdr>
    </w:div>
    <w:div w:id="186452471">
      <w:bodyDiv w:val="1"/>
      <w:marLeft w:val="0"/>
      <w:marRight w:val="0"/>
      <w:marTop w:val="0"/>
      <w:marBottom w:val="0"/>
      <w:divBdr>
        <w:top w:val="none" w:sz="0" w:space="0" w:color="auto"/>
        <w:left w:val="none" w:sz="0" w:space="0" w:color="auto"/>
        <w:bottom w:val="none" w:sz="0" w:space="0" w:color="auto"/>
        <w:right w:val="none" w:sz="0" w:space="0" w:color="auto"/>
      </w:divBdr>
    </w:div>
    <w:div w:id="191964373">
      <w:bodyDiv w:val="1"/>
      <w:marLeft w:val="0"/>
      <w:marRight w:val="0"/>
      <w:marTop w:val="0"/>
      <w:marBottom w:val="0"/>
      <w:divBdr>
        <w:top w:val="none" w:sz="0" w:space="0" w:color="auto"/>
        <w:left w:val="none" w:sz="0" w:space="0" w:color="auto"/>
        <w:bottom w:val="none" w:sz="0" w:space="0" w:color="auto"/>
        <w:right w:val="none" w:sz="0" w:space="0" w:color="auto"/>
      </w:divBdr>
    </w:div>
    <w:div w:id="196236087">
      <w:bodyDiv w:val="1"/>
      <w:marLeft w:val="0"/>
      <w:marRight w:val="0"/>
      <w:marTop w:val="0"/>
      <w:marBottom w:val="0"/>
      <w:divBdr>
        <w:top w:val="none" w:sz="0" w:space="0" w:color="auto"/>
        <w:left w:val="none" w:sz="0" w:space="0" w:color="auto"/>
        <w:bottom w:val="none" w:sz="0" w:space="0" w:color="auto"/>
        <w:right w:val="none" w:sz="0" w:space="0" w:color="auto"/>
      </w:divBdr>
    </w:div>
    <w:div w:id="201096571">
      <w:bodyDiv w:val="1"/>
      <w:marLeft w:val="0"/>
      <w:marRight w:val="0"/>
      <w:marTop w:val="0"/>
      <w:marBottom w:val="0"/>
      <w:divBdr>
        <w:top w:val="none" w:sz="0" w:space="0" w:color="auto"/>
        <w:left w:val="none" w:sz="0" w:space="0" w:color="auto"/>
        <w:bottom w:val="none" w:sz="0" w:space="0" w:color="auto"/>
        <w:right w:val="none" w:sz="0" w:space="0" w:color="auto"/>
      </w:divBdr>
    </w:div>
    <w:div w:id="213391372">
      <w:bodyDiv w:val="1"/>
      <w:marLeft w:val="0"/>
      <w:marRight w:val="0"/>
      <w:marTop w:val="0"/>
      <w:marBottom w:val="0"/>
      <w:divBdr>
        <w:top w:val="none" w:sz="0" w:space="0" w:color="auto"/>
        <w:left w:val="none" w:sz="0" w:space="0" w:color="auto"/>
        <w:bottom w:val="none" w:sz="0" w:space="0" w:color="auto"/>
        <w:right w:val="none" w:sz="0" w:space="0" w:color="auto"/>
      </w:divBdr>
    </w:div>
    <w:div w:id="216283902">
      <w:bodyDiv w:val="1"/>
      <w:marLeft w:val="0"/>
      <w:marRight w:val="0"/>
      <w:marTop w:val="0"/>
      <w:marBottom w:val="0"/>
      <w:divBdr>
        <w:top w:val="none" w:sz="0" w:space="0" w:color="auto"/>
        <w:left w:val="none" w:sz="0" w:space="0" w:color="auto"/>
        <w:bottom w:val="none" w:sz="0" w:space="0" w:color="auto"/>
        <w:right w:val="none" w:sz="0" w:space="0" w:color="auto"/>
      </w:divBdr>
    </w:div>
    <w:div w:id="217909773">
      <w:bodyDiv w:val="1"/>
      <w:marLeft w:val="0"/>
      <w:marRight w:val="0"/>
      <w:marTop w:val="0"/>
      <w:marBottom w:val="0"/>
      <w:divBdr>
        <w:top w:val="none" w:sz="0" w:space="0" w:color="auto"/>
        <w:left w:val="none" w:sz="0" w:space="0" w:color="auto"/>
        <w:bottom w:val="none" w:sz="0" w:space="0" w:color="auto"/>
        <w:right w:val="none" w:sz="0" w:space="0" w:color="auto"/>
      </w:divBdr>
    </w:div>
    <w:div w:id="218706690">
      <w:bodyDiv w:val="1"/>
      <w:marLeft w:val="0"/>
      <w:marRight w:val="0"/>
      <w:marTop w:val="0"/>
      <w:marBottom w:val="0"/>
      <w:divBdr>
        <w:top w:val="none" w:sz="0" w:space="0" w:color="auto"/>
        <w:left w:val="none" w:sz="0" w:space="0" w:color="auto"/>
        <w:bottom w:val="none" w:sz="0" w:space="0" w:color="auto"/>
        <w:right w:val="none" w:sz="0" w:space="0" w:color="auto"/>
      </w:divBdr>
    </w:div>
    <w:div w:id="221412299">
      <w:bodyDiv w:val="1"/>
      <w:marLeft w:val="0"/>
      <w:marRight w:val="0"/>
      <w:marTop w:val="0"/>
      <w:marBottom w:val="0"/>
      <w:divBdr>
        <w:top w:val="none" w:sz="0" w:space="0" w:color="auto"/>
        <w:left w:val="none" w:sz="0" w:space="0" w:color="auto"/>
        <w:bottom w:val="none" w:sz="0" w:space="0" w:color="auto"/>
        <w:right w:val="none" w:sz="0" w:space="0" w:color="auto"/>
      </w:divBdr>
    </w:div>
    <w:div w:id="230819490">
      <w:bodyDiv w:val="1"/>
      <w:marLeft w:val="0"/>
      <w:marRight w:val="0"/>
      <w:marTop w:val="0"/>
      <w:marBottom w:val="0"/>
      <w:divBdr>
        <w:top w:val="none" w:sz="0" w:space="0" w:color="auto"/>
        <w:left w:val="none" w:sz="0" w:space="0" w:color="auto"/>
        <w:bottom w:val="none" w:sz="0" w:space="0" w:color="auto"/>
        <w:right w:val="none" w:sz="0" w:space="0" w:color="auto"/>
      </w:divBdr>
    </w:div>
    <w:div w:id="230821298">
      <w:bodyDiv w:val="1"/>
      <w:marLeft w:val="0"/>
      <w:marRight w:val="0"/>
      <w:marTop w:val="0"/>
      <w:marBottom w:val="0"/>
      <w:divBdr>
        <w:top w:val="none" w:sz="0" w:space="0" w:color="auto"/>
        <w:left w:val="none" w:sz="0" w:space="0" w:color="auto"/>
        <w:bottom w:val="none" w:sz="0" w:space="0" w:color="auto"/>
        <w:right w:val="none" w:sz="0" w:space="0" w:color="auto"/>
      </w:divBdr>
    </w:div>
    <w:div w:id="231933372">
      <w:bodyDiv w:val="1"/>
      <w:marLeft w:val="0"/>
      <w:marRight w:val="0"/>
      <w:marTop w:val="0"/>
      <w:marBottom w:val="0"/>
      <w:divBdr>
        <w:top w:val="none" w:sz="0" w:space="0" w:color="auto"/>
        <w:left w:val="none" w:sz="0" w:space="0" w:color="auto"/>
        <w:bottom w:val="none" w:sz="0" w:space="0" w:color="auto"/>
        <w:right w:val="none" w:sz="0" w:space="0" w:color="auto"/>
      </w:divBdr>
    </w:div>
    <w:div w:id="234974800">
      <w:bodyDiv w:val="1"/>
      <w:marLeft w:val="0"/>
      <w:marRight w:val="0"/>
      <w:marTop w:val="0"/>
      <w:marBottom w:val="0"/>
      <w:divBdr>
        <w:top w:val="none" w:sz="0" w:space="0" w:color="auto"/>
        <w:left w:val="none" w:sz="0" w:space="0" w:color="auto"/>
        <w:bottom w:val="none" w:sz="0" w:space="0" w:color="auto"/>
        <w:right w:val="none" w:sz="0" w:space="0" w:color="auto"/>
      </w:divBdr>
    </w:div>
    <w:div w:id="235674933">
      <w:bodyDiv w:val="1"/>
      <w:marLeft w:val="0"/>
      <w:marRight w:val="0"/>
      <w:marTop w:val="0"/>
      <w:marBottom w:val="0"/>
      <w:divBdr>
        <w:top w:val="none" w:sz="0" w:space="0" w:color="auto"/>
        <w:left w:val="none" w:sz="0" w:space="0" w:color="auto"/>
        <w:bottom w:val="none" w:sz="0" w:space="0" w:color="auto"/>
        <w:right w:val="none" w:sz="0" w:space="0" w:color="auto"/>
      </w:divBdr>
    </w:div>
    <w:div w:id="239102200">
      <w:bodyDiv w:val="1"/>
      <w:marLeft w:val="0"/>
      <w:marRight w:val="0"/>
      <w:marTop w:val="0"/>
      <w:marBottom w:val="0"/>
      <w:divBdr>
        <w:top w:val="none" w:sz="0" w:space="0" w:color="auto"/>
        <w:left w:val="none" w:sz="0" w:space="0" w:color="auto"/>
        <w:bottom w:val="none" w:sz="0" w:space="0" w:color="auto"/>
        <w:right w:val="none" w:sz="0" w:space="0" w:color="auto"/>
      </w:divBdr>
    </w:div>
    <w:div w:id="243876996">
      <w:bodyDiv w:val="1"/>
      <w:marLeft w:val="0"/>
      <w:marRight w:val="0"/>
      <w:marTop w:val="0"/>
      <w:marBottom w:val="0"/>
      <w:divBdr>
        <w:top w:val="none" w:sz="0" w:space="0" w:color="auto"/>
        <w:left w:val="none" w:sz="0" w:space="0" w:color="auto"/>
        <w:bottom w:val="none" w:sz="0" w:space="0" w:color="auto"/>
        <w:right w:val="none" w:sz="0" w:space="0" w:color="auto"/>
      </w:divBdr>
    </w:div>
    <w:div w:id="244802850">
      <w:bodyDiv w:val="1"/>
      <w:marLeft w:val="0"/>
      <w:marRight w:val="0"/>
      <w:marTop w:val="0"/>
      <w:marBottom w:val="0"/>
      <w:divBdr>
        <w:top w:val="none" w:sz="0" w:space="0" w:color="auto"/>
        <w:left w:val="none" w:sz="0" w:space="0" w:color="auto"/>
        <w:bottom w:val="none" w:sz="0" w:space="0" w:color="auto"/>
        <w:right w:val="none" w:sz="0" w:space="0" w:color="auto"/>
      </w:divBdr>
    </w:div>
    <w:div w:id="246966253">
      <w:bodyDiv w:val="1"/>
      <w:marLeft w:val="0"/>
      <w:marRight w:val="0"/>
      <w:marTop w:val="0"/>
      <w:marBottom w:val="0"/>
      <w:divBdr>
        <w:top w:val="none" w:sz="0" w:space="0" w:color="auto"/>
        <w:left w:val="none" w:sz="0" w:space="0" w:color="auto"/>
        <w:bottom w:val="none" w:sz="0" w:space="0" w:color="auto"/>
        <w:right w:val="none" w:sz="0" w:space="0" w:color="auto"/>
      </w:divBdr>
    </w:div>
    <w:div w:id="250897075">
      <w:bodyDiv w:val="1"/>
      <w:marLeft w:val="0"/>
      <w:marRight w:val="0"/>
      <w:marTop w:val="0"/>
      <w:marBottom w:val="0"/>
      <w:divBdr>
        <w:top w:val="none" w:sz="0" w:space="0" w:color="auto"/>
        <w:left w:val="none" w:sz="0" w:space="0" w:color="auto"/>
        <w:bottom w:val="none" w:sz="0" w:space="0" w:color="auto"/>
        <w:right w:val="none" w:sz="0" w:space="0" w:color="auto"/>
      </w:divBdr>
    </w:div>
    <w:div w:id="260456327">
      <w:bodyDiv w:val="1"/>
      <w:marLeft w:val="0"/>
      <w:marRight w:val="0"/>
      <w:marTop w:val="0"/>
      <w:marBottom w:val="0"/>
      <w:divBdr>
        <w:top w:val="none" w:sz="0" w:space="0" w:color="auto"/>
        <w:left w:val="none" w:sz="0" w:space="0" w:color="auto"/>
        <w:bottom w:val="none" w:sz="0" w:space="0" w:color="auto"/>
        <w:right w:val="none" w:sz="0" w:space="0" w:color="auto"/>
      </w:divBdr>
    </w:div>
    <w:div w:id="261109468">
      <w:bodyDiv w:val="1"/>
      <w:marLeft w:val="0"/>
      <w:marRight w:val="0"/>
      <w:marTop w:val="0"/>
      <w:marBottom w:val="0"/>
      <w:divBdr>
        <w:top w:val="none" w:sz="0" w:space="0" w:color="auto"/>
        <w:left w:val="none" w:sz="0" w:space="0" w:color="auto"/>
        <w:bottom w:val="none" w:sz="0" w:space="0" w:color="auto"/>
        <w:right w:val="none" w:sz="0" w:space="0" w:color="auto"/>
      </w:divBdr>
      <w:divsChild>
        <w:div w:id="18549998">
          <w:marLeft w:val="0"/>
          <w:marRight w:val="0"/>
          <w:marTop w:val="0"/>
          <w:marBottom w:val="200"/>
          <w:divBdr>
            <w:top w:val="none" w:sz="0" w:space="0" w:color="auto"/>
            <w:left w:val="none" w:sz="0" w:space="0" w:color="auto"/>
            <w:bottom w:val="none" w:sz="0" w:space="0" w:color="auto"/>
            <w:right w:val="none" w:sz="0" w:space="0" w:color="auto"/>
          </w:divBdr>
        </w:div>
      </w:divsChild>
    </w:div>
    <w:div w:id="262154871">
      <w:bodyDiv w:val="1"/>
      <w:marLeft w:val="0"/>
      <w:marRight w:val="0"/>
      <w:marTop w:val="0"/>
      <w:marBottom w:val="0"/>
      <w:divBdr>
        <w:top w:val="none" w:sz="0" w:space="0" w:color="auto"/>
        <w:left w:val="none" w:sz="0" w:space="0" w:color="auto"/>
        <w:bottom w:val="none" w:sz="0" w:space="0" w:color="auto"/>
        <w:right w:val="none" w:sz="0" w:space="0" w:color="auto"/>
      </w:divBdr>
    </w:div>
    <w:div w:id="262690436">
      <w:bodyDiv w:val="1"/>
      <w:marLeft w:val="0"/>
      <w:marRight w:val="0"/>
      <w:marTop w:val="0"/>
      <w:marBottom w:val="0"/>
      <w:divBdr>
        <w:top w:val="none" w:sz="0" w:space="0" w:color="auto"/>
        <w:left w:val="none" w:sz="0" w:space="0" w:color="auto"/>
        <w:bottom w:val="none" w:sz="0" w:space="0" w:color="auto"/>
        <w:right w:val="none" w:sz="0" w:space="0" w:color="auto"/>
      </w:divBdr>
    </w:div>
    <w:div w:id="263150881">
      <w:bodyDiv w:val="1"/>
      <w:marLeft w:val="0"/>
      <w:marRight w:val="0"/>
      <w:marTop w:val="0"/>
      <w:marBottom w:val="0"/>
      <w:divBdr>
        <w:top w:val="none" w:sz="0" w:space="0" w:color="auto"/>
        <w:left w:val="none" w:sz="0" w:space="0" w:color="auto"/>
        <w:bottom w:val="none" w:sz="0" w:space="0" w:color="auto"/>
        <w:right w:val="none" w:sz="0" w:space="0" w:color="auto"/>
      </w:divBdr>
    </w:div>
    <w:div w:id="265305751">
      <w:bodyDiv w:val="1"/>
      <w:marLeft w:val="0"/>
      <w:marRight w:val="0"/>
      <w:marTop w:val="0"/>
      <w:marBottom w:val="0"/>
      <w:divBdr>
        <w:top w:val="none" w:sz="0" w:space="0" w:color="auto"/>
        <w:left w:val="none" w:sz="0" w:space="0" w:color="auto"/>
        <w:bottom w:val="none" w:sz="0" w:space="0" w:color="auto"/>
        <w:right w:val="none" w:sz="0" w:space="0" w:color="auto"/>
      </w:divBdr>
    </w:div>
    <w:div w:id="265817514">
      <w:bodyDiv w:val="1"/>
      <w:marLeft w:val="0"/>
      <w:marRight w:val="0"/>
      <w:marTop w:val="0"/>
      <w:marBottom w:val="0"/>
      <w:divBdr>
        <w:top w:val="none" w:sz="0" w:space="0" w:color="auto"/>
        <w:left w:val="none" w:sz="0" w:space="0" w:color="auto"/>
        <w:bottom w:val="none" w:sz="0" w:space="0" w:color="auto"/>
        <w:right w:val="none" w:sz="0" w:space="0" w:color="auto"/>
      </w:divBdr>
    </w:div>
    <w:div w:id="269436156">
      <w:bodyDiv w:val="1"/>
      <w:marLeft w:val="0"/>
      <w:marRight w:val="0"/>
      <w:marTop w:val="0"/>
      <w:marBottom w:val="0"/>
      <w:divBdr>
        <w:top w:val="none" w:sz="0" w:space="0" w:color="auto"/>
        <w:left w:val="none" w:sz="0" w:space="0" w:color="auto"/>
        <w:bottom w:val="none" w:sz="0" w:space="0" w:color="auto"/>
        <w:right w:val="none" w:sz="0" w:space="0" w:color="auto"/>
      </w:divBdr>
    </w:div>
    <w:div w:id="269708395">
      <w:bodyDiv w:val="1"/>
      <w:marLeft w:val="0"/>
      <w:marRight w:val="0"/>
      <w:marTop w:val="0"/>
      <w:marBottom w:val="0"/>
      <w:divBdr>
        <w:top w:val="none" w:sz="0" w:space="0" w:color="auto"/>
        <w:left w:val="none" w:sz="0" w:space="0" w:color="auto"/>
        <w:bottom w:val="none" w:sz="0" w:space="0" w:color="auto"/>
        <w:right w:val="none" w:sz="0" w:space="0" w:color="auto"/>
      </w:divBdr>
    </w:div>
    <w:div w:id="271212629">
      <w:bodyDiv w:val="1"/>
      <w:marLeft w:val="0"/>
      <w:marRight w:val="0"/>
      <w:marTop w:val="0"/>
      <w:marBottom w:val="0"/>
      <w:divBdr>
        <w:top w:val="none" w:sz="0" w:space="0" w:color="auto"/>
        <w:left w:val="none" w:sz="0" w:space="0" w:color="auto"/>
        <w:bottom w:val="none" w:sz="0" w:space="0" w:color="auto"/>
        <w:right w:val="none" w:sz="0" w:space="0" w:color="auto"/>
      </w:divBdr>
    </w:div>
    <w:div w:id="273484020">
      <w:bodyDiv w:val="1"/>
      <w:marLeft w:val="0"/>
      <w:marRight w:val="0"/>
      <w:marTop w:val="0"/>
      <w:marBottom w:val="0"/>
      <w:divBdr>
        <w:top w:val="none" w:sz="0" w:space="0" w:color="auto"/>
        <w:left w:val="none" w:sz="0" w:space="0" w:color="auto"/>
        <w:bottom w:val="none" w:sz="0" w:space="0" w:color="auto"/>
        <w:right w:val="none" w:sz="0" w:space="0" w:color="auto"/>
      </w:divBdr>
    </w:div>
    <w:div w:id="276104302">
      <w:bodyDiv w:val="1"/>
      <w:marLeft w:val="0"/>
      <w:marRight w:val="0"/>
      <w:marTop w:val="0"/>
      <w:marBottom w:val="0"/>
      <w:divBdr>
        <w:top w:val="none" w:sz="0" w:space="0" w:color="auto"/>
        <w:left w:val="none" w:sz="0" w:space="0" w:color="auto"/>
        <w:bottom w:val="none" w:sz="0" w:space="0" w:color="auto"/>
        <w:right w:val="none" w:sz="0" w:space="0" w:color="auto"/>
      </w:divBdr>
    </w:div>
    <w:div w:id="283734767">
      <w:bodyDiv w:val="1"/>
      <w:marLeft w:val="0"/>
      <w:marRight w:val="0"/>
      <w:marTop w:val="0"/>
      <w:marBottom w:val="0"/>
      <w:divBdr>
        <w:top w:val="none" w:sz="0" w:space="0" w:color="auto"/>
        <w:left w:val="none" w:sz="0" w:space="0" w:color="auto"/>
        <w:bottom w:val="none" w:sz="0" w:space="0" w:color="auto"/>
        <w:right w:val="none" w:sz="0" w:space="0" w:color="auto"/>
      </w:divBdr>
    </w:div>
    <w:div w:id="285545877">
      <w:bodyDiv w:val="1"/>
      <w:marLeft w:val="0"/>
      <w:marRight w:val="0"/>
      <w:marTop w:val="0"/>
      <w:marBottom w:val="0"/>
      <w:divBdr>
        <w:top w:val="none" w:sz="0" w:space="0" w:color="auto"/>
        <w:left w:val="none" w:sz="0" w:space="0" w:color="auto"/>
        <w:bottom w:val="none" w:sz="0" w:space="0" w:color="auto"/>
        <w:right w:val="none" w:sz="0" w:space="0" w:color="auto"/>
      </w:divBdr>
      <w:divsChild>
        <w:div w:id="1531262481">
          <w:marLeft w:val="0"/>
          <w:marRight w:val="0"/>
          <w:marTop w:val="201"/>
          <w:marBottom w:val="0"/>
          <w:divBdr>
            <w:top w:val="none" w:sz="0" w:space="0" w:color="auto"/>
            <w:left w:val="none" w:sz="0" w:space="0" w:color="auto"/>
            <w:bottom w:val="none" w:sz="0" w:space="0" w:color="auto"/>
            <w:right w:val="none" w:sz="0" w:space="0" w:color="auto"/>
          </w:divBdr>
          <w:divsChild>
            <w:div w:id="10255499">
              <w:marLeft w:val="0"/>
              <w:marRight w:val="201"/>
              <w:marTop w:val="0"/>
              <w:marBottom w:val="0"/>
              <w:divBdr>
                <w:top w:val="single" w:sz="18" w:space="0" w:color="666666"/>
                <w:left w:val="single" w:sz="18" w:space="0" w:color="666666"/>
                <w:bottom w:val="single" w:sz="18" w:space="0" w:color="666666"/>
                <w:right w:val="single" w:sz="18" w:space="0" w:color="666666"/>
              </w:divBdr>
            </w:div>
            <w:div w:id="2101636206">
              <w:marLeft w:val="0"/>
              <w:marRight w:val="234"/>
              <w:marTop w:val="33"/>
              <w:marBottom w:val="0"/>
              <w:divBdr>
                <w:top w:val="none" w:sz="0" w:space="0" w:color="auto"/>
                <w:left w:val="none" w:sz="0" w:space="0" w:color="auto"/>
                <w:bottom w:val="none" w:sz="0" w:space="0" w:color="auto"/>
                <w:right w:val="none" w:sz="0" w:space="0" w:color="auto"/>
              </w:divBdr>
            </w:div>
          </w:divsChild>
        </w:div>
        <w:div w:id="985624976">
          <w:marLeft w:val="3181"/>
          <w:marRight w:val="1440"/>
          <w:marTop w:val="0"/>
          <w:marBottom w:val="301"/>
          <w:divBdr>
            <w:top w:val="none" w:sz="0" w:space="0" w:color="auto"/>
            <w:left w:val="none" w:sz="0" w:space="0" w:color="auto"/>
            <w:bottom w:val="single" w:sz="18" w:space="0" w:color="666666"/>
            <w:right w:val="single" w:sz="18" w:space="0" w:color="666666"/>
          </w:divBdr>
        </w:div>
        <w:div w:id="370956114">
          <w:marLeft w:val="0"/>
          <w:marRight w:val="0"/>
          <w:marTop w:val="0"/>
          <w:marBottom w:val="0"/>
          <w:divBdr>
            <w:top w:val="none" w:sz="0" w:space="0" w:color="auto"/>
            <w:left w:val="none" w:sz="0" w:space="0" w:color="auto"/>
            <w:bottom w:val="none" w:sz="0" w:space="0" w:color="auto"/>
            <w:right w:val="none" w:sz="0" w:space="0" w:color="auto"/>
          </w:divBdr>
          <w:divsChild>
            <w:div w:id="1117602144">
              <w:marLeft w:val="0"/>
              <w:marRight w:val="0"/>
              <w:marTop w:val="0"/>
              <w:marBottom w:val="0"/>
              <w:divBdr>
                <w:top w:val="none" w:sz="0" w:space="0" w:color="auto"/>
                <w:left w:val="none" w:sz="0" w:space="0" w:color="auto"/>
                <w:bottom w:val="none" w:sz="0" w:space="0" w:color="auto"/>
                <w:right w:val="none" w:sz="0" w:space="0" w:color="auto"/>
              </w:divBdr>
            </w:div>
            <w:div w:id="753085673">
              <w:marLeft w:val="0"/>
              <w:marRight w:val="0"/>
              <w:marTop w:val="0"/>
              <w:marBottom w:val="0"/>
              <w:divBdr>
                <w:top w:val="none" w:sz="0" w:space="0" w:color="auto"/>
                <w:left w:val="none" w:sz="0" w:space="0" w:color="auto"/>
                <w:bottom w:val="none" w:sz="0" w:space="0" w:color="auto"/>
                <w:right w:val="none" w:sz="0" w:space="0" w:color="auto"/>
              </w:divBdr>
            </w:div>
            <w:div w:id="239994210">
              <w:marLeft w:val="0"/>
              <w:marRight w:val="0"/>
              <w:marTop w:val="0"/>
              <w:marBottom w:val="0"/>
              <w:divBdr>
                <w:top w:val="none" w:sz="0" w:space="0" w:color="auto"/>
                <w:left w:val="none" w:sz="0" w:space="0" w:color="auto"/>
                <w:bottom w:val="none" w:sz="0" w:space="0" w:color="auto"/>
                <w:right w:val="none" w:sz="0" w:space="0" w:color="auto"/>
              </w:divBdr>
            </w:div>
          </w:divsChild>
        </w:div>
        <w:div w:id="242420593">
          <w:marLeft w:val="0"/>
          <w:marRight w:val="0"/>
          <w:marTop w:val="0"/>
          <w:marBottom w:val="0"/>
          <w:divBdr>
            <w:top w:val="none" w:sz="0" w:space="0" w:color="auto"/>
            <w:left w:val="none" w:sz="0" w:space="0" w:color="auto"/>
            <w:bottom w:val="none" w:sz="0" w:space="0" w:color="auto"/>
            <w:right w:val="single" w:sz="18" w:space="0" w:color="666666"/>
          </w:divBdr>
        </w:div>
        <w:div w:id="80681775">
          <w:marLeft w:val="0"/>
          <w:marRight w:val="0"/>
          <w:marTop w:val="0"/>
          <w:marBottom w:val="0"/>
          <w:divBdr>
            <w:top w:val="none" w:sz="0" w:space="0" w:color="auto"/>
            <w:left w:val="none" w:sz="0" w:space="0" w:color="auto"/>
            <w:bottom w:val="none" w:sz="0" w:space="0" w:color="auto"/>
            <w:right w:val="none" w:sz="0" w:space="0" w:color="auto"/>
          </w:divBdr>
        </w:div>
        <w:div w:id="1059012471">
          <w:marLeft w:val="0"/>
          <w:marRight w:val="0"/>
          <w:marTop w:val="0"/>
          <w:marBottom w:val="0"/>
          <w:divBdr>
            <w:top w:val="none" w:sz="0" w:space="0" w:color="auto"/>
            <w:left w:val="none" w:sz="0" w:space="0" w:color="auto"/>
            <w:bottom w:val="none" w:sz="0" w:space="0" w:color="auto"/>
            <w:right w:val="none" w:sz="0" w:space="0" w:color="auto"/>
          </w:divBdr>
        </w:div>
        <w:div w:id="351567087">
          <w:marLeft w:val="0"/>
          <w:marRight w:val="0"/>
          <w:marTop w:val="0"/>
          <w:marBottom w:val="0"/>
          <w:divBdr>
            <w:top w:val="single" w:sz="18" w:space="0" w:color="666666"/>
            <w:left w:val="none" w:sz="0" w:space="0" w:color="auto"/>
            <w:bottom w:val="none" w:sz="0" w:space="0" w:color="auto"/>
            <w:right w:val="none" w:sz="0" w:space="0" w:color="auto"/>
          </w:divBdr>
          <w:divsChild>
            <w:div w:id="1372878216">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286204885">
      <w:bodyDiv w:val="1"/>
      <w:marLeft w:val="0"/>
      <w:marRight w:val="0"/>
      <w:marTop w:val="0"/>
      <w:marBottom w:val="0"/>
      <w:divBdr>
        <w:top w:val="none" w:sz="0" w:space="0" w:color="auto"/>
        <w:left w:val="none" w:sz="0" w:space="0" w:color="auto"/>
        <w:bottom w:val="none" w:sz="0" w:space="0" w:color="auto"/>
        <w:right w:val="none" w:sz="0" w:space="0" w:color="auto"/>
      </w:divBdr>
    </w:div>
    <w:div w:id="286860448">
      <w:bodyDiv w:val="1"/>
      <w:marLeft w:val="0"/>
      <w:marRight w:val="0"/>
      <w:marTop w:val="0"/>
      <w:marBottom w:val="0"/>
      <w:divBdr>
        <w:top w:val="none" w:sz="0" w:space="0" w:color="auto"/>
        <w:left w:val="none" w:sz="0" w:space="0" w:color="auto"/>
        <w:bottom w:val="none" w:sz="0" w:space="0" w:color="auto"/>
        <w:right w:val="none" w:sz="0" w:space="0" w:color="auto"/>
      </w:divBdr>
    </w:div>
    <w:div w:id="289022195">
      <w:bodyDiv w:val="1"/>
      <w:marLeft w:val="0"/>
      <w:marRight w:val="0"/>
      <w:marTop w:val="0"/>
      <w:marBottom w:val="0"/>
      <w:divBdr>
        <w:top w:val="none" w:sz="0" w:space="0" w:color="auto"/>
        <w:left w:val="none" w:sz="0" w:space="0" w:color="auto"/>
        <w:bottom w:val="none" w:sz="0" w:space="0" w:color="auto"/>
        <w:right w:val="none" w:sz="0" w:space="0" w:color="auto"/>
      </w:divBdr>
    </w:div>
    <w:div w:id="293751984">
      <w:bodyDiv w:val="1"/>
      <w:marLeft w:val="0"/>
      <w:marRight w:val="0"/>
      <w:marTop w:val="0"/>
      <w:marBottom w:val="0"/>
      <w:divBdr>
        <w:top w:val="none" w:sz="0" w:space="0" w:color="auto"/>
        <w:left w:val="none" w:sz="0" w:space="0" w:color="auto"/>
        <w:bottom w:val="none" w:sz="0" w:space="0" w:color="auto"/>
        <w:right w:val="none" w:sz="0" w:space="0" w:color="auto"/>
      </w:divBdr>
    </w:div>
    <w:div w:id="296422262">
      <w:bodyDiv w:val="1"/>
      <w:marLeft w:val="0"/>
      <w:marRight w:val="0"/>
      <w:marTop w:val="0"/>
      <w:marBottom w:val="0"/>
      <w:divBdr>
        <w:top w:val="none" w:sz="0" w:space="0" w:color="auto"/>
        <w:left w:val="none" w:sz="0" w:space="0" w:color="auto"/>
        <w:bottom w:val="none" w:sz="0" w:space="0" w:color="auto"/>
        <w:right w:val="none" w:sz="0" w:space="0" w:color="auto"/>
      </w:divBdr>
    </w:div>
    <w:div w:id="297303879">
      <w:bodyDiv w:val="1"/>
      <w:marLeft w:val="0"/>
      <w:marRight w:val="0"/>
      <w:marTop w:val="0"/>
      <w:marBottom w:val="0"/>
      <w:divBdr>
        <w:top w:val="none" w:sz="0" w:space="0" w:color="auto"/>
        <w:left w:val="none" w:sz="0" w:space="0" w:color="auto"/>
        <w:bottom w:val="none" w:sz="0" w:space="0" w:color="auto"/>
        <w:right w:val="none" w:sz="0" w:space="0" w:color="auto"/>
      </w:divBdr>
    </w:div>
    <w:div w:id="303193858">
      <w:bodyDiv w:val="1"/>
      <w:marLeft w:val="0"/>
      <w:marRight w:val="0"/>
      <w:marTop w:val="0"/>
      <w:marBottom w:val="0"/>
      <w:divBdr>
        <w:top w:val="none" w:sz="0" w:space="0" w:color="auto"/>
        <w:left w:val="none" w:sz="0" w:space="0" w:color="auto"/>
        <w:bottom w:val="none" w:sz="0" w:space="0" w:color="auto"/>
        <w:right w:val="none" w:sz="0" w:space="0" w:color="auto"/>
      </w:divBdr>
    </w:div>
    <w:div w:id="304705830">
      <w:bodyDiv w:val="1"/>
      <w:marLeft w:val="0"/>
      <w:marRight w:val="0"/>
      <w:marTop w:val="0"/>
      <w:marBottom w:val="0"/>
      <w:divBdr>
        <w:top w:val="none" w:sz="0" w:space="0" w:color="auto"/>
        <w:left w:val="none" w:sz="0" w:space="0" w:color="auto"/>
        <w:bottom w:val="none" w:sz="0" w:space="0" w:color="auto"/>
        <w:right w:val="none" w:sz="0" w:space="0" w:color="auto"/>
      </w:divBdr>
    </w:div>
    <w:div w:id="309871393">
      <w:bodyDiv w:val="1"/>
      <w:marLeft w:val="0"/>
      <w:marRight w:val="0"/>
      <w:marTop w:val="0"/>
      <w:marBottom w:val="0"/>
      <w:divBdr>
        <w:top w:val="none" w:sz="0" w:space="0" w:color="auto"/>
        <w:left w:val="none" w:sz="0" w:space="0" w:color="auto"/>
        <w:bottom w:val="none" w:sz="0" w:space="0" w:color="auto"/>
        <w:right w:val="none" w:sz="0" w:space="0" w:color="auto"/>
      </w:divBdr>
    </w:div>
    <w:div w:id="311838395">
      <w:bodyDiv w:val="1"/>
      <w:marLeft w:val="0"/>
      <w:marRight w:val="0"/>
      <w:marTop w:val="0"/>
      <w:marBottom w:val="0"/>
      <w:divBdr>
        <w:top w:val="none" w:sz="0" w:space="0" w:color="auto"/>
        <w:left w:val="none" w:sz="0" w:space="0" w:color="auto"/>
        <w:bottom w:val="none" w:sz="0" w:space="0" w:color="auto"/>
        <w:right w:val="none" w:sz="0" w:space="0" w:color="auto"/>
      </w:divBdr>
    </w:div>
    <w:div w:id="312028170">
      <w:bodyDiv w:val="1"/>
      <w:marLeft w:val="0"/>
      <w:marRight w:val="0"/>
      <w:marTop w:val="0"/>
      <w:marBottom w:val="0"/>
      <w:divBdr>
        <w:top w:val="none" w:sz="0" w:space="0" w:color="auto"/>
        <w:left w:val="none" w:sz="0" w:space="0" w:color="auto"/>
        <w:bottom w:val="none" w:sz="0" w:space="0" w:color="auto"/>
        <w:right w:val="none" w:sz="0" w:space="0" w:color="auto"/>
      </w:divBdr>
    </w:div>
    <w:div w:id="326130226">
      <w:bodyDiv w:val="1"/>
      <w:marLeft w:val="0"/>
      <w:marRight w:val="0"/>
      <w:marTop w:val="0"/>
      <w:marBottom w:val="0"/>
      <w:divBdr>
        <w:top w:val="none" w:sz="0" w:space="0" w:color="auto"/>
        <w:left w:val="none" w:sz="0" w:space="0" w:color="auto"/>
        <w:bottom w:val="none" w:sz="0" w:space="0" w:color="auto"/>
        <w:right w:val="none" w:sz="0" w:space="0" w:color="auto"/>
      </w:divBdr>
    </w:div>
    <w:div w:id="337775205">
      <w:bodyDiv w:val="1"/>
      <w:marLeft w:val="0"/>
      <w:marRight w:val="0"/>
      <w:marTop w:val="0"/>
      <w:marBottom w:val="0"/>
      <w:divBdr>
        <w:top w:val="none" w:sz="0" w:space="0" w:color="auto"/>
        <w:left w:val="none" w:sz="0" w:space="0" w:color="auto"/>
        <w:bottom w:val="none" w:sz="0" w:space="0" w:color="auto"/>
        <w:right w:val="none" w:sz="0" w:space="0" w:color="auto"/>
      </w:divBdr>
    </w:div>
    <w:div w:id="340355768">
      <w:bodyDiv w:val="1"/>
      <w:marLeft w:val="0"/>
      <w:marRight w:val="0"/>
      <w:marTop w:val="0"/>
      <w:marBottom w:val="0"/>
      <w:divBdr>
        <w:top w:val="none" w:sz="0" w:space="0" w:color="auto"/>
        <w:left w:val="none" w:sz="0" w:space="0" w:color="auto"/>
        <w:bottom w:val="none" w:sz="0" w:space="0" w:color="auto"/>
        <w:right w:val="none" w:sz="0" w:space="0" w:color="auto"/>
      </w:divBdr>
    </w:div>
    <w:div w:id="348290107">
      <w:bodyDiv w:val="1"/>
      <w:marLeft w:val="0"/>
      <w:marRight w:val="0"/>
      <w:marTop w:val="0"/>
      <w:marBottom w:val="0"/>
      <w:divBdr>
        <w:top w:val="none" w:sz="0" w:space="0" w:color="auto"/>
        <w:left w:val="none" w:sz="0" w:space="0" w:color="auto"/>
        <w:bottom w:val="none" w:sz="0" w:space="0" w:color="auto"/>
        <w:right w:val="none" w:sz="0" w:space="0" w:color="auto"/>
      </w:divBdr>
    </w:div>
    <w:div w:id="351079702">
      <w:bodyDiv w:val="1"/>
      <w:marLeft w:val="0"/>
      <w:marRight w:val="0"/>
      <w:marTop w:val="0"/>
      <w:marBottom w:val="0"/>
      <w:divBdr>
        <w:top w:val="none" w:sz="0" w:space="0" w:color="auto"/>
        <w:left w:val="none" w:sz="0" w:space="0" w:color="auto"/>
        <w:bottom w:val="none" w:sz="0" w:space="0" w:color="auto"/>
        <w:right w:val="none" w:sz="0" w:space="0" w:color="auto"/>
      </w:divBdr>
    </w:div>
    <w:div w:id="367343588">
      <w:bodyDiv w:val="1"/>
      <w:marLeft w:val="0"/>
      <w:marRight w:val="0"/>
      <w:marTop w:val="0"/>
      <w:marBottom w:val="0"/>
      <w:divBdr>
        <w:top w:val="none" w:sz="0" w:space="0" w:color="auto"/>
        <w:left w:val="none" w:sz="0" w:space="0" w:color="auto"/>
        <w:bottom w:val="none" w:sz="0" w:space="0" w:color="auto"/>
        <w:right w:val="none" w:sz="0" w:space="0" w:color="auto"/>
      </w:divBdr>
    </w:div>
    <w:div w:id="374669792">
      <w:bodyDiv w:val="1"/>
      <w:marLeft w:val="0"/>
      <w:marRight w:val="0"/>
      <w:marTop w:val="0"/>
      <w:marBottom w:val="0"/>
      <w:divBdr>
        <w:top w:val="none" w:sz="0" w:space="0" w:color="auto"/>
        <w:left w:val="none" w:sz="0" w:space="0" w:color="auto"/>
        <w:bottom w:val="none" w:sz="0" w:space="0" w:color="auto"/>
        <w:right w:val="none" w:sz="0" w:space="0" w:color="auto"/>
      </w:divBdr>
    </w:div>
    <w:div w:id="377895029">
      <w:bodyDiv w:val="1"/>
      <w:marLeft w:val="0"/>
      <w:marRight w:val="0"/>
      <w:marTop w:val="0"/>
      <w:marBottom w:val="0"/>
      <w:divBdr>
        <w:top w:val="none" w:sz="0" w:space="0" w:color="auto"/>
        <w:left w:val="none" w:sz="0" w:space="0" w:color="auto"/>
        <w:bottom w:val="none" w:sz="0" w:space="0" w:color="auto"/>
        <w:right w:val="none" w:sz="0" w:space="0" w:color="auto"/>
      </w:divBdr>
    </w:div>
    <w:div w:id="378013732">
      <w:bodyDiv w:val="1"/>
      <w:marLeft w:val="0"/>
      <w:marRight w:val="0"/>
      <w:marTop w:val="0"/>
      <w:marBottom w:val="0"/>
      <w:divBdr>
        <w:top w:val="none" w:sz="0" w:space="0" w:color="auto"/>
        <w:left w:val="none" w:sz="0" w:space="0" w:color="auto"/>
        <w:bottom w:val="none" w:sz="0" w:space="0" w:color="auto"/>
        <w:right w:val="none" w:sz="0" w:space="0" w:color="auto"/>
      </w:divBdr>
    </w:div>
    <w:div w:id="383916144">
      <w:bodyDiv w:val="1"/>
      <w:marLeft w:val="0"/>
      <w:marRight w:val="0"/>
      <w:marTop w:val="0"/>
      <w:marBottom w:val="0"/>
      <w:divBdr>
        <w:top w:val="none" w:sz="0" w:space="0" w:color="auto"/>
        <w:left w:val="none" w:sz="0" w:space="0" w:color="auto"/>
        <w:bottom w:val="none" w:sz="0" w:space="0" w:color="auto"/>
        <w:right w:val="none" w:sz="0" w:space="0" w:color="auto"/>
      </w:divBdr>
    </w:div>
    <w:div w:id="386412680">
      <w:bodyDiv w:val="1"/>
      <w:marLeft w:val="0"/>
      <w:marRight w:val="0"/>
      <w:marTop w:val="0"/>
      <w:marBottom w:val="0"/>
      <w:divBdr>
        <w:top w:val="none" w:sz="0" w:space="0" w:color="auto"/>
        <w:left w:val="none" w:sz="0" w:space="0" w:color="auto"/>
        <w:bottom w:val="none" w:sz="0" w:space="0" w:color="auto"/>
        <w:right w:val="none" w:sz="0" w:space="0" w:color="auto"/>
      </w:divBdr>
    </w:div>
    <w:div w:id="388923238">
      <w:bodyDiv w:val="1"/>
      <w:marLeft w:val="0"/>
      <w:marRight w:val="0"/>
      <w:marTop w:val="0"/>
      <w:marBottom w:val="0"/>
      <w:divBdr>
        <w:top w:val="none" w:sz="0" w:space="0" w:color="auto"/>
        <w:left w:val="none" w:sz="0" w:space="0" w:color="auto"/>
        <w:bottom w:val="none" w:sz="0" w:space="0" w:color="auto"/>
        <w:right w:val="none" w:sz="0" w:space="0" w:color="auto"/>
      </w:divBdr>
    </w:div>
    <w:div w:id="389042233">
      <w:bodyDiv w:val="1"/>
      <w:marLeft w:val="0"/>
      <w:marRight w:val="0"/>
      <w:marTop w:val="0"/>
      <w:marBottom w:val="0"/>
      <w:divBdr>
        <w:top w:val="none" w:sz="0" w:space="0" w:color="auto"/>
        <w:left w:val="none" w:sz="0" w:space="0" w:color="auto"/>
        <w:bottom w:val="none" w:sz="0" w:space="0" w:color="auto"/>
        <w:right w:val="none" w:sz="0" w:space="0" w:color="auto"/>
      </w:divBdr>
    </w:div>
    <w:div w:id="393504755">
      <w:bodyDiv w:val="1"/>
      <w:marLeft w:val="0"/>
      <w:marRight w:val="0"/>
      <w:marTop w:val="0"/>
      <w:marBottom w:val="0"/>
      <w:divBdr>
        <w:top w:val="none" w:sz="0" w:space="0" w:color="auto"/>
        <w:left w:val="none" w:sz="0" w:space="0" w:color="auto"/>
        <w:bottom w:val="none" w:sz="0" w:space="0" w:color="auto"/>
        <w:right w:val="none" w:sz="0" w:space="0" w:color="auto"/>
      </w:divBdr>
    </w:div>
    <w:div w:id="398746638">
      <w:bodyDiv w:val="1"/>
      <w:marLeft w:val="0"/>
      <w:marRight w:val="0"/>
      <w:marTop w:val="0"/>
      <w:marBottom w:val="0"/>
      <w:divBdr>
        <w:top w:val="none" w:sz="0" w:space="0" w:color="auto"/>
        <w:left w:val="none" w:sz="0" w:space="0" w:color="auto"/>
        <w:bottom w:val="none" w:sz="0" w:space="0" w:color="auto"/>
        <w:right w:val="none" w:sz="0" w:space="0" w:color="auto"/>
      </w:divBdr>
    </w:div>
    <w:div w:id="404838046">
      <w:bodyDiv w:val="1"/>
      <w:marLeft w:val="0"/>
      <w:marRight w:val="0"/>
      <w:marTop w:val="0"/>
      <w:marBottom w:val="0"/>
      <w:divBdr>
        <w:top w:val="none" w:sz="0" w:space="0" w:color="auto"/>
        <w:left w:val="none" w:sz="0" w:space="0" w:color="auto"/>
        <w:bottom w:val="none" w:sz="0" w:space="0" w:color="auto"/>
        <w:right w:val="none" w:sz="0" w:space="0" w:color="auto"/>
      </w:divBdr>
    </w:div>
    <w:div w:id="407457336">
      <w:bodyDiv w:val="1"/>
      <w:marLeft w:val="0"/>
      <w:marRight w:val="0"/>
      <w:marTop w:val="0"/>
      <w:marBottom w:val="0"/>
      <w:divBdr>
        <w:top w:val="none" w:sz="0" w:space="0" w:color="auto"/>
        <w:left w:val="none" w:sz="0" w:space="0" w:color="auto"/>
        <w:bottom w:val="none" w:sz="0" w:space="0" w:color="auto"/>
        <w:right w:val="none" w:sz="0" w:space="0" w:color="auto"/>
      </w:divBdr>
    </w:div>
    <w:div w:id="407457742">
      <w:bodyDiv w:val="1"/>
      <w:marLeft w:val="0"/>
      <w:marRight w:val="0"/>
      <w:marTop w:val="0"/>
      <w:marBottom w:val="0"/>
      <w:divBdr>
        <w:top w:val="none" w:sz="0" w:space="0" w:color="auto"/>
        <w:left w:val="none" w:sz="0" w:space="0" w:color="auto"/>
        <w:bottom w:val="none" w:sz="0" w:space="0" w:color="auto"/>
        <w:right w:val="none" w:sz="0" w:space="0" w:color="auto"/>
      </w:divBdr>
    </w:div>
    <w:div w:id="421337268">
      <w:bodyDiv w:val="1"/>
      <w:marLeft w:val="0"/>
      <w:marRight w:val="0"/>
      <w:marTop w:val="0"/>
      <w:marBottom w:val="0"/>
      <w:divBdr>
        <w:top w:val="none" w:sz="0" w:space="0" w:color="auto"/>
        <w:left w:val="none" w:sz="0" w:space="0" w:color="auto"/>
        <w:bottom w:val="none" w:sz="0" w:space="0" w:color="auto"/>
        <w:right w:val="none" w:sz="0" w:space="0" w:color="auto"/>
      </w:divBdr>
    </w:div>
    <w:div w:id="424574925">
      <w:bodyDiv w:val="1"/>
      <w:marLeft w:val="0"/>
      <w:marRight w:val="0"/>
      <w:marTop w:val="0"/>
      <w:marBottom w:val="0"/>
      <w:divBdr>
        <w:top w:val="none" w:sz="0" w:space="0" w:color="auto"/>
        <w:left w:val="none" w:sz="0" w:space="0" w:color="auto"/>
        <w:bottom w:val="none" w:sz="0" w:space="0" w:color="auto"/>
        <w:right w:val="none" w:sz="0" w:space="0" w:color="auto"/>
      </w:divBdr>
    </w:div>
    <w:div w:id="425656973">
      <w:bodyDiv w:val="1"/>
      <w:marLeft w:val="0"/>
      <w:marRight w:val="0"/>
      <w:marTop w:val="0"/>
      <w:marBottom w:val="0"/>
      <w:divBdr>
        <w:top w:val="none" w:sz="0" w:space="0" w:color="auto"/>
        <w:left w:val="none" w:sz="0" w:space="0" w:color="auto"/>
        <w:bottom w:val="none" w:sz="0" w:space="0" w:color="auto"/>
        <w:right w:val="none" w:sz="0" w:space="0" w:color="auto"/>
      </w:divBdr>
    </w:div>
    <w:div w:id="426852281">
      <w:bodyDiv w:val="1"/>
      <w:marLeft w:val="0"/>
      <w:marRight w:val="0"/>
      <w:marTop w:val="0"/>
      <w:marBottom w:val="0"/>
      <w:divBdr>
        <w:top w:val="none" w:sz="0" w:space="0" w:color="auto"/>
        <w:left w:val="none" w:sz="0" w:space="0" w:color="auto"/>
        <w:bottom w:val="none" w:sz="0" w:space="0" w:color="auto"/>
        <w:right w:val="none" w:sz="0" w:space="0" w:color="auto"/>
      </w:divBdr>
    </w:div>
    <w:div w:id="426929780">
      <w:bodyDiv w:val="1"/>
      <w:marLeft w:val="0"/>
      <w:marRight w:val="0"/>
      <w:marTop w:val="0"/>
      <w:marBottom w:val="0"/>
      <w:divBdr>
        <w:top w:val="none" w:sz="0" w:space="0" w:color="auto"/>
        <w:left w:val="none" w:sz="0" w:space="0" w:color="auto"/>
        <w:bottom w:val="none" w:sz="0" w:space="0" w:color="auto"/>
        <w:right w:val="none" w:sz="0" w:space="0" w:color="auto"/>
      </w:divBdr>
    </w:div>
    <w:div w:id="430397585">
      <w:bodyDiv w:val="1"/>
      <w:marLeft w:val="0"/>
      <w:marRight w:val="0"/>
      <w:marTop w:val="0"/>
      <w:marBottom w:val="0"/>
      <w:divBdr>
        <w:top w:val="none" w:sz="0" w:space="0" w:color="auto"/>
        <w:left w:val="none" w:sz="0" w:space="0" w:color="auto"/>
        <w:bottom w:val="none" w:sz="0" w:space="0" w:color="auto"/>
        <w:right w:val="none" w:sz="0" w:space="0" w:color="auto"/>
      </w:divBdr>
    </w:div>
    <w:div w:id="431979292">
      <w:marLeft w:val="0"/>
      <w:marRight w:val="0"/>
      <w:marTop w:val="0"/>
      <w:marBottom w:val="0"/>
      <w:divBdr>
        <w:top w:val="none" w:sz="0" w:space="0" w:color="auto"/>
        <w:left w:val="none" w:sz="0" w:space="0" w:color="auto"/>
        <w:bottom w:val="none" w:sz="0" w:space="0" w:color="auto"/>
        <w:right w:val="single" w:sz="18" w:space="0" w:color="666666"/>
      </w:divBdr>
    </w:div>
    <w:div w:id="436484035">
      <w:bodyDiv w:val="1"/>
      <w:marLeft w:val="0"/>
      <w:marRight w:val="0"/>
      <w:marTop w:val="0"/>
      <w:marBottom w:val="0"/>
      <w:divBdr>
        <w:top w:val="none" w:sz="0" w:space="0" w:color="auto"/>
        <w:left w:val="none" w:sz="0" w:space="0" w:color="auto"/>
        <w:bottom w:val="none" w:sz="0" w:space="0" w:color="auto"/>
        <w:right w:val="none" w:sz="0" w:space="0" w:color="auto"/>
      </w:divBdr>
    </w:div>
    <w:div w:id="440027178">
      <w:bodyDiv w:val="1"/>
      <w:marLeft w:val="0"/>
      <w:marRight w:val="0"/>
      <w:marTop w:val="0"/>
      <w:marBottom w:val="0"/>
      <w:divBdr>
        <w:top w:val="none" w:sz="0" w:space="0" w:color="auto"/>
        <w:left w:val="none" w:sz="0" w:space="0" w:color="auto"/>
        <w:bottom w:val="none" w:sz="0" w:space="0" w:color="auto"/>
        <w:right w:val="none" w:sz="0" w:space="0" w:color="auto"/>
      </w:divBdr>
    </w:div>
    <w:div w:id="449860494">
      <w:bodyDiv w:val="1"/>
      <w:marLeft w:val="0"/>
      <w:marRight w:val="0"/>
      <w:marTop w:val="0"/>
      <w:marBottom w:val="0"/>
      <w:divBdr>
        <w:top w:val="none" w:sz="0" w:space="0" w:color="auto"/>
        <w:left w:val="none" w:sz="0" w:space="0" w:color="auto"/>
        <w:bottom w:val="none" w:sz="0" w:space="0" w:color="auto"/>
        <w:right w:val="none" w:sz="0" w:space="0" w:color="auto"/>
      </w:divBdr>
    </w:div>
    <w:div w:id="456993109">
      <w:bodyDiv w:val="1"/>
      <w:marLeft w:val="0"/>
      <w:marRight w:val="0"/>
      <w:marTop w:val="0"/>
      <w:marBottom w:val="0"/>
      <w:divBdr>
        <w:top w:val="none" w:sz="0" w:space="0" w:color="auto"/>
        <w:left w:val="none" w:sz="0" w:space="0" w:color="auto"/>
        <w:bottom w:val="none" w:sz="0" w:space="0" w:color="auto"/>
        <w:right w:val="none" w:sz="0" w:space="0" w:color="auto"/>
      </w:divBdr>
    </w:div>
    <w:div w:id="457534009">
      <w:bodyDiv w:val="1"/>
      <w:marLeft w:val="0"/>
      <w:marRight w:val="0"/>
      <w:marTop w:val="0"/>
      <w:marBottom w:val="0"/>
      <w:divBdr>
        <w:top w:val="none" w:sz="0" w:space="0" w:color="auto"/>
        <w:left w:val="none" w:sz="0" w:space="0" w:color="auto"/>
        <w:bottom w:val="none" w:sz="0" w:space="0" w:color="auto"/>
        <w:right w:val="none" w:sz="0" w:space="0" w:color="auto"/>
      </w:divBdr>
    </w:div>
    <w:div w:id="457646447">
      <w:bodyDiv w:val="1"/>
      <w:marLeft w:val="0"/>
      <w:marRight w:val="0"/>
      <w:marTop w:val="0"/>
      <w:marBottom w:val="0"/>
      <w:divBdr>
        <w:top w:val="none" w:sz="0" w:space="0" w:color="auto"/>
        <w:left w:val="none" w:sz="0" w:space="0" w:color="auto"/>
        <w:bottom w:val="none" w:sz="0" w:space="0" w:color="auto"/>
        <w:right w:val="none" w:sz="0" w:space="0" w:color="auto"/>
      </w:divBdr>
      <w:divsChild>
        <w:div w:id="1526023030">
          <w:marLeft w:val="0"/>
          <w:marRight w:val="0"/>
          <w:marTop w:val="0"/>
          <w:marBottom w:val="200"/>
          <w:divBdr>
            <w:top w:val="none" w:sz="0" w:space="0" w:color="auto"/>
            <w:left w:val="none" w:sz="0" w:space="0" w:color="auto"/>
            <w:bottom w:val="none" w:sz="0" w:space="0" w:color="auto"/>
            <w:right w:val="none" w:sz="0" w:space="0" w:color="auto"/>
          </w:divBdr>
        </w:div>
      </w:divsChild>
    </w:div>
    <w:div w:id="458955520">
      <w:bodyDiv w:val="1"/>
      <w:marLeft w:val="0"/>
      <w:marRight w:val="0"/>
      <w:marTop w:val="0"/>
      <w:marBottom w:val="0"/>
      <w:divBdr>
        <w:top w:val="none" w:sz="0" w:space="0" w:color="auto"/>
        <w:left w:val="none" w:sz="0" w:space="0" w:color="auto"/>
        <w:bottom w:val="none" w:sz="0" w:space="0" w:color="auto"/>
        <w:right w:val="none" w:sz="0" w:space="0" w:color="auto"/>
      </w:divBdr>
    </w:div>
    <w:div w:id="461195232">
      <w:bodyDiv w:val="1"/>
      <w:marLeft w:val="0"/>
      <w:marRight w:val="0"/>
      <w:marTop w:val="0"/>
      <w:marBottom w:val="0"/>
      <w:divBdr>
        <w:top w:val="none" w:sz="0" w:space="0" w:color="auto"/>
        <w:left w:val="none" w:sz="0" w:space="0" w:color="auto"/>
        <w:bottom w:val="none" w:sz="0" w:space="0" w:color="auto"/>
        <w:right w:val="none" w:sz="0" w:space="0" w:color="auto"/>
      </w:divBdr>
    </w:div>
    <w:div w:id="467624074">
      <w:bodyDiv w:val="1"/>
      <w:marLeft w:val="0"/>
      <w:marRight w:val="0"/>
      <w:marTop w:val="0"/>
      <w:marBottom w:val="0"/>
      <w:divBdr>
        <w:top w:val="none" w:sz="0" w:space="0" w:color="auto"/>
        <w:left w:val="none" w:sz="0" w:space="0" w:color="auto"/>
        <w:bottom w:val="none" w:sz="0" w:space="0" w:color="auto"/>
        <w:right w:val="none" w:sz="0" w:space="0" w:color="auto"/>
      </w:divBdr>
    </w:div>
    <w:div w:id="469785179">
      <w:bodyDiv w:val="1"/>
      <w:marLeft w:val="0"/>
      <w:marRight w:val="0"/>
      <w:marTop w:val="0"/>
      <w:marBottom w:val="0"/>
      <w:divBdr>
        <w:top w:val="none" w:sz="0" w:space="0" w:color="auto"/>
        <w:left w:val="none" w:sz="0" w:space="0" w:color="auto"/>
        <w:bottom w:val="none" w:sz="0" w:space="0" w:color="auto"/>
        <w:right w:val="none" w:sz="0" w:space="0" w:color="auto"/>
      </w:divBdr>
    </w:div>
    <w:div w:id="471556950">
      <w:bodyDiv w:val="1"/>
      <w:marLeft w:val="0"/>
      <w:marRight w:val="0"/>
      <w:marTop w:val="0"/>
      <w:marBottom w:val="0"/>
      <w:divBdr>
        <w:top w:val="none" w:sz="0" w:space="0" w:color="auto"/>
        <w:left w:val="none" w:sz="0" w:space="0" w:color="auto"/>
        <w:bottom w:val="none" w:sz="0" w:space="0" w:color="auto"/>
        <w:right w:val="none" w:sz="0" w:space="0" w:color="auto"/>
      </w:divBdr>
    </w:div>
    <w:div w:id="476998371">
      <w:bodyDiv w:val="1"/>
      <w:marLeft w:val="0"/>
      <w:marRight w:val="0"/>
      <w:marTop w:val="0"/>
      <w:marBottom w:val="0"/>
      <w:divBdr>
        <w:top w:val="none" w:sz="0" w:space="0" w:color="auto"/>
        <w:left w:val="none" w:sz="0" w:space="0" w:color="auto"/>
        <w:bottom w:val="none" w:sz="0" w:space="0" w:color="auto"/>
        <w:right w:val="none" w:sz="0" w:space="0" w:color="auto"/>
      </w:divBdr>
    </w:div>
    <w:div w:id="480390735">
      <w:bodyDiv w:val="1"/>
      <w:marLeft w:val="0"/>
      <w:marRight w:val="0"/>
      <w:marTop w:val="0"/>
      <w:marBottom w:val="0"/>
      <w:divBdr>
        <w:top w:val="none" w:sz="0" w:space="0" w:color="auto"/>
        <w:left w:val="none" w:sz="0" w:space="0" w:color="auto"/>
        <w:bottom w:val="none" w:sz="0" w:space="0" w:color="auto"/>
        <w:right w:val="none" w:sz="0" w:space="0" w:color="auto"/>
      </w:divBdr>
    </w:div>
    <w:div w:id="483133116">
      <w:bodyDiv w:val="1"/>
      <w:marLeft w:val="0"/>
      <w:marRight w:val="0"/>
      <w:marTop w:val="0"/>
      <w:marBottom w:val="0"/>
      <w:divBdr>
        <w:top w:val="none" w:sz="0" w:space="0" w:color="auto"/>
        <w:left w:val="none" w:sz="0" w:space="0" w:color="auto"/>
        <w:bottom w:val="none" w:sz="0" w:space="0" w:color="auto"/>
        <w:right w:val="none" w:sz="0" w:space="0" w:color="auto"/>
      </w:divBdr>
    </w:div>
    <w:div w:id="485515918">
      <w:bodyDiv w:val="1"/>
      <w:marLeft w:val="0"/>
      <w:marRight w:val="0"/>
      <w:marTop w:val="0"/>
      <w:marBottom w:val="0"/>
      <w:divBdr>
        <w:top w:val="none" w:sz="0" w:space="0" w:color="auto"/>
        <w:left w:val="none" w:sz="0" w:space="0" w:color="auto"/>
        <w:bottom w:val="none" w:sz="0" w:space="0" w:color="auto"/>
        <w:right w:val="none" w:sz="0" w:space="0" w:color="auto"/>
      </w:divBdr>
    </w:div>
    <w:div w:id="497384688">
      <w:bodyDiv w:val="1"/>
      <w:marLeft w:val="0"/>
      <w:marRight w:val="0"/>
      <w:marTop w:val="0"/>
      <w:marBottom w:val="0"/>
      <w:divBdr>
        <w:top w:val="none" w:sz="0" w:space="0" w:color="auto"/>
        <w:left w:val="none" w:sz="0" w:space="0" w:color="auto"/>
        <w:bottom w:val="none" w:sz="0" w:space="0" w:color="auto"/>
        <w:right w:val="none" w:sz="0" w:space="0" w:color="auto"/>
      </w:divBdr>
    </w:div>
    <w:div w:id="503789982">
      <w:bodyDiv w:val="1"/>
      <w:marLeft w:val="0"/>
      <w:marRight w:val="0"/>
      <w:marTop w:val="0"/>
      <w:marBottom w:val="0"/>
      <w:divBdr>
        <w:top w:val="none" w:sz="0" w:space="0" w:color="auto"/>
        <w:left w:val="none" w:sz="0" w:space="0" w:color="auto"/>
        <w:bottom w:val="none" w:sz="0" w:space="0" w:color="auto"/>
        <w:right w:val="none" w:sz="0" w:space="0" w:color="auto"/>
      </w:divBdr>
    </w:div>
    <w:div w:id="506871449">
      <w:bodyDiv w:val="1"/>
      <w:marLeft w:val="0"/>
      <w:marRight w:val="0"/>
      <w:marTop w:val="0"/>
      <w:marBottom w:val="0"/>
      <w:divBdr>
        <w:top w:val="none" w:sz="0" w:space="0" w:color="auto"/>
        <w:left w:val="none" w:sz="0" w:space="0" w:color="auto"/>
        <w:bottom w:val="none" w:sz="0" w:space="0" w:color="auto"/>
        <w:right w:val="none" w:sz="0" w:space="0" w:color="auto"/>
      </w:divBdr>
    </w:div>
    <w:div w:id="508908039">
      <w:bodyDiv w:val="1"/>
      <w:marLeft w:val="0"/>
      <w:marRight w:val="0"/>
      <w:marTop w:val="0"/>
      <w:marBottom w:val="0"/>
      <w:divBdr>
        <w:top w:val="none" w:sz="0" w:space="0" w:color="auto"/>
        <w:left w:val="none" w:sz="0" w:space="0" w:color="auto"/>
        <w:bottom w:val="none" w:sz="0" w:space="0" w:color="auto"/>
        <w:right w:val="none" w:sz="0" w:space="0" w:color="auto"/>
      </w:divBdr>
    </w:div>
    <w:div w:id="514464164">
      <w:bodyDiv w:val="1"/>
      <w:marLeft w:val="0"/>
      <w:marRight w:val="0"/>
      <w:marTop w:val="0"/>
      <w:marBottom w:val="0"/>
      <w:divBdr>
        <w:top w:val="none" w:sz="0" w:space="0" w:color="auto"/>
        <w:left w:val="none" w:sz="0" w:space="0" w:color="auto"/>
        <w:bottom w:val="none" w:sz="0" w:space="0" w:color="auto"/>
        <w:right w:val="none" w:sz="0" w:space="0" w:color="auto"/>
      </w:divBdr>
    </w:div>
    <w:div w:id="515729961">
      <w:marLeft w:val="0"/>
      <w:marRight w:val="0"/>
      <w:marTop w:val="0"/>
      <w:marBottom w:val="0"/>
      <w:divBdr>
        <w:top w:val="none" w:sz="0" w:space="0" w:color="auto"/>
        <w:left w:val="none" w:sz="0" w:space="0" w:color="auto"/>
        <w:bottom w:val="none" w:sz="0" w:space="0" w:color="auto"/>
        <w:right w:val="none" w:sz="0" w:space="0" w:color="auto"/>
      </w:divBdr>
      <w:divsChild>
        <w:div w:id="960916482">
          <w:marLeft w:val="0"/>
          <w:marRight w:val="0"/>
          <w:marTop w:val="0"/>
          <w:marBottom w:val="0"/>
          <w:divBdr>
            <w:top w:val="none" w:sz="0" w:space="0" w:color="auto"/>
            <w:left w:val="none" w:sz="0" w:space="0" w:color="auto"/>
            <w:bottom w:val="none" w:sz="0" w:space="0" w:color="auto"/>
            <w:right w:val="none" w:sz="0" w:space="0" w:color="auto"/>
          </w:divBdr>
        </w:div>
        <w:div w:id="727343528">
          <w:marLeft w:val="0"/>
          <w:marRight w:val="0"/>
          <w:marTop w:val="0"/>
          <w:marBottom w:val="0"/>
          <w:divBdr>
            <w:top w:val="none" w:sz="0" w:space="0" w:color="auto"/>
            <w:left w:val="none" w:sz="0" w:space="0" w:color="auto"/>
            <w:bottom w:val="none" w:sz="0" w:space="0" w:color="auto"/>
            <w:right w:val="none" w:sz="0" w:space="0" w:color="auto"/>
          </w:divBdr>
        </w:div>
        <w:div w:id="151527784">
          <w:marLeft w:val="0"/>
          <w:marRight w:val="0"/>
          <w:marTop w:val="0"/>
          <w:marBottom w:val="0"/>
          <w:divBdr>
            <w:top w:val="none" w:sz="0" w:space="0" w:color="auto"/>
            <w:left w:val="none" w:sz="0" w:space="0" w:color="auto"/>
            <w:bottom w:val="none" w:sz="0" w:space="0" w:color="auto"/>
            <w:right w:val="none" w:sz="0" w:space="0" w:color="auto"/>
          </w:divBdr>
        </w:div>
      </w:divsChild>
    </w:div>
    <w:div w:id="520242171">
      <w:bodyDiv w:val="1"/>
      <w:marLeft w:val="0"/>
      <w:marRight w:val="0"/>
      <w:marTop w:val="0"/>
      <w:marBottom w:val="0"/>
      <w:divBdr>
        <w:top w:val="none" w:sz="0" w:space="0" w:color="auto"/>
        <w:left w:val="none" w:sz="0" w:space="0" w:color="auto"/>
        <w:bottom w:val="none" w:sz="0" w:space="0" w:color="auto"/>
        <w:right w:val="none" w:sz="0" w:space="0" w:color="auto"/>
      </w:divBdr>
    </w:div>
    <w:div w:id="520700321">
      <w:bodyDiv w:val="1"/>
      <w:marLeft w:val="0"/>
      <w:marRight w:val="0"/>
      <w:marTop w:val="0"/>
      <w:marBottom w:val="0"/>
      <w:divBdr>
        <w:top w:val="none" w:sz="0" w:space="0" w:color="auto"/>
        <w:left w:val="none" w:sz="0" w:space="0" w:color="auto"/>
        <w:bottom w:val="none" w:sz="0" w:space="0" w:color="auto"/>
        <w:right w:val="none" w:sz="0" w:space="0" w:color="auto"/>
      </w:divBdr>
    </w:div>
    <w:div w:id="520895104">
      <w:bodyDiv w:val="1"/>
      <w:marLeft w:val="0"/>
      <w:marRight w:val="0"/>
      <w:marTop w:val="0"/>
      <w:marBottom w:val="0"/>
      <w:divBdr>
        <w:top w:val="none" w:sz="0" w:space="0" w:color="auto"/>
        <w:left w:val="none" w:sz="0" w:space="0" w:color="auto"/>
        <w:bottom w:val="none" w:sz="0" w:space="0" w:color="auto"/>
        <w:right w:val="none" w:sz="0" w:space="0" w:color="auto"/>
      </w:divBdr>
    </w:div>
    <w:div w:id="525101247">
      <w:bodyDiv w:val="1"/>
      <w:marLeft w:val="0"/>
      <w:marRight w:val="0"/>
      <w:marTop w:val="0"/>
      <w:marBottom w:val="0"/>
      <w:divBdr>
        <w:top w:val="none" w:sz="0" w:space="0" w:color="auto"/>
        <w:left w:val="none" w:sz="0" w:space="0" w:color="auto"/>
        <w:bottom w:val="none" w:sz="0" w:space="0" w:color="auto"/>
        <w:right w:val="none" w:sz="0" w:space="0" w:color="auto"/>
      </w:divBdr>
    </w:div>
    <w:div w:id="526716095">
      <w:bodyDiv w:val="1"/>
      <w:marLeft w:val="0"/>
      <w:marRight w:val="0"/>
      <w:marTop w:val="0"/>
      <w:marBottom w:val="0"/>
      <w:divBdr>
        <w:top w:val="none" w:sz="0" w:space="0" w:color="auto"/>
        <w:left w:val="none" w:sz="0" w:space="0" w:color="auto"/>
        <w:bottom w:val="none" w:sz="0" w:space="0" w:color="auto"/>
        <w:right w:val="none" w:sz="0" w:space="0" w:color="auto"/>
      </w:divBdr>
    </w:div>
    <w:div w:id="527262107">
      <w:bodyDiv w:val="1"/>
      <w:marLeft w:val="0"/>
      <w:marRight w:val="0"/>
      <w:marTop w:val="0"/>
      <w:marBottom w:val="0"/>
      <w:divBdr>
        <w:top w:val="none" w:sz="0" w:space="0" w:color="auto"/>
        <w:left w:val="none" w:sz="0" w:space="0" w:color="auto"/>
        <w:bottom w:val="none" w:sz="0" w:space="0" w:color="auto"/>
        <w:right w:val="none" w:sz="0" w:space="0" w:color="auto"/>
      </w:divBdr>
    </w:div>
    <w:div w:id="528177556">
      <w:bodyDiv w:val="1"/>
      <w:marLeft w:val="0"/>
      <w:marRight w:val="0"/>
      <w:marTop w:val="0"/>
      <w:marBottom w:val="0"/>
      <w:divBdr>
        <w:top w:val="none" w:sz="0" w:space="0" w:color="auto"/>
        <w:left w:val="none" w:sz="0" w:space="0" w:color="auto"/>
        <w:bottom w:val="none" w:sz="0" w:space="0" w:color="auto"/>
        <w:right w:val="none" w:sz="0" w:space="0" w:color="auto"/>
      </w:divBdr>
    </w:div>
    <w:div w:id="532815962">
      <w:bodyDiv w:val="1"/>
      <w:marLeft w:val="0"/>
      <w:marRight w:val="0"/>
      <w:marTop w:val="0"/>
      <w:marBottom w:val="0"/>
      <w:divBdr>
        <w:top w:val="none" w:sz="0" w:space="0" w:color="auto"/>
        <w:left w:val="none" w:sz="0" w:space="0" w:color="auto"/>
        <w:bottom w:val="none" w:sz="0" w:space="0" w:color="auto"/>
        <w:right w:val="none" w:sz="0" w:space="0" w:color="auto"/>
      </w:divBdr>
    </w:div>
    <w:div w:id="536477818">
      <w:bodyDiv w:val="1"/>
      <w:marLeft w:val="0"/>
      <w:marRight w:val="0"/>
      <w:marTop w:val="0"/>
      <w:marBottom w:val="0"/>
      <w:divBdr>
        <w:top w:val="none" w:sz="0" w:space="0" w:color="auto"/>
        <w:left w:val="none" w:sz="0" w:space="0" w:color="auto"/>
        <w:bottom w:val="none" w:sz="0" w:space="0" w:color="auto"/>
        <w:right w:val="none" w:sz="0" w:space="0" w:color="auto"/>
      </w:divBdr>
    </w:div>
    <w:div w:id="562103250">
      <w:bodyDiv w:val="1"/>
      <w:marLeft w:val="0"/>
      <w:marRight w:val="0"/>
      <w:marTop w:val="0"/>
      <w:marBottom w:val="0"/>
      <w:divBdr>
        <w:top w:val="none" w:sz="0" w:space="0" w:color="auto"/>
        <w:left w:val="none" w:sz="0" w:space="0" w:color="auto"/>
        <w:bottom w:val="none" w:sz="0" w:space="0" w:color="auto"/>
        <w:right w:val="none" w:sz="0" w:space="0" w:color="auto"/>
      </w:divBdr>
    </w:div>
    <w:div w:id="563956196">
      <w:bodyDiv w:val="1"/>
      <w:marLeft w:val="0"/>
      <w:marRight w:val="0"/>
      <w:marTop w:val="0"/>
      <w:marBottom w:val="0"/>
      <w:divBdr>
        <w:top w:val="none" w:sz="0" w:space="0" w:color="auto"/>
        <w:left w:val="none" w:sz="0" w:space="0" w:color="auto"/>
        <w:bottom w:val="none" w:sz="0" w:space="0" w:color="auto"/>
        <w:right w:val="none" w:sz="0" w:space="0" w:color="auto"/>
      </w:divBdr>
    </w:div>
    <w:div w:id="567888270">
      <w:bodyDiv w:val="1"/>
      <w:marLeft w:val="0"/>
      <w:marRight w:val="0"/>
      <w:marTop w:val="0"/>
      <w:marBottom w:val="0"/>
      <w:divBdr>
        <w:top w:val="none" w:sz="0" w:space="0" w:color="auto"/>
        <w:left w:val="none" w:sz="0" w:space="0" w:color="auto"/>
        <w:bottom w:val="none" w:sz="0" w:space="0" w:color="auto"/>
        <w:right w:val="none" w:sz="0" w:space="0" w:color="auto"/>
      </w:divBdr>
    </w:div>
    <w:div w:id="570430007">
      <w:bodyDiv w:val="1"/>
      <w:marLeft w:val="0"/>
      <w:marRight w:val="0"/>
      <w:marTop w:val="0"/>
      <w:marBottom w:val="0"/>
      <w:divBdr>
        <w:top w:val="none" w:sz="0" w:space="0" w:color="auto"/>
        <w:left w:val="none" w:sz="0" w:space="0" w:color="auto"/>
        <w:bottom w:val="none" w:sz="0" w:space="0" w:color="auto"/>
        <w:right w:val="none" w:sz="0" w:space="0" w:color="auto"/>
      </w:divBdr>
    </w:div>
    <w:div w:id="576987229">
      <w:bodyDiv w:val="1"/>
      <w:marLeft w:val="0"/>
      <w:marRight w:val="0"/>
      <w:marTop w:val="0"/>
      <w:marBottom w:val="0"/>
      <w:divBdr>
        <w:top w:val="none" w:sz="0" w:space="0" w:color="auto"/>
        <w:left w:val="none" w:sz="0" w:space="0" w:color="auto"/>
        <w:bottom w:val="none" w:sz="0" w:space="0" w:color="auto"/>
        <w:right w:val="none" w:sz="0" w:space="0" w:color="auto"/>
      </w:divBdr>
    </w:div>
    <w:div w:id="579297167">
      <w:bodyDiv w:val="1"/>
      <w:marLeft w:val="0"/>
      <w:marRight w:val="0"/>
      <w:marTop w:val="0"/>
      <w:marBottom w:val="0"/>
      <w:divBdr>
        <w:top w:val="none" w:sz="0" w:space="0" w:color="auto"/>
        <w:left w:val="none" w:sz="0" w:space="0" w:color="auto"/>
        <w:bottom w:val="none" w:sz="0" w:space="0" w:color="auto"/>
        <w:right w:val="none" w:sz="0" w:space="0" w:color="auto"/>
      </w:divBdr>
    </w:div>
    <w:div w:id="586965454">
      <w:bodyDiv w:val="1"/>
      <w:marLeft w:val="0"/>
      <w:marRight w:val="0"/>
      <w:marTop w:val="0"/>
      <w:marBottom w:val="0"/>
      <w:divBdr>
        <w:top w:val="none" w:sz="0" w:space="0" w:color="auto"/>
        <w:left w:val="none" w:sz="0" w:space="0" w:color="auto"/>
        <w:bottom w:val="none" w:sz="0" w:space="0" w:color="auto"/>
        <w:right w:val="none" w:sz="0" w:space="0" w:color="auto"/>
      </w:divBdr>
    </w:div>
    <w:div w:id="595329553">
      <w:bodyDiv w:val="1"/>
      <w:marLeft w:val="0"/>
      <w:marRight w:val="0"/>
      <w:marTop w:val="0"/>
      <w:marBottom w:val="0"/>
      <w:divBdr>
        <w:top w:val="none" w:sz="0" w:space="0" w:color="auto"/>
        <w:left w:val="none" w:sz="0" w:space="0" w:color="auto"/>
        <w:bottom w:val="none" w:sz="0" w:space="0" w:color="auto"/>
        <w:right w:val="none" w:sz="0" w:space="0" w:color="auto"/>
      </w:divBdr>
      <w:divsChild>
        <w:div w:id="901716231">
          <w:marLeft w:val="0"/>
          <w:marRight w:val="0"/>
          <w:marTop w:val="0"/>
          <w:marBottom w:val="200"/>
          <w:divBdr>
            <w:top w:val="none" w:sz="0" w:space="0" w:color="auto"/>
            <w:left w:val="none" w:sz="0" w:space="0" w:color="auto"/>
            <w:bottom w:val="none" w:sz="0" w:space="0" w:color="auto"/>
            <w:right w:val="none" w:sz="0" w:space="0" w:color="auto"/>
          </w:divBdr>
        </w:div>
      </w:divsChild>
    </w:div>
    <w:div w:id="598760516">
      <w:bodyDiv w:val="1"/>
      <w:marLeft w:val="0"/>
      <w:marRight w:val="0"/>
      <w:marTop w:val="0"/>
      <w:marBottom w:val="0"/>
      <w:divBdr>
        <w:top w:val="none" w:sz="0" w:space="0" w:color="auto"/>
        <w:left w:val="none" w:sz="0" w:space="0" w:color="auto"/>
        <w:bottom w:val="none" w:sz="0" w:space="0" w:color="auto"/>
        <w:right w:val="none" w:sz="0" w:space="0" w:color="auto"/>
      </w:divBdr>
    </w:div>
    <w:div w:id="599723046">
      <w:bodyDiv w:val="1"/>
      <w:marLeft w:val="0"/>
      <w:marRight w:val="0"/>
      <w:marTop w:val="0"/>
      <w:marBottom w:val="0"/>
      <w:divBdr>
        <w:top w:val="none" w:sz="0" w:space="0" w:color="auto"/>
        <w:left w:val="none" w:sz="0" w:space="0" w:color="auto"/>
        <w:bottom w:val="none" w:sz="0" w:space="0" w:color="auto"/>
        <w:right w:val="none" w:sz="0" w:space="0" w:color="auto"/>
      </w:divBdr>
    </w:div>
    <w:div w:id="601182365">
      <w:bodyDiv w:val="1"/>
      <w:marLeft w:val="0"/>
      <w:marRight w:val="0"/>
      <w:marTop w:val="0"/>
      <w:marBottom w:val="0"/>
      <w:divBdr>
        <w:top w:val="none" w:sz="0" w:space="0" w:color="auto"/>
        <w:left w:val="none" w:sz="0" w:space="0" w:color="auto"/>
        <w:bottom w:val="none" w:sz="0" w:space="0" w:color="auto"/>
        <w:right w:val="none" w:sz="0" w:space="0" w:color="auto"/>
      </w:divBdr>
    </w:div>
    <w:div w:id="601305325">
      <w:bodyDiv w:val="1"/>
      <w:marLeft w:val="0"/>
      <w:marRight w:val="0"/>
      <w:marTop w:val="0"/>
      <w:marBottom w:val="0"/>
      <w:divBdr>
        <w:top w:val="none" w:sz="0" w:space="0" w:color="auto"/>
        <w:left w:val="none" w:sz="0" w:space="0" w:color="auto"/>
        <w:bottom w:val="none" w:sz="0" w:space="0" w:color="auto"/>
        <w:right w:val="none" w:sz="0" w:space="0" w:color="auto"/>
      </w:divBdr>
      <w:divsChild>
        <w:div w:id="1070227717">
          <w:marLeft w:val="0"/>
          <w:marRight w:val="0"/>
          <w:marTop w:val="0"/>
          <w:marBottom w:val="200"/>
          <w:divBdr>
            <w:top w:val="none" w:sz="0" w:space="0" w:color="auto"/>
            <w:left w:val="none" w:sz="0" w:space="0" w:color="auto"/>
            <w:bottom w:val="none" w:sz="0" w:space="0" w:color="auto"/>
            <w:right w:val="none" w:sz="0" w:space="0" w:color="auto"/>
          </w:divBdr>
        </w:div>
      </w:divsChild>
    </w:div>
    <w:div w:id="601453661">
      <w:bodyDiv w:val="1"/>
      <w:marLeft w:val="0"/>
      <w:marRight w:val="0"/>
      <w:marTop w:val="0"/>
      <w:marBottom w:val="0"/>
      <w:divBdr>
        <w:top w:val="none" w:sz="0" w:space="0" w:color="auto"/>
        <w:left w:val="none" w:sz="0" w:space="0" w:color="auto"/>
        <w:bottom w:val="none" w:sz="0" w:space="0" w:color="auto"/>
        <w:right w:val="none" w:sz="0" w:space="0" w:color="auto"/>
      </w:divBdr>
    </w:div>
    <w:div w:id="602347109">
      <w:bodyDiv w:val="1"/>
      <w:marLeft w:val="0"/>
      <w:marRight w:val="0"/>
      <w:marTop w:val="0"/>
      <w:marBottom w:val="0"/>
      <w:divBdr>
        <w:top w:val="none" w:sz="0" w:space="0" w:color="auto"/>
        <w:left w:val="none" w:sz="0" w:space="0" w:color="auto"/>
        <w:bottom w:val="none" w:sz="0" w:space="0" w:color="auto"/>
        <w:right w:val="none" w:sz="0" w:space="0" w:color="auto"/>
      </w:divBdr>
    </w:div>
    <w:div w:id="605164054">
      <w:bodyDiv w:val="1"/>
      <w:marLeft w:val="0"/>
      <w:marRight w:val="0"/>
      <w:marTop w:val="0"/>
      <w:marBottom w:val="0"/>
      <w:divBdr>
        <w:top w:val="none" w:sz="0" w:space="0" w:color="auto"/>
        <w:left w:val="none" w:sz="0" w:space="0" w:color="auto"/>
        <w:bottom w:val="none" w:sz="0" w:space="0" w:color="auto"/>
        <w:right w:val="none" w:sz="0" w:space="0" w:color="auto"/>
      </w:divBdr>
    </w:div>
    <w:div w:id="614026432">
      <w:bodyDiv w:val="1"/>
      <w:marLeft w:val="0"/>
      <w:marRight w:val="0"/>
      <w:marTop w:val="0"/>
      <w:marBottom w:val="0"/>
      <w:divBdr>
        <w:top w:val="none" w:sz="0" w:space="0" w:color="auto"/>
        <w:left w:val="none" w:sz="0" w:space="0" w:color="auto"/>
        <w:bottom w:val="none" w:sz="0" w:space="0" w:color="auto"/>
        <w:right w:val="none" w:sz="0" w:space="0" w:color="auto"/>
      </w:divBdr>
    </w:div>
    <w:div w:id="619452659">
      <w:marLeft w:val="2581"/>
      <w:marRight w:val="1168"/>
      <w:marTop w:val="0"/>
      <w:marBottom w:val="245"/>
      <w:divBdr>
        <w:top w:val="none" w:sz="0" w:space="0" w:color="auto"/>
        <w:left w:val="none" w:sz="0" w:space="0" w:color="auto"/>
        <w:bottom w:val="single" w:sz="18" w:space="0" w:color="666666"/>
        <w:right w:val="single" w:sz="18" w:space="0" w:color="666666"/>
      </w:divBdr>
    </w:div>
    <w:div w:id="622657824">
      <w:bodyDiv w:val="1"/>
      <w:marLeft w:val="0"/>
      <w:marRight w:val="0"/>
      <w:marTop w:val="0"/>
      <w:marBottom w:val="0"/>
      <w:divBdr>
        <w:top w:val="none" w:sz="0" w:space="0" w:color="auto"/>
        <w:left w:val="none" w:sz="0" w:space="0" w:color="auto"/>
        <w:bottom w:val="none" w:sz="0" w:space="0" w:color="auto"/>
        <w:right w:val="none" w:sz="0" w:space="0" w:color="auto"/>
      </w:divBdr>
    </w:div>
    <w:div w:id="630601026">
      <w:bodyDiv w:val="1"/>
      <w:marLeft w:val="0"/>
      <w:marRight w:val="0"/>
      <w:marTop w:val="0"/>
      <w:marBottom w:val="0"/>
      <w:divBdr>
        <w:top w:val="none" w:sz="0" w:space="0" w:color="auto"/>
        <w:left w:val="none" w:sz="0" w:space="0" w:color="auto"/>
        <w:bottom w:val="none" w:sz="0" w:space="0" w:color="auto"/>
        <w:right w:val="none" w:sz="0" w:space="0" w:color="auto"/>
      </w:divBdr>
    </w:div>
    <w:div w:id="634989610">
      <w:bodyDiv w:val="1"/>
      <w:marLeft w:val="0"/>
      <w:marRight w:val="0"/>
      <w:marTop w:val="0"/>
      <w:marBottom w:val="0"/>
      <w:divBdr>
        <w:top w:val="none" w:sz="0" w:space="0" w:color="auto"/>
        <w:left w:val="none" w:sz="0" w:space="0" w:color="auto"/>
        <w:bottom w:val="none" w:sz="0" w:space="0" w:color="auto"/>
        <w:right w:val="none" w:sz="0" w:space="0" w:color="auto"/>
      </w:divBdr>
    </w:div>
    <w:div w:id="635716871">
      <w:bodyDiv w:val="1"/>
      <w:marLeft w:val="0"/>
      <w:marRight w:val="0"/>
      <w:marTop w:val="0"/>
      <w:marBottom w:val="0"/>
      <w:divBdr>
        <w:top w:val="none" w:sz="0" w:space="0" w:color="auto"/>
        <w:left w:val="none" w:sz="0" w:space="0" w:color="auto"/>
        <w:bottom w:val="none" w:sz="0" w:space="0" w:color="auto"/>
        <w:right w:val="none" w:sz="0" w:space="0" w:color="auto"/>
      </w:divBdr>
    </w:div>
    <w:div w:id="637226580">
      <w:bodyDiv w:val="1"/>
      <w:marLeft w:val="0"/>
      <w:marRight w:val="0"/>
      <w:marTop w:val="0"/>
      <w:marBottom w:val="0"/>
      <w:divBdr>
        <w:top w:val="none" w:sz="0" w:space="0" w:color="auto"/>
        <w:left w:val="none" w:sz="0" w:space="0" w:color="auto"/>
        <w:bottom w:val="none" w:sz="0" w:space="0" w:color="auto"/>
        <w:right w:val="none" w:sz="0" w:space="0" w:color="auto"/>
      </w:divBdr>
    </w:div>
    <w:div w:id="647443789">
      <w:bodyDiv w:val="1"/>
      <w:marLeft w:val="0"/>
      <w:marRight w:val="0"/>
      <w:marTop w:val="0"/>
      <w:marBottom w:val="0"/>
      <w:divBdr>
        <w:top w:val="none" w:sz="0" w:space="0" w:color="auto"/>
        <w:left w:val="none" w:sz="0" w:space="0" w:color="auto"/>
        <w:bottom w:val="none" w:sz="0" w:space="0" w:color="auto"/>
        <w:right w:val="none" w:sz="0" w:space="0" w:color="auto"/>
      </w:divBdr>
    </w:div>
    <w:div w:id="653727849">
      <w:bodyDiv w:val="1"/>
      <w:marLeft w:val="0"/>
      <w:marRight w:val="0"/>
      <w:marTop w:val="0"/>
      <w:marBottom w:val="0"/>
      <w:divBdr>
        <w:top w:val="none" w:sz="0" w:space="0" w:color="auto"/>
        <w:left w:val="none" w:sz="0" w:space="0" w:color="auto"/>
        <w:bottom w:val="none" w:sz="0" w:space="0" w:color="auto"/>
        <w:right w:val="none" w:sz="0" w:space="0" w:color="auto"/>
      </w:divBdr>
    </w:div>
    <w:div w:id="654530138">
      <w:bodyDiv w:val="1"/>
      <w:marLeft w:val="0"/>
      <w:marRight w:val="0"/>
      <w:marTop w:val="0"/>
      <w:marBottom w:val="0"/>
      <w:divBdr>
        <w:top w:val="none" w:sz="0" w:space="0" w:color="auto"/>
        <w:left w:val="none" w:sz="0" w:space="0" w:color="auto"/>
        <w:bottom w:val="none" w:sz="0" w:space="0" w:color="auto"/>
        <w:right w:val="none" w:sz="0" w:space="0" w:color="auto"/>
      </w:divBdr>
    </w:div>
    <w:div w:id="655841371">
      <w:bodyDiv w:val="1"/>
      <w:marLeft w:val="0"/>
      <w:marRight w:val="0"/>
      <w:marTop w:val="0"/>
      <w:marBottom w:val="0"/>
      <w:divBdr>
        <w:top w:val="none" w:sz="0" w:space="0" w:color="auto"/>
        <w:left w:val="none" w:sz="0" w:space="0" w:color="auto"/>
        <w:bottom w:val="none" w:sz="0" w:space="0" w:color="auto"/>
        <w:right w:val="none" w:sz="0" w:space="0" w:color="auto"/>
      </w:divBdr>
    </w:div>
    <w:div w:id="658273463">
      <w:bodyDiv w:val="1"/>
      <w:marLeft w:val="0"/>
      <w:marRight w:val="0"/>
      <w:marTop w:val="0"/>
      <w:marBottom w:val="0"/>
      <w:divBdr>
        <w:top w:val="none" w:sz="0" w:space="0" w:color="auto"/>
        <w:left w:val="none" w:sz="0" w:space="0" w:color="auto"/>
        <w:bottom w:val="none" w:sz="0" w:space="0" w:color="auto"/>
        <w:right w:val="none" w:sz="0" w:space="0" w:color="auto"/>
      </w:divBdr>
    </w:div>
    <w:div w:id="659777600">
      <w:bodyDiv w:val="1"/>
      <w:marLeft w:val="0"/>
      <w:marRight w:val="0"/>
      <w:marTop w:val="0"/>
      <w:marBottom w:val="0"/>
      <w:divBdr>
        <w:top w:val="none" w:sz="0" w:space="0" w:color="auto"/>
        <w:left w:val="none" w:sz="0" w:space="0" w:color="auto"/>
        <w:bottom w:val="none" w:sz="0" w:space="0" w:color="auto"/>
        <w:right w:val="none" w:sz="0" w:space="0" w:color="auto"/>
      </w:divBdr>
    </w:div>
    <w:div w:id="661005531">
      <w:bodyDiv w:val="1"/>
      <w:marLeft w:val="0"/>
      <w:marRight w:val="0"/>
      <w:marTop w:val="0"/>
      <w:marBottom w:val="0"/>
      <w:divBdr>
        <w:top w:val="none" w:sz="0" w:space="0" w:color="auto"/>
        <w:left w:val="none" w:sz="0" w:space="0" w:color="auto"/>
        <w:bottom w:val="none" w:sz="0" w:space="0" w:color="auto"/>
        <w:right w:val="none" w:sz="0" w:space="0" w:color="auto"/>
      </w:divBdr>
    </w:div>
    <w:div w:id="661078876">
      <w:bodyDiv w:val="1"/>
      <w:marLeft w:val="0"/>
      <w:marRight w:val="0"/>
      <w:marTop w:val="0"/>
      <w:marBottom w:val="0"/>
      <w:divBdr>
        <w:top w:val="none" w:sz="0" w:space="0" w:color="auto"/>
        <w:left w:val="none" w:sz="0" w:space="0" w:color="auto"/>
        <w:bottom w:val="none" w:sz="0" w:space="0" w:color="auto"/>
        <w:right w:val="none" w:sz="0" w:space="0" w:color="auto"/>
      </w:divBdr>
    </w:div>
    <w:div w:id="669453086">
      <w:bodyDiv w:val="1"/>
      <w:marLeft w:val="0"/>
      <w:marRight w:val="0"/>
      <w:marTop w:val="0"/>
      <w:marBottom w:val="0"/>
      <w:divBdr>
        <w:top w:val="none" w:sz="0" w:space="0" w:color="auto"/>
        <w:left w:val="none" w:sz="0" w:space="0" w:color="auto"/>
        <w:bottom w:val="none" w:sz="0" w:space="0" w:color="auto"/>
        <w:right w:val="none" w:sz="0" w:space="0" w:color="auto"/>
      </w:divBdr>
    </w:div>
    <w:div w:id="669720417">
      <w:bodyDiv w:val="1"/>
      <w:marLeft w:val="0"/>
      <w:marRight w:val="0"/>
      <w:marTop w:val="0"/>
      <w:marBottom w:val="0"/>
      <w:divBdr>
        <w:top w:val="none" w:sz="0" w:space="0" w:color="auto"/>
        <w:left w:val="none" w:sz="0" w:space="0" w:color="auto"/>
        <w:bottom w:val="none" w:sz="0" w:space="0" w:color="auto"/>
        <w:right w:val="none" w:sz="0" w:space="0" w:color="auto"/>
      </w:divBdr>
    </w:div>
    <w:div w:id="670841170">
      <w:bodyDiv w:val="1"/>
      <w:marLeft w:val="0"/>
      <w:marRight w:val="0"/>
      <w:marTop w:val="0"/>
      <w:marBottom w:val="0"/>
      <w:divBdr>
        <w:top w:val="none" w:sz="0" w:space="0" w:color="auto"/>
        <w:left w:val="none" w:sz="0" w:space="0" w:color="auto"/>
        <w:bottom w:val="none" w:sz="0" w:space="0" w:color="auto"/>
        <w:right w:val="none" w:sz="0" w:space="0" w:color="auto"/>
      </w:divBdr>
    </w:div>
    <w:div w:id="672755839">
      <w:bodyDiv w:val="1"/>
      <w:marLeft w:val="0"/>
      <w:marRight w:val="0"/>
      <w:marTop w:val="0"/>
      <w:marBottom w:val="0"/>
      <w:divBdr>
        <w:top w:val="none" w:sz="0" w:space="0" w:color="auto"/>
        <w:left w:val="none" w:sz="0" w:space="0" w:color="auto"/>
        <w:bottom w:val="none" w:sz="0" w:space="0" w:color="auto"/>
        <w:right w:val="none" w:sz="0" w:space="0" w:color="auto"/>
      </w:divBdr>
    </w:div>
    <w:div w:id="674842419">
      <w:bodyDiv w:val="1"/>
      <w:marLeft w:val="0"/>
      <w:marRight w:val="0"/>
      <w:marTop w:val="0"/>
      <w:marBottom w:val="0"/>
      <w:divBdr>
        <w:top w:val="none" w:sz="0" w:space="0" w:color="auto"/>
        <w:left w:val="none" w:sz="0" w:space="0" w:color="auto"/>
        <w:bottom w:val="none" w:sz="0" w:space="0" w:color="auto"/>
        <w:right w:val="none" w:sz="0" w:space="0" w:color="auto"/>
      </w:divBdr>
    </w:div>
    <w:div w:id="678191932">
      <w:bodyDiv w:val="1"/>
      <w:marLeft w:val="0"/>
      <w:marRight w:val="0"/>
      <w:marTop w:val="0"/>
      <w:marBottom w:val="0"/>
      <w:divBdr>
        <w:top w:val="none" w:sz="0" w:space="0" w:color="auto"/>
        <w:left w:val="none" w:sz="0" w:space="0" w:color="auto"/>
        <w:bottom w:val="none" w:sz="0" w:space="0" w:color="auto"/>
        <w:right w:val="none" w:sz="0" w:space="0" w:color="auto"/>
      </w:divBdr>
    </w:div>
    <w:div w:id="683552603">
      <w:bodyDiv w:val="1"/>
      <w:marLeft w:val="0"/>
      <w:marRight w:val="0"/>
      <w:marTop w:val="0"/>
      <w:marBottom w:val="0"/>
      <w:divBdr>
        <w:top w:val="none" w:sz="0" w:space="0" w:color="auto"/>
        <w:left w:val="none" w:sz="0" w:space="0" w:color="auto"/>
        <w:bottom w:val="none" w:sz="0" w:space="0" w:color="auto"/>
        <w:right w:val="none" w:sz="0" w:space="0" w:color="auto"/>
      </w:divBdr>
    </w:div>
    <w:div w:id="689449795">
      <w:bodyDiv w:val="1"/>
      <w:marLeft w:val="0"/>
      <w:marRight w:val="0"/>
      <w:marTop w:val="0"/>
      <w:marBottom w:val="0"/>
      <w:divBdr>
        <w:top w:val="none" w:sz="0" w:space="0" w:color="auto"/>
        <w:left w:val="none" w:sz="0" w:space="0" w:color="auto"/>
        <w:bottom w:val="none" w:sz="0" w:space="0" w:color="auto"/>
        <w:right w:val="none" w:sz="0" w:space="0" w:color="auto"/>
      </w:divBdr>
    </w:div>
    <w:div w:id="689451881">
      <w:bodyDiv w:val="1"/>
      <w:marLeft w:val="0"/>
      <w:marRight w:val="0"/>
      <w:marTop w:val="0"/>
      <w:marBottom w:val="0"/>
      <w:divBdr>
        <w:top w:val="none" w:sz="0" w:space="0" w:color="auto"/>
        <w:left w:val="none" w:sz="0" w:space="0" w:color="auto"/>
        <w:bottom w:val="none" w:sz="0" w:space="0" w:color="auto"/>
        <w:right w:val="none" w:sz="0" w:space="0" w:color="auto"/>
      </w:divBdr>
    </w:div>
    <w:div w:id="694229672">
      <w:bodyDiv w:val="1"/>
      <w:marLeft w:val="0"/>
      <w:marRight w:val="0"/>
      <w:marTop w:val="0"/>
      <w:marBottom w:val="0"/>
      <w:divBdr>
        <w:top w:val="none" w:sz="0" w:space="0" w:color="auto"/>
        <w:left w:val="none" w:sz="0" w:space="0" w:color="auto"/>
        <w:bottom w:val="none" w:sz="0" w:space="0" w:color="auto"/>
        <w:right w:val="none" w:sz="0" w:space="0" w:color="auto"/>
      </w:divBdr>
    </w:div>
    <w:div w:id="699672626">
      <w:bodyDiv w:val="1"/>
      <w:marLeft w:val="0"/>
      <w:marRight w:val="0"/>
      <w:marTop w:val="0"/>
      <w:marBottom w:val="0"/>
      <w:divBdr>
        <w:top w:val="none" w:sz="0" w:space="0" w:color="auto"/>
        <w:left w:val="none" w:sz="0" w:space="0" w:color="auto"/>
        <w:bottom w:val="none" w:sz="0" w:space="0" w:color="auto"/>
        <w:right w:val="none" w:sz="0" w:space="0" w:color="auto"/>
      </w:divBdr>
      <w:divsChild>
        <w:div w:id="38744806">
          <w:marLeft w:val="0"/>
          <w:marRight w:val="0"/>
          <w:marTop w:val="201"/>
          <w:marBottom w:val="0"/>
          <w:divBdr>
            <w:top w:val="none" w:sz="0" w:space="0" w:color="auto"/>
            <w:left w:val="none" w:sz="0" w:space="0" w:color="auto"/>
            <w:bottom w:val="none" w:sz="0" w:space="0" w:color="auto"/>
            <w:right w:val="none" w:sz="0" w:space="0" w:color="auto"/>
          </w:divBdr>
          <w:divsChild>
            <w:div w:id="1686445576">
              <w:marLeft w:val="0"/>
              <w:marRight w:val="201"/>
              <w:marTop w:val="0"/>
              <w:marBottom w:val="0"/>
              <w:divBdr>
                <w:top w:val="single" w:sz="18" w:space="0" w:color="666666"/>
                <w:left w:val="single" w:sz="18" w:space="0" w:color="666666"/>
                <w:bottom w:val="single" w:sz="18" w:space="0" w:color="666666"/>
                <w:right w:val="single" w:sz="18" w:space="0" w:color="666666"/>
              </w:divBdr>
            </w:div>
            <w:div w:id="904145249">
              <w:marLeft w:val="0"/>
              <w:marRight w:val="234"/>
              <w:marTop w:val="33"/>
              <w:marBottom w:val="0"/>
              <w:divBdr>
                <w:top w:val="none" w:sz="0" w:space="0" w:color="auto"/>
                <w:left w:val="none" w:sz="0" w:space="0" w:color="auto"/>
                <w:bottom w:val="none" w:sz="0" w:space="0" w:color="auto"/>
                <w:right w:val="none" w:sz="0" w:space="0" w:color="auto"/>
              </w:divBdr>
            </w:div>
          </w:divsChild>
        </w:div>
        <w:div w:id="707801053">
          <w:marLeft w:val="3181"/>
          <w:marRight w:val="1440"/>
          <w:marTop w:val="0"/>
          <w:marBottom w:val="301"/>
          <w:divBdr>
            <w:top w:val="none" w:sz="0" w:space="0" w:color="auto"/>
            <w:left w:val="none" w:sz="0" w:space="0" w:color="auto"/>
            <w:bottom w:val="single" w:sz="18" w:space="0" w:color="666666"/>
            <w:right w:val="single" w:sz="18" w:space="0" w:color="666666"/>
          </w:divBdr>
        </w:div>
        <w:div w:id="938220022">
          <w:marLeft w:val="0"/>
          <w:marRight w:val="0"/>
          <w:marTop w:val="0"/>
          <w:marBottom w:val="0"/>
          <w:divBdr>
            <w:top w:val="none" w:sz="0" w:space="0" w:color="auto"/>
            <w:left w:val="none" w:sz="0" w:space="0" w:color="auto"/>
            <w:bottom w:val="none" w:sz="0" w:space="0" w:color="auto"/>
            <w:right w:val="none" w:sz="0" w:space="0" w:color="auto"/>
          </w:divBdr>
          <w:divsChild>
            <w:div w:id="1212500662">
              <w:marLeft w:val="0"/>
              <w:marRight w:val="0"/>
              <w:marTop w:val="0"/>
              <w:marBottom w:val="0"/>
              <w:divBdr>
                <w:top w:val="none" w:sz="0" w:space="0" w:color="auto"/>
                <w:left w:val="none" w:sz="0" w:space="0" w:color="auto"/>
                <w:bottom w:val="none" w:sz="0" w:space="0" w:color="auto"/>
                <w:right w:val="none" w:sz="0" w:space="0" w:color="auto"/>
              </w:divBdr>
            </w:div>
            <w:div w:id="925919699">
              <w:marLeft w:val="0"/>
              <w:marRight w:val="0"/>
              <w:marTop w:val="0"/>
              <w:marBottom w:val="0"/>
              <w:divBdr>
                <w:top w:val="none" w:sz="0" w:space="0" w:color="auto"/>
                <w:left w:val="none" w:sz="0" w:space="0" w:color="auto"/>
                <w:bottom w:val="none" w:sz="0" w:space="0" w:color="auto"/>
                <w:right w:val="none" w:sz="0" w:space="0" w:color="auto"/>
              </w:divBdr>
            </w:div>
            <w:div w:id="1553882620">
              <w:marLeft w:val="0"/>
              <w:marRight w:val="0"/>
              <w:marTop w:val="0"/>
              <w:marBottom w:val="0"/>
              <w:divBdr>
                <w:top w:val="none" w:sz="0" w:space="0" w:color="auto"/>
                <w:left w:val="none" w:sz="0" w:space="0" w:color="auto"/>
                <w:bottom w:val="none" w:sz="0" w:space="0" w:color="auto"/>
                <w:right w:val="none" w:sz="0" w:space="0" w:color="auto"/>
              </w:divBdr>
            </w:div>
          </w:divsChild>
        </w:div>
        <w:div w:id="39090278">
          <w:marLeft w:val="0"/>
          <w:marRight w:val="0"/>
          <w:marTop w:val="0"/>
          <w:marBottom w:val="0"/>
          <w:divBdr>
            <w:top w:val="none" w:sz="0" w:space="0" w:color="auto"/>
            <w:left w:val="none" w:sz="0" w:space="0" w:color="auto"/>
            <w:bottom w:val="none" w:sz="0" w:space="0" w:color="auto"/>
            <w:right w:val="single" w:sz="18" w:space="0" w:color="666666"/>
          </w:divBdr>
        </w:div>
        <w:div w:id="344094430">
          <w:marLeft w:val="0"/>
          <w:marRight w:val="0"/>
          <w:marTop w:val="0"/>
          <w:marBottom w:val="0"/>
          <w:divBdr>
            <w:top w:val="none" w:sz="0" w:space="0" w:color="auto"/>
            <w:left w:val="none" w:sz="0" w:space="0" w:color="auto"/>
            <w:bottom w:val="none" w:sz="0" w:space="0" w:color="auto"/>
            <w:right w:val="none" w:sz="0" w:space="0" w:color="auto"/>
          </w:divBdr>
        </w:div>
        <w:div w:id="1275595981">
          <w:marLeft w:val="0"/>
          <w:marRight w:val="0"/>
          <w:marTop w:val="0"/>
          <w:marBottom w:val="0"/>
          <w:divBdr>
            <w:top w:val="none" w:sz="0" w:space="0" w:color="auto"/>
            <w:left w:val="none" w:sz="0" w:space="0" w:color="auto"/>
            <w:bottom w:val="none" w:sz="0" w:space="0" w:color="auto"/>
            <w:right w:val="none" w:sz="0" w:space="0" w:color="auto"/>
          </w:divBdr>
        </w:div>
        <w:div w:id="1883445467">
          <w:marLeft w:val="0"/>
          <w:marRight w:val="0"/>
          <w:marTop w:val="0"/>
          <w:marBottom w:val="0"/>
          <w:divBdr>
            <w:top w:val="single" w:sz="18" w:space="0" w:color="666666"/>
            <w:left w:val="none" w:sz="0" w:space="0" w:color="auto"/>
            <w:bottom w:val="none" w:sz="0" w:space="0" w:color="auto"/>
            <w:right w:val="none" w:sz="0" w:space="0" w:color="auto"/>
          </w:divBdr>
          <w:divsChild>
            <w:div w:id="471676648">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703213569">
      <w:bodyDiv w:val="1"/>
      <w:marLeft w:val="0"/>
      <w:marRight w:val="0"/>
      <w:marTop w:val="0"/>
      <w:marBottom w:val="0"/>
      <w:divBdr>
        <w:top w:val="none" w:sz="0" w:space="0" w:color="auto"/>
        <w:left w:val="none" w:sz="0" w:space="0" w:color="auto"/>
        <w:bottom w:val="none" w:sz="0" w:space="0" w:color="auto"/>
        <w:right w:val="none" w:sz="0" w:space="0" w:color="auto"/>
      </w:divBdr>
    </w:div>
    <w:div w:id="704016746">
      <w:bodyDiv w:val="1"/>
      <w:marLeft w:val="0"/>
      <w:marRight w:val="0"/>
      <w:marTop w:val="0"/>
      <w:marBottom w:val="0"/>
      <w:divBdr>
        <w:top w:val="none" w:sz="0" w:space="0" w:color="auto"/>
        <w:left w:val="none" w:sz="0" w:space="0" w:color="auto"/>
        <w:bottom w:val="none" w:sz="0" w:space="0" w:color="auto"/>
        <w:right w:val="none" w:sz="0" w:space="0" w:color="auto"/>
      </w:divBdr>
    </w:div>
    <w:div w:id="706028608">
      <w:bodyDiv w:val="1"/>
      <w:marLeft w:val="0"/>
      <w:marRight w:val="0"/>
      <w:marTop w:val="0"/>
      <w:marBottom w:val="0"/>
      <w:divBdr>
        <w:top w:val="none" w:sz="0" w:space="0" w:color="auto"/>
        <w:left w:val="none" w:sz="0" w:space="0" w:color="auto"/>
        <w:bottom w:val="none" w:sz="0" w:space="0" w:color="auto"/>
        <w:right w:val="none" w:sz="0" w:space="0" w:color="auto"/>
      </w:divBdr>
    </w:div>
    <w:div w:id="712271135">
      <w:bodyDiv w:val="1"/>
      <w:marLeft w:val="0"/>
      <w:marRight w:val="0"/>
      <w:marTop w:val="0"/>
      <w:marBottom w:val="0"/>
      <w:divBdr>
        <w:top w:val="none" w:sz="0" w:space="0" w:color="auto"/>
        <w:left w:val="none" w:sz="0" w:space="0" w:color="auto"/>
        <w:bottom w:val="none" w:sz="0" w:space="0" w:color="auto"/>
        <w:right w:val="none" w:sz="0" w:space="0" w:color="auto"/>
      </w:divBdr>
    </w:div>
    <w:div w:id="715589183">
      <w:bodyDiv w:val="1"/>
      <w:marLeft w:val="0"/>
      <w:marRight w:val="0"/>
      <w:marTop w:val="0"/>
      <w:marBottom w:val="0"/>
      <w:divBdr>
        <w:top w:val="none" w:sz="0" w:space="0" w:color="auto"/>
        <w:left w:val="none" w:sz="0" w:space="0" w:color="auto"/>
        <w:bottom w:val="none" w:sz="0" w:space="0" w:color="auto"/>
        <w:right w:val="none" w:sz="0" w:space="0" w:color="auto"/>
      </w:divBdr>
    </w:div>
    <w:div w:id="721174638">
      <w:bodyDiv w:val="1"/>
      <w:marLeft w:val="0"/>
      <w:marRight w:val="0"/>
      <w:marTop w:val="0"/>
      <w:marBottom w:val="0"/>
      <w:divBdr>
        <w:top w:val="none" w:sz="0" w:space="0" w:color="auto"/>
        <w:left w:val="none" w:sz="0" w:space="0" w:color="auto"/>
        <w:bottom w:val="none" w:sz="0" w:space="0" w:color="auto"/>
        <w:right w:val="none" w:sz="0" w:space="0" w:color="auto"/>
      </w:divBdr>
    </w:div>
    <w:div w:id="724452140">
      <w:bodyDiv w:val="1"/>
      <w:marLeft w:val="0"/>
      <w:marRight w:val="0"/>
      <w:marTop w:val="0"/>
      <w:marBottom w:val="0"/>
      <w:divBdr>
        <w:top w:val="none" w:sz="0" w:space="0" w:color="auto"/>
        <w:left w:val="none" w:sz="0" w:space="0" w:color="auto"/>
        <w:bottom w:val="none" w:sz="0" w:space="0" w:color="auto"/>
        <w:right w:val="none" w:sz="0" w:space="0" w:color="auto"/>
      </w:divBdr>
    </w:div>
    <w:div w:id="732850378">
      <w:bodyDiv w:val="1"/>
      <w:marLeft w:val="0"/>
      <w:marRight w:val="0"/>
      <w:marTop w:val="0"/>
      <w:marBottom w:val="0"/>
      <w:divBdr>
        <w:top w:val="none" w:sz="0" w:space="0" w:color="auto"/>
        <w:left w:val="none" w:sz="0" w:space="0" w:color="auto"/>
        <w:bottom w:val="none" w:sz="0" w:space="0" w:color="auto"/>
        <w:right w:val="none" w:sz="0" w:space="0" w:color="auto"/>
      </w:divBdr>
    </w:div>
    <w:div w:id="741175247">
      <w:bodyDiv w:val="1"/>
      <w:marLeft w:val="0"/>
      <w:marRight w:val="0"/>
      <w:marTop w:val="0"/>
      <w:marBottom w:val="0"/>
      <w:divBdr>
        <w:top w:val="none" w:sz="0" w:space="0" w:color="auto"/>
        <w:left w:val="none" w:sz="0" w:space="0" w:color="auto"/>
        <w:bottom w:val="none" w:sz="0" w:space="0" w:color="auto"/>
        <w:right w:val="none" w:sz="0" w:space="0" w:color="auto"/>
      </w:divBdr>
    </w:div>
    <w:div w:id="742025457">
      <w:bodyDiv w:val="1"/>
      <w:marLeft w:val="0"/>
      <w:marRight w:val="0"/>
      <w:marTop w:val="0"/>
      <w:marBottom w:val="0"/>
      <w:divBdr>
        <w:top w:val="none" w:sz="0" w:space="0" w:color="auto"/>
        <w:left w:val="none" w:sz="0" w:space="0" w:color="auto"/>
        <w:bottom w:val="none" w:sz="0" w:space="0" w:color="auto"/>
        <w:right w:val="none" w:sz="0" w:space="0" w:color="auto"/>
      </w:divBdr>
    </w:div>
    <w:div w:id="743187994">
      <w:bodyDiv w:val="1"/>
      <w:marLeft w:val="0"/>
      <w:marRight w:val="0"/>
      <w:marTop w:val="0"/>
      <w:marBottom w:val="0"/>
      <w:divBdr>
        <w:top w:val="none" w:sz="0" w:space="0" w:color="auto"/>
        <w:left w:val="none" w:sz="0" w:space="0" w:color="auto"/>
        <w:bottom w:val="none" w:sz="0" w:space="0" w:color="auto"/>
        <w:right w:val="none" w:sz="0" w:space="0" w:color="auto"/>
      </w:divBdr>
    </w:div>
    <w:div w:id="758478576">
      <w:bodyDiv w:val="1"/>
      <w:marLeft w:val="0"/>
      <w:marRight w:val="0"/>
      <w:marTop w:val="0"/>
      <w:marBottom w:val="0"/>
      <w:divBdr>
        <w:top w:val="none" w:sz="0" w:space="0" w:color="auto"/>
        <w:left w:val="none" w:sz="0" w:space="0" w:color="auto"/>
        <w:bottom w:val="none" w:sz="0" w:space="0" w:color="auto"/>
        <w:right w:val="none" w:sz="0" w:space="0" w:color="auto"/>
      </w:divBdr>
    </w:div>
    <w:div w:id="759569769">
      <w:bodyDiv w:val="1"/>
      <w:marLeft w:val="0"/>
      <w:marRight w:val="0"/>
      <w:marTop w:val="0"/>
      <w:marBottom w:val="0"/>
      <w:divBdr>
        <w:top w:val="none" w:sz="0" w:space="0" w:color="auto"/>
        <w:left w:val="none" w:sz="0" w:space="0" w:color="auto"/>
        <w:bottom w:val="none" w:sz="0" w:space="0" w:color="auto"/>
        <w:right w:val="none" w:sz="0" w:space="0" w:color="auto"/>
      </w:divBdr>
    </w:div>
    <w:div w:id="761730186">
      <w:bodyDiv w:val="1"/>
      <w:marLeft w:val="0"/>
      <w:marRight w:val="0"/>
      <w:marTop w:val="0"/>
      <w:marBottom w:val="0"/>
      <w:divBdr>
        <w:top w:val="none" w:sz="0" w:space="0" w:color="auto"/>
        <w:left w:val="none" w:sz="0" w:space="0" w:color="auto"/>
        <w:bottom w:val="none" w:sz="0" w:space="0" w:color="auto"/>
        <w:right w:val="none" w:sz="0" w:space="0" w:color="auto"/>
      </w:divBdr>
    </w:div>
    <w:div w:id="766922721">
      <w:bodyDiv w:val="1"/>
      <w:marLeft w:val="0"/>
      <w:marRight w:val="0"/>
      <w:marTop w:val="0"/>
      <w:marBottom w:val="0"/>
      <w:divBdr>
        <w:top w:val="none" w:sz="0" w:space="0" w:color="auto"/>
        <w:left w:val="none" w:sz="0" w:space="0" w:color="auto"/>
        <w:bottom w:val="none" w:sz="0" w:space="0" w:color="auto"/>
        <w:right w:val="none" w:sz="0" w:space="0" w:color="auto"/>
      </w:divBdr>
    </w:div>
    <w:div w:id="767383658">
      <w:bodyDiv w:val="1"/>
      <w:marLeft w:val="0"/>
      <w:marRight w:val="0"/>
      <w:marTop w:val="0"/>
      <w:marBottom w:val="0"/>
      <w:divBdr>
        <w:top w:val="none" w:sz="0" w:space="0" w:color="auto"/>
        <w:left w:val="none" w:sz="0" w:space="0" w:color="auto"/>
        <w:bottom w:val="none" w:sz="0" w:space="0" w:color="auto"/>
        <w:right w:val="none" w:sz="0" w:space="0" w:color="auto"/>
      </w:divBdr>
    </w:div>
    <w:div w:id="770736057">
      <w:bodyDiv w:val="1"/>
      <w:marLeft w:val="0"/>
      <w:marRight w:val="0"/>
      <w:marTop w:val="0"/>
      <w:marBottom w:val="0"/>
      <w:divBdr>
        <w:top w:val="none" w:sz="0" w:space="0" w:color="auto"/>
        <w:left w:val="none" w:sz="0" w:space="0" w:color="auto"/>
        <w:bottom w:val="none" w:sz="0" w:space="0" w:color="auto"/>
        <w:right w:val="none" w:sz="0" w:space="0" w:color="auto"/>
      </w:divBdr>
    </w:div>
    <w:div w:id="771315980">
      <w:bodyDiv w:val="1"/>
      <w:marLeft w:val="0"/>
      <w:marRight w:val="0"/>
      <w:marTop w:val="0"/>
      <w:marBottom w:val="0"/>
      <w:divBdr>
        <w:top w:val="none" w:sz="0" w:space="0" w:color="auto"/>
        <w:left w:val="none" w:sz="0" w:space="0" w:color="auto"/>
        <w:bottom w:val="none" w:sz="0" w:space="0" w:color="auto"/>
        <w:right w:val="none" w:sz="0" w:space="0" w:color="auto"/>
      </w:divBdr>
    </w:div>
    <w:div w:id="772746613">
      <w:bodyDiv w:val="1"/>
      <w:marLeft w:val="0"/>
      <w:marRight w:val="0"/>
      <w:marTop w:val="0"/>
      <w:marBottom w:val="0"/>
      <w:divBdr>
        <w:top w:val="none" w:sz="0" w:space="0" w:color="auto"/>
        <w:left w:val="none" w:sz="0" w:space="0" w:color="auto"/>
        <w:bottom w:val="none" w:sz="0" w:space="0" w:color="auto"/>
        <w:right w:val="none" w:sz="0" w:space="0" w:color="auto"/>
      </w:divBdr>
    </w:div>
    <w:div w:id="773284717">
      <w:bodyDiv w:val="1"/>
      <w:marLeft w:val="0"/>
      <w:marRight w:val="0"/>
      <w:marTop w:val="0"/>
      <w:marBottom w:val="0"/>
      <w:divBdr>
        <w:top w:val="none" w:sz="0" w:space="0" w:color="auto"/>
        <w:left w:val="none" w:sz="0" w:space="0" w:color="auto"/>
        <w:bottom w:val="none" w:sz="0" w:space="0" w:color="auto"/>
        <w:right w:val="none" w:sz="0" w:space="0" w:color="auto"/>
      </w:divBdr>
    </w:div>
    <w:div w:id="774251770">
      <w:bodyDiv w:val="1"/>
      <w:marLeft w:val="0"/>
      <w:marRight w:val="0"/>
      <w:marTop w:val="0"/>
      <w:marBottom w:val="0"/>
      <w:divBdr>
        <w:top w:val="none" w:sz="0" w:space="0" w:color="auto"/>
        <w:left w:val="none" w:sz="0" w:space="0" w:color="auto"/>
        <w:bottom w:val="none" w:sz="0" w:space="0" w:color="auto"/>
        <w:right w:val="none" w:sz="0" w:space="0" w:color="auto"/>
      </w:divBdr>
    </w:div>
    <w:div w:id="774981209">
      <w:bodyDiv w:val="1"/>
      <w:marLeft w:val="0"/>
      <w:marRight w:val="0"/>
      <w:marTop w:val="0"/>
      <w:marBottom w:val="0"/>
      <w:divBdr>
        <w:top w:val="none" w:sz="0" w:space="0" w:color="auto"/>
        <w:left w:val="none" w:sz="0" w:space="0" w:color="auto"/>
        <w:bottom w:val="none" w:sz="0" w:space="0" w:color="auto"/>
        <w:right w:val="none" w:sz="0" w:space="0" w:color="auto"/>
      </w:divBdr>
    </w:div>
    <w:div w:id="776559640">
      <w:bodyDiv w:val="1"/>
      <w:marLeft w:val="0"/>
      <w:marRight w:val="0"/>
      <w:marTop w:val="0"/>
      <w:marBottom w:val="0"/>
      <w:divBdr>
        <w:top w:val="none" w:sz="0" w:space="0" w:color="auto"/>
        <w:left w:val="none" w:sz="0" w:space="0" w:color="auto"/>
        <w:bottom w:val="none" w:sz="0" w:space="0" w:color="auto"/>
        <w:right w:val="none" w:sz="0" w:space="0" w:color="auto"/>
      </w:divBdr>
    </w:div>
    <w:div w:id="777457234">
      <w:bodyDiv w:val="1"/>
      <w:marLeft w:val="0"/>
      <w:marRight w:val="0"/>
      <w:marTop w:val="0"/>
      <w:marBottom w:val="0"/>
      <w:divBdr>
        <w:top w:val="none" w:sz="0" w:space="0" w:color="auto"/>
        <w:left w:val="none" w:sz="0" w:space="0" w:color="auto"/>
        <w:bottom w:val="none" w:sz="0" w:space="0" w:color="auto"/>
        <w:right w:val="none" w:sz="0" w:space="0" w:color="auto"/>
      </w:divBdr>
    </w:div>
    <w:div w:id="782118388">
      <w:bodyDiv w:val="1"/>
      <w:marLeft w:val="0"/>
      <w:marRight w:val="0"/>
      <w:marTop w:val="0"/>
      <w:marBottom w:val="0"/>
      <w:divBdr>
        <w:top w:val="none" w:sz="0" w:space="0" w:color="auto"/>
        <w:left w:val="none" w:sz="0" w:space="0" w:color="auto"/>
        <w:bottom w:val="none" w:sz="0" w:space="0" w:color="auto"/>
        <w:right w:val="none" w:sz="0" w:space="0" w:color="auto"/>
      </w:divBdr>
    </w:div>
    <w:div w:id="787547730">
      <w:bodyDiv w:val="1"/>
      <w:marLeft w:val="0"/>
      <w:marRight w:val="0"/>
      <w:marTop w:val="0"/>
      <w:marBottom w:val="0"/>
      <w:divBdr>
        <w:top w:val="none" w:sz="0" w:space="0" w:color="auto"/>
        <w:left w:val="none" w:sz="0" w:space="0" w:color="auto"/>
        <w:bottom w:val="none" w:sz="0" w:space="0" w:color="auto"/>
        <w:right w:val="none" w:sz="0" w:space="0" w:color="auto"/>
      </w:divBdr>
    </w:div>
    <w:div w:id="787553683">
      <w:bodyDiv w:val="1"/>
      <w:marLeft w:val="0"/>
      <w:marRight w:val="0"/>
      <w:marTop w:val="0"/>
      <w:marBottom w:val="0"/>
      <w:divBdr>
        <w:top w:val="none" w:sz="0" w:space="0" w:color="auto"/>
        <w:left w:val="none" w:sz="0" w:space="0" w:color="auto"/>
        <w:bottom w:val="none" w:sz="0" w:space="0" w:color="auto"/>
        <w:right w:val="none" w:sz="0" w:space="0" w:color="auto"/>
      </w:divBdr>
    </w:div>
    <w:div w:id="788430374">
      <w:bodyDiv w:val="1"/>
      <w:marLeft w:val="0"/>
      <w:marRight w:val="0"/>
      <w:marTop w:val="0"/>
      <w:marBottom w:val="0"/>
      <w:divBdr>
        <w:top w:val="none" w:sz="0" w:space="0" w:color="auto"/>
        <w:left w:val="none" w:sz="0" w:space="0" w:color="auto"/>
        <w:bottom w:val="none" w:sz="0" w:space="0" w:color="auto"/>
        <w:right w:val="none" w:sz="0" w:space="0" w:color="auto"/>
      </w:divBdr>
    </w:div>
    <w:div w:id="788553804">
      <w:marLeft w:val="0"/>
      <w:marRight w:val="0"/>
      <w:marTop w:val="0"/>
      <w:marBottom w:val="0"/>
      <w:divBdr>
        <w:top w:val="none" w:sz="0" w:space="0" w:color="auto"/>
        <w:left w:val="none" w:sz="0" w:space="0" w:color="auto"/>
        <w:bottom w:val="none" w:sz="0" w:space="0" w:color="auto"/>
        <w:right w:val="none" w:sz="0" w:space="0" w:color="auto"/>
      </w:divBdr>
    </w:div>
    <w:div w:id="789279097">
      <w:bodyDiv w:val="1"/>
      <w:marLeft w:val="0"/>
      <w:marRight w:val="0"/>
      <w:marTop w:val="0"/>
      <w:marBottom w:val="0"/>
      <w:divBdr>
        <w:top w:val="none" w:sz="0" w:space="0" w:color="auto"/>
        <w:left w:val="none" w:sz="0" w:space="0" w:color="auto"/>
        <w:bottom w:val="none" w:sz="0" w:space="0" w:color="auto"/>
        <w:right w:val="none" w:sz="0" w:space="0" w:color="auto"/>
      </w:divBdr>
    </w:div>
    <w:div w:id="789319249">
      <w:bodyDiv w:val="1"/>
      <w:marLeft w:val="0"/>
      <w:marRight w:val="0"/>
      <w:marTop w:val="0"/>
      <w:marBottom w:val="0"/>
      <w:divBdr>
        <w:top w:val="none" w:sz="0" w:space="0" w:color="auto"/>
        <w:left w:val="none" w:sz="0" w:space="0" w:color="auto"/>
        <w:bottom w:val="none" w:sz="0" w:space="0" w:color="auto"/>
        <w:right w:val="none" w:sz="0" w:space="0" w:color="auto"/>
      </w:divBdr>
    </w:div>
    <w:div w:id="793906630">
      <w:bodyDiv w:val="1"/>
      <w:marLeft w:val="0"/>
      <w:marRight w:val="0"/>
      <w:marTop w:val="0"/>
      <w:marBottom w:val="0"/>
      <w:divBdr>
        <w:top w:val="none" w:sz="0" w:space="0" w:color="auto"/>
        <w:left w:val="none" w:sz="0" w:space="0" w:color="auto"/>
        <w:bottom w:val="none" w:sz="0" w:space="0" w:color="auto"/>
        <w:right w:val="none" w:sz="0" w:space="0" w:color="auto"/>
      </w:divBdr>
    </w:div>
    <w:div w:id="794639180">
      <w:bodyDiv w:val="1"/>
      <w:marLeft w:val="0"/>
      <w:marRight w:val="0"/>
      <w:marTop w:val="0"/>
      <w:marBottom w:val="0"/>
      <w:divBdr>
        <w:top w:val="none" w:sz="0" w:space="0" w:color="auto"/>
        <w:left w:val="none" w:sz="0" w:space="0" w:color="auto"/>
        <w:bottom w:val="none" w:sz="0" w:space="0" w:color="auto"/>
        <w:right w:val="none" w:sz="0" w:space="0" w:color="auto"/>
      </w:divBdr>
    </w:div>
    <w:div w:id="798032388">
      <w:bodyDiv w:val="1"/>
      <w:marLeft w:val="0"/>
      <w:marRight w:val="0"/>
      <w:marTop w:val="0"/>
      <w:marBottom w:val="0"/>
      <w:divBdr>
        <w:top w:val="none" w:sz="0" w:space="0" w:color="auto"/>
        <w:left w:val="none" w:sz="0" w:space="0" w:color="auto"/>
        <w:bottom w:val="none" w:sz="0" w:space="0" w:color="auto"/>
        <w:right w:val="none" w:sz="0" w:space="0" w:color="auto"/>
      </w:divBdr>
    </w:div>
    <w:div w:id="804348542">
      <w:bodyDiv w:val="1"/>
      <w:marLeft w:val="0"/>
      <w:marRight w:val="0"/>
      <w:marTop w:val="0"/>
      <w:marBottom w:val="0"/>
      <w:divBdr>
        <w:top w:val="none" w:sz="0" w:space="0" w:color="auto"/>
        <w:left w:val="none" w:sz="0" w:space="0" w:color="auto"/>
        <w:bottom w:val="none" w:sz="0" w:space="0" w:color="auto"/>
        <w:right w:val="none" w:sz="0" w:space="0" w:color="auto"/>
      </w:divBdr>
    </w:div>
    <w:div w:id="804856578">
      <w:bodyDiv w:val="1"/>
      <w:marLeft w:val="0"/>
      <w:marRight w:val="0"/>
      <w:marTop w:val="0"/>
      <w:marBottom w:val="0"/>
      <w:divBdr>
        <w:top w:val="none" w:sz="0" w:space="0" w:color="auto"/>
        <w:left w:val="none" w:sz="0" w:space="0" w:color="auto"/>
        <w:bottom w:val="none" w:sz="0" w:space="0" w:color="auto"/>
        <w:right w:val="none" w:sz="0" w:space="0" w:color="auto"/>
      </w:divBdr>
    </w:div>
    <w:div w:id="804935027">
      <w:bodyDiv w:val="1"/>
      <w:marLeft w:val="0"/>
      <w:marRight w:val="0"/>
      <w:marTop w:val="0"/>
      <w:marBottom w:val="0"/>
      <w:divBdr>
        <w:top w:val="none" w:sz="0" w:space="0" w:color="auto"/>
        <w:left w:val="none" w:sz="0" w:space="0" w:color="auto"/>
        <w:bottom w:val="none" w:sz="0" w:space="0" w:color="auto"/>
        <w:right w:val="none" w:sz="0" w:space="0" w:color="auto"/>
      </w:divBdr>
    </w:div>
    <w:div w:id="807435796">
      <w:bodyDiv w:val="1"/>
      <w:marLeft w:val="0"/>
      <w:marRight w:val="0"/>
      <w:marTop w:val="0"/>
      <w:marBottom w:val="0"/>
      <w:divBdr>
        <w:top w:val="none" w:sz="0" w:space="0" w:color="auto"/>
        <w:left w:val="none" w:sz="0" w:space="0" w:color="auto"/>
        <w:bottom w:val="none" w:sz="0" w:space="0" w:color="auto"/>
        <w:right w:val="none" w:sz="0" w:space="0" w:color="auto"/>
      </w:divBdr>
    </w:div>
    <w:div w:id="807629629">
      <w:bodyDiv w:val="1"/>
      <w:marLeft w:val="0"/>
      <w:marRight w:val="0"/>
      <w:marTop w:val="0"/>
      <w:marBottom w:val="0"/>
      <w:divBdr>
        <w:top w:val="none" w:sz="0" w:space="0" w:color="auto"/>
        <w:left w:val="none" w:sz="0" w:space="0" w:color="auto"/>
        <w:bottom w:val="none" w:sz="0" w:space="0" w:color="auto"/>
        <w:right w:val="none" w:sz="0" w:space="0" w:color="auto"/>
      </w:divBdr>
    </w:div>
    <w:div w:id="810368123">
      <w:bodyDiv w:val="1"/>
      <w:marLeft w:val="0"/>
      <w:marRight w:val="0"/>
      <w:marTop w:val="0"/>
      <w:marBottom w:val="0"/>
      <w:divBdr>
        <w:top w:val="none" w:sz="0" w:space="0" w:color="auto"/>
        <w:left w:val="none" w:sz="0" w:space="0" w:color="auto"/>
        <w:bottom w:val="none" w:sz="0" w:space="0" w:color="auto"/>
        <w:right w:val="none" w:sz="0" w:space="0" w:color="auto"/>
      </w:divBdr>
      <w:divsChild>
        <w:div w:id="1359164222">
          <w:marLeft w:val="0"/>
          <w:marRight w:val="0"/>
          <w:marTop w:val="163"/>
          <w:marBottom w:val="0"/>
          <w:divBdr>
            <w:top w:val="none" w:sz="0" w:space="0" w:color="auto"/>
            <w:left w:val="none" w:sz="0" w:space="0" w:color="auto"/>
            <w:bottom w:val="none" w:sz="0" w:space="0" w:color="auto"/>
            <w:right w:val="none" w:sz="0" w:space="0" w:color="auto"/>
          </w:divBdr>
          <w:divsChild>
            <w:div w:id="504974905">
              <w:marLeft w:val="0"/>
              <w:marRight w:val="163"/>
              <w:marTop w:val="0"/>
              <w:marBottom w:val="0"/>
              <w:divBdr>
                <w:top w:val="single" w:sz="18" w:space="0" w:color="666666"/>
                <w:left w:val="single" w:sz="18" w:space="0" w:color="666666"/>
                <w:bottom w:val="single" w:sz="18" w:space="0" w:color="666666"/>
                <w:right w:val="single" w:sz="18" w:space="0" w:color="666666"/>
              </w:divBdr>
            </w:div>
            <w:div w:id="209729178">
              <w:marLeft w:val="0"/>
              <w:marRight w:val="190"/>
              <w:marTop w:val="27"/>
              <w:marBottom w:val="0"/>
              <w:divBdr>
                <w:top w:val="none" w:sz="0" w:space="0" w:color="auto"/>
                <w:left w:val="none" w:sz="0" w:space="0" w:color="auto"/>
                <w:bottom w:val="none" w:sz="0" w:space="0" w:color="auto"/>
                <w:right w:val="none" w:sz="0" w:space="0" w:color="auto"/>
              </w:divBdr>
            </w:div>
          </w:divsChild>
        </w:div>
        <w:div w:id="2072851930">
          <w:marLeft w:val="2581"/>
          <w:marRight w:val="1168"/>
          <w:marTop w:val="0"/>
          <w:marBottom w:val="245"/>
          <w:divBdr>
            <w:top w:val="none" w:sz="0" w:space="0" w:color="auto"/>
            <w:left w:val="none" w:sz="0" w:space="0" w:color="auto"/>
            <w:bottom w:val="single" w:sz="18" w:space="0" w:color="666666"/>
            <w:right w:val="single" w:sz="18" w:space="0" w:color="666666"/>
          </w:divBdr>
        </w:div>
        <w:div w:id="2050035546">
          <w:marLeft w:val="0"/>
          <w:marRight w:val="0"/>
          <w:marTop w:val="0"/>
          <w:marBottom w:val="0"/>
          <w:divBdr>
            <w:top w:val="none" w:sz="0" w:space="0" w:color="auto"/>
            <w:left w:val="none" w:sz="0" w:space="0" w:color="auto"/>
            <w:bottom w:val="none" w:sz="0" w:space="0" w:color="auto"/>
            <w:right w:val="none" w:sz="0" w:space="0" w:color="auto"/>
          </w:divBdr>
          <w:divsChild>
            <w:div w:id="228728738">
              <w:marLeft w:val="0"/>
              <w:marRight w:val="0"/>
              <w:marTop w:val="0"/>
              <w:marBottom w:val="0"/>
              <w:divBdr>
                <w:top w:val="none" w:sz="0" w:space="0" w:color="auto"/>
                <w:left w:val="none" w:sz="0" w:space="0" w:color="auto"/>
                <w:bottom w:val="none" w:sz="0" w:space="0" w:color="auto"/>
                <w:right w:val="none" w:sz="0" w:space="0" w:color="auto"/>
              </w:divBdr>
            </w:div>
            <w:div w:id="231477310">
              <w:marLeft w:val="0"/>
              <w:marRight w:val="0"/>
              <w:marTop w:val="0"/>
              <w:marBottom w:val="0"/>
              <w:divBdr>
                <w:top w:val="none" w:sz="0" w:space="0" w:color="auto"/>
                <w:left w:val="none" w:sz="0" w:space="0" w:color="auto"/>
                <w:bottom w:val="none" w:sz="0" w:space="0" w:color="auto"/>
                <w:right w:val="none" w:sz="0" w:space="0" w:color="auto"/>
              </w:divBdr>
            </w:div>
            <w:div w:id="726228111">
              <w:marLeft w:val="0"/>
              <w:marRight w:val="0"/>
              <w:marTop w:val="0"/>
              <w:marBottom w:val="0"/>
              <w:divBdr>
                <w:top w:val="none" w:sz="0" w:space="0" w:color="auto"/>
                <w:left w:val="none" w:sz="0" w:space="0" w:color="auto"/>
                <w:bottom w:val="none" w:sz="0" w:space="0" w:color="auto"/>
                <w:right w:val="none" w:sz="0" w:space="0" w:color="auto"/>
              </w:divBdr>
            </w:div>
          </w:divsChild>
        </w:div>
        <w:div w:id="2111007505">
          <w:marLeft w:val="0"/>
          <w:marRight w:val="0"/>
          <w:marTop w:val="0"/>
          <w:marBottom w:val="0"/>
          <w:divBdr>
            <w:top w:val="none" w:sz="0" w:space="0" w:color="auto"/>
            <w:left w:val="none" w:sz="0" w:space="0" w:color="auto"/>
            <w:bottom w:val="none" w:sz="0" w:space="0" w:color="auto"/>
            <w:right w:val="single" w:sz="18" w:space="0" w:color="666666"/>
          </w:divBdr>
        </w:div>
        <w:div w:id="72121526">
          <w:marLeft w:val="0"/>
          <w:marRight w:val="0"/>
          <w:marTop w:val="0"/>
          <w:marBottom w:val="0"/>
          <w:divBdr>
            <w:top w:val="none" w:sz="0" w:space="0" w:color="auto"/>
            <w:left w:val="none" w:sz="0" w:space="0" w:color="auto"/>
            <w:bottom w:val="none" w:sz="0" w:space="0" w:color="auto"/>
            <w:right w:val="none" w:sz="0" w:space="0" w:color="auto"/>
          </w:divBdr>
        </w:div>
        <w:div w:id="1641300159">
          <w:marLeft w:val="0"/>
          <w:marRight w:val="0"/>
          <w:marTop w:val="0"/>
          <w:marBottom w:val="0"/>
          <w:divBdr>
            <w:top w:val="none" w:sz="0" w:space="0" w:color="auto"/>
            <w:left w:val="none" w:sz="0" w:space="0" w:color="auto"/>
            <w:bottom w:val="none" w:sz="0" w:space="0" w:color="auto"/>
            <w:right w:val="none" w:sz="0" w:space="0" w:color="auto"/>
          </w:divBdr>
        </w:div>
        <w:div w:id="211114618">
          <w:marLeft w:val="0"/>
          <w:marRight w:val="0"/>
          <w:marTop w:val="0"/>
          <w:marBottom w:val="0"/>
          <w:divBdr>
            <w:top w:val="single" w:sz="18" w:space="0" w:color="666666"/>
            <w:left w:val="none" w:sz="0" w:space="0" w:color="auto"/>
            <w:bottom w:val="none" w:sz="0" w:space="0" w:color="auto"/>
            <w:right w:val="none" w:sz="0" w:space="0" w:color="auto"/>
          </w:divBdr>
          <w:divsChild>
            <w:div w:id="1942760101">
              <w:marLeft w:val="0"/>
              <w:marRight w:val="217"/>
              <w:marTop w:val="0"/>
              <w:marBottom w:val="0"/>
              <w:divBdr>
                <w:top w:val="none" w:sz="0" w:space="0" w:color="auto"/>
                <w:left w:val="none" w:sz="0" w:space="0" w:color="auto"/>
                <w:bottom w:val="none" w:sz="0" w:space="0" w:color="auto"/>
                <w:right w:val="single" w:sz="18" w:space="0" w:color="666666"/>
              </w:divBdr>
            </w:div>
          </w:divsChild>
        </w:div>
      </w:divsChild>
    </w:div>
    <w:div w:id="811484897">
      <w:bodyDiv w:val="1"/>
      <w:marLeft w:val="0"/>
      <w:marRight w:val="0"/>
      <w:marTop w:val="0"/>
      <w:marBottom w:val="0"/>
      <w:divBdr>
        <w:top w:val="none" w:sz="0" w:space="0" w:color="auto"/>
        <w:left w:val="none" w:sz="0" w:space="0" w:color="auto"/>
        <w:bottom w:val="none" w:sz="0" w:space="0" w:color="auto"/>
        <w:right w:val="none" w:sz="0" w:space="0" w:color="auto"/>
      </w:divBdr>
    </w:div>
    <w:div w:id="812334276">
      <w:bodyDiv w:val="1"/>
      <w:marLeft w:val="0"/>
      <w:marRight w:val="0"/>
      <w:marTop w:val="0"/>
      <w:marBottom w:val="0"/>
      <w:divBdr>
        <w:top w:val="none" w:sz="0" w:space="0" w:color="auto"/>
        <w:left w:val="none" w:sz="0" w:space="0" w:color="auto"/>
        <w:bottom w:val="none" w:sz="0" w:space="0" w:color="auto"/>
        <w:right w:val="none" w:sz="0" w:space="0" w:color="auto"/>
      </w:divBdr>
    </w:div>
    <w:div w:id="816067094">
      <w:bodyDiv w:val="1"/>
      <w:marLeft w:val="0"/>
      <w:marRight w:val="0"/>
      <w:marTop w:val="0"/>
      <w:marBottom w:val="0"/>
      <w:divBdr>
        <w:top w:val="none" w:sz="0" w:space="0" w:color="auto"/>
        <w:left w:val="none" w:sz="0" w:space="0" w:color="auto"/>
        <w:bottom w:val="none" w:sz="0" w:space="0" w:color="auto"/>
        <w:right w:val="none" w:sz="0" w:space="0" w:color="auto"/>
      </w:divBdr>
    </w:div>
    <w:div w:id="819661065">
      <w:bodyDiv w:val="1"/>
      <w:marLeft w:val="0"/>
      <w:marRight w:val="0"/>
      <w:marTop w:val="0"/>
      <w:marBottom w:val="0"/>
      <w:divBdr>
        <w:top w:val="none" w:sz="0" w:space="0" w:color="auto"/>
        <w:left w:val="none" w:sz="0" w:space="0" w:color="auto"/>
        <w:bottom w:val="none" w:sz="0" w:space="0" w:color="auto"/>
        <w:right w:val="none" w:sz="0" w:space="0" w:color="auto"/>
      </w:divBdr>
    </w:div>
    <w:div w:id="834565655">
      <w:bodyDiv w:val="1"/>
      <w:marLeft w:val="0"/>
      <w:marRight w:val="0"/>
      <w:marTop w:val="0"/>
      <w:marBottom w:val="0"/>
      <w:divBdr>
        <w:top w:val="none" w:sz="0" w:space="0" w:color="auto"/>
        <w:left w:val="none" w:sz="0" w:space="0" w:color="auto"/>
        <w:bottom w:val="none" w:sz="0" w:space="0" w:color="auto"/>
        <w:right w:val="none" w:sz="0" w:space="0" w:color="auto"/>
      </w:divBdr>
    </w:div>
    <w:div w:id="837039636">
      <w:bodyDiv w:val="1"/>
      <w:marLeft w:val="0"/>
      <w:marRight w:val="0"/>
      <w:marTop w:val="0"/>
      <w:marBottom w:val="0"/>
      <w:divBdr>
        <w:top w:val="none" w:sz="0" w:space="0" w:color="auto"/>
        <w:left w:val="none" w:sz="0" w:space="0" w:color="auto"/>
        <w:bottom w:val="none" w:sz="0" w:space="0" w:color="auto"/>
        <w:right w:val="none" w:sz="0" w:space="0" w:color="auto"/>
      </w:divBdr>
    </w:div>
    <w:div w:id="838077611">
      <w:bodyDiv w:val="1"/>
      <w:marLeft w:val="0"/>
      <w:marRight w:val="0"/>
      <w:marTop w:val="0"/>
      <w:marBottom w:val="0"/>
      <w:divBdr>
        <w:top w:val="none" w:sz="0" w:space="0" w:color="auto"/>
        <w:left w:val="none" w:sz="0" w:space="0" w:color="auto"/>
        <w:bottom w:val="none" w:sz="0" w:space="0" w:color="auto"/>
        <w:right w:val="none" w:sz="0" w:space="0" w:color="auto"/>
      </w:divBdr>
    </w:div>
    <w:div w:id="849760448">
      <w:bodyDiv w:val="1"/>
      <w:marLeft w:val="0"/>
      <w:marRight w:val="0"/>
      <w:marTop w:val="0"/>
      <w:marBottom w:val="0"/>
      <w:divBdr>
        <w:top w:val="none" w:sz="0" w:space="0" w:color="auto"/>
        <w:left w:val="none" w:sz="0" w:space="0" w:color="auto"/>
        <w:bottom w:val="none" w:sz="0" w:space="0" w:color="auto"/>
        <w:right w:val="none" w:sz="0" w:space="0" w:color="auto"/>
      </w:divBdr>
    </w:div>
    <w:div w:id="851530834">
      <w:bodyDiv w:val="1"/>
      <w:marLeft w:val="0"/>
      <w:marRight w:val="0"/>
      <w:marTop w:val="0"/>
      <w:marBottom w:val="0"/>
      <w:divBdr>
        <w:top w:val="none" w:sz="0" w:space="0" w:color="auto"/>
        <w:left w:val="none" w:sz="0" w:space="0" w:color="auto"/>
        <w:bottom w:val="none" w:sz="0" w:space="0" w:color="auto"/>
        <w:right w:val="none" w:sz="0" w:space="0" w:color="auto"/>
      </w:divBdr>
    </w:div>
    <w:div w:id="853613527">
      <w:bodyDiv w:val="1"/>
      <w:marLeft w:val="0"/>
      <w:marRight w:val="0"/>
      <w:marTop w:val="0"/>
      <w:marBottom w:val="0"/>
      <w:divBdr>
        <w:top w:val="none" w:sz="0" w:space="0" w:color="auto"/>
        <w:left w:val="none" w:sz="0" w:space="0" w:color="auto"/>
        <w:bottom w:val="none" w:sz="0" w:space="0" w:color="auto"/>
        <w:right w:val="none" w:sz="0" w:space="0" w:color="auto"/>
      </w:divBdr>
    </w:div>
    <w:div w:id="856121733">
      <w:bodyDiv w:val="1"/>
      <w:marLeft w:val="0"/>
      <w:marRight w:val="0"/>
      <w:marTop w:val="0"/>
      <w:marBottom w:val="0"/>
      <w:divBdr>
        <w:top w:val="none" w:sz="0" w:space="0" w:color="auto"/>
        <w:left w:val="none" w:sz="0" w:space="0" w:color="auto"/>
        <w:bottom w:val="none" w:sz="0" w:space="0" w:color="auto"/>
        <w:right w:val="none" w:sz="0" w:space="0" w:color="auto"/>
      </w:divBdr>
    </w:div>
    <w:div w:id="856578124">
      <w:bodyDiv w:val="1"/>
      <w:marLeft w:val="0"/>
      <w:marRight w:val="0"/>
      <w:marTop w:val="0"/>
      <w:marBottom w:val="0"/>
      <w:divBdr>
        <w:top w:val="none" w:sz="0" w:space="0" w:color="auto"/>
        <w:left w:val="none" w:sz="0" w:space="0" w:color="auto"/>
        <w:bottom w:val="none" w:sz="0" w:space="0" w:color="auto"/>
        <w:right w:val="none" w:sz="0" w:space="0" w:color="auto"/>
      </w:divBdr>
    </w:div>
    <w:div w:id="856970060">
      <w:bodyDiv w:val="1"/>
      <w:marLeft w:val="0"/>
      <w:marRight w:val="0"/>
      <w:marTop w:val="0"/>
      <w:marBottom w:val="0"/>
      <w:divBdr>
        <w:top w:val="none" w:sz="0" w:space="0" w:color="auto"/>
        <w:left w:val="none" w:sz="0" w:space="0" w:color="auto"/>
        <w:bottom w:val="none" w:sz="0" w:space="0" w:color="auto"/>
        <w:right w:val="none" w:sz="0" w:space="0" w:color="auto"/>
      </w:divBdr>
      <w:divsChild>
        <w:div w:id="1766726299">
          <w:marLeft w:val="0"/>
          <w:marRight w:val="0"/>
          <w:marTop w:val="0"/>
          <w:marBottom w:val="200"/>
          <w:divBdr>
            <w:top w:val="none" w:sz="0" w:space="0" w:color="auto"/>
            <w:left w:val="none" w:sz="0" w:space="0" w:color="auto"/>
            <w:bottom w:val="none" w:sz="0" w:space="0" w:color="auto"/>
            <w:right w:val="none" w:sz="0" w:space="0" w:color="auto"/>
          </w:divBdr>
        </w:div>
        <w:div w:id="1282305924">
          <w:marLeft w:val="0"/>
          <w:marRight w:val="0"/>
          <w:marTop w:val="0"/>
          <w:marBottom w:val="200"/>
          <w:divBdr>
            <w:top w:val="none" w:sz="0" w:space="0" w:color="auto"/>
            <w:left w:val="none" w:sz="0" w:space="0" w:color="auto"/>
            <w:bottom w:val="none" w:sz="0" w:space="0" w:color="auto"/>
            <w:right w:val="none" w:sz="0" w:space="0" w:color="auto"/>
          </w:divBdr>
        </w:div>
      </w:divsChild>
    </w:div>
    <w:div w:id="862865057">
      <w:bodyDiv w:val="1"/>
      <w:marLeft w:val="0"/>
      <w:marRight w:val="0"/>
      <w:marTop w:val="0"/>
      <w:marBottom w:val="0"/>
      <w:divBdr>
        <w:top w:val="none" w:sz="0" w:space="0" w:color="auto"/>
        <w:left w:val="none" w:sz="0" w:space="0" w:color="auto"/>
        <w:bottom w:val="none" w:sz="0" w:space="0" w:color="auto"/>
        <w:right w:val="none" w:sz="0" w:space="0" w:color="auto"/>
      </w:divBdr>
    </w:div>
    <w:div w:id="864556894">
      <w:bodyDiv w:val="1"/>
      <w:marLeft w:val="0"/>
      <w:marRight w:val="0"/>
      <w:marTop w:val="0"/>
      <w:marBottom w:val="0"/>
      <w:divBdr>
        <w:top w:val="none" w:sz="0" w:space="0" w:color="auto"/>
        <w:left w:val="none" w:sz="0" w:space="0" w:color="auto"/>
        <w:bottom w:val="none" w:sz="0" w:space="0" w:color="auto"/>
        <w:right w:val="none" w:sz="0" w:space="0" w:color="auto"/>
      </w:divBdr>
    </w:div>
    <w:div w:id="866676416">
      <w:bodyDiv w:val="1"/>
      <w:marLeft w:val="0"/>
      <w:marRight w:val="0"/>
      <w:marTop w:val="0"/>
      <w:marBottom w:val="0"/>
      <w:divBdr>
        <w:top w:val="none" w:sz="0" w:space="0" w:color="auto"/>
        <w:left w:val="none" w:sz="0" w:space="0" w:color="auto"/>
        <w:bottom w:val="none" w:sz="0" w:space="0" w:color="auto"/>
        <w:right w:val="none" w:sz="0" w:space="0" w:color="auto"/>
      </w:divBdr>
    </w:div>
    <w:div w:id="867641849">
      <w:bodyDiv w:val="1"/>
      <w:marLeft w:val="0"/>
      <w:marRight w:val="0"/>
      <w:marTop w:val="0"/>
      <w:marBottom w:val="0"/>
      <w:divBdr>
        <w:top w:val="none" w:sz="0" w:space="0" w:color="auto"/>
        <w:left w:val="none" w:sz="0" w:space="0" w:color="auto"/>
        <w:bottom w:val="none" w:sz="0" w:space="0" w:color="auto"/>
        <w:right w:val="none" w:sz="0" w:space="0" w:color="auto"/>
      </w:divBdr>
    </w:div>
    <w:div w:id="877164076">
      <w:bodyDiv w:val="1"/>
      <w:marLeft w:val="0"/>
      <w:marRight w:val="0"/>
      <w:marTop w:val="0"/>
      <w:marBottom w:val="0"/>
      <w:divBdr>
        <w:top w:val="none" w:sz="0" w:space="0" w:color="auto"/>
        <w:left w:val="none" w:sz="0" w:space="0" w:color="auto"/>
        <w:bottom w:val="none" w:sz="0" w:space="0" w:color="auto"/>
        <w:right w:val="none" w:sz="0" w:space="0" w:color="auto"/>
      </w:divBdr>
    </w:div>
    <w:div w:id="880478226">
      <w:bodyDiv w:val="1"/>
      <w:marLeft w:val="0"/>
      <w:marRight w:val="0"/>
      <w:marTop w:val="0"/>
      <w:marBottom w:val="0"/>
      <w:divBdr>
        <w:top w:val="none" w:sz="0" w:space="0" w:color="auto"/>
        <w:left w:val="none" w:sz="0" w:space="0" w:color="auto"/>
        <w:bottom w:val="none" w:sz="0" w:space="0" w:color="auto"/>
        <w:right w:val="none" w:sz="0" w:space="0" w:color="auto"/>
      </w:divBdr>
    </w:div>
    <w:div w:id="883560378">
      <w:bodyDiv w:val="1"/>
      <w:marLeft w:val="0"/>
      <w:marRight w:val="0"/>
      <w:marTop w:val="0"/>
      <w:marBottom w:val="0"/>
      <w:divBdr>
        <w:top w:val="none" w:sz="0" w:space="0" w:color="auto"/>
        <w:left w:val="none" w:sz="0" w:space="0" w:color="auto"/>
        <w:bottom w:val="none" w:sz="0" w:space="0" w:color="auto"/>
        <w:right w:val="none" w:sz="0" w:space="0" w:color="auto"/>
      </w:divBdr>
    </w:div>
    <w:div w:id="886525320">
      <w:bodyDiv w:val="1"/>
      <w:marLeft w:val="0"/>
      <w:marRight w:val="0"/>
      <w:marTop w:val="0"/>
      <w:marBottom w:val="0"/>
      <w:divBdr>
        <w:top w:val="none" w:sz="0" w:space="0" w:color="auto"/>
        <w:left w:val="none" w:sz="0" w:space="0" w:color="auto"/>
        <w:bottom w:val="none" w:sz="0" w:space="0" w:color="auto"/>
        <w:right w:val="none" w:sz="0" w:space="0" w:color="auto"/>
      </w:divBdr>
    </w:div>
    <w:div w:id="887032967">
      <w:bodyDiv w:val="1"/>
      <w:marLeft w:val="0"/>
      <w:marRight w:val="0"/>
      <w:marTop w:val="0"/>
      <w:marBottom w:val="0"/>
      <w:divBdr>
        <w:top w:val="none" w:sz="0" w:space="0" w:color="auto"/>
        <w:left w:val="none" w:sz="0" w:space="0" w:color="auto"/>
        <w:bottom w:val="none" w:sz="0" w:space="0" w:color="auto"/>
        <w:right w:val="none" w:sz="0" w:space="0" w:color="auto"/>
      </w:divBdr>
    </w:div>
    <w:div w:id="891035787">
      <w:bodyDiv w:val="1"/>
      <w:marLeft w:val="0"/>
      <w:marRight w:val="0"/>
      <w:marTop w:val="0"/>
      <w:marBottom w:val="0"/>
      <w:divBdr>
        <w:top w:val="none" w:sz="0" w:space="0" w:color="auto"/>
        <w:left w:val="none" w:sz="0" w:space="0" w:color="auto"/>
        <w:bottom w:val="none" w:sz="0" w:space="0" w:color="auto"/>
        <w:right w:val="none" w:sz="0" w:space="0" w:color="auto"/>
      </w:divBdr>
    </w:div>
    <w:div w:id="892237389">
      <w:bodyDiv w:val="1"/>
      <w:marLeft w:val="0"/>
      <w:marRight w:val="0"/>
      <w:marTop w:val="0"/>
      <w:marBottom w:val="0"/>
      <w:divBdr>
        <w:top w:val="none" w:sz="0" w:space="0" w:color="auto"/>
        <w:left w:val="none" w:sz="0" w:space="0" w:color="auto"/>
        <w:bottom w:val="none" w:sz="0" w:space="0" w:color="auto"/>
        <w:right w:val="none" w:sz="0" w:space="0" w:color="auto"/>
      </w:divBdr>
    </w:div>
    <w:div w:id="893396783">
      <w:bodyDiv w:val="1"/>
      <w:marLeft w:val="0"/>
      <w:marRight w:val="0"/>
      <w:marTop w:val="0"/>
      <w:marBottom w:val="0"/>
      <w:divBdr>
        <w:top w:val="none" w:sz="0" w:space="0" w:color="auto"/>
        <w:left w:val="none" w:sz="0" w:space="0" w:color="auto"/>
        <w:bottom w:val="none" w:sz="0" w:space="0" w:color="auto"/>
        <w:right w:val="none" w:sz="0" w:space="0" w:color="auto"/>
      </w:divBdr>
    </w:div>
    <w:div w:id="895163208">
      <w:bodyDiv w:val="1"/>
      <w:marLeft w:val="0"/>
      <w:marRight w:val="0"/>
      <w:marTop w:val="0"/>
      <w:marBottom w:val="0"/>
      <w:divBdr>
        <w:top w:val="none" w:sz="0" w:space="0" w:color="auto"/>
        <w:left w:val="none" w:sz="0" w:space="0" w:color="auto"/>
        <w:bottom w:val="none" w:sz="0" w:space="0" w:color="auto"/>
        <w:right w:val="none" w:sz="0" w:space="0" w:color="auto"/>
      </w:divBdr>
    </w:div>
    <w:div w:id="896361625">
      <w:bodyDiv w:val="1"/>
      <w:marLeft w:val="0"/>
      <w:marRight w:val="0"/>
      <w:marTop w:val="0"/>
      <w:marBottom w:val="0"/>
      <w:divBdr>
        <w:top w:val="none" w:sz="0" w:space="0" w:color="auto"/>
        <w:left w:val="none" w:sz="0" w:space="0" w:color="auto"/>
        <w:bottom w:val="none" w:sz="0" w:space="0" w:color="auto"/>
        <w:right w:val="none" w:sz="0" w:space="0" w:color="auto"/>
      </w:divBdr>
    </w:div>
    <w:div w:id="897009765">
      <w:bodyDiv w:val="1"/>
      <w:marLeft w:val="0"/>
      <w:marRight w:val="0"/>
      <w:marTop w:val="0"/>
      <w:marBottom w:val="0"/>
      <w:divBdr>
        <w:top w:val="none" w:sz="0" w:space="0" w:color="auto"/>
        <w:left w:val="none" w:sz="0" w:space="0" w:color="auto"/>
        <w:bottom w:val="none" w:sz="0" w:space="0" w:color="auto"/>
        <w:right w:val="none" w:sz="0" w:space="0" w:color="auto"/>
      </w:divBdr>
    </w:div>
    <w:div w:id="897128998">
      <w:bodyDiv w:val="1"/>
      <w:marLeft w:val="0"/>
      <w:marRight w:val="0"/>
      <w:marTop w:val="0"/>
      <w:marBottom w:val="0"/>
      <w:divBdr>
        <w:top w:val="none" w:sz="0" w:space="0" w:color="auto"/>
        <w:left w:val="none" w:sz="0" w:space="0" w:color="auto"/>
        <w:bottom w:val="none" w:sz="0" w:space="0" w:color="auto"/>
        <w:right w:val="none" w:sz="0" w:space="0" w:color="auto"/>
      </w:divBdr>
    </w:div>
    <w:div w:id="903829812">
      <w:bodyDiv w:val="1"/>
      <w:marLeft w:val="0"/>
      <w:marRight w:val="0"/>
      <w:marTop w:val="0"/>
      <w:marBottom w:val="0"/>
      <w:divBdr>
        <w:top w:val="none" w:sz="0" w:space="0" w:color="auto"/>
        <w:left w:val="none" w:sz="0" w:space="0" w:color="auto"/>
        <w:bottom w:val="none" w:sz="0" w:space="0" w:color="auto"/>
        <w:right w:val="none" w:sz="0" w:space="0" w:color="auto"/>
      </w:divBdr>
    </w:div>
    <w:div w:id="908617165">
      <w:bodyDiv w:val="1"/>
      <w:marLeft w:val="0"/>
      <w:marRight w:val="0"/>
      <w:marTop w:val="0"/>
      <w:marBottom w:val="0"/>
      <w:divBdr>
        <w:top w:val="none" w:sz="0" w:space="0" w:color="auto"/>
        <w:left w:val="none" w:sz="0" w:space="0" w:color="auto"/>
        <w:bottom w:val="none" w:sz="0" w:space="0" w:color="auto"/>
        <w:right w:val="none" w:sz="0" w:space="0" w:color="auto"/>
      </w:divBdr>
    </w:div>
    <w:div w:id="910695481">
      <w:bodyDiv w:val="1"/>
      <w:marLeft w:val="0"/>
      <w:marRight w:val="0"/>
      <w:marTop w:val="0"/>
      <w:marBottom w:val="0"/>
      <w:divBdr>
        <w:top w:val="none" w:sz="0" w:space="0" w:color="auto"/>
        <w:left w:val="none" w:sz="0" w:space="0" w:color="auto"/>
        <w:bottom w:val="none" w:sz="0" w:space="0" w:color="auto"/>
        <w:right w:val="none" w:sz="0" w:space="0" w:color="auto"/>
      </w:divBdr>
    </w:div>
    <w:div w:id="926839573">
      <w:bodyDiv w:val="1"/>
      <w:marLeft w:val="0"/>
      <w:marRight w:val="0"/>
      <w:marTop w:val="0"/>
      <w:marBottom w:val="0"/>
      <w:divBdr>
        <w:top w:val="none" w:sz="0" w:space="0" w:color="auto"/>
        <w:left w:val="none" w:sz="0" w:space="0" w:color="auto"/>
        <w:bottom w:val="none" w:sz="0" w:space="0" w:color="auto"/>
        <w:right w:val="none" w:sz="0" w:space="0" w:color="auto"/>
      </w:divBdr>
    </w:div>
    <w:div w:id="934631447">
      <w:bodyDiv w:val="1"/>
      <w:marLeft w:val="0"/>
      <w:marRight w:val="0"/>
      <w:marTop w:val="0"/>
      <w:marBottom w:val="0"/>
      <w:divBdr>
        <w:top w:val="none" w:sz="0" w:space="0" w:color="auto"/>
        <w:left w:val="none" w:sz="0" w:space="0" w:color="auto"/>
        <w:bottom w:val="none" w:sz="0" w:space="0" w:color="auto"/>
        <w:right w:val="none" w:sz="0" w:space="0" w:color="auto"/>
      </w:divBdr>
    </w:div>
    <w:div w:id="937710817">
      <w:bodyDiv w:val="1"/>
      <w:marLeft w:val="0"/>
      <w:marRight w:val="0"/>
      <w:marTop w:val="0"/>
      <w:marBottom w:val="0"/>
      <w:divBdr>
        <w:top w:val="none" w:sz="0" w:space="0" w:color="auto"/>
        <w:left w:val="none" w:sz="0" w:space="0" w:color="auto"/>
        <w:bottom w:val="none" w:sz="0" w:space="0" w:color="auto"/>
        <w:right w:val="none" w:sz="0" w:space="0" w:color="auto"/>
      </w:divBdr>
    </w:div>
    <w:div w:id="939491235">
      <w:bodyDiv w:val="1"/>
      <w:marLeft w:val="0"/>
      <w:marRight w:val="0"/>
      <w:marTop w:val="0"/>
      <w:marBottom w:val="0"/>
      <w:divBdr>
        <w:top w:val="none" w:sz="0" w:space="0" w:color="auto"/>
        <w:left w:val="none" w:sz="0" w:space="0" w:color="auto"/>
        <w:bottom w:val="none" w:sz="0" w:space="0" w:color="auto"/>
        <w:right w:val="none" w:sz="0" w:space="0" w:color="auto"/>
      </w:divBdr>
      <w:divsChild>
        <w:div w:id="599685170">
          <w:marLeft w:val="0"/>
          <w:marRight w:val="0"/>
          <w:marTop w:val="201"/>
          <w:marBottom w:val="0"/>
          <w:divBdr>
            <w:top w:val="none" w:sz="0" w:space="0" w:color="auto"/>
            <w:left w:val="none" w:sz="0" w:space="0" w:color="auto"/>
            <w:bottom w:val="none" w:sz="0" w:space="0" w:color="auto"/>
            <w:right w:val="none" w:sz="0" w:space="0" w:color="auto"/>
          </w:divBdr>
          <w:divsChild>
            <w:div w:id="1499954674">
              <w:marLeft w:val="0"/>
              <w:marRight w:val="201"/>
              <w:marTop w:val="0"/>
              <w:marBottom w:val="0"/>
              <w:divBdr>
                <w:top w:val="single" w:sz="18" w:space="0" w:color="666666"/>
                <w:left w:val="single" w:sz="18" w:space="0" w:color="666666"/>
                <w:bottom w:val="single" w:sz="18" w:space="0" w:color="666666"/>
                <w:right w:val="single" w:sz="18" w:space="0" w:color="666666"/>
              </w:divBdr>
            </w:div>
            <w:div w:id="1477988128">
              <w:marLeft w:val="0"/>
              <w:marRight w:val="234"/>
              <w:marTop w:val="33"/>
              <w:marBottom w:val="0"/>
              <w:divBdr>
                <w:top w:val="none" w:sz="0" w:space="0" w:color="auto"/>
                <w:left w:val="none" w:sz="0" w:space="0" w:color="auto"/>
                <w:bottom w:val="none" w:sz="0" w:space="0" w:color="auto"/>
                <w:right w:val="none" w:sz="0" w:space="0" w:color="auto"/>
              </w:divBdr>
            </w:div>
          </w:divsChild>
        </w:div>
        <w:div w:id="1030257189">
          <w:marLeft w:val="3181"/>
          <w:marRight w:val="1440"/>
          <w:marTop w:val="0"/>
          <w:marBottom w:val="301"/>
          <w:divBdr>
            <w:top w:val="none" w:sz="0" w:space="0" w:color="auto"/>
            <w:left w:val="none" w:sz="0" w:space="0" w:color="auto"/>
            <w:bottom w:val="single" w:sz="18" w:space="0" w:color="666666"/>
            <w:right w:val="single" w:sz="18" w:space="0" w:color="666666"/>
          </w:divBdr>
        </w:div>
        <w:div w:id="1530099937">
          <w:marLeft w:val="0"/>
          <w:marRight w:val="0"/>
          <w:marTop w:val="0"/>
          <w:marBottom w:val="0"/>
          <w:divBdr>
            <w:top w:val="none" w:sz="0" w:space="0" w:color="auto"/>
            <w:left w:val="none" w:sz="0" w:space="0" w:color="auto"/>
            <w:bottom w:val="none" w:sz="0" w:space="0" w:color="auto"/>
            <w:right w:val="none" w:sz="0" w:space="0" w:color="auto"/>
          </w:divBdr>
          <w:divsChild>
            <w:div w:id="326248801">
              <w:marLeft w:val="0"/>
              <w:marRight w:val="0"/>
              <w:marTop w:val="0"/>
              <w:marBottom w:val="0"/>
              <w:divBdr>
                <w:top w:val="none" w:sz="0" w:space="0" w:color="auto"/>
                <w:left w:val="none" w:sz="0" w:space="0" w:color="auto"/>
                <w:bottom w:val="none" w:sz="0" w:space="0" w:color="auto"/>
                <w:right w:val="none" w:sz="0" w:space="0" w:color="auto"/>
              </w:divBdr>
            </w:div>
            <w:div w:id="2023235249">
              <w:marLeft w:val="0"/>
              <w:marRight w:val="0"/>
              <w:marTop w:val="0"/>
              <w:marBottom w:val="0"/>
              <w:divBdr>
                <w:top w:val="none" w:sz="0" w:space="0" w:color="auto"/>
                <w:left w:val="none" w:sz="0" w:space="0" w:color="auto"/>
                <w:bottom w:val="none" w:sz="0" w:space="0" w:color="auto"/>
                <w:right w:val="none" w:sz="0" w:space="0" w:color="auto"/>
              </w:divBdr>
            </w:div>
            <w:div w:id="1951081523">
              <w:marLeft w:val="0"/>
              <w:marRight w:val="0"/>
              <w:marTop w:val="0"/>
              <w:marBottom w:val="0"/>
              <w:divBdr>
                <w:top w:val="none" w:sz="0" w:space="0" w:color="auto"/>
                <w:left w:val="none" w:sz="0" w:space="0" w:color="auto"/>
                <w:bottom w:val="none" w:sz="0" w:space="0" w:color="auto"/>
                <w:right w:val="none" w:sz="0" w:space="0" w:color="auto"/>
              </w:divBdr>
            </w:div>
          </w:divsChild>
        </w:div>
        <w:div w:id="1980062851">
          <w:marLeft w:val="0"/>
          <w:marRight w:val="0"/>
          <w:marTop w:val="0"/>
          <w:marBottom w:val="0"/>
          <w:divBdr>
            <w:top w:val="none" w:sz="0" w:space="0" w:color="auto"/>
            <w:left w:val="none" w:sz="0" w:space="0" w:color="auto"/>
            <w:bottom w:val="none" w:sz="0" w:space="0" w:color="auto"/>
            <w:right w:val="single" w:sz="18" w:space="0" w:color="666666"/>
          </w:divBdr>
        </w:div>
        <w:div w:id="1018315725">
          <w:marLeft w:val="0"/>
          <w:marRight w:val="0"/>
          <w:marTop w:val="0"/>
          <w:marBottom w:val="0"/>
          <w:divBdr>
            <w:top w:val="none" w:sz="0" w:space="0" w:color="auto"/>
            <w:left w:val="none" w:sz="0" w:space="0" w:color="auto"/>
            <w:bottom w:val="none" w:sz="0" w:space="0" w:color="auto"/>
            <w:right w:val="none" w:sz="0" w:space="0" w:color="auto"/>
          </w:divBdr>
        </w:div>
        <w:div w:id="674460004">
          <w:marLeft w:val="0"/>
          <w:marRight w:val="0"/>
          <w:marTop w:val="0"/>
          <w:marBottom w:val="0"/>
          <w:divBdr>
            <w:top w:val="none" w:sz="0" w:space="0" w:color="auto"/>
            <w:left w:val="none" w:sz="0" w:space="0" w:color="auto"/>
            <w:bottom w:val="none" w:sz="0" w:space="0" w:color="auto"/>
            <w:right w:val="none" w:sz="0" w:space="0" w:color="auto"/>
          </w:divBdr>
        </w:div>
        <w:div w:id="1601570241">
          <w:marLeft w:val="0"/>
          <w:marRight w:val="0"/>
          <w:marTop w:val="0"/>
          <w:marBottom w:val="0"/>
          <w:divBdr>
            <w:top w:val="single" w:sz="18" w:space="0" w:color="666666"/>
            <w:left w:val="none" w:sz="0" w:space="0" w:color="auto"/>
            <w:bottom w:val="none" w:sz="0" w:space="0" w:color="auto"/>
            <w:right w:val="none" w:sz="0" w:space="0" w:color="auto"/>
          </w:divBdr>
          <w:divsChild>
            <w:div w:id="738291929">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942568308">
      <w:bodyDiv w:val="1"/>
      <w:marLeft w:val="0"/>
      <w:marRight w:val="0"/>
      <w:marTop w:val="0"/>
      <w:marBottom w:val="0"/>
      <w:divBdr>
        <w:top w:val="none" w:sz="0" w:space="0" w:color="auto"/>
        <w:left w:val="none" w:sz="0" w:space="0" w:color="auto"/>
        <w:bottom w:val="none" w:sz="0" w:space="0" w:color="auto"/>
        <w:right w:val="none" w:sz="0" w:space="0" w:color="auto"/>
      </w:divBdr>
    </w:div>
    <w:div w:id="942961748">
      <w:bodyDiv w:val="1"/>
      <w:marLeft w:val="0"/>
      <w:marRight w:val="0"/>
      <w:marTop w:val="0"/>
      <w:marBottom w:val="0"/>
      <w:divBdr>
        <w:top w:val="none" w:sz="0" w:space="0" w:color="auto"/>
        <w:left w:val="none" w:sz="0" w:space="0" w:color="auto"/>
        <w:bottom w:val="none" w:sz="0" w:space="0" w:color="auto"/>
        <w:right w:val="none" w:sz="0" w:space="0" w:color="auto"/>
      </w:divBdr>
    </w:div>
    <w:div w:id="949044237">
      <w:bodyDiv w:val="1"/>
      <w:marLeft w:val="0"/>
      <w:marRight w:val="0"/>
      <w:marTop w:val="0"/>
      <w:marBottom w:val="0"/>
      <w:divBdr>
        <w:top w:val="none" w:sz="0" w:space="0" w:color="auto"/>
        <w:left w:val="none" w:sz="0" w:space="0" w:color="auto"/>
        <w:bottom w:val="none" w:sz="0" w:space="0" w:color="auto"/>
        <w:right w:val="none" w:sz="0" w:space="0" w:color="auto"/>
      </w:divBdr>
    </w:div>
    <w:div w:id="949893396">
      <w:bodyDiv w:val="1"/>
      <w:marLeft w:val="0"/>
      <w:marRight w:val="0"/>
      <w:marTop w:val="0"/>
      <w:marBottom w:val="0"/>
      <w:divBdr>
        <w:top w:val="none" w:sz="0" w:space="0" w:color="auto"/>
        <w:left w:val="none" w:sz="0" w:space="0" w:color="auto"/>
        <w:bottom w:val="none" w:sz="0" w:space="0" w:color="auto"/>
        <w:right w:val="none" w:sz="0" w:space="0" w:color="auto"/>
      </w:divBdr>
    </w:div>
    <w:div w:id="953486425">
      <w:bodyDiv w:val="1"/>
      <w:marLeft w:val="0"/>
      <w:marRight w:val="0"/>
      <w:marTop w:val="0"/>
      <w:marBottom w:val="0"/>
      <w:divBdr>
        <w:top w:val="none" w:sz="0" w:space="0" w:color="auto"/>
        <w:left w:val="none" w:sz="0" w:space="0" w:color="auto"/>
        <w:bottom w:val="none" w:sz="0" w:space="0" w:color="auto"/>
        <w:right w:val="none" w:sz="0" w:space="0" w:color="auto"/>
      </w:divBdr>
    </w:div>
    <w:div w:id="955528369">
      <w:bodyDiv w:val="1"/>
      <w:marLeft w:val="0"/>
      <w:marRight w:val="0"/>
      <w:marTop w:val="0"/>
      <w:marBottom w:val="0"/>
      <w:divBdr>
        <w:top w:val="none" w:sz="0" w:space="0" w:color="auto"/>
        <w:left w:val="none" w:sz="0" w:space="0" w:color="auto"/>
        <w:bottom w:val="none" w:sz="0" w:space="0" w:color="auto"/>
        <w:right w:val="none" w:sz="0" w:space="0" w:color="auto"/>
      </w:divBdr>
    </w:div>
    <w:div w:id="955867625">
      <w:bodyDiv w:val="1"/>
      <w:marLeft w:val="0"/>
      <w:marRight w:val="0"/>
      <w:marTop w:val="0"/>
      <w:marBottom w:val="0"/>
      <w:divBdr>
        <w:top w:val="none" w:sz="0" w:space="0" w:color="auto"/>
        <w:left w:val="none" w:sz="0" w:space="0" w:color="auto"/>
        <w:bottom w:val="none" w:sz="0" w:space="0" w:color="auto"/>
        <w:right w:val="none" w:sz="0" w:space="0" w:color="auto"/>
      </w:divBdr>
    </w:div>
    <w:div w:id="956906616">
      <w:bodyDiv w:val="1"/>
      <w:marLeft w:val="0"/>
      <w:marRight w:val="0"/>
      <w:marTop w:val="0"/>
      <w:marBottom w:val="0"/>
      <w:divBdr>
        <w:top w:val="none" w:sz="0" w:space="0" w:color="auto"/>
        <w:left w:val="none" w:sz="0" w:space="0" w:color="auto"/>
        <w:bottom w:val="none" w:sz="0" w:space="0" w:color="auto"/>
        <w:right w:val="none" w:sz="0" w:space="0" w:color="auto"/>
      </w:divBdr>
    </w:div>
    <w:div w:id="961307516">
      <w:bodyDiv w:val="1"/>
      <w:marLeft w:val="0"/>
      <w:marRight w:val="0"/>
      <w:marTop w:val="0"/>
      <w:marBottom w:val="0"/>
      <w:divBdr>
        <w:top w:val="none" w:sz="0" w:space="0" w:color="auto"/>
        <w:left w:val="none" w:sz="0" w:space="0" w:color="auto"/>
        <w:bottom w:val="none" w:sz="0" w:space="0" w:color="auto"/>
        <w:right w:val="none" w:sz="0" w:space="0" w:color="auto"/>
      </w:divBdr>
    </w:div>
    <w:div w:id="967902067">
      <w:bodyDiv w:val="1"/>
      <w:marLeft w:val="0"/>
      <w:marRight w:val="0"/>
      <w:marTop w:val="0"/>
      <w:marBottom w:val="0"/>
      <w:divBdr>
        <w:top w:val="none" w:sz="0" w:space="0" w:color="auto"/>
        <w:left w:val="none" w:sz="0" w:space="0" w:color="auto"/>
        <w:bottom w:val="none" w:sz="0" w:space="0" w:color="auto"/>
        <w:right w:val="none" w:sz="0" w:space="0" w:color="auto"/>
      </w:divBdr>
    </w:div>
    <w:div w:id="968362676">
      <w:bodyDiv w:val="1"/>
      <w:marLeft w:val="0"/>
      <w:marRight w:val="0"/>
      <w:marTop w:val="0"/>
      <w:marBottom w:val="0"/>
      <w:divBdr>
        <w:top w:val="none" w:sz="0" w:space="0" w:color="auto"/>
        <w:left w:val="none" w:sz="0" w:space="0" w:color="auto"/>
        <w:bottom w:val="none" w:sz="0" w:space="0" w:color="auto"/>
        <w:right w:val="none" w:sz="0" w:space="0" w:color="auto"/>
      </w:divBdr>
    </w:div>
    <w:div w:id="972827610">
      <w:bodyDiv w:val="1"/>
      <w:marLeft w:val="0"/>
      <w:marRight w:val="0"/>
      <w:marTop w:val="0"/>
      <w:marBottom w:val="0"/>
      <w:divBdr>
        <w:top w:val="none" w:sz="0" w:space="0" w:color="auto"/>
        <w:left w:val="none" w:sz="0" w:space="0" w:color="auto"/>
        <w:bottom w:val="none" w:sz="0" w:space="0" w:color="auto"/>
        <w:right w:val="none" w:sz="0" w:space="0" w:color="auto"/>
      </w:divBdr>
    </w:div>
    <w:div w:id="973146492">
      <w:bodyDiv w:val="1"/>
      <w:marLeft w:val="0"/>
      <w:marRight w:val="0"/>
      <w:marTop w:val="0"/>
      <w:marBottom w:val="0"/>
      <w:divBdr>
        <w:top w:val="none" w:sz="0" w:space="0" w:color="auto"/>
        <w:left w:val="none" w:sz="0" w:space="0" w:color="auto"/>
        <w:bottom w:val="none" w:sz="0" w:space="0" w:color="auto"/>
        <w:right w:val="none" w:sz="0" w:space="0" w:color="auto"/>
      </w:divBdr>
    </w:div>
    <w:div w:id="976834847">
      <w:bodyDiv w:val="1"/>
      <w:marLeft w:val="0"/>
      <w:marRight w:val="0"/>
      <w:marTop w:val="0"/>
      <w:marBottom w:val="0"/>
      <w:divBdr>
        <w:top w:val="none" w:sz="0" w:space="0" w:color="auto"/>
        <w:left w:val="none" w:sz="0" w:space="0" w:color="auto"/>
        <w:bottom w:val="none" w:sz="0" w:space="0" w:color="auto"/>
        <w:right w:val="none" w:sz="0" w:space="0" w:color="auto"/>
      </w:divBdr>
    </w:div>
    <w:div w:id="983893566">
      <w:bodyDiv w:val="1"/>
      <w:marLeft w:val="0"/>
      <w:marRight w:val="0"/>
      <w:marTop w:val="0"/>
      <w:marBottom w:val="0"/>
      <w:divBdr>
        <w:top w:val="none" w:sz="0" w:space="0" w:color="auto"/>
        <w:left w:val="none" w:sz="0" w:space="0" w:color="auto"/>
        <w:bottom w:val="none" w:sz="0" w:space="0" w:color="auto"/>
        <w:right w:val="none" w:sz="0" w:space="0" w:color="auto"/>
      </w:divBdr>
    </w:div>
    <w:div w:id="984505362">
      <w:bodyDiv w:val="1"/>
      <w:marLeft w:val="0"/>
      <w:marRight w:val="0"/>
      <w:marTop w:val="0"/>
      <w:marBottom w:val="0"/>
      <w:divBdr>
        <w:top w:val="none" w:sz="0" w:space="0" w:color="auto"/>
        <w:left w:val="none" w:sz="0" w:space="0" w:color="auto"/>
        <w:bottom w:val="none" w:sz="0" w:space="0" w:color="auto"/>
        <w:right w:val="none" w:sz="0" w:space="0" w:color="auto"/>
      </w:divBdr>
    </w:div>
    <w:div w:id="986058837">
      <w:bodyDiv w:val="1"/>
      <w:marLeft w:val="0"/>
      <w:marRight w:val="0"/>
      <w:marTop w:val="0"/>
      <w:marBottom w:val="0"/>
      <w:divBdr>
        <w:top w:val="none" w:sz="0" w:space="0" w:color="auto"/>
        <w:left w:val="none" w:sz="0" w:space="0" w:color="auto"/>
        <w:bottom w:val="none" w:sz="0" w:space="0" w:color="auto"/>
        <w:right w:val="none" w:sz="0" w:space="0" w:color="auto"/>
      </w:divBdr>
    </w:div>
    <w:div w:id="986402934">
      <w:bodyDiv w:val="1"/>
      <w:marLeft w:val="0"/>
      <w:marRight w:val="0"/>
      <w:marTop w:val="0"/>
      <w:marBottom w:val="0"/>
      <w:divBdr>
        <w:top w:val="none" w:sz="0" w:space="0" w:color="auto"/>
        <w:left w:val="none" w:sz="0" w:space="0" w:color="auto"/>
        <w:bottom w:val="none" w:sz="0" w:space="0" w:color="auto"/>
        <w:right w:val="none" w:sz="0" w:space="0" w:color="auto"/>
      </w:divBdr>
    </w:div>
    <w:div w:id="987587243">
      <w:bodyDiv w:val="1"/>
      <w:marLeft w:val="0"/>
      <w:marRight w:val="0"/>
      <w:marTop w:val="0"/>
      <w:marBottom w:val="0"/>
      <w:divBdr>
        <w:top w:val="none" w:sz="0" w:space="0" w:color="auto"/>
        <w:left w:val="none" w:sz="0" w:space="0" w:color="auto"/>
        <w:bottom w:val="none" w:sz="0" w:space="0" w:color="auto"/>
        <w:right w:val="none" w:sz="0" w:space="0" w:color="auto"/>
      </w:divBdr>
    </w:div>
    <w:div w:id="987828903">
      <w:bodyDiv w:val="1"/>
      <w:marLeft w:val="0"/>
      <w:marRight w:val="0"/>
      <w:marTop w:val="0"/>
      <w:marBottom w:val="0"/>
      <w:divBdr>
        <w:top w:val="none" w:sz="0" w:space="0" w:color="auto"/>
        <w:left w:val="none" w:sz="0" w:space="0" w:color="auto"/>
        <w:bottom w:val="none" w:sz="0" w:space="0" w:color="auto"/>
        <w:right w:val="none" w:sz="0" w:space="0" w:color="auto"/>
      </w:divBdr>
    </w:div>
    <w:div w:id="992024060">
      <w:bodyDiv w:val="1"/>
      <w:marLeft w:val="0"/>
      <w:marRight w:val="0"/>
      <w:marTop w:val="0"/>
      <w:marBottom w:val="0"/>
      <w:divBdr>
        <w:top w:val="none" w:sz="0" w:space="0" w:color="auto"/>
        <w:left w:val="none" w:sz="0" w:space="0" w:color="auto"/>
        <w:bottom w:val="none" w:sz="0" w:space="0" w:color="auto"/>
        <w:right w:val="none" w:sz="0" w:space="0" w:color="auto"/>
      </w:divBdr>
    </w:div>
    <w:div w:id="995109336">
      <w:bodyDiv w:val="1"/>
      <w:marLeft w:val="0"/>
      <w:marRight w:val="0"/>
      <w:marTop w:val="0"/>
      <w:marBottom w:val="0"/>
      <w:divBdr>
        <w:top w:val="none" w:sz="0" w:space="0" w:color="auto"/>
        <w:left w:val="none" w:sz="0" w:space="0" w:color="auto"/>
        <w:bottom w:val="none" w:sz="0" w:space="0" w:color="auto"/>
        <w:right w:val="none" w:sz="0" w:space="0" w:color="auto"/>
      </w:divBdr>
    </w:div>
    <w:div w:id="996344910">
      <w:bodyDiv w:val="1"/>
      <w:marLeft w:val="0"/>
      <w:marRight w:val="0"/>
      <w:marTop w:val="0"/>
      <w:marBottom w:val="0"/>
      <w:divBdr>
        <w:top w:val="none" w:sz="0" w:space="0" w:color="auto"/>
        <w:left w:val="none" w:sz="0" w:space="0" w:color="auto"/>
        <w:bottom w:val="none" w:sz="0" w:space="0" w:color="auto"/>
        <w:right w:val="none" w:sz="0" w:space="0" w:color="auto"/>
      </w:divBdr>
    </w:div>
    <w:div w:id="997808559">
      <w:bodyDiv w:val="1"/>
      <w:marLeft w:val="0"/>
      <w:marRight w:val="0"/>
      <w:marTop w:val="0"/>
      <w:marBottom w:val="0"/>
      <w:divBdr>
        <w:top w:val="none" w:sz="0" w:space="0" w:color="auto"/>
        <w:left w:val="none" w:sz="0" w:space="0" w:color="auto"/>
        <w:bottom w:val="none" w:sz="0" w:space="0" w:color="auto"/>
        <w:right w:val="none" w:sz="0" w:space="0" w:color="auto"/>
      </w:divBdr>
    </w:div>
    <w:div w:id="1006440101">
      <w:bodyDiv w:val="1"/>
      <w:marLeft w:val="0"/>
      <w:marRight w:val="0"/>
      <w:marTop w:val="0"/>
      <w:marBottom w:val="0"/>
      <w:divBdr>
        <w:top w:val="none" w:sz="0" w:space="0" w:color="auto"/>
        <w:left w:val="none" w:sz="0" w:space="0" w:color="auto"/>
        <w:bottom w:val="none" w:sz="0" w:space="0" w:color="auto"/>
        <w:right w:val="none" w:sz="0" w:space="0" w:color="auto"/>
      </w:divBdr>
    </w:div>
    <w:div w:id="1012488223">
      <w:bodyDiv w:val="1"/>
      <w:marLeft w:val="0"/>
      <w:marRight w:val="0"/>
      <w:marTop w:val="0"/>
      <w:marBottom w:val="0"/>
      <w:divBdr>
        <w:top w:val="none" w:sz="0" w:space="0" w:color="auto"/>
        <w:left w:val="none" w:sz="0" w:space="0" w:color="auto"/>
        <w:bottom w:val="none" w:sz="0" w:space="0" w:color="auto"/>
        <w:right w:val="none" w:sz="0" w:space="0" w:color="auto"/>
      </w:divBdr>
    </w:div>
    <w:div w:id="1025986502">
      <w:bodyDiv w:val="1"/>
      <w:marLeft w:val="0"/>
      <w:marRight w:val="0"/>
      <w:marTop w:val="0"/>
      <w:marBottom w:val="0"/>
      <w:divBdr>
        <w:top w:val="none" w:sz="0" w:space="0" w:color="auto"/>
        <w:left w:val="none" w:sz="0" w:space="0" w:color="auto"/>
        <w:bottom w:val="none" w:sz="0" w:space="0" w:color="auto"/>
        <w:right w:val="none" w:sz="0" w:space="0" w:color="auto"/>
      </w:divBdr>
    </w:div>
    <w:div w:id="1026054775">
      <w:bodyDiv w:val="1"/>
      <w:marLeft w:val="0"/>
      <w:marRight w:val="0"/>
      <w:marTop w:val="0"/>
      <w:marBottom w:val="0"/>
      <w:divBdr>
        <w:top w:val="none" w:sz="0" w:space="0" w:color="auto"/>
        <w:left w:val="none" w:sz="0" w:space="0" w:color="auto"/>
        <w:bottom w:val="none" w:sz="0" w:space="0" w:color="auto"/>
        <w:right w:val="none" w:sz="0" w:space="0" w:color="auto"/>
      </w:divBdr>
    </w:div>
    <w:div w:id="1026326465">
      <w:bodyDiv w:val="1"/>
      <w:marLeft w:val="0"/>
      <w:marRight w:val="0"/>
      <w:marTop w:val="0"/>
      <w:marBottom w:val="0"/>
      <w:divBdr>
        <w:top w:val="none" w:sz="0" w:space="0" w:color="auto"/>
        <w:left w:val="none" w:sz="0" w:space="0" w:color="auto"/>
        <w:bottom w:val="none" w:sz="0" w:space="0" w:color="auto"/>
        <w:right w:val="none" w:sz="0" w:space="0" w:color="auto"/>
      </w:divBdr>
    </w:div>
    <w:div w:id="1030640370">
      <w:bodyDiv w:val="1"/>
      <w:marLeft w:val="0"/>
      <w:marRight w:val="0"/>
      <w:marTop w:val="0"/>
      <w:marBottom w:val="0"/>
      <w:divBdr>
        <w:top w:val="none" w:sz="0" w:space="0" w:color="auto"/>
        <w:left w:val="none" w:sz="0" w:space="0" w:color="auto"/>
        <w:bottom w:val="none" w:sz="0" w:space="0" w:color="auto"/>
        <w:right w:val="none" w:sz="0" w:space="0" w:color="auto"/>
      </w:divBdr>
    </w:div>
    <w:div w:id="1034186930">
      <w:bodyDiv w:val="1"/>
      <w:marLeft w:val="0"/>
      <w:marRight w:val="0"/>
      <w:marTop w:val="0"/>
      <w:marBottom w:val="0"/>
      <w:divBdr>
        <w:top w:val="none" w:sz="0" w:space="0" w:color="auto"/>
        <w:left w:val="none" w:sz="0" w:space="0" w:color="auto"/>
        <w:bottom w:val="none" w:sz="0" w:space="0" w:color="auto"/>
        <w:right w:val="none" w:sz="0" w:space="0" w:color="auto"/>
      </w:divBdr>
    </w:div>
    <w:div w:id="1034961490">
      <w:bodyDiv w:val="1"/>
      <w:marLeft w:val="0"/>
      <w:marRight w:val="0"/>
      <w:marTop w:val="0"/>
      <w:marBottom w:val="0"/>
      <w:divBdr>
        <w:top w:val="none" w:sz="0" w:space="0" w:color="auto"/>
        <w:left w:val="none" w:sz="0" w:space="0" w:color="auto"/>
        <w:bottom w:val="none" w:sz="0" w:space="0" w:color="auto"/>
        <w:right w:val="none" w:sz="0" w:space="0" w:color="auto"/>
      </w:divBdr>
    </w:div>
    <w:div w:id="1035697611">
      <w:bodyDiv w:val="1"/>
      <w:marLeft w:val="0"/>
      <w:marRight w:val="0"/>
      <w:marTop w:val="0"/>
      <w:marBottom w:val="0"/>
      <w:divBdr>
        <w:top w:val="none" w:sz="0" w:space="0" w:color="auto"/>
        <w:left w:val="none" w:sz="0" w:space="0" w:color="auto"/>
        <w:bottom w:val="none" w:sz="0" w:space="0" w:color="auto"/>
        <w:right w:val="none" w:sz="0" w:space="0" w:color="auto"/>
      </w:divBdr>
    </w:div>
    <w:div w:id="1041512750">
      <w:bodyDiv w:val="1"/>
      <w:marLeft w:val="0"/>
      <w:marRight w:val="0"/>
      <w:marTop w:val="0"/>
      <w:marBottom w:val="0"/>
      <w:divBdr>
        <w:top w:val="none" w:sz="0" w:space="0" w:color="auto"/>
        <w:left w:val="none" w:sz="0" w:space="0" w:color="auto"/>
        <w:bottom w:val="none" w:sz="0" w:space="0" w:color="auto"/>
        <w:right w:val="none" w:sz="0" w:space="0" w:color="auto"/>
      </w:divBdr>
    </w:div>
    <w:div w:id="1042361923">
      <w:bodyDiv w:val="1"/>
      <w:marLeft w:val="0"/>
      <w:marRight w:val="0"/>
      <w:marTop w:val="0"/>
      <w:marBottom w:val="0"/>
      <w:divBdr>
        <w:top w:val="none" w:sz="0" w:space="0" w:color="auto"/>
        <w:left w:val="none" w:sz="0" w:space="0" w:color="auto"/>
        <w:bottom w:val="none" w:sz="0" w:space="0" w:color="auto"/>
        <w:right w:val="none" w:sz="0" w:space="0" w:color="auto"/>
      </w:divBdr>
    </w:div>
    <w:div w:id="1046174332">
      <w:bodyDiv w:val="1"/>
      <w:marLeft w:val="0"/>
      <w:marRight w:val="0"/>
      <w:marTop w:val="0"/>
      <w:marBottom w:val="0"/>
      <w:divBdr>
        <w:top w:val="none" w:sz="0" w:space="0" w:color="auto"/>
        <w:left w:val="none" w:sz="0" w:space="0" w:color="auto"/>
        <w:bottom w:val="none" w:sz="0" w:space="0" w:color="auto"/>
        <w:right w:val="none" w:sz="0" w:space="0" w:color="auto"/>
      </w:divBdr>
    </w:div>
    <w:div w:id="1066297450">
      <w:bodyDiv w:val="1"/>
      <w:marLeft w:val="0"/>
      <w:marRight w:val="0"/>
      <w:marTop w:val="0"/>
      <w:marBottom w:val="0"/>
      <w:divBdr>
        <w:top w:val="none" w:sz="0" w:space="0" w:color="auto"/>
        <w:left w:val="none" w:sz="0" w:space="0" w:color="auto"/>
        <w:bottom w:val="none" w:sz="0" w:space="0" w:color="auto"/>
        <w:right w:val="none" w:sz="0" w:space="0" w:color="auto"/>
      </w:divBdr>
    </w:div>
    <w:div w:id="1075585403">
      <w:bodyDiv w:val="1"/>
      <w:marLeft w:val="0"/>
      <w:marRight w:val="0"/>
      <w:marTop w:val="0"/>
      <w:marBottom w:val="0"/>
      <w:divBdr>
        <w:top w:val="none" w:sz="0" w:space="0" w:color="auto"/>
        <w:left w:val="none" w:sz="0" w:space="0" w:color="auto"/>
        <w:bottom w:val="none" w:sz="0" w:space="0" w:color="auto"/>
        <w:right w:val="none" w:sz="0" w:space="0" w:color="auto"/>
      </w:divBdr>
    </w:div>
    <w:div w:id="1075594138">
      <w:bodyDiv w:val="1"/>
      <w:marLeft w:val="0"/>
      <w:marRight w:val="0"/>
      <w:marTop w:val="0"/>
      <w:marBottom w:val="0"/>
      <w:divBdr>
        <w:top w:val="none" w:sz="0" w:space="0" w:color="auto"/>
        <w:left w:val="none" w:sz="0" w:space="0" w:color="auto"/>
        <w:bottom w:val="none" w:sz="0" w:space="0" w:color="auto"/>
        <w:right w:val="none" w:sz="0" w:space="0" w:color="auto"/>
      </w:divBdr>
    </w:div>
    <w:div w:id="1095176194">
      <w:bodyDiv w:val="1"/>
      <w:marLeft w:val="0"/>
      <w:marRight w:val="0"/>
      <w:marTop w:val="0"/>
      <w:marBottom w:val="0"/>
      <w:divBdr>
        <w:top w:val="none" w:sz="0" w:space="0" w:color="auto"/>
        <w:left w:val="none" w:sz="0" w:space="0" w:color="auto"/>
        <w:bottom w:val="none" w:sz="0" w:space="0" w:color="auto"/>
        <w:right w:val="none" w:sz="0" w:space="0" w:color="auto"/>
      </w:divBdr>
    </w:div>
    <w:div w:id="1095593028">
      <w:bodyDiv w:val="1"/>
      <w:marLeft w:val="0"/>
      <w:marRight w:val="0"/>
      <w:marTop w:val="0"/>
      <w:marBottom w:val="0"/>
      <w:divBdr>
        <w:top w:val="none" w:sz="0" w:space="0" w:color="auto"/>
        <w:left w:val="none" w:sz="0" w:space="0" w:color="auto"/>
        <w:bottom w:val="none" w:sz="0" w:space="0" w:color="auto"/>
        <w:right w:val="none" w:sz="0" w:space="0" w:color="auto"/>
      </w:divBdr>
    </w:div>
    <w:div w:id="1095830237">
      <w:marLeft w:val="0"/>
      <w:marRight w:val="0"/>
      <w:marTop w:val="163"/>
      <w:marBottom w:val="0"/>
      <w:divBdr>
        <w:top w:val="none" w:sz="0" w:space="0" w:color="auto"/>
        <w:left w:val="none" w:sz="0" w:space="0" w:color="auto"/>
        <w:bottom w:val="none" w:sz="0" w:space="0" w:color="auto"/>
        <w:right w:val="none" w:sz="0" w:space="0" w:color="auto"/>
      </w:divBdr>
      <w:divsChild>
        <w:div w:id="1039087427">
          <w:marLeft w:val="0"/>
          <w:marRight w:val="163"/>
          <w:marTop w:val="0"/>
          <w:marBottom w:val="0"/>
          <w:divBdr>
            <w:top w:val="single" w:sz="18" w:space="0" w:color="666666"/>
            <w:left w:val="single" w:sz="18" w:space="0" w:color="666666"/>
            <w:bottom w:val="single" w:sz="18" w:space="0" w:color="666666"/>
            <w:right w:val="single" w:sz="18" w:space="0" w:color="666666"/>
          </w:divBdr>
        </w:div>
        <w:div w:id="507913640">
          <w:marLeft w:val="0"/>
          <w:marRight w:val="190"/>
          <w:marTop w:val="27"/>
          <w:marBottom w:val="0"/>
          <w:divBdr>
            <w:top w:val="none" w:sz="0" w:space="0" w:color="auto"/>
            <w:left w:val="none" w:sz="0" w:space="0" w:color="auto"/>
            <w:bottom w:val="none" w:sz="0" w:space="0" w:color="auto"/>
            <w:right w:val="none" w:sz="0" w:space="0" w:color="auto"/>
          </w:divBdr>
        </w:div>
      </w:divsChild>
    </w:div>
    <w:div w:id="1095902776">
      <w:bodyDiv w:val="1"/>
      <w:marLeft w:val="0"/>
      <w:marRight w:val="0"/>
      <w:marTop w:val="0"/>
      <w:marBottom w:val="0"/>
      <w:divBdr>
        <w:top w:val="none" w:sz="0" w:space="0" w:color="auto"/>
        <w:left w:val="none" w:sz="0" w:space="0" w:color="auto"/>
        <w:bottom w:val="none" w:sz="0" w:space="0" w:color="auto"/>
        <w:right w:val="none" w:sz="0" w:space="0" w:color="auto"/>
      </w:divBdr>
    </w:div>
    <w:div w:id="1096444772">
      <w:bodyDiv w:val="1"/>
      <w:marLeft w:val="0"/>
      <w:marRight w:val="0"/>
      <w:marTop w:val="0"/>
      <w:marBottom w:val="0"/>
      <w:divBdr>
        <w:top w:val="none" w:sz="0" w:space="0" w:color="auto"/>
        <w:left w:val="none" w:sz="0" w:space="0" w:color="auto"/>
        <w:bottom w:val="none" w:sz="0" w:space="0" w:color="auto"/>
        <w:right w:val="none" w:sz="0" w:space="0" w:color="auto"/>
      </w:divBdr>
    </w:div>
    <w:div w:id="1106848955">
      <w:bodyDiv w:val="1"/>
      <w:marLeft w:val="0"/>
      <w:marRight w:val="0"/>
      <w:marTop w:val="0"/>
      <w:marBottom w:val="0"/>
      <w:divBdr>
        <w:top w:val="none" w:sz="0" w:space="0" w:color="auto"/>
        <w:left w:val="none" w:sz="0" w:space="0" w:color="auto"/>
        <w:bottom w:val="none" w:sz="0" w:space="0" w:color="auto"/>
        <w:right w:val="none" w:sz="0" w:space="0" w:color="auto"/>
      </w:divBdr>
    </w:div>
    <w:div w:id="1109737551">
      <w:bodyDiv w:val="1"/>
      <w:marLeft w:val="0"/>
      <w:marRight w:val="0"/>
      <w:marTop w:val="0"/>
      <w:marBottom w:val="0"/>
      <w:divBdr>
        <w:top w:val="none" w:sz="0" w:space="0" w:color="auto"/>
        <w:left w:val="none" w:sz="0" w:space="0" w:color="auto"/>
        <w:bottom w:val="none" w:sz="0" w:space="0" w:color="auto"/>
        <w:right w:val="none" w:sz="0" w:space="0" w:color="auto"/>
      </w:divBdr>
    </w:div>
    <w:div w:id="1113133550">
      <w:bodyDiv w:val="1"/>
      <w:marLeft w:val="0"/>
      <w:marRight w:val="0"/>
      <w:marTop w:val="0"/>
      <w:marBottom w:val="0"/>
      <w:divBdr>
        <w:top w:val="none" w:sz="0" w:space="0" w:color="auto"/>
        <w:left w:val="none" w:sz="0" w:space="0" w:color="auto"/>
        <w:bottom w:val="none" w:sz="0" w:space="0" w:color="auto"/>
        <w:right w:val="none" w:sz="0" w:space="0" w:color="auto"/>
      </w:divBdr>
    </w:div>
    <w:div w:id="1116296626">
      <w:bodyDiv w:val="1"/>
      <w:marLeft w:val="0"/>
      <w:marRight w:val="0"/>
      <w:marTop w:val="0"/>
      <w:marBottom w:val="0"/>
      <w:divBdr>
        <w:top w:val="none" w:sz="0" w:space="0" w:color="auto"/>
        <w:left w:val="none" w:sz="0" w:space="0" w:color="auto"/>
        <w:bottom w:val="none" w:sz="0" w:space="0" w:color="auto"/>
        <w:right w:val="none" w:sz="0" w:space="0" w:color="auto"/>
      </w:divBdr>
    </w:div>
    <w:div w:id="1116951306">
      <w:bodyDiv w:val="1"/>
      <w:marLeft w:val="0"/>
      <w:marRight w:val="0"/>
      <w:marTop w:val="0"/>
      <w:marBottom w:val="0"/>
      <w:divBdr>
        <w:top w:val="none" w:sz="0" w:space="0" w:color="auto"/>
        <w:left w:val="none" w:sz="0" w:space="0" w:color="auto"/>
        <w:bottom w:val="none" w:sz="0" w:space="0" w:color="auto"/>
        <w:right w:val="none" w:sz="0" w:space="0" w:color="auto"/>
      </w:divBdr>
      <w:divsChild>
        <w:div w:id="1186822127">
          <w:marLeft w:val="0"/>
          <w:marRight w:val="0"/>
          <w:marTop w:val="163"/>
          <w:marBottom w:val="0"/>
          <w:divBdr>
            <w:top w:val="none" w:sz="0" w:space="0" w:color="auto"/>
            <w:left w:val="none" w:sz="0" w:space="0" w:color="auto"/>
            <w:bottom w:val="none" w:sz="0" w:space="0" w:color="auto"/>
            <w:right w:val="none" w:sz="0" w:space="0" w:color="auto"/>
          </w:divBdr>
          <w:divsChild>
            <w:div w:id="370157338">
              <w:marLeft w:val="0"/>
              <w:marRight w:val="163"/>
              <w:marTop w:val="0"/>
              <w:marBottom w:val="0"/>
              <w:divBdr>
                <w:top w:val="single" w:sz="18" w:space="0" w:color="666666"/>
                <w:left w:val="single" w:sz="18" w:space="0" w:color="666666"/>
                <w:bottom w:val="single" w:sz="18" w:space="0" w:color="666666"/>
                <w:right w:val="single" w:sz="18" w:space="0" w:color="666666"/>
              </w:divBdr>
            </w:div>
            <w:div w:id="668212064">
              <w:marLeft w:val="0"/>
              <w:marRight w:val="190"/>
              <w:marTop w:val="27"/>
              <w:marBottom w:val="0"/>
              <w:divBdr>
                <w:top w:val="none" w:sz="0" w:space="0" w:color="auto"/>
                <w:left w:val="none" w:sz="0" w:space="0" w:color="auto"/>
                <w:bottom w:val="none" w:sz="0" w:space="0" w:color="auto"/>
                <w:right w:val="none" w:sz="0" w:space="0" w:color="auto"/>
              </w:divBdr>
            </w:div>
          </w:divsChild>
        </w:div>
        <w:div w:id="857894645">
          <w:marLeft w:val="2581"/>
          <w:marRight w:val="1168"/>
          <w:marTop w:val="0"/>
          <w:marBottom w:val="245"/>
          <w:divBdr>
            <w:top w:val="none" w:sz="0" w:space="0" w:color="auto"/>
            <w:left w:val="none" w:sz="0" w:space="0" w:color="auto"/>
            <w:bottom w:val="single" w:sz="18" w:space="0" w:color="666666"/>
            <w:right w:val="single" w:sz="18" w:space="0" w:color="666666"/>
          </w:divBdr>
        </w:div>
        <w:div w:id="1614744755">
          <w:marLeft w:val="0"/>
          <w:marRight w:val="0"/>
          <w:marTop w:val="0"/>
          <w:marBottom w:val="0"/>
          <w:divBdr>
            <w:top w:val="none" w:sz="0" w:space="0" w:color="auto"/>
            <w:left w:val="none" w:sz="0" w:space="0" w:color="auto"/>
            <w:bottom w:val="none" w:sz="0" w:space="0" w:color="auto"/>
            <w:right w:val="none" w:sz="0" w:space="0" w:color="auto"/>
          </w:divBdr>
          <w:divsChild>
            <w:div w:id="1740009113">
              <w:marLeft w:val="0"/>
              <w:marRight w:val="0"/>
              <w:marTop w:val="0"/>
              <w:marBottom w:val="0"/>
              <w:divBdr>
                <w:top w:val="none" w:sz="0" w:space="0" w:color="auto"/>
                <w:left w:val="none" w:sz="0" w:space="0" w:color="auto"/>
                <w:bottom w:val="none" w:sz="0" w:space="0" w:color="auto"/>
                <w:right w:val="none" w:sz="0" w:space="0" w:color="auto"/>
              </w:divBdr>
            </w:div>
            <w:div w:id="281308106">
              <w:marLeft w:val="0"/>
              <w:marRight w:val="0"/>
              <w:marTop w:val="0"/>
              <w:marBottom w:val="0"/>
              <w:divBdr>
                <w:top w:val="none" w:sz="0" w:space="0" w:color="auto"/>
                <w:left w:val="none" w:sz="0" w:space="0" w:color="auto"/>
                <w:bottom w:val="none" w:sz="0" w:space="0" w:color="auto"/>
                <w:right w:val="none" w:sz="0" w:space="0" w:color="auto"/>
              </w:divBdr>
            </w:div>
            <w:div w:id="1488551507">
              <w:marLeft w:val="0"/>
              <w:marRight w:val="0"/>
              <w:marTop w:val="0"/>
              <w:marBottom w:val="0"/>
              <w:divBdr>
                <w:top w:val="none" w:sz="0" w:space="0" w:color="auto"/>
                <w:left w:val="none" w:sz="0" w:space="0" w:color="auto"/>
                <w:bottom w:val="none" w:sz="0" w:space="0" w:color="auto"/>
                <w:right w:val="none" w:sz="0" w:space="0" w:color="auto"/>
              </w:divBdr>
            </w:div>
          </w:divsChild>
        </w:div>
        <w:div w:id="1214777695">
          <w:marLeft w:val="0"/>
          <w:marRight w:val="0"/>
          <w:marTop w:val="0"/>
          <w:marBottom w:val="0"/>
          <w:divBdr>
            <w:top w:val="none" w:sz="0" w:space="0" w:color="auto"/>
            <w:left w:val="none" w:sz="0" w:space="0" w:color="auto"/>
            <w:bottom w:val="none" w:sz="0" w:space="0" w:color="auto"/>
            <w:right w:val="single" w:sz="18" w:space="0" w:color="666666"/>
          </w:divBdr>
        </w:div>
        <w:div w:id="15859971">
          <w:marLeft w:val="0"/>
          <w:marRight w:val="0"/>
          <w:marTop w:val="0"/>
          <w:marBottom w:val="0"/>
          <w:divBdr>
            <w:top w:val="none" w:sz="0" w:space="0" w:color="auto"/>
            <w:left w:val="none" w:sz="0" w:space="0" w:color="auto"/>
            <w:bottom w:val="none" w:sz="0" w:space="0" w:color="auto"/>
            <w:right w:val="none" w:sz="0" w:space="0" w:color="auto"/>
          </w:divBdr>
        </w:div>
        <w:div w:id="1632054527">
          <w:marLeft w:val="0"/>
          <w:marRight w:val="0"/>
          <w:marTop w:val="0"/>
          <w:marBottom w:val="0"/>
          <w:divBdr>
            <w:top w:val="none" w:sz="0" w:space="0" w:color="auto"/>
            <w:left w:val="none" w:sz="0" w:space="0" w:color="auto"/>
            <w:bottom w:val="none" w:sz="0" w:space="0" w:color="auto"/>
            <w:right w:val="none" w:sz="0" w:space="0" w:color="auto"/>
          </w:divBdr>
        </w:div>
        <w:div w:id="706836794">
          <w:marLeft w:val="0"/>
          <w:marRight w:val="0"/>
          <w:marTop w:val="0"/>
          <w:marBottom w:val="0"/>
          <w:divBdr>
            <w:top w:val="single" w:sz="18" w:space="0" w:color="666666"/>
            <w:left w:val="none" w:sz="0" w:space="0" w:color="auto"/>
            <w:bottom w:val="none" w:sz="0" w:space="0" w:color="auto"/>
            <w:right w:val="none" w:sz="0" w:space="0" w:color="auto"/>
          </w:divBdr>
          <w:divsChild>
            <w:div w:id="1438211219">
              <w:marLeft w:val="0"/>
              <w:marRight w:val="217"/>
              <w:marTop w:val="0"/>
              <w:marBottom w:val="0"/>
              <w:divBdr>
                <w:top w:val="none" w:sz="0" w:space="0" w:color="auto"/>
                <w:left w:val="none" w:sz="0" w:space="0" w:color="auto"/>
                <w:bottom w:val="none" w:sz="0" w:space="0" w:color="auto"/>
                <w:right w:val="single" w:sz="18" w:space="0" w:color="666666"/>
              </w:divBdr>
            </w:div>
          </w:divsChild>
        </w:div>
      </w:divsChild>
    </w:div>
    <w:div w:id="1117144820">
      <w:bodyDiv w:val="1"/>
      <w:marLeft w:val="0"/>
      <w:marRight w:val="0"/>
      <w:marTop w:val="0"/>
      <w:marBottom w:val="0"/>
      <w:divBdr>
        <w:top w:val="none" w:sz="0" w:space="0" w:color="auto"/>
        <w:left w:val="none" w:sz="0" w:space="0" w:color="auto"/>
        <w:bottom w:val="none" w:sz="0" w:space="0" w:color="auto"/>
        <w:right w:val="none" w:sz="0" w:space="0" w:color="auto"/>
      </w:divBdr>
    </w:div>
    <w:div w:id="1118182313">
      <w:bodyDiv w:val="1"/>
      <w:marLeft w:val="0"/>
      <w:marRight w:val="0"/>
      <w:marTop w:val="0"/>
      <w:marBottom w:val="0"/>
      <w:divBdr>
        <w:top w:val="none" w:sz="0" w:space="0" w:color="auto"/>
        <w:left w:val="none" w:sz="0" w:space="0" w:color="auto"/>
        <w:bottom w:val="none" w:sz="0" w:space="0" w:color="auto"/>
        <w:right w:val="none" w:sz="0" w:space="0" w:color="auto"/>
      </w:divBdr>
    </w:div>
    <w:div w:id="1121454715">
      <w:bodyDiv w:val="1"/>
      <w:marLeft w:val="0"/>
      <w:marRight w:val="0"/>
      <w:marTop w:val="0"/>
      <w:marBottom w:val="0"/>
      <w:divBdr>
        <w:top w:val="none" w:sz="0" w:space="0" w:color="auto"/>
        <w:left w:val="none" w:sz="0" w:space="0" w:color="auto"/>
        <w:bottom w:val="none" w:sz="0" w:space="0" w:color="auto"/>
        <w:right w:val="none" w:sz="0" w:space="0" w:color="auto"/>
      </w:divBdr>
    </w:div>
    <w:div w:id="1123420004">
      <w:bodyDiv w:val="1"/>
      <w:marLeft w:val="0"/>
      <w:marRight w:val="0"/>
      <w:marTop w:val="0"/>
      <w:marBottom w:val="0"/>
      <w:divBdr>
        <w:top w:val="none" w:sz="0" w:space="0" w:color="auto"/>
        <w:left w:val="none" w:sz="0" w:space="0" w:color="auto"/>
        <w:bottom w:val="none" w:sz="0" w:space="0" w:color="auto"/>
        <w:right w:val="none" w:sz="0" w:space="0" w:color="auto"/>
      </w:divBdr>
    </w:div>
    <w:div w:id="1124664454">
      <w:bodyDiv w:val="1"/>
      <w:marLeft w:val="0"/>
      <w:marRight w:val="0"/>
      <w:marTop w:val="0"/>
      <w:marBottom w:val="0"/>
      <w:divBdr>
        <w:top w:val="none" w:sz="0" w:space="0" w:color="auto"/>
        <w:left w:val="none" w:sz="0" w:space="0" w:color="auto"/>
        <w:bottom w:val="none" w:sz="0" w:space="0" w:color="auto"/>
        <w:right w:val="none" w:sz="0" w:space="0" w:color="auto"/>
      </w:divBdr>
    </w:div>
    <w:div w:id="1127773395">
      <w:bodyDiv w:val="1"/>
      <w:marLeft w:val="0"/>
      <w:marRight w:val="0"/>
      <w:marTop w:val="0"/>
      <w:marBottom w:val="0"/>
      <w:divBdr>
        <w:top w:val="none" w:sz="0" w:space="0" w:color="auto"/>
        <w:left w:val="none" w:sz="0" w:space="0" w:color="auto"/>
        <w:bottom w:val="none" w:sz="0" w:space="0" w:color="auto"/>
        <w:right w:val="none" w:sz="0" w:space="0" w:color="auto"/>
      </w:divBdr>
    </w:div>
    <w:div w:id="1129324497">
      <w:bodyDiv w:val="1"/>
      <w:marLeft w:val="0"/>
      <w:marRight w:val="0"/>
      <w:marTop w:val="0"/>
      <w:marBottom w:val="0"/>
      <w:divBdr>
        <w:top w:val="none" w:sz="0" w:space="0" w:color="auto"/>
        <w:left w:val="none" w:sz="0" w:space="0" w:color="auto"/>
        <w:bottom w:val="none" w:sz="0" w:space="0" w:color="auto"/>
        <w:right w:val="none" w:sz="0" w:space="0" w:color="auto"/>
      </w:divBdr>
    </w:div>
    <w:div w:id="1131632370">
      <w:bodyDiv w:val="1"/>
      <w:marLeft w:val="0"/>
      <w:marRight w:val="0"/>
      <w:marTop w:val="0"/>
      <w:marBottom w:val="0"/>
      <w:divBdr>
        <w:top w:val="none" w:sz="0" w:space="0" w:color="auto"/>
        <w:left w:val="none" w:sz="0" w:space="0" w:color="auto"/>
        <w:bottom w:val="none" w:sz="0" w:space="0" w:color="auto"/>
        <w:right w:val="none" w:sz="0" w:space="0" w:color="auto"/>
      </w:divBdr>
    </w:div>
    <w:div w:id="1131821653">
      <w:bodyDiv w:val="1"/>
      <w:marLeft w:val="0"/>
      <w:marRight w:val="0"/>
      <w:marTop w:val="0"/>
      <w:marBottom w:val="0"/>
      <w:divBdr>
        <w:top w:val="none" w:sz="0" w:space="0" w:color="auto"/>
        <w:left w:val="none" w:sz="0" w:space="0" w:color="auto"/>
        <w:bottom w:val="none" w:sz="0" w:space="0" w:color="auto"/>
        <w:right w:val="none" w:sz="0" w:space="0" w:color="auto"/>
      </w:divBdr>
    </w:div>
    <w:div w:id="1131821775">
      <w:bodyDiv w:val="1"/>
      <w:marLeft w:val="0"/>
      <w:marRight w:val="0"/>
      <w:marTop w:val="0"/>
      <w:marBottom w:val="0"/>
      <w:divBdr>
        <w:top w:val="none" w:sz="0" w:space="0" w:color="auto"/>
        <w:left w:val="none" w:sz="0" w:space="0" w:color="auto"/>
        <w:bottom w:val="none" w:sz="0" w:space="0" w:color="auto"/>
        <w:right w:val="none" w:sz="0" w:space="0" w:color="auto"/>
      </w:divBdr>
    </w:div>
    <w:div w:id="1143891815">
      <w:bodyDiv w:val="1"/>
      <w:marLeft w:val="0"/>
      <w:marRight w:val="0"/>
      <w:marTop w:val="0"/>
      <w:marBottom w:val="0"/>
      <w:divBdr>
        <w:top w:val="none" w:sz="0" w:space="0" w:color="auto"/>
        <w:left w:val="none" w:sz="0" w:space="0" w:color="auto"/>
        <w:bottom w:val="none" w:sz="0" w:space="0" w:color="auto"/>
        <w:right w:val="none" w:sz="0" w:space="0" w:color="auto"/>
      </w:divBdr>
    </w:div>
    <w:div w:id="1147043443">
      <w:bodyDiv w:val="1"/>
      <w:marLeft w:val="0"/>
      <w:marRight w:val="0"/>
      <w:marTop w:val="0"/>
      <w:marBottom w:val="0"/>
      <w:divBdr>
        <w:top w:val="none" w:sz="0" w:space="0" w:color="auto"/>
        <w:left w:val="none" w:sz="0" w:space="0" w:color="auto"/>
        <w:bottom w:val="none" w:sz="0" w:space="0" w:color="auto"/>
        <w:right w:val="none" w:sz="0" w:space="0" w:color="auto"/>
      </w:divBdr>
    </w:div>
    <w:div w:id="1147357305">
      <w:bodyDiv w:val="1"/>
      <w:marLeft w:val="0"/>
      <w:marRight w:val="0"/>
      <w:marTop w:val="0"/>
      <w:marBottom w:val="0"/>
      <w:divBdr>
        <w:top w:val="none" w:sz="0" w:space="0" w:color="auto"/>
        <w:left w:val="none" w:sz="0" w:space="0" w:color="auto"/>
        <w:bottom w:val="none" w:sz="0" w:space="0" w:color="auto"/>
        <w:right w:val="none" w:sz="0" w:space="0" w:color="auto"/>
      </w:divBdr>
    </w:div>
    <w:div w:id="1149639669">
      <w:bodyDiv w:val="1"/>
      <w:marLeft w:val="0"/>
      <w:marRight w:val="0"/>
      <w:marTop w:val="0"/>
      <w:marBottom w:val="0"/>
      <w:divBdr>
        <w:top w:val="none" w:sz="0" w:space="0" w:color="auto"/>
        <w:left w:val="none" w:sz="0" w:space="0" w:color="auto"/>
        <w:bottom w:val="none" w:sz="0" w:space="0" w:color="auto"/>
        <w:right w:val="none" w:sz="0" w:space="0" w:color="auto"/>
      </w:divBdr>
    </w:div>
    <w:div w:id="1151214113">
      <w:bodyDiv w:val="1"/>
      <w:marLeft w:val="0"/>
      <w:marRight w:val="0"/>
      <w:marTop w:val="0"/>
      <w:marBottom w:val="0"/>
      <w:divBdr>
        <w:top w:val="none" w:sz="0" w:space="0" w:color="auto"/>
        <w:left w:val="none" w:sz="0" w:space="0" w:color="auto"/>
        <w:bottom w:val="none" w:sz="0" w:space="0" w:color="auto"/>
        <w:right w:val="none" w:sz="0" w:space="0" w:color="auto"/>
      </w:divBdr>
    </w:div>
    <w:div w:id="1153909615">
      <w:bodyDiv w:val="1"/>
      <w:marLeft w:val="0"/>
      <w:marRight w:val="0"/>
      <w:marTop w:val="0"/>
      <w:marBottom w:val="0"/>
      <w:divBdr>
        <w:top w:val="none" w:sz="0" w:space="0" w:color="auto"/>
        <w:left w:val="none" w:sz="0" w:space="0" w:color="auto"/>
        <w:bottom w:val="none" w:sz="0" w:space="0" w:color="auto"/>
        <w:right w:val="none" w:sz="0" w:space="0" w:color="auto"/>
      </w:divBdr>
    </w:div>
    <w:div w:id="1163395218">
      <w:bodyDiv w:val="1"/>
      <w:marLeft w:val="0"/>
      <w:marRight w:val="0"/>
      <w:marTop w:val="0"/>
      <w:marBottom w:val="0"/>
      <w:divBdr>
        <w:top w:val="none" w:sz="0" w:space="0" w:color="auto"/>
        <w:left w:val="none" w:sz="0" w:space="0" w:color="auto"/>
        <w:bottom w:val="none" w:sz="0" w:space="0" w:color="auto"/>
        <w:right w:val="none" w:sz="0" w:space="0" w:color="auto"/>
      </w:divBdr>
    </w:div>
    <w:div w:id="1167985902">
      <w:bodyDiv w:val="1"/>
      <w:marLeft w:val="0"/>
      <w:marRight w:val="0"/>
      <w:marTop w:val="0"/>
      <w:marBottom w:val="0"/>
      <w:divBdr>
        <w:top w:val="none" w:sz="0" w:space="0" w:color="auto"/>
        <w:left w:val="none" w:sz="0" w:space="0" w:color="auto"/>
        <w:bottom w:val="none" w:sz="0" w:space="0" w:color="auto"/>
        <w:right w:val="none" w:sz="0" w:space="0" w:color="auto"/>
      </w:divBdr>
    </w:div>
    <w:div w:id="1170293690">
      <w:bodyDiv w:val="1"/>
      <w:marLeft w:val="0"/>
      <w:marRight w:val="0"/>
      <w:marTop w:val="0"/>
      <w:marBottom w:val="0"/>
      <w:divBdr>
        <w:top w:val="none" w:sz="0" w:space="0" w:color="auto"/>
        <w:left w:val="none" w:sz="0" w:space="0" w:color="auto"/>
        <w:bottom w:val="none" w:sz="0" w:space="0" w:color="auto"/>
        <w:right w:val="none" w:sz="0" w:space="0" w:color="auto"/>
      </w:divBdr>
      <w:divsChild>
        <w:div w:id="686717602">
          <w:marLeft w:val="0"/>
          <w:marRight w:val="0"/>
          <w:marTop w:val="201"/>
          <w:marBottom w:val="0"/>
          <w:divBdr>
            <w:top w:val="none" w:sz="0" w:space="0" w:color="auto"/>
            <w:left w:val="none" w:sz="0" w:space="0" w:color="auto"/>
            <w:bottom w:val="none" w:sz="0" w:space="0" w:color="auto"/>
            <w:right w:val="none" w:sz="0" w:space="0" w:color="auto"/>
          </w:divBdr>
          <w:divsChild>
            <w:div w:id="840196102">
              <w:marLeft w:val="0"/>
              <w:marRight w:val="201"/>
              <w:marTop w:val="0"/>
              <w:marBottom w:val="0"/>
              <w:divBdr>
                <w:top w:val="single" w:sz="18" w:space="0" w:color="666666"/>
                <w:left w:val="single" w:sz="18" w:space="0" w:color="666666"/>
                <w:bottom w:val="single" w:sz="18" w:space="0" w:color="666666"/>
                <w:right w:val="single" w:sz="18" w:space="0" w:color="666666"/>
              </w:divBdr>
            </w:div>
            <w:div w:id="1849053367">
              <w:marLeft w:val="0"/>
              <w:marRight w:val="234"/>
              <w:marTop w:val="33"/>
              <w:marBottom w:val="0"/>
              <w:divBdr>
                <w:top w:val="none" w:sz="0" w:space="0" w:color="auto"/>
                <w:left w:val="none" w:sz="0" w:space="0" w:color="auto"/>
                <w:bottom w:val="none" w:sz="0" w:space="0" w:color="auto"/>
                <w:right w:val="none" w:sz="0" w:space="0" w:color="auto"/>
              </w:divBdr>
            </w:div>
          </w:divsChild>
        </w:div>
        <w:div w:id="1353216969">
          <w:marLeft w:val="3181"/>
          <w:marRight w:val="1440"/>
          <w:marTop w:val="0"/>
          <w:marBottom w:val="301"/>
          <w:divBdr>
            <w:top w:val="none" w:sz="0" w:space="0" w:color="auto"/>
            <w:left w:val="none" w:sz="0" w:space="0" w:color="auto"/>
            <w:bottom w:val="single" w:sz="18" w:space="0" w:color="666666"/>
            <w:right w:val="single" w:sz="18" w:space="0" w:color="666666"/>
          </w:divBdr>
        </w:div>
        <w:div w:id="68696767">
          <w:marLeft w:val="0"/>
          <w:marRight w:val="0"/>
          <w:marTop w:val="0"/>
          <w:marBottom w:val="0"/>
          <w:divBdr>
            <w:top w:val="none" w:sz="0" w:space="0" w:color="auto"/>
            <w:left w:val="none" w:sz="0" w:space="0" w:color="auto"/>
            <w:bottom w:val="none" w:sz="0" w:space="0" w:color="auto"/>
            <w:right w:val="none" w:sz="0" w:space="0" w:color="auto"/>
          </w:divBdr>
          <w:divsChild>
            <w:div w:id="542594512">
              <w:marLeft w:val="0"/>
              <w:marRight w:val="0"/>
              <w:marTop w:val="0"/>
              <w:marBottom w:val="0"/>
              <w:divBdr>
                <w:top w:val="none" w:sz="0" w:space="0" w:color="auto"/>
                <w:left w:val="none" w:sz="0" w:space="0" w:color="auto"/>
                <w:bottom w:val="none" w:sz="0" w:space="0" w:color="auto"/>
                <w:right w:val="none" w:sz="0" w:space="0" w:color="auto"/>
              </w:divBdr>
            </w:div>
            <w:div w:id="583535313">
              <w:marLeft w:val="0"/>
              <w:marRight w:val="0"/>
              <w:marTop w:val="0"/>
              <w:marBottom w:val="0"/>
              <w:divBdr>
                <w:top w:val="none" w:sz="0" w:space="0" w:color="auto"/>
                <w:left w:val="none" w:sz="0" w:space="0" w:color="auto"/>
                <w:bottom w:val="none" w:sz="0" w:space="0" w:color="auto"/>
                <w:right w:val="none" w:sz="0" w:space="0" w:color="auto"/>
              </w:divBdr>
            </w:div>
            <w:div w:id="2066876150">
              <w:marLeft w:val="0"/>
              <w:marRight w:val="0"/>
              <w:marTop w:val="0"/>
              <w:marBottom w:val="0"/>
              <w:divBdr>
                <w:top w:val="none" w:sz="0" w:space="0" w:color="auto"/>
                <w:left w:val="none" w:sz="0" w:space="0" w:color="auto"/>
                <w:bottom w:val="none" w:sz="0" w:space="0" w:color="auto"/>
                <w:right w:val="none" w:sz="0" w:space="0" w:color="auto"/>
              </w:divBdr>
            </w:div>
          </w:divsChild>
        </w:div>
        <w:div w:id="1012100443">
          <w:marLeft w:val="0"/>
          <w:marRight w:val="0"/>
          <w:marTop w:val="0"/>
          <w:marBottom w:val="0"/>
          <w:divBdr>
            <w:top w:val="none" w:sz="0" w:space="0" w:color="auto"/>
            <w:left w:val="none" w:sz="0" w:space="0" w:color="auto"/>
            <w:bottom w:val="none" w:sz="0" w:space="0" w:color="auto"/>
            <w:right w:val="single" w:sz="18" w:space="0" w:color="666666"/>
          </w:divBdr>
        </w:div>
        <w:div w:id="1845511269">
          <w:marLeft w:val="0"/>
          <w:marRight w:val="0"/>
          <w:marTop w:val="0"/>
          <w:marBottom w:val="0"/>
          <w:divBdr>
            <w:top w:val="none" w:sz="0" w:space="0" w:color="auto"/>
            <w:left w:val="none" w:sz="0" w:space="0" w:color="auto"/>
            <w:bottom w:val="none" w:sz="0" w:space="0" w:color="auto"/>
            <w:right w:val="none" w:sz="0" w:space="0" w:color="auto"/>
          </w:divBdr>
        </w:div>
        <w:div w:id="274753363">
          <w:marLeft w:val="0"/>
          <w:marRight w:val="0"/>
          <w:marTop w:val="0"/>
          <w:marBottom w:val="0"/>
          <w:divBdr>
            <w:top w:val="none" w:sz="0" w:space="0" w:color="auto"/>
            <w:left w:val="none" w:sz="0" w:space="0" w:color="auto"/>
            <w:bottom w:val="none" w:sz="0" w:space="0" w:color="auto"/>
            <w:right w:val="none" w:sz="0" w:space="0" w:color="auto"/>
          </w:divBdr>
        </w:div>
        <w:div w:id="184564395">
          <w:marLeft w:val="0"/>
          <w:marRight w:val="0"/>
          <w:marTop w:val="0"/>
          <w:marBottom w:val="0"/>
          <w:divBdr>
            <w:top w:val="single" w:sz="18" w:space="0" w:color="666666"/>
            <w:left w:val="none" w:sz="0" w:space="0" w:color="auto"/>
            <w:bottom w:val="none" w:sz="0" w:space="0" w:color="auto"/>
            <w:right w:val="none" w:sz="0" w:space="0" w:color="auto"/>
          </w:divBdr>
          <w:divsChild>
            <w:div w:id="202794942">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181092259">
      <w:bodyDiv w:val="1"/>
      <w:marLeft w:val="0"/>
      <w:marRight w:val="0"/>
      <w:marTop w:val="0"/>
      <w:marBottom w:val="0"/>
      <w:divBdr>
        <w:top w:val="none" w:sz="0" w:space="0" w:color="auto"/>
        <w:left w:val="none" w:sz="0" w:space="0" w:color="auto"/>
        <w:bottom w:val="none" w:sz="0" w:space="0" w:color="auto"/>
        <w:right w:val="none" w:sz="0" w:space="0" w:color="auto"/>
      </w:divBdr>
    </w:div>
    <w:div w:id="1186215918">
      <w:bodyDiv w:val="1"/>
      <w:marLeft w:val="0"/>
      <w:marRight w:val="0"/>
      <w:marTop w:val="0"/>
      <w:marBottom w:val="0"/>
      <w:divBdr>
        <w:top w:val="none" w:sz="0" w:space="0" w:color="auto"/>
        <w:left w:val="none" w:sz="0" w:space="0" w:color="auto"/>
        <w:bottom w:val="none" w:sz="0" w:space="0" w:color="auto"/>
        <w:right w:val="none" w:sz="0" w:space="0" w:color="auto"/>
      </w:divBdr>
    </w:div>
    <w:div w:id="1187063927">
      <w:bodyDiv w:val="1"/>
      <w:marLeft w:val="0"/>
      <w:marRight w:val="0"/>
      <w:marTop w:val="0"/>
      <w:marBottom w:val="0"/>
      <w:divBdr>
        <w:top w:val="none" w:sz="0" w:space="0" w:color="auto"/>
        <w:left w:val="none" w:sz="0" w:space="0" w:color="auto"/>
        <w:bottom w:val="none" w:sz="0" w:space="0" w:color="auto"/>
        <w:right w:val="none" w:sz="0" w:space="0" w:color="auto"/>
      </w:divBdr>
    </w:div>
    <w:div w:id="1191606672">
      <w:bodyDiv w:val="1"/>
      <w:marLeft w:val="0"/>
      <w:marRight w:val="0"/>
      <w:marTop w:val="0"/>
      <w:marBottom w:val="0"/>
      <w:divBdr>
        <w:top w:val="none" w:sz="0" w:space="0" w:color="auto"/>
        <w:left w:val="none" w:sz="0" w:space="0" w:color="auto"/>
        <w:bottom w:val="none" w:sz="0" w:space="0" w:color="auto"/>
        <w:right w:val="none" w:sz="0" w:space="0" w:color="auto"/>
      </w:divBdr>
    </w:div>
    <w:div w:id="1201406502">
      <w:bodyDiv w:val="1"/>
      <w:marLeft w:val="0"/>
      <w:marRight w:val="0"/>
      <w:marTop w:val="0"/>
      <w:marBottom w:val="0"/>
      <w:divBdr>
        <w:top w:val="none" w:sz="0" w:space="0" w:color="auto"/>
        <w:left w:val="none" w:sz="0" w:space="0" w:color="auto"/>
        <w:bottom w:val="none" w:sz="0" w:space="0" w:color="auto"/>
        <w:right w:val="none" w:sz="0" w:space="0" w:color="auto"/>
      </w:divBdr>
    </w:div>
    <w:div w:id="1205409577">
      <w:bodyDiv w:val="1"/>
      <w:marLeft w:val="0"/>
      <w:marRight w:val="0"/>
      <w:marTop w:val="0"/>
      <w:marBottom w:val="0"/>
      <w:divBdr>
        <w:top w:val="none" w:sz="0" w:space="0" w:color="auto"/>
        <w:left w:val="none" w:sz="0" w:space="0" w:color="auto"/>
        <w:bottom w:val="none" w:sz="0" w:space="0" w:color="auto"/>
        <w:right w:val="none" w:sz="0" w:space="0" w:color="auto"/>
      </w:divBdr>
    </w:div>
    <w:div w:id="1206866912">
      <w:bodyDiv w:val="1"/>
      <w:marLeft w:val="0"/>
      <w:marRight w:val="0"/>
      <w:marTop w:val="0"/>
      <w:marBottom w:val="0"/>
      <w:divBdr>
        <w:top w:val="none" w:sz="0" w:space="0" w:color="auto"/>
        <w:left w:val="none" w:sz="0" w:space="0" w:color="auto"/>
        <w:bottom w:val="none" w:sz="0" w:space="0" w:color="auto"/>
        <w:right w:val="none" w:sz="0" w:space="0" w:color="auto"/>
      </w:divBdr>
    </w:div>
    <w:div w:id="1206983359">
      <w:bodyDiv w:val="1"/>
      <w:marLeft w:val="0"/>
      <w:marRight w:val="0"/>
      <w:marTop w:val="0"/>
      <w:marBottom w:val="0"/>
      <w:divBdr>
        <w:top w:val="none" w:sz="0" w:space="0" w:color="auto"/>
        <w:left w:val="none" w:sz="0" w:space="0" w:color="auto"/>
        <w:bottom w:val="none" w:sz="0" w:space="0" w:color="auto"/>
        <w:right w:val="none" w:sz="0" w:space="0" w:color="auto"/>
      </w:divBdr>
    </w:div>
    <w:div w:id="1207647414">
      <w:bodyDiv w:val="1"/>
      <w:marLeft w:val="0"/>
      <w:marRight w:val="0"/>
      <w:marTop w:val="0"/>
      <w:marBottom w:val="0"/>
      <w:divBdr>
        <w:top w:val="none" w:sz="0" w:space="0" w:color="auto"/>
        <w:left w:val="none" w:sz="0" w:space="0" w:color="auto"/>
        <w:bottom w:val="none" w:sz="0" w:space="0" w:color="auto"/>
        <w:right w:val="none" w:sz="0" w:space="0" w:color="auto"/>
      </w:divBdr>
    </w:div>
    <w:div w:id="1209031746">
      <w:bodyDiv w:val="1"/>
      <w:marLeft w:val="0"/>
      <w:marRight w:val="0"/>
      <w:marTop w:val="0"/>
      <w:marBottom w:val="0"/>
      <w:divBdr>
        <w:top w:val="none" w:sz="0" w:space="0" w:color="auto"/>
        <w:left w:val="none" w:sz="0" w:space="0" w:color="auto"/>
        <w:bottom w:val="none" w:sz="0" w:space="0" w:color="auto"/>
        <w:right w:val="none" w:sz="0" w:space="0" w:color="auto"/>
      </w:divBdr>
    </w:div>
    <w:div w:id="1218787473">
      <w:bodyDiv w:val="1"/>
      <w:marLeft w:val="0"/>
      <w:marRight w:val="0"/>
      <w:marTop w:val="0"/>
      <w:marBottom w:val="0"/>
      <w:divBdr>
        <w:top w:val="none" w:sz="0" w:space="0" w:color="auto"/>
        <w:left w:val="none" w:sz="0" w:space="0" w:color="auto"/>
        <w:bottom w:val="none" w:sz="0" w:space="0" w:color="auto"/>
        <w:right w:val="none" w:sz="0" w:space="0" w:color="auto"/>
      </w:divBdr>
    </w:div>
    <w:div w:id="1219783072">
      <w:bodyDiv w:val="1"/>
      <w:marLeft w:val="0"/>
      <w:marRight w:val="0"/>
      <w:marTop w:val="0"/>
      <w:marBottom w:val="0"/>
      <w:divBdr>
        <w:top w:val="none" w:sz="0" w:space="0" w:color="auto"/>
        <w:left w:val="none" w:sz="0" w:space="0" w:color="auto"/>
        <w:bottom w:val="none" w:sz="0" w:space="0" w:color="auto"/>
        <w:right w:val="none" w:sz="0" w:space="0" w:color="auto"/>
      </w:divBdr>
      <w:divsChild>
        <w:div w:id="1443307935">
          <w:marLeft w:val="0"/>
          <w:marRight w:val="0"/>
          <w:marTop w:val="201"/>
          <w:marBottom w:val="0"/>
          <w:divBdr>
            <w:top w:val="none" w:sz="0" w:space="0" w:color="auto"/>
            <w:left w:val="none" w:sz="0" w:space="0" w:color="auto"/>
            <w:bottom w:val="none" w:sz="0" w:space="0" w:color="auto"/>
            <w:right w:val="none" w:sz="0" w:space="0" w:color="auto"/>
          </w:divBdr>
          <w:divsChild>
            <w:div w:id="1844970497">
              <w:marLeft w:val="0"/>
              <w:marRight w:val="201"/>
              <w:marTop w:val="0"/>
              <w:marBottom w:val="0"/>
              <w:divBdr>
                <w:top w:val="single" w:sz="18" w:space="0" w:color="666666"/>
                <w:left w:val="single" w:sz="18" w:space="0" w:color="666666"/>
                <w:bottom w:val="single" w:sz="18" w:space="0" w:color="666666"/>
                <w:right w:val="single" w:sz="18" w:space="0" w:color="666666"/>
              </w:divBdr>
            </w:div>
            <w:div w:id="333261549">
              <w:marLeft w:val="0"/>
              <w:marRight w:val="234"/>
              <w:marTop w:val="33"/>
              <w:marBottom w:val="0"/>
              <w:divBdr>
                <w:top w:val="none" w:sz="0" w:space="0" w:color="auto"/>
                <w:left w:val="none" w:sz="0" w:space="0" w:color="auto"/>
                <w:bottom w:val="none" w:sz="0" w:space="0" w:color="auto"/>
                <w:right w:val="none" w:sz="0" w:space="0" w:color="auto"/>
              </w:divBdr>
            </w:div>
          </w:divsChild>
        </w:div>
        <w:div w:id="1532572799">
          <w:marLeft w:val="3181"/>
          <w:marRight w:val="1440"/>
          <w:marTop w:val="0"/>
          <w:marBottom w:val="301"/>
          <w:divBdr>
            <w:top w:val="none" w:sz="0" w:space="0" w:color="auto"/>
            <w:left w:val="none" w:sz="0" w:space="0" w:color="auto"/>
            <w:bottom w:val="single" w:sz="18" w:space="0" w:color="666666"/>
            <w:right w:val="single" w:sz="18" w:space="0" w:color="666666"/>
          </w:divBdr>
        </w:div>
        <w:div w:id="286470346">
          <w:marLeft w:val="0"/>
          <w:marRight w:val="0"/>
          <w:marTop w:val="0"/>
          <w:marBottom w:val="0"/>
          <w:divBdr>
            <w:top w:val="none" w:sz="0" w:space="0" w:color="auto"/>
            <w:left w:val="none" w:sz="0" w:space="0" w:color="auto"/>
            <w:bottom w:val="none" w:sz="0" w:space="0" w:color="auto"/>
            <w:right w:val="none" w:sz="0" w:space="0" w:color="auto"/>
          </w:divBdr>
          <w:divsChild>
            <w:div w:id="16662273">
              <w:marLeft w:val="0"/>
              <w:marRight w:val="0"/>
              <w:marTop w:val="0"/>
              <w:marBottom w:val="0"/>
              <w:divBdr>
                <w:top w:val="none" w:sz="0" w:space="0" w:color="auto"/>
                <w:left w:val="none" w:sz="0" w:space="0" w:color="auto"/>
                <w:bottom w:val="none" w:sz="0" w:space="0" w:color="auto"/>
                <w:right w:val="none" w:sz="0" w:space="0" w:color="auto"/>
              </w:divBdr>
            </w:div>
            <w:div w:id="872158338">
              <w:marLeft w:val="0"/>
              <w:marRight w:val="0"/>
              <w:marTop w:val="0"/>
              <w:marBottom w:val="0"/>
              <w:divBdr>
                <w:top w:val="none" w:sz="0" w:space="0" w:color="auto"/>
                <w:left w:val="none" w:sz="0" w:space="0" w:color="auto"/>
                <w:bottom w:val="none" w:sz="0" w:space="0" w:color="auto"/>
                <w:right w:val="none" w:sz="0" w:space="0" w:color="auto"/>
              </w:divBdr>
            </w:div>
            <w:div w:id="1340695282">
              <w:marLeft w:val="0"/>
              <w:marRight w:val="0"/>
              <w:marTop w:val="0"/>
              <w:marBottom w:val="0"/>
              <w:divBdr>
                <w:top w:val="none" w:sz="0" w:space="0" w:color="auto"/>
                <w:left w:val="none" w:sz="0" w:space="0" w:color="auto"/>
                <w:bottom w:val="none" w:sz="0" w:space="0" w:color="auto"/>
                <w:right w:val="none" w:sz="0" w:space="0" w:color="auto"/>
              </w:divBdr>
            </w:div>
          </w:divsChild>
        </w:div>
        <w:div w:id="1305819824">
          <w:marLeft w:val="0"/>
          <w:marRight w:val="0"/>
          <w:marTop w:val="0"/>
          <w:marBottom w:val="0"/>
          <w:divBdr>
            <w:top w:val="none" w:sz="0" w:space="0" w:color="auto"/>
            <w:left w:val="none" w:sz="0" w:space="0" w:color="auto"/>
            <w:bottom w:val="none" w:sz="0" w:space="0" w:color="auto"/>
            <w:right w:val="single" w:sz="18" w:space="0" w:color="666666"/>
          </w:divBdr>
        </w:div>
        <w:div w:id="272370212">
          <w:marLeft w:val="0"/>
          <w:marRight w:val="0"/>
          <w:marTop w:val="0"/>
          <w:marBottom w:val="0"/>
          <w:divBdr>
            <w:top w:val="none" w:sz="0" w:space="0" w:color="auto"/>
            <w:left w:val="none" w:sz="0" w:space="0" w:color="auto"/>
            <w:bottom w:val="none" w:sz="0" w:space="0" w:color="auto"/>
            <w:right w:val="none" w:sz="0" w:space="0" w:color="auto"/>
          </w:divBdr>
        </w:div>
        <w:div w:id="497040320">
          <w:marLeft w:val="0"/>
          <w:marRight w:val="0"/>
          <w:marTop w:val="0"/>
          <w:marBottom w:val="0"/>
          <w:divBdr>
            <w:top w:val="none" w:sz="0" w:space="0" w:color="auto"/>
            <w:left w:val="none" w:sz="0" w:space="0" w:color="auto"/>
            <w:bottom w:val="none" w:sz="0" w:space="0" w:color="auto"/>
            <w:right w:val="none" w:sz="0" w:space="0" w:color="auto"/>
          </w:divBdr>
        </w:div>
        <w:div w:id="1855654344">
          <w:marLeft w:val="0"/>
          <w:marRight w:val="0"/>
          <w:marTop w:val="0"/>
          <w:marBottom w:val="0"/>
          <w:divBdr>
            <w:top w:val="single" w:sz="18" w:space="0" w:color="666666"/>
            <w:left w:val="none" w:sz="0" w:space="0" w:color="auto"/>
            <w:bottom w:val="none" w:sz="0" w:space="0" w:color="auto"/>
            <w:right w:val="none" w:sz="0" w:space="0" w:color="auto"/>
          </w:divBdr>
          <w:divsChild>
            <w:div w:id="1090807131">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224608021">
      <w:marLeft w:val="0"/>
      <w:marRight w:val="0"/>
      <w:marTop w:val="0"/>
      <w:marBottom w:val="0"/>
      <w:divBdr>
        <w:top w:val="none" w:sz="0" w:space="0" w:color="auto"/>
        <w:left w:val="none" w:sz="0" w:space="0" w:color="auto"/>
        <w:bottom w:val="none" w:sz="0" w:space="0" w:color="auto"/>
        <w:right w:val="none" w:sz="0" w:space="0" w:color="auto"/>
      </w:divBdr>
    </w:div>
    <w:div w:id="1229919214">
      <w:bodyDiv w:val="1"/>
      <w:marLeft w:val="0"/>
      <w:marRight w:val="0"/>
      <w:marTop w:val="0"/>
      <w:marBottom w:val="0"/>
      <w:divBdr>
        <w:top w:val="none" w:sz="0" w:space="0" w:color="auto"/>
        <w:left w:val="none" w:sz="0" w:space="0" w:color="auto"/>
        <w:bottom w:val="none" w:sz="0" w:space="0" w:color="auto"/>
        <w:right w:val="none" w:sz="0" w:space="0" w:color="auto"/>
      </w:divBdr>
    </w:div>
    <w:div w:id="1230463612">
      <w:bodyDiv w:val="1"/>
      <w:marLeft w:val="0"/>
      <w:marRight w:val="0"/>
      <w:marTop w:val="0"/>
      <w:marBottom w:val="0"/>
      <w:divBdr>
        <w:top w:val="none" w:sz="0" w:space="0" w:color="auto"/>
        <w:left w:val="none" w:sz="0" w:space="0" w:color="auto"/>
        <w:bottom w:val="none" w:sz="0" w:space="0" w:color="auto"/>
        <w:right w:val="none" w:sz="0" w:space="0" w:color="auto"/>
      </w:divBdr>
    </w:div>
    <w:div w:id="1231111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3880">
          <w:marLeft w:val="0"/>
          <w:marRight w:val="0"/>
          <w:marTop w:val="201"/>
          <w:marBottom w:val="0"/>
          <w:divBdr>
            <w:top w:val="none" w:sz="0" w:space="0" w:color="auto"/>
            <w:left w:val="none" w:sz="0" w:space="0" w:color="auto"/>
            <w:bottom w:val="none" w:sz="0" w:space="0" w:color="auto"/>
            <w:right w:val="none" w:sz="0" w:space="0" w:color="auto"/>
          </w:divBdr>
          <w:divsChild>
            <w:div w:id="1993633644">
              <w:marLeft w:val="0"/>
              <w:marRight w:val="201"/>
              <w:marTop w:val="0"/>
              <w:marBottom w:val="0"/>
              <w:divBdr>
                <w:top w:val="single" w:sz="18" w:space="0" w:color="666666"/>
                <w:left w:val="single" w:sz="18" w:space="0" w:color="666666"/>
                <w:bottom w:val="single" w:sz="18" w:space="0" w:color="666666"/>
                <w:right w:val="single" w:sz="18" w:space="0" w:color="666666"/>
              </w:divBdr>
            </w:div>
            <w:div w:id="529029579">
              <w:marLeft w:val="0"/>
              <w:marRight w:val="234"/>
              <w:marTop w:val="33"/>
              <w:marBottom w:val="0"/>
              <w:divBdr>
                <w:top w:val="none" w:sz="0" w:space="0" w:color="auto"/>
                <w:left w:val="none" w:sz="0" w:space="0" w:color="auto"/>
                <w:bottom w:val="none" w:sz="0" w:space="0" w:color="auto"/>
                <w:right w:val="none" w:sz="0" w:space="0" w:color="auto"/>
              </w:divBdr>
            </w:div>
          </w:divsChild>
        </w:div>
        <w:div w:id="344477189">
          <w:marLeft w:val="3181"/>
          <w:marRight w:val="1440"/>
          <w:marTop w:val="0"/>
          <w:marBottom w:val="301"/>
          <w:divBdr>
            <w:top w:val="none" w:sz="0" w:space="0" w:color="auto"/>
            <w:left w:val="none" w:sz="0" w:space="0" w:color="auto"/>
            <w:bottom w:val="single" w:sz="18" w:space="0" w:color="666666"/>
            <w:right w:val="single" w:sz="18" w:space="0" w:color="666666"/>
          </w:divBdr>
        </w:div>
        <w:div w:id="809253195">
          <w:marLeft w:val="0"/>
          <w:marRight w:val="0"/>
          <w:marTop w:val="0"/>
          <w:marBottom w:val="0"/>
          <w:divBdr>
            <w:top w:val="none" w:sz="0" w:space="0" w:color="auto"/>
            <w:left w:val="none" w:sz="0" w:space="0" w:color="auto"/>
            <w:bottom w:val="none" w:sz="0" w:space="0" w:color="auto"/>
            <w:right w:val="none" w:sz="0" w:space="0" w:color="auto"/>
          </w:divBdr>
          <w:divsChild>
            <w:div w:id="698900029">
              <w:marLeft w:val="0"/>
              <w:marRight w:val="0"/>
              <w:marTop w:val="0"/>
              <w:marBottom w:val="0"/>
              <w:divBdr>
                <w:top w:val="none" w:sz="0" w:space="0" w:color="auto"/>
                <w:left w:val="none" w:sz="0" w:space="0" w:color="auto"/>
                <w:bottom w:val="none" w:sz="0" w:space="0" w:color="auto"/>
                <w:right w:val="none" w:sz="0" w:space="0" w:color="auto"/>
              </w:divBdr>
            </w:div>
            <w:div w:id="1835486332">
              <w:marLeft w:val="0"/>
              <w:marRight w:val="0"/>
              <w:marTop w:val="0"/>
              <w:marBottom w:val="0"/>
              <w:divBdr>
                <w:top w:val="none" w:sz="0" w:space="0" w:color="auto"/>
                <w:left w:val="none" w:sz="0" w:space="0" w:color="auto"/>
                <w:bottom w:val="none" w:sz="0" w:space="0" w:color="auto"/>
                <w:right w:val="none" w:sz="0" w:space="0" w:color="auto"/>
              </w:divBdr>
            </w:div>
            <w:div w:id="1103182910">
              <w:marLeft w:val="0"/>
              <w:marRight w:val="0"/>
              <w:marTop w:val="0"/>
              <w:marBottom w:val="0"/>
              <w:divBdr>
                <w:top w:val="none" w:sz="0" w:space="0" w:color="auto"/>
                <w:left w:val="none" w:sz="0" w:space="0" w:color="auto"/>
                <w:bottom w:val="none" w:sz="0" w:space="0" w:color="auto"/>
                <w:right w:val="none" w:sz="0" w:space="0" w:color="auto"/>
              </w:divBdr>
            </w:div>
          </w:divsChild>
        </w:div>
        <w:div w:id="351539271">
          <w:marLeft w:val="0"/>
          <w:marRight w:val="0"/>
          <w:marTop w:val="0"/>
          <w:marBottom w:val="0"/>
          <w:divBdr>
            <w:top w:val="none" w:sz="0" w:space="0" w:color="auto"/>
            <w:left w:val="none" w:sz="0" w:space="0" w:color="auto"/>
            <w:bottom w:val="none" w:sz="0" w:space="0" w:color="auto"/>
            <w:right w:val="single" w:sz="18" w:space="0" w:color="666666"/>
          </w:divBdr>
        </w:div>
        <w:div w:id="53362046">
          <w:marLeft w:val="0"/>
          <w:marRight w:val="0"/>
          <w:marTop w:val="0"/>
          <w:marBottom w:val="0"/>
          <w:divBdr>
            <w:top w:val="none" w:sz="0" w:space="0" w:color="auto"/>
            <w:left w:val="none" w:sz="0" w:space="0" w:color="auto"/>
            <w:bottom w:val="none" w:sz="0" w:space="0" w:color="auto"/>
            <w:right w:val="none" w:sz="0" w:space="0" w:color="auto"/>
          </w:divBdr>
        </w:div>
        <w:div w:id="1798066218">
          <w:marLeft w:val="0"/>
          <w:marRight w:val="0"/>
          <w:marTop w:val="0"/>
          <w:marBottom w:val="0"/>
          <w:divBdr>
            <w:top w:val="none" w:sz="0" w:space="0" w:color="auto"/>
            <w:left w:val="none" w:sz="0" w:space="0" w:color="auto"/>
            <w:bottom w:val="none" w:sz="0" w:space="0" w:color="auto"/>
            <w:right w:val="none" w:sz="0" w:space="0" w:color="auto"/>
          </w:divBdr>
        </w:div>
        <w:div w:id="800460810">
          <w:marLeft w:val="0"/>
          <w:marRight w:val="0"/>
          <w:marTop w:val="0"/>
          <w:marBottom w:val="0"/>
          <w:divBdr>
            <w:top w:val="single" w:sz="18" w:space="0" w:color="666666"/>
            <w:left w:val="none" w:sz="0" w:space="0" w:color="auto"/>
            <w:bottom w:val="none" w:sz="0" w:space="0" w:color="auto"/>
            <w:right w:val="none" w:sz="0" w:space="0" w:color="auto"/>
          </w:divBdr>
          <w:divsChild>
            <w:div w:id="235283533">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243873430">
      <w:bodyDiv w:val="1"/>
      <w:marLeft w:val="0"/>
      <w:marRight w:val="0"/>
      <w:marTop w:val="0"/>
      <w:marBottom w:val="0"/>
      <w:divBdr>
        <w:top w:val="none" w:sz="0" w:space="0" w:color="auto"/>
        <w:left w:val="none" w:sz="0" w:space="0" w:color="auto"/>
        <w:bottom w:val="none" w:sz="0" w:space="0" w:color="auto"/>
        <w:right w:val="none" w:sz="0" w:space="0" w:color="auto"/>
      </w:divBdr>
    </w:div>
    <w:div w:id="1246765275">
      <w:bodyDiv w:val="1"/>
      <w:marLeft w:val="0"/>
      <w:marRight w:val="0"/>
      <w:marTop w:val="0"/>
      <w:marBottom w:val="0"/>
      <w:divBdr>
        <w:top w:val="none" w:sz="0" w:space="0" w:color="auto"/>
        <w:left w:val="none" w:sz="0" w:space="0" w:color="auto"/>
        <w:bottom w:val="none" w:sz="0" w:space="0" w:color="auto"/>
        <w:right w:val="none" w:sz="0" w:space="0" w:color="auto"/>
      </w:divBdr>
    </w:div>
    <w:div w:id="1250314407">
      <w:marLeft w:val="0"/>
      <w:marRight w:val="0"/>
      <w:marTop w:val="0"/>
      <w:marBottom w:val="0"/>
      <w:divBdr>
        <w:top w:val="none" w:sz="0" w:space="0" w:color="auto"/>
        <w:left w:val="none" w:sz="0" w:space="0" w:color="auto"/>
        <w:bottom w:val="none" w:sz="0" w:space="0" w:color="auto"/>
        <w:right w:val="single" w:sz="18" w:space="0" w:color="666666"/>
      </w:divBdr>
    </w:div>
    <w:div w:id="1250626551">
      <w:bodyDiv w:val="1"/>
      <w:marLeft w:val="0"/>
      <w:marRight w:val="0"/>
      <w:marTop w:val="0"/>
      <w:marBottom w:val="0"/>
      <w:divBdr>
        <w:top w:val="none" w:sz="0" w:space="0" w:color="auto"/>
        <w:left w:val="none" w:sz="0" w:space="0" w:color="auto"/>
        <w:bottom w:val="none" w:sz="0" w:space="0" w:color="auto"/>
        <w:right w:val="none" w:sz="0" w:space="0" w:color="auto"/>
      </w:divBdr>
    </w:div>
    <w:div w:id="1251504547">
      <w:bodyDiv w:val="1"/>
      <w:marLeft w:val="0"/>
      <w:marRight w:val="0"/>
      <w:marTop w:val="0"/>
      <w:marBottom w:val="0"/>
      <w:divBdr>
        <w:top w:val="none" w:sz="0" w:space="0" w:color="auto"/>
        <w:left w:val="none" w:sz="0" w:space="0" w:color="auto"/>
        <w:bottom w:val="none" w:sz="0" w:space="0" w:color="auto"/>
        <w:right w:val="none" w:sz="0" w:space="0" w:color="auto"/>
      </w:divBdr>
    </w:div>
    <w:div w:id="1253202056">
      <w:bodyDiv w:val="1"/>
      <w:marLeft w:val="0"/>
      <w:marRight w:val="0"/>
      <w:marTop w:val="0"/>
      <w:marBottom w:val="0"/>
      <w:divBdr>
        <w:top w:val="none" w:sz="0" w:space="0" w:color="auto"/>
        <w:left w:val="none" w:sz="0" w:space="0" w:color="auto"/>
        <w:bottom w:val="none" w:sz="0" w:space="0" w:color="auto"/>
        <w:right w:val="none" w:sz="0" w:space="0" w:color="auto"/>
      </w:divBdr>
    </w:div>
    <w:div w:id="1258903109">
      <w:bodyDiv w:val="1"/>
      <w:marLeft w:val="0"/>
      <w:marRight w:val="0"/>
      <w:marTop w:val="0"/>
      <w:marBottom w:val="0"/>
      <w:divBdr>
        <w:top w:val="none" w:sz="0" w:space="0" w:color="auto"/>
        <w:left w:val="none" w:sz="0" w:space="0" w:color="auto"/>
        <w:bottom w:val="none" w:sz="0" w:space="0" w:color="auto"/>
        <w:right w:val="none" w:sz="0" w:space="0" w:color="auto"/>
      </w:divBdr>
    </w:div>
    <w:div w:id="1260529491">
      <w:bodyDiv w:val="1"/>
      <w:marLeft w:val="0"/>
      <w:marRight w:val="0"/>
      <w:marTop w:val="0"/>
      <w:marBottom w:val="0"/>
      <w:divBdr>
        <w:top w:val="none" w:sz="0" w:space="0" w:color="auto"/>
        <w:left w:val="none" w:sz="0" w:space="0" w:color="auto"/>
        <w:bottom w:val="none" w:sz="0" w:space="0" w:color="auto"/>
        <w:right w:val="none" w:sz="0" w:space="0" w:color="auto"/>
      </w:divBdr>
    </w:div>
    <w:div w:id="1260680284">
      <w:bodyDiv w:val="1"/>
      <w:marLeft w:val="0"/>
      <w:marRight w:val="0"/>
      <w:marTop w:val="0"/>
      <w:marBottom w:val="0"/>
      <w:divBdr>
        <w:top w:val="none" w:sz="0" w:space="0" w:color="auto"/>
        <w:left w:val="none" w:sz="0" w:space="0" w:color="auto"/>
        <w:bottom w:val="none" w:sz="0" w:space="0" w:color="auto"/>
        <w:right w:val="none" w:sz="0" w:space="0" w:color="auto"/>
      </w:divBdr>
    </w:div>
    <w:div w:id="1261766519">
      <w:bodyDiv w:val="1"/>
      <w:marLeft w:val="0"/>
      <w:marRight w:val="0"/>
      <w:marTop w:val="0"/>
      <w:marBottom w:val="0"/>
      <w:divBdr>
        <w:top w:val="none" w:sz="0" w:space="0" w:color="auto"/>
        <w:left w:val="none" w:sz="0" w:space="0" w:color="auto"/>
        <w:bottom w:val="none" w:sz="0" w:space="0" w:color="auto"/>
        <w:right w:val="none" w:sz="0" w:space="0" w:color="auto"/>
      </w:divBdr>
      <w:divsChild>
        <w:div w:id="2078087721">
          <w:marLeft w:val="0"/>
          <w:marRight w:val="0"/>
          <w:marTop w:val="201"/>
          <w:marBottom w:val="0"/>
          <w:divBdr>
            <w:top w:val="none" w:sz="0" w:space="0" w:color="auto"/>
            <w:left w:val="none" w:sz="0" w:space="0" w:color="auto"/>
            <w:bottom w:val="none" w:sz="0" w:space="0" w:color="auto"/>
            <w:right w:val="none" w:sz="0" w:space="0" w:color="auto"/>
          </w:divBdr>
          <w:divsChild>
            <w:div w:id="447553042">
              <w:marLeft w:val="0"/>
              <w:marRight w:val="201"/>
              <w:marTop w:val="0"/>
              <w:marBottom w:val="0"/>
              <w:divBdr>
                <w:top w:val="single" w:sz="18" w:space="0" w:color="666666"/>
                <w:left w:val="single" w:sz="18" w:space="0" w:color="666666"/>
                <w:bottom w:val="single" w:sz="18" w:space="0" w:color="666666"/>
                <w:right w:val="single" w:sz="18" w:space="0" w:color="666666"/>
              </w:divBdr>
            </w:div>
            <w:div w:id="558326030">
              <w:marLeft w:val="0"/>
              <w:marRight w:val="234"/>
              <w:marTop w:val="33"/>
              <w:marBottom w:val="0"/>
              <w:divBdr>
                <w:top w:val="none" w:sz="0" w:space="0" w:color="auto"/>
                <w:left w:val="none" w:sz="0" w:space="0" w:color="auto"/>
                <w:bottom w:val="none" w:sz="0" w:space="0" w:color="auto"/>
                <w:right w:val="none" w:sz="0" w:space="0" w:color="auto"/>
              </w:divBdr>
            </w:div>
          </w:divsChild>
        </w:div>
        <w:div w:id="460265499">
          <w:marLeft w:val="3181"/>
          <w:marRight w:val="1440"/>
          <w:marTop w:val="0"/>
          <w:marBottom w:val="301"/>
          <w:divBdr>
            <w:top w:val="none" w:sz="0" w:space="0" w:color="auto"/>
            <w:left w:val="none" w:sz="0" w:space="0" w:color="auto"/>
            <w:bottom w:val="single" w:sz="18" w:space="0" w:color="666666"/>
            <w:right w:val="single" w:sz="18" w:space="0" w:color="666666"/>
          </w:divBdr>
        </w:div>
        <w:div w:id="1934703061">
          <w:marLeft w:val="0"/>
          <w:marRight w:val="0"/>
          <w:marTop w:val="0"/>
          <w:marBottom w:val="0"/>
          <w:divBdr>
            <w:top w:val="none" w:sz="0" w:space="0" w:color="auto"/>
            <w:left w:val="none" w:sz="0" w:space="0" w:color="auto"/>
            <w:bottom w:val="none" w:sz="0" w:space="0" w:color="auto"/>
            <w:right w:val="none" w:sz="0" w:space="0" w:color="auto"/>
          </w:divBdr>
          <w:divsChild>
            <w:div w:id="1106341267">
              <w:marLeft w:val="0"/>
              <w:marRight w:val="0"/>
              <w:marTop w:val="0"/>
              <w:marBottom w:val="0"/>
              <w:divBdr>
                <w:top w:val="none" w:sz="0" w:space="0" w:color="auto"/>
                <w:left w:val="none" w:sz="0" w:space="0" w:color="auto"/>
                <w:bottom w:val="none" w:sz="0" w:space="0" w:color="auto"/>
                <w:right w:val="none" w:sz="0" w:space="0" w:color="auto"/>
              </w:divBdr>
            </w:div>
            <w:div w:id="1047410365">
              <w:marLeft w:val="0"/>
              <w:marRight w:val="0"/>
              <w:marTop w:val="0"/>
              <w:marBottom w:val="0"/>
              <w:divBdr>
                <w:top w:val="none" w:sz="0" w:space="0" w:color="auto"/>
                <w:left w:val="none" w:sz="0" w:space="0" w:color="auto"/>
                <w:bottom w:val="none" w:sz="0" w:space="0" w:color="auto"/>
                <w:right w:val="none" w:sz="0" w:space="0" w:color="auto"/>
              </w:divBdr>
            </w:div>
            <w:div w:id="194733593">
              <w:marLeft w:val="0"/>
              <w:marRight w:val="0"/>
              <w:marTop w:val="0"/>
              <w:marBottom w:val="0"/>
              <w:divBdr>
                <w:top w:val="none" w:sz="0" w:space="0" w:color="auto"/>
                <w:left w:val="none" w:sz="0" w:space="0" w:color="auto"/>
                <w:bottom w:val="none" w:sz="0" w:space="0" w:color="auto"/>
                <w:right w:val="none" w:sz="0" w:space="0" w:color="auto"/>
              </w:divBdr>
            </w:div>
          </w:divsChild>
        </w:div>
        <w:div w:id="1227227409">
          <w:marLeft w:val="0"/>
          <w:marRight w:val="0"/>
          <w:marTop w:val="0"/>
          <w:marBottom w:val="0"/>
          <w:divBdr>
            <w:top w:val="none" w:sz="0" w:space="0" w:color="auto"/>
            <w:left w:val="none" w:sz="0" w:space="0" w:color="auto"/>
            <w:bottom w:val="none" w:sz="0" w:space="0" w:color="auto"/>
            <w:right w:val="single" w:sz="18" w:space="0" w:color="666666"/>
          </w:divBdr>
        </w:div>
        <w:div w:id="1602713147">
          <w:marLeft w:val="0"/>
          <w:marRight w:val="0"/>
          <w:marTop w:val="0"/>
          <w:marBottom w:val="0"/>
          <w:divBdr>
            <w:top w:val="none" w:sz="0" w:space="0" w:color="auto"/>
            <w:left w:val="none" w:sz="0" w:space="0" w:color="auto"/>
            <w:bottom w:val="none" w:sz="0" w:space="0" w:color="auto"/>
            <w:right w:val="none" w:sz="0" w:space="0" w:color="auto"/>
          </w:divBdr>
        </w:div>
        <w:div w:id="2058770740">
          <w:marLeft w:val="0"/>
          <w:marRight w:val="0"/>
          <w:marTop w:val="0"/>
          <w:marBottom w:val="0"/>
          <w:divBdr>
            <w:top w:val="none" w:sz="0" w:space="0" w:color="auto"/>
            <w:left w:val="none" w:sz="0" w:space="0" w:color="auto"/>
            <w:bottom w:val="none" w:sz="0" w:space="0" w:color="auto"/>
            <w:right w:val="none" w:sz="0" w:space="0" w:color="auto"/>
          </w:divBdr>
        </w:div>
        <w:div w:id="821779207">
          <w:marLeft w:val="0"/>
          <w:marRight w:val="0"/>
          <w:marTop w:val="0"/>
          <w:marBottom w:val="0"/>
          <w:divBdr>
            <w:top w:val="single" w:sz="18" w:space="0" w:color="666666"/>
            <w:left w:val="none" w:sz="0" w:space="0" w:color="auto"/>
            <w:bottom w:val="none" w:sz="0" w:space="0" w:color="auto"/>
            <w:right w:val="none" w:sz="0" w:space="0" w:color="auto"/>
          </w:divBdr>
          <w:divsChild>
            <w:div w:id="1343582984">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267806091">
      <w:bodyDiv w:val="1"/>
      <w:marLeft w:val="0"/>
      <w:marRight w:val="0"/>
      <w:marTop w:val="0"/>
      <w:marBottom w:val="0"/>
      <w:divBdr>
        <w:top w:val="none" w:sz="0" w:space="0" w:color="auto"/>
        <w:left w:val="none" w:sz="0" w:space="0" w:color="auto"/>
        <w:bottom w:val="none" w:sz="0" w:space="0" w:color="auto"/>
        <w:right w:val="none" w:sz="0" w:space="0" w:color="auto"/>
      </w:divBdr>
    </w:div>
    <w:div w:id="1269698665">
      <w:bodyDiv w:val="1"/>
      <w:marLeft w:val="0"/>
      <w:marRight w:val="0"/>
      <w:marTop w:val="0"/>
      <w:marBottom w:val="0"/>
      <w:divBdr>
        <w:top w:val="none" w:sz="0" w:space="0" w:color="auto"/>
        <w:left w:val="none" w:sz="0" w:space="0" w:color="auto"/>
        <w:bottom w:val="none" w:sz="0" w:space="0" w:color="auto"/>
        <w:right w:val="none" w:sz="0" w:space="0" w:color="auto"/>
      </w:divBdr>
    </w:div>
    <w:div w:id="1272006318">
      <w:bodyDiv w:val="1"/>
      <w:marLeft w:val="0"/>
      <w:marRight w:val="0"/>
      <w:marTop w:val="0"/>
      <w:marBottom w:val="0"/>
      <w:divBdr>
        <w:top w:val="none" w:sz="0" w:space="0" w:color="auto"/>
        <w:left w:val="none" w:sz="0" w:space="0" w:color="auto"/>
        <w:bottom w:val="none" w:sz="0" w:space="0" w:color="auto"/>
        <w:right w:val="none" w:sz="0" w:space="0" w:color="auto"/>
      </w:divBdr>
    </w:div>
    <w:div w:id="1277516780">
      <w:bodyDiv w:val="1"/>
      <w:marLeft w:val="0"/>
      <w:marRight w:val="0"/>
      <w:marTop w:val="0"/>
      <w:marBottom w:val="0"/>
      <w:divBdr>
        <w:top w:val="none" w:sz="0" w:space="0" w:color="auto"/>
        <w:left w:val="none" w:sz="0" w:space="0" w:color="auto"/>
        <w:bottom w:val="none" w:sz="0" w:space="0" w:color="auto"/>
        <w:right w:val="none" w:sz="0" w:space="0" w:color="auto"/>
      </w:divBdr>
    </w:div>
    <w:div w:id="1277982508">
      <w:bodyDiv w:val="1"/>
      <w:marLeft w:val="0"/>
      <w:marRight w:val="0"/>
      <w:marTop w:val="0"/>
      <w:marBottom w:val="0"/>
      <w:divBdr>
        <w:top w:val="none" w:sz="0" w:space="0" w:color="auto"/>
        <w:left w:val="none" w:sz="0" w:space="0" w:color="auto"/>
        <w:bottom w:val="none" w:sz="0" w:space="0" w:color="auto"/>
        <w:right w:val="none" w:sz="0" w:space="0" w:color="auto"/>
      </w:divBdr>
    </w:div>
    <w:div w:id="1287541580">
      <w:bodyDiv w:val="1"/>
      <w:marLeft w:val="0"/>
      <w:marRight w:val="0"/>
      <w:marTop w:val="0"/>
      <w:marBottom w:val="0"/>
      <w:divBdr>
        <w:top w:val="none" w:sz="0" w:space="0" w:color="auto"/>
        <w:left w:val="none" w:sz="0" w:space="0" w:color="auto"/>
        <w:bottom w:val="none" w:sz="0" w:space="0" w:color="auto"/>
        <w:right w:val="none" w:sz="0" w:space="0" w:color="auto"/>
      </w:divBdr>
    </w:div>
    <w:div w:id="1296720713">
      <w:bodyDiv w:val="1"/>
      <w:marLeft w:val="0"/>
      <w:marRight w:val="0"/>
      <w:marTop w:val="0"/>
      <w:marBottom w:val="0"/>
      <w:divBdr>
        <w:top w:val="none" w:sz="0" w:space="0" w:color="auto"/>
        <w:left w:val="none" w:sz="0" w:space="0" w:color="auto"/>
        <w:bottom w:val="none" w:sz="0" w:space="0" w:color="auto"/>
        <w:right w:val="none" w:sz="0" w:space="0" w:color="auto"/>
      </w:divBdr>
    </w:div>
    <w:div w:id="1296908901">
      <w:bodyDiv w:val="1"/>
      <w:marLeft w:val="0"/>
      <w:marRight w:val="0"/>
      <w:marTop w:val="0"/>
      <w:marBottom w:val="0"/>
      <w:divBdr>
        <w:top w:val="none" w:sz="0" w:space="0" w:color="auto"/>
        <w:left w:val="none" w:sz="0" w:space="0" w:color="auto"/>
        <w:bottom w:val="none" w:sz="0" w:space="0" w:color="auto"/>
        <w:right w:val="none" w:sz="0" w:space="0" w:color="auto"/>
      </w:divBdr>
    </w:div>
    <w:div w:id="1297444496">
      <w:bodyDiv w:val="1"/>
      <w:marLeft w:val="0"/>
      <w:marRight w:val="0"/>
      <w:marTop w:val="0"/>
      <w:marBottom w:val="0"/>
      <w:divBdr>
        <w:top w:val="none" w:sz="0" w:space="0" w:color="auto"/>
        <w:left w:val="none" w:sz="0" w:space="0" w:color="auto"/>
        <w:bottom w:val="none" w:sz="0" w:space="0" w:color="auto"/>
        <w:right w:val="none" w:sz="0" w:space="0" w:color="auto"/>
      </w:divBdr>
    </w:div>
    <w:div w:id="1301157676">
      <w:bodyDiv w:val="1"/>
      <w:marLeft w:val="0"/>
      <w:marRight w:val="0"/>
      <w:marTop w:val="0"/>
      <w:marBottom w:val="0"/>
      <w:divBdr>
        <w:top w:val="none" w:sz="0" w:space="0" w:color="auto"/>
        <w:left w:val="none" w:sz="0" w:space="0" w:color="auto"/>
        <w:bottom w:val="none" w:sz="0" w:space="0" w:color="auto"/>
        <w:right w:val="none" w:sz="0" w:space="0" w:color="auto"/>
      </w:divBdr>
    </w:div>
    <w:div w:id="1308392608">
      <w:bodyDiv w:val="1"/>
      <w:marLeft w:val="0"/>
      <w:marRight w:val="0"/>
      <w:marTop w:val="0"/>
      <w:marBottom w:val="0"/>
      <w:divBdr>
        <w:top w:val="none" w:sz="0" w:space="0" w:color="auto"/>
        <w:left w:val="none" w:sz="0" w:space="0" w:color="auto"/>
        <w:bottom w:val="none" w:sz="0" w:space="0" w:color="auto"/>
        <w:right w:val="none" w:sz="0" w:space="0" w:color="auto"/>
      </w:divBdr>
    </w:div>
    <w:div w:id="1315797020">
      <w:bodyDiv w:val="1"/>
      <w:marLeft w:val="0"/>
      <w:marRight w:val="0"/>
      <w:marTop w:val="0"/>
      <w:marBottom w:val="0"/>
      <w:divBdr>
        <w:top w:val="none" w:sz="0" w:space="0" w:color="auto"/>
        <w:left w:val="none" w:sz="0" w:space="0" w:color="auto"/>
        <w:bottom w:val="none" w:sz="0" w:space="0" w:color="auto"/>
        <w:right w:val="none" w:sz="0" w:space="0" w:color="auto"/>
      </w:divBdr>
    </w:div>
    <w:div w:id="1316493560">
      <w:bodyDiv w:val="1"/>
      <w:marLeft w:val="0"/>
      <w:marRight w:val="0"/>
      <w:marTop w:val="0"/>
      <w:marBottom w:val="0"/>
      <w:divBdr>
        <w:top w:val="none" w:sz="0" w:space="0" w:color="auto"/>
        <w:left w:val="none" w:sz="0" w:space="0" w:color="auto"/>
        <w:bottom w:val="none" w:sz="0" w:space="0" w:color="auto"/>
        <w:right w:val="none" w:sz="0" w:space="0" w:color="auto"/>
      </w:divBdr>
    </w:div>
    <w:div w:id="1317799516">
      <w:bodyDiv w:val="1"/>
      <w:marLeft w:val="0"/>
      <w:marRight w:val="0"/>
      <w:marTop w:val="0"/>
      <w:marBottom w:val="0"/>
      <w:divBdr>
        <w:top w:val="none" w:sz="0" w:space="0" w:color="auto"/>
        <w:left w:val="none" w:sz="0" w:space="0" w:color="auto"/>
        <w:bottom w:val="none" w:sz="0" w:space="0" w:color="auto"/>
        <w:right w:val="none" w:sz="0" w:space="0" w:color="auto"/>
      </w:divBdr>
    </w:div>
    <w:div w:id="1321231290">
      <w:bodyDiv w:val="1"/>
      <w:marLeft w:val="0"/>
      <w:marRight w:val="0"/>
      <w:marTop w:val="0"/>
      <w:marBottom w:val="0"/>
      <w:divBdr>
        <w:top w:val="none" w:sz="0" w:space="0" w:color="auto"/>
        <w:left w:val="none" w:sz="0" w:space="0" w:color="auto"/>
        <w:bottom w:val="none" w:sz="0" w:space="0" w:color="auto"/>
        <w:right w:val="none" w:sz="0" w:space="0" w:color="auto"/>
      </w:divBdr>
    </w:div>
    <w:div w:id="1323924309">
      <w:bodyDiv w:val="1"/>
      <w:marLeft w:val="0"/>
      <w:marRight w:val="0"/>
      <w:marTop w:val="0"/>
      <w:marBottom w:val="0"/>
      <w:divBdr>
        <w:top w:val="none" w:sz="0" w:space="0" w:color="auto"/>
        <w:left w:val="none" w:sz="0" w:space="0" w:color="auto"/>
        <w:bottom w:val="none" w:sz="0" w:space="0" w:color="auto"/>
        <w:right w:val="none" w:sz="0" w:space="0" w:color="auto"/>
      </w:divBdr>
    </w:div>
    <w:div w:id="1331253092">
      <w:bodyDiv w:val="1"/>
      <w:marLeft w:val="0"/>
      <w:marRight w:val="0"/>
      <w:marTop w:val="0"/>
      <w:marBottom w:val="0"/>
      <w:divBdr>
        <w:top w:val="none" w:sz="0" w:space="0" w:color="auto"/>
        <w:left w:val="none" w:sz="0" w:space="0" w:color="auto"/>
        <w:bottom w:val="none" w:sz="0" w:space="0" w:color="auto"/>
        <w:right w:val="none" w:sz="0" w:space="0" w:color="auto"/>
      </w:divBdr>
    </w:div>
    <w:div w:id="1332564890">
      <w:bodyDiv w:val="1"/>
      <w:marLeft w:val="0"/>
      <w:marRight w:val="0"/>
      <w:marTop w:val="0"/>
      <w:marBottom w:val="0"/>
      <w:divBdr>
        <w:top w:val="none" w:sz="0" w:space="0" w:color="auto"/>
        <w:left w:val="none" w:sz="0" w:space="0" w:color="auto"/>
        <w:bottom w:val="none" w:sz="0" w:space="0" w:color="auto"/>
        <w:right w:val="none" w:sz="0" w:space="0" w:color="auto"/>
      </w:divBdr>
    </w:div>
    <w:div w:id="1338577850">
      <w:bodyDiv w:val="1"/>
      <w:marLeft w:val="0"/>
      <w:marRight w:val="0"/>
      <w:marTop w:val="0"/>
      <w:marBottom w:val="0"/>
      <w:divBdr>
        <w:top w:val="none" w:sz="0" w:space="0" w:color="auto"/>
        <w:left w:val="none" w:sz="0" w:space="0" w:color="auto"/>
        <w:bottom w:val="none" w:sz="0" w:space="0" w:color="auto"/>
        <w:right w:val="none" w:sz="0" w:space="0" w:color="auto"/>
      </w:divBdr>
      <w:divsChild>
        <w:div w:id="943918830">
          <w:marLeft w:val="0"/>
          <w:marRight w:val="0"/>
          <w:marTop w:val="201"/>
          <w:marBottom w:val="0"/>
          <w:divBdr>
            <w:top w:val="none" w:sz="0" w:space="0" w:color="auto"/>
            <w:left w:val="none" w:sz="0" w:space="0" w:color="auto"/>
            <w:bottom w:val="none" w:sz="0" w:space="0" w:color="auto"/>
            <w:right w:val="none" w:sz="0" w:space="0" w:color="auto"/>
          </w:divBdr>
          <w:divsChild>
            <w:div w:id="1332483902">
              <w:marLeft w:val="0"/>
              <w:marRight w:val="201"/>
              <w:marTop w:val="0"/>
              <w:marBottom w:val="0"/>
              <w:divBdr>
                <w:top w:val="single" w:sz="18" w:space="0" w:color="666666"/>
                <w:left w:val="single" w:sz="18" w:space="0" w:color="666666"/>
                <w:bottom w:val="single" w:sz="18" w:space="0" w:color="666666"/>
                <w:right w:val="single" w:sz="18" w:space="0" w:color="666666"/>
              </w:divBdr>
            </w:div>
            <w:div w:id="931166855">
              <w:marLeft w:val="0"/>
              <w:marRight w:val="234"/>
              <w:marTop w:val="33"/>
              <w:marBottom w:val="0"/>
              <w:divBdr>
                <w:top w:val="none" w:sz="0" w:space="0" w:color="auto"/>
                <w:left w:val="none" w:sz="0" w:space="0" w:color="auto"/>
                <w:bottom w:val="none" w:sz="0" w:space="0" w:color="auto"/>
                <w:right w:val="none" w:sz="0" w:space="0" w:color="auto"/>
              </w:divBdr>
            </w:div>
          </w:divsChild>
        </w:div>
        <w:div w:id="1168132064">
          <w:marLeft w:val="3181"/>
          <w:marRight w:val="1440"/>
          <w:marTop w:val="0"/>
          <w:marBottom w:val="301"/>
          <w:divBdr>
            <w:top w:val="none" w:sz="0" w:space="0" w:color="auto"/>
            <w:left w:val="none" w:sz="0" w:space="0" w:color="auto"/>
            <w:bottom w:val="single" w:sz="18" w:space="0" w:color="666666"/>
            <w:right w:val="single" w:sz="18" w:space="0" w:color="666666"/>
          </w:divBdr>
        </w:div>
        <w:div w:id="229654267">
          <w:marLeft w:val="0"/>
          <w:marRight w:val="0"/>
          <w:marTop w:val="0"/>
          <w:marBottom w:val="0"/>
          <w:divBdr>
            <w:top w:val="none" w:sz="0" w:space="0" w:color="auto"/>
            <w:left w:val="none" w:sz="0" w:space="0" w:color="auto"/>
            <w:bottom w:val="none" w:sz="0" w:space="0" w:color="auto"/>
            <w:right w:val="none" w:sz="0" w:space="0" w:color="auto"/>
          </w:divBdr>
          <w:divsChild>
            <w:div w:id="160852296">
              <w:marLeft w:val="0"/>
              <w:marRight w:val="0"/>
              <w:marTop w:val="0"/>
              <w:marBottom w:val="0"/>
              <w:divBdr>
                <w:top w:val="none" w:sz="0" w:space="0" w:color="auto"/>
                <w:left w:val="none" w:sz="0" w:space="0" w:color="auto"/>
                <w:bottom w:val="none" w:sz="0" w:space="0" w:color="auto"/>
                <w:right w:val="none" w:sz="0" w:space="0" w:color="auto"/>
              </w:divBdr>
            </w:div>
            <w:div w:id="282272270">
              <w:marLeft w:val="0"/>
              <w:marRight w:val="0"/>
              <w:marTop w:val="0"/>
              <w:marBottom w:val="0"/>
              <w:divBdr>
                <w:top w:val="none" w:sz="0" w:space="0" w:color="auto"/>
                <w:left w:val="none" w:sz="0" w:space="0" w:color="auto"/>
                <w:bottom w:val="none" w:sz="0" w:space="0" w:color="auto"/>
                <w:right w:val="none" w:sz="0" w:space="0" w:color="auto"/>
              </w:divBdr>
            </w:div>
            <w:div w:id="112480148">
              <w:marLeft w:val="0"/>
              <w:marRight w:val="0"/>
              <w:marTop w:val="0"/>
              <w:marBottom w:val="0"/>
              <w:divBdr>
                <w:top w:val="none" w:sz="0" w:space="0" w:color="auto"/>
                <w:left w:val="none" w:sz="0" w:space="0" w:color="auto"/>
                <w:bottom w:val="none" w:sz="0" w:space="0" w:color="auto"/>
                <w:right w:val="none" w:sz="0" w:space="0" w:color="auto"/>
              </w:divBdr>
            </w:div>
          </w:divsChild>
        </w:div>
        <w:div w:id="1246645944">
          <w:marLeft w:val="0"/>
          <w:marRight w:val="0"/>
          <w:marTop w:val="0"/>
          <w:marBottom w:val="0"/>
          <w:divBdr>
            <w:top w:val="none" w:sz="0" w:space="0" w:color="auto"/>
            <w:left w:val="none" w:sz="0" w:space="0" w:color="auto"/>
            <w:bottom w:val="none" w:sz="0" w:space="0" w:color="auto"/>
            <w:right w:val="single" w:sz="18" w:space="0" w:color="666666"/>
          </w:divBdr>
        </w:div>
        <w:div w:id="170031223">
          <w:marLeft w:val="0"/>
          <w:marRight w:val="0"/>
          <w:marTop w:val="0"/>
          <w:marBottom w:val="0"/>
          <w:divBdr>
            <w:top w:val="none" w:sz="0" w:space="0" w:color="auto"/>
            <w:left w:val="none" w:sz="0" w:space="0" w:color="auto"/>
            <w:bottom w:val="none" w:sz="0" w:space="0" w:color="auto"/>
            <w:right w:val="none" w:sz="0" w:space="0" w:color="auto"/>
          </w:divBdr>
        </w:div>
        <w:div w:id="1119111055">
          <w:marLeft w:val="0"/>
          <w:marRight w:val="0"/>
          <w:marTop w:val="0"/>
          <w:marBottom w:val="0"/>
          <w:divBdr>
            <w:top w:val="none" w:sz="0" w:space="0" w:color="auto"/>
            <w:left w:val="none" w:sz="0" w:space="0" w:color="auto"/>
            <w:bottom w:val="none" w:sz="0" w:space="0" w:color="auto"/>
            <w:right w:val="none" w:sz="0" w:space="0" w:color="auto"/>
          </w:divBdr>
        </w:div>
        <w:div w:id="1279142070">
          <w:marLeft w:val="0"/>
          <w:marRight w:val="0"/>
          <w:marTop w:val="0"/>
          <w:marBottom w:val="0"/>
          <w:divBdr>
            <w:top w:val="single" w:sz="18" w:space="0" w:color="666666"/>
            <w:left w:val="none" w:sz="0" w:space="0" w:color="auto"/>
            <w:bottom w:val="none" w:sz="0" w:space="0" w:color="auto"/>
            <w:right w:val="none" w:sz="0" w:space="0" w:color="auto"/>
          </w:divBdr>
          <w:divsChild>
            <w:div w:id="1702432150">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339625768">
      <w:bodyDiv w:val="1"/>
      <w:marLeft w:val="0"/>
      <w:marRight w:val="0"/>
      <w:marTop w:val="0"/>
      <w:marBottom w:val="0"/>
      <w:divBdr>
        <w:top w:val="none" w:sz="0" w:space="0" w:color="auto"/>
        <w:left w:val="none" w:sz="0" w:space="0" w:color="auto"/>
        <w:bottom w:val="none" w:sz="0" w:space="0" w:color="auto"/>
        <w:right w:val="none" w:sz="0" w:space="0" w:color="auto"/>
      </w:divBdr>
    </w:div>
    <w:div w:id="1341152770">
      <w:bodyDiv w:val="1"/>
      <w:marLeft w:val="0"/>
      <w:marRight w:val="0"/>
      <w:marTop w:val="0"/>
      <w:marBottom w:val="0"/>
      <w:divBdr>
        <w:top w:val="none" w:sz="0" w:space="0" w:color="auto"/>
        <w:left w:val="none" w:sz="0" w:space="0" w:color="auto"/>
        <w:bottom w:val="none" w:sz="0" w:space="0" w:color="auto"/>
        <w:right w:val="none" w:sz="0" w:space="0" w:color="auto"/>
      </w:divBdr>
    </w:div>
    <w:div w:id="1344280079">
      <w:marLeft w:val="2581"/>
      <w:marRight w:val="1168"/>
      <w:marTop w:val="0"/>
      <w:marBottom w:val="245"/>
      <w:divBdr>
        <w:top w:val="none" w:sz="0" w:space="0" w:color="auto"/>
        <w:left w:val="none" w:sz="0" w:space="0" w:color="auto"/>
        <w:bottom w:val="single" w:sz="18" w:space="0" w:color="666666"/>
        <w:right w:val="single" w:sz="18" w:space="0" w:color="666666"/>
      </w:divBdr>
    </w:div>
    <w:div w:id="1346058753">
      <w:bodyDiv w:val="1"/>
      <w:marLeft w:val="0"/>
      <w:marRight w:val="0"/>
      <w:marTop w:val="0"/>
      <w:marBottom w:val="0"/>
      <w:divBdr>
        <w:top w:val="none" w:sz="0" w:space="0" w:color="auto"/>
        <w:left w:val="none" w:sz="0" w:space="0" w:color="auto"/>
        <w:bottom w:val="none" w:sz="0" w:space="0" w:color="auto"/>
        <w:right w:val="none" w:sz="0" w:space="0" w:color="auto"/>
      </w:divBdr>
    </w:div>
    <w:div w:id="1346059309">
      <w:bodyDiv w:val="1"/>
      <w:marLeft w:val="0"/>
      <w:marRight w:val="0"/>
      <w:marTop w:val="0"/>
      <w:marBottom w:val="0"/>
      <w:divBdr>
        <w:top w:val="none" w:sz="0" w:space="0" w:color="auto"/>
        <w:left w:val="none" w:sz="0" w:space="0" w:color="auto"/>
        <w:bottom w:val="none" w:sz="0" w:space="0" w:color="auto"/>
        <w:right w:val="none" w:sz="0" w:space="0" w:color="auto"/>
      </w:divBdr>
    </w:div>
    <w:div w:id="1352142825">
      <w:bodyDiv w:val="1"/>
      <w:marLeft w:val="0"/>
      <w:marRight w:val="0"/>
      <w:marTop w:val="0"/>
      <w:marBottom w:val="0"/>
      <w:divBdr>
        <w:top w:val="none" w:sz="0" w:space="0" w:color="auto"/>
        <w:left w:val="none" w:sz="0" w:space="0" w:color="auto"/>
        <w:bottom w:val="none" w:sz="0" w:space="0" w:color="auto"/>
        <w:right w:val="none" w:sz="0" w:space="0" w:color="auto"/>
      </w:divBdr>
    </w:div>
    <w:div w:id="1353216619">
      <w:bodyDiv w:val="1"/>
      <w:marLeft w:val="0"/>
      <w:marRight w:val="0"/>
      <w:marTop w:val="0"/>
      <w:marBottom w:val="0"/>
      <w:divBdr>
        <w:top w:val="none" w:sz="0" w:space="0" w:color="auto"/>
        <w:left w:val="none" w:sz="0" w:space="0" w:color="auto"/>
        <w:bottom w:val="none" w:sz="0" w:space="0" w:color="auto"/>
        <w:right w:val="none" w:sz="0" w:space="0" w:color="auto"/>
      </w:divBdr>
    </w:div>
    <w:div w:id="1355108886">
      <w:bodyDiv w:val="1"/>
      <w:marLeft w:val="0"/>
      <w:marRight w:val="0"/>
      <w:marTop w:val="0"/>
      <w:marBottom w:val="0"/>
      <w:divBdr>
        <w:top w:val="none" w:sz="0" w:space="0" w:color="auto"/>
        <w:left w:val="none" w:sz="0" w:space="0" w:color="auto"/>
        <w:bottom w:val="none" w:sz="0" w:space="0" w:color="auto"/>
        <w:right w:val="none" w:sz="0" w:space="0" w:color="auto"/>
      </w:divBdr>
    </w:div>
    <w:div w:id="1359089473">
      <w:bodyDiv w:val="1"/>
      <w:marLeft w:val="0"/>
      <w:marRight w:val="0"/>
      <w:marTop w:val="0"/>
      <w:marBottom w:val="0"/>
      <w:divBdr>
        <w:top w:val="none" w:sz="0" w:space="0" w:color="auto"/>
        <w:left w:val="none" w:sz="0" w:space="0" w:color="auto"/>
        <w:bottom w:val="none" w:sz="0" w:space="0" w:color="auto"/>
        <w:right w:val="none" w:sz="0" w:space="0" w:color="auto"/>
      </w:divBdr>
    </w:div>
    <w:div w:id="1362168851">
      <w:bodyDiv w:val="1"/>
      <w:marLeft w:val="0"/>
      <w:marRight w:val="0"/>
      <w:marTop w:val="0"/>
      <w:marBottom w:val="0"/>
      <w:divBdr>
        <w:top w:val="none" w:sz="0" w:space="0" w:color="auto"/>
        <w:left w:val="none" w:sz="0" w:space="0" w:color="auto"/>
        <w:bottom w:val="none" w:sz="0" w:space="0" w:color="auto"/>
        <w:right w:val="none" w:sz="0" w:space="0" w:color="auto"/>
      </w:divBdr>
    </w:div>
    <w:div w:id="1362588372">
      <w:bodyDiv w:val="1"/>
      <w:marLeft w:val="0"/>
      <w:marRight w:val="0"/>
      <w:marTop w:val="0"/>
      <w:marBottom w:val="0"/>
      <w:divBdr>
        <w:top w:val="none" w:sz="0" w:space="0" w:color="auto"/>
        <w:left w:val="none" w:sz="0" w:space="0" w:color="auto"/>
        <w:bottom w:val="none" w:sz="0" w:space="0" w:color="auto"/>
        <w:right w:val="none" w:sz="0" w:space="0" w:color="auto"/>
      </w:divBdr>
    </w:div>
    <w:div w:id="1363632414">
      <w:bodyDiv w:val="1"/>
      <w:marLeft w:val="0"/>
      <w:marRight w:val="0"/>
      <w:marTop w:val="0"/>
      <w:marBottom w:val="0"/>
      <w:divBdr>
        <w:top w:val="none" w:sz="0" w:space="0" w:color="auto"/>
        <w:left w:val="none" w:sz="0" w:space="0" w:color="auto"/>
        <w:bottom w:val="none" w:sz="0" w:space="0" w:color="auto"/>
        <w:right w:val="none" w:sz="0" w:space="0" w:color="auto"/>
      </w:divBdr>
    </w:div>
    <w:div w:id="1365859877">
      <w:bodyDiv w:val="1"/>
      <w:marLeft w:val="0"/>
      <w:marRight w:val="0"/>
      <w:marTop w:val="0"/>
      <w:marBottom w:val="0"/>
      <w:divBdr>
        <w:top w:val="none" w:sz="0" w:space="0" w:color="auto"/>
        <w:left w:val="none" w:sz="0" w:space="0" w:color="auto"/>
        <w:bottom w:val="none" w:sz="0" w:space="0" w:color="auto"/>
        <w:right w:val="none" w:sz="0" w:space="0" w:color="auto"/>
      </w:divBdr>
    </w:div>
    <w:div w:id="1365863144">
      <w:bodyDiv w:val="1"/>
      <w:marLeft w:val="0"/>
      <w:marRight w:val="0"/>
      <w:marTop w:val="0"/>
      <w:marBottom w:val="0"/>
      <w:divBdr>
        <w:top w:val="none" w:sz="0" w:space="0" w:color="auto"/>
        <w:left w:val="none" w:sz="0" w:space="0" w:color="auto"/>
        <w:bottom w:val="none" w:sz="0" w:space="0" w:color="auto"/>
        <w:right w:val="none" w:sz="0" w:space="0" w:color="auto"/>
      </w:divBdr>
    </w:div>
    <w:div w:id="1368749284">
      <w:bodyDiv w:val="1"/>
      <w:marLeft w:val="0"/>
      <w:marRight w:val="0"/>
      <w:marTop w:val="0"/>
      <w:marBottom w:val="0"/>
      <w:divBdr>
        <w:top w:val="none" w:sz="0" w:space="0" w:color="auto"/>
        <w:left w:val="none" w:sz="0" w:space="0" w:color="auto"/>
        <w:bottom w:val="none" w:sz="0" w:space="0" w:color="auto"/>
        <w:right w:val="none" w:sz="0" w:space="0" w:color="auto"/>
      </w:divBdr>
    </w:div>
    <w:div w:id="1373841630">
      <w:bodyDiv w:val="1"/>
      <w:marLeft w:val="0"/>
      <w:marRight w:val="0"/>
      <w:marTop w:val="0"/>
      <w:marBottom w:val="0"/>
      <w:divBdr>
        <w:top w:val="none" w:sz="0" w:space="0" w:color="auto"/>
        <w:left w:val="none" w:sz="0" w:space="0" w:color="auto"/>
        <w:bottom w:val="none" w:sz="0" w:space="0" w:color="auto"/>
        <w:right w:val="none" w:sz="0" w:space="0" w:color="auto"/>
      </w:divBdr>
    </w:div>
    <w:div w:id="1377124517">
      <w:bodyDiv w:val="1"/>
      <w:marLeft w:val="0"/>
      <w:marRight w:val="0"/>
      <w:marTop w:val="0"/>
      <w:marBottom w:val="0"/>
      <w:divBdr>
        <w:top w:val="none" w:sz="0" w:space="0" w:color="auto"/>
        <w:left w:val="none" w:sz="0" w:space="0" w:color="auto"/>
        <w:bottom w:val="none" w:sz="0" w:space="0" w:color="auto"/>
        <w:right w:val="none" w:sz="0" w:space="0" w:color="auto"/>
      </w:divBdr>
    </w:div>
    <w:div w:id="1381172602">
      <w:bodyDiv w:val="1"/>
      <w:marLeft w:val="0"/>
      <w:marRight w:val="0"/>
      <w:marTop w:val="0"/>
      <w:marBottom w:val="0"/>
      <w:divBdr>
        <w:top w:val="none" w:sz="0" w:space="0" w:color="auto"/>
        <w:left w:val="none" w:sz="0" w:space="0" w:color="auto"/>
        <w:bottom w:val="none" w:sz="0" w:space="0" w:color="auto"/>
        <w:right w:val="none" w:sz="0" w:space="0" w:color="auto"/>
      </w:divBdr>
    </w:div>
    <w:div w:id="1381436213">
      <w:bodyDiv w:val="1"/>
      <w:marLeft w:val="0"/>
      <w:marRight w:val="0"/>
      <w:marTop w:val="0"/>
      <w:marBottom w:val="0"/>
      <w:divBdr>
        <w:top w:val="none" w:sz="0" w:space="0" w:color="auto"/>
        <w:left w:val="none" w:sz="0" w:space="0" w:color="auto"/>
        <w:bottom w:val="none" w:sz="0" w:space="0" w:color="auto"/>
        <w:right w:val="none" w:sz="0" w:space="0" w:color="auto"/>
      </w:divBdr>
      <w:divsChild>
        <w:div w:id="723217967">
          <w:marLeft w:val="0"/>
          <w:marRight w:val="0"/>
          <w:marTop w:val="201"/>
          <w:marBottom w:val="0"/>
          <w:divBdr>
            <w:top w:val="none" w:sz="0" w:space="0" w:color="auto"/>
            <w:left w:val="none" w:sz="0" w:space="0" w:color="auto"/>
            <w:bottom w:val="none" w:sz="0" w:space="0" w:color="auto"/>
            <w:right w:val="none" w:sz="0" w:space="0" w:color="auto"/>
          </w:divBdr>
          <w:divsChild>
            <w:div w:id="2054957068">
              <w:marLeft w:val="0"/>
              <w:marRight w:val="201"/>
              <w:marTop w:val="0"/>
              <w:marBottom w:val="0"/>
              <w:divBdr>
                <w:top w:val="single" w:sz="18" w:space="0" w:color="666666"/>
                <w:left w:val="single" w:sz="18" w:space="0" w:color="666666"/>
                <w:bottom w:val="single" w:sz="18" w:space="0" w:color="666666"/>
                <w:right w:val="single" w:sz="18" w:space="0" w:color="666666"/>
              </w:divBdr>
            </w:div>
            <w:div w:id="1929388446">
              <w:marLeft w:val="0"/>
              <w:marRight w:val="234"/>
              <w:marTop w:val="33"/>
              <w:marBottom w:val="0"/>
              <w:divBdr>
                <w:top w:val="none" w:sz="0" w:space="0" w:color="auto"/>
                <w:left w:val="none" w:sz="0" w:space="0" w:color="auto"/>
                <w:bottom w:val="none" w:sz="0" w:space="0" w:color="auto"/>
                <w:right w:val="none" w:sz="0" w:space="0" w:color="auto"/>
              </w:divBdr>
            </w:div>
          </w:divsChild>
        </w:div>
        <w:div w:id="736394005">
          <w:marLeft w:val="3181"/>
          <w:marRight w:val="1440"/>
          <w:marTop w:val="0"/>
          <w:marBottom w:val="301"/>
          <w:divBdr>
            <w:top w:val="none" w:sz="0" w:space="0" w:color="auto"/>
            <w:left w:val="none" w:sz="0" w:space="0" w:color="auto"/>
            <w:bottom w:val="single" w:sz="18" w:space="0" w:color="666666"/>
            <w:right w:val="single" w:sz="18" w:space="0" w:color="666666"/>
          </w:divBdr>
        </w:div>
        <w:div w:id="2007897583">
          <w:marLeft w:val="0"/>
          <w:marRight w:val="0"/>
          <w:marTop w:val="0"/>
          <w:marBottom w:val="0"/>
          <w:divBdr>
            <w:top w:val="none" w:sz="0" w:space="0" w:color="auto"/>
            <w:left w:val="none" w:sz="0" w:space="0" w:color="auto"/>
            <w:bottom w:val="none" w:sz="0" w:space="0" w:color="auto"/>
            <w:right w:val="none" w:sz="0" w:space="0" w:color="auto"/>
          </w:divBdr>
          <w:divsChild>
            <w:div w:id="206990872">
              <w:marLeft w:val="0"/>
              <w:marRight w:val="0"/>
              <w:marTop w:val="0"/>
              <w:marBottom w:val="0"/>
              <w:divBdr>
                <w:top w:val="none" w:sz="0" w:space="0" w:color="auto"/>
                <w:left w:val="none" w:sz="0" w:space="0" w:color="auto"/>
                <w:bottom w:val="none" w:sz="0" w:space="0" w:color="auto"/>
                <w:right w:val="none" w:sz="0" w:space="0" w:color="auto"/>
              </w:divBdr>
            </w:div>
            <w:div w:id="826477940">
              <w:marLeft w:val="0"/>
              <w:marRight w:val="0"/>
              <w:marTop w:val="0"/>
              <w:marBottom w:val="0"/>
              <w:divBdr>
                <w:top w:val="none" w:sz="0" w:space="0" w:color="auto"/>
                <w:left w:val="none" w:sz="0" w:space="0" w:color="auto"/>
                <w:bottom w:val="none" w:sz="0" w:space="0" w:color="auto"/>
                <w:right w:val="none" w:sz="0" w:space="0" w:color="auto"/>
              </w:divBdr>
            </w:div>
            <w:div w:id="948971125">
              <w:marLeft w:val="0"/>
              <w:marRight w:val="0"/>
              <w:marTop w:val="0"/>
              <w:marBottom w:val="0"/>
              <w:divBdr>
                <w:top w:val="none" w:sz="0" w:space="0" w:color="auto"/>
                <w:left w:val="none" w:sz="0" w:space="0" w:color="auto"/>
                <w:bottom w:val="none" w:sz="0" w:space="0" w:color="auto"/>
                <w:right w:val="none" w:sz="0" w:space="0" w:color="auto"/>
              </w:divBdr>
            </w:div>
          </w:divsChild>
        </w:div>
        <w:div w:id="2117210302">
          <w:marLeft w:val="0"/>
          <w:marRight w:val="0"/>
          <w:marTop w:val="0"/>
          <w:marBottom w:val="0"/>
          <w:divBdr>
            <w:top w:val="none" w:sz="0" w:space="0" w:color="auto"/>
            <w:left w:val="none" w:sz="0" w:space="0" w:color="auto"/>
            <w:bottom w:val="none" w:sz="0" w:space="0" w:color="auto"/>
            <w:right w:val="single" w:sz="18" w:space="0" w:color="666666"/>
          </w:divBdr>
        </w:div>
        <w:div w:id="1469780753">
          <w:marLeft w:val="0"/>
          <w:marRight w:val="0"/>
          <w:marTop w:val="0"/>
          <w:marBottom w:val="0"/>
          <w:divBdr>
            <w:top w:val="none" w:sz="0" w:space="0" w:color="auto"/>
            <w:left w:val="none" w:sz="0" w:space="0" w:color="auto"/>
            <w:bottom w:val="none" w:sz="0" w:space="0" w:color="auto"/>
            <w:right w:val="none" w:sz="0" w:space="0" w:color="auto"/>
          </w:divBdr>
        </w:div>
        <w:div w:id="989678497">
          <w:marLeft w:val="0"/>
          <w:marRight w:val="0"/>
          <w:marTop w:val="0"/>
          <w:marBottom w:val="0"/>
          <w:divBdr>
            <w:top w:val="none" w:sz="0" w:space="0" w:color="auto"/>
            <w:left w:val="none" w:sz="0" w:space="0" w:color="auto"/>
            <w:bottom w:val="none" w:sz="0" w:space="0" w:color="auto"/>
            <w:right w:val="none" w:sz="0" w:space="0" w:color="auto"/>
          </w:divBdr>
        </w:div>
        <w:div w:id="1688286704">
          <w:marLeft w:val="0"/>
          <w:marRight w:val="0"/>
          <w:marTop w:val="0"/>
          <w:marBottom w:val="0"/>
          <w:divBdr>
            <w:top w:val="single" w:sz="18" w:space="0" w:color="666666"/>
            <w:left w:val="none" w:sz="0" w:space="0" w:color="auto"/>
            <w:bottom w:val="none" w:sz="0" w:space="0" w:color="auto"/>
            <w:right w:val="none" w:sz="0" w:space="0" w:color="auto"/>
          </w:divBdr>
          <w:divsChild>
            <w:div w:id="2087071927">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385787569">
      <w:bodyDiv w:val="1"/>
      <w:marLeft w:val="0"/>
      <w:marRight w:val="0"/>
      <w:marTop w:val="0"/>
      <w:marBottom w:val="0"/>
      <w:divBdr>
        <w:top w:val="none" w:sz="0" w:space="0" w:color="auto"/>
        <w:left w:val="none" w:sz="0" w:space="0" w:color="auto"/>
        <w:bottom w:val="none" w:sz="0" w:space="0" w:color="auto"/>
        <w:right w:val="none" w:sz="0" w:space="0" w:color="auto"/>
      </w:divBdr>
    </w:div>
    <w:div w:id="1393768533">
      <w:bodyDiv w:val="1"/>
      <w:marLeft w:val="0"/>
      <w:marRight w:val="0"/>
      <w:marTop w:val="0"/>
      <w:marBottom w:val="0"/>
      <w:divBdr>
        <w:top w:val="none" w:sz="0" w:space="0" w:color="auto"/>
        <w:left w:val="none" w:sz="0" w:space="0" w:color="auto"/>
        <w:bottom w:val="none" w:sz="0" w:space="0" w:color="auto"/>
        <w:right w:val="none" w:sz="0" w:space="0" w:color="auto"/>
      </w:divBdr>
    </w:div>
    <w:div w:id="1397782165">
      <w:bodyDiv w:val="1"/>
      <w:marLeft w:val="0"/>
      <w:marRight w:val="0"/>
      <w:marTop w:val="0"/>
      <w:marBottom w:val="0"/>
      <w:divBdr>
        <w:top w:val="none" w:sz="0" w:space="0" w:color="auto"/>
        <w:left w:val="none" w:sz="0" w:space="0" w:color="auto"/>
        <w:bottom w:val="none" w:sz="0" w:space="0" w:color="auto"/>
        <w:right w:val="none" w:sz="0" w:space="0" w:color="auto"/>
      </w:divBdr>
    </w:div>
    <w:div w:id="1400788107">
      <w:bodyDiv w:val="1"/>
      <w:marLeft w:val="0"/>
      <w:marRight w:val="0"/>
      <w:marTop w:val="0"/>
      <w:marBottom w:val="0"/>
      <w:divBdr>
        <w:top w:val="none" w:sz="0" w:space="0" w:color="auto"/>
        <w:left w:val="none" w:sz="0" w:space="0" w:color="auto"/>
        <w:bottom w:val="none" w:sz="0" w:space="0" w:color="auto"/>
        <w:right w:val="none" w:sz="0" w:space="0" w:color="auto"/>
      </w:divBdr>
    </w:div>
    <w:div w:id="1401295167">
      <w:bodyDiv w:val="1"/>
      <w:marLeft w:val="0"/>
      <w:marRight w:val="0"/>
      <w:marTop w:val="0"/>
      <w:marBottom w:val="0"/>
      <w:divBdr>
        <w:top w:val="none" w:sz="0" w:space="0" w:color="auto"/>
        <w:left w:val="none" w:sz="0" w:space="0" w:color="auto"/>
        <w:bottom w:val="none" w:sz="0" w:space="0" w:color="auto"/>
        <w:right w:val="none" w:sz="0" w:space="0" w:color="auto"/>
      </w:divBdr>
    </w:div>
    <w:div w:id="1410424078">
      <w:bodyDiv w:val="1"/>
      <w:marLeft w:val="0"/>
      <w:marRight w:val="0"/>
      <w:marTop w:val="0"/>
      <w:marBottom w:val="0"/>
      <w:divBdr>
        <w:top w:val="none" w:sz="0" w:space="0" w:color="auto"/>
        <w:left w:val="none" w:sz="0" w:space="0" w:color="auto"/>
        <w:bottom w:val="none" w:sz="0" w:space="0" w:color="auto"/>
        <w:right w:val="none" w:sz="0" w:space="0" w:color="auto"/>
      </w:divBdr>
    </w:div>
    <w:div w:id="1410736871">
      <w:bodyDiv w:val="1"/>
      <w:marLeft w:val="0"/>
      <w:marRight w:val="0"/>
      <w:marTop w:val="0"/>
      <w:marBottom w:val="0"/>
      <w:divBdr>
        <w:top w:val="none" w:sz="0" w:space="0" w:color="auto"/>
        <w:left w:val="none" w:sz="0" w:space="0" w:color="auto"/>
        <w:bottom w:val="none" w:sz="0" w:space="0" w:color="auto"/>
        <w:right w:val="none" w:sz="0" w:space="0" w:color="auto"/>
      </w:divBdr>
    </w:div>
    <w:div w:id="1411464325">
      <w:bodyDiv w:val="1"/>
      <w:marLeft w:val="0"/>
      <w:marRight w:val="0"/>
      <w:marTop w:val="0"/>
      <w:marBottom w:val="0"/>
      <w:divBdr>
        <w:top w:val="none" w:sz="0" w:space="0" w:color="auto"/>
        <w:left w:val="none" w:sz="0" w:space="0" w:color="auto"/>
        <w:bottom w:val="none" w:sz="0" w:space="0" w:color="auto"/>
        <w:right w:val="none" w:sz="0" w:space="0" w:color="auto"/>
      </w:divBdr>
    </w:div>
    <w:div w:id="1414624243">
      <w:bodyDiv w:val="1"/>
      <w:marLeft w:val="0"/>
      <w:marRight w:val="0"/>
      <w:marTop w:val="0"/>
      <w:marBottom w:val="0"/>
      <w:divBdr>
        <w:top w:val="none" w:sz="0" w:space="0" w:color="auto"/>
        <w:left w:val="none" w:sz="0" w:space="0" w:color="auto"/>
        <w:bottom w:val="none" w:sz="0" w:space="0" w:color="auto"/>
        <w:right w:val="none" w:sz="0" w:space="0" w:color="auto"/>
      </w:divBdr>
    </w:div>
    <w:div w:id="1416513446">
      <w:bodyDiv w:val="1"/>
      <w:marLeft w:val="0"/>
      <w:marRight w:val="0"/>
      <w:marTop w:val="0"/>
      <w:marBottom w:val="0"/>
      <w:divBdr>
        <w:top w:val="none" w:sz="0" w:space="0" w:color="auto"/>
        <w:left w:val="none" w:sz="0" w:space="0" w:color="auto"/>
        <w:bottom w:val="none" w:sz="0" w:space="0" w:color="auto"/>
        <w:right w:val="none" w:sz="0" w:space="0" w:color="auto"/>
      </w:divBdr>
    </w:div>
    <w:div w:id="1422989713">
      <w:bodyDiv w:val="1"/>
      <w:marLeft w:val="0"/>
      <w:marRight w:val="0"/>
      <w:marTop w:val="0"/>
      <w:marBottom w:val="0"/>
      <w:divBdr>
        <w:top w:val="none" w:sz="0" w:space="0" w:color="auto"/>
        <w:left w:val="none" w:sz="0" w:space="0" w:color="auto"/>
        <w:bottom w:val="none" w:sz="0" w:space="0" w:color="auto"/>
        <w:right w:val="none" w:sz="0" w:space="0" w:color="auto"/>
      </w:divBdr>
    </w:div>
    <w:div w:id="1423725126">
      <w:bodyDiv w:val="1"/>
      <w:marLeft w:val="0"/>
      <w:marRight w:val="0"/>
      <w:marTop w:val="0"/>
      <w:marBottom w:val="0"/>
      <w:divBdr>
        <w:top w:val="none" w:sz="0" w:space="0" w:color="auto"/>
        <w:left w:val="none" w:sz="0" w:space="0" w:color="auto"/>
        <w:bottom w:val="none" w:sz="0" w:space="0" w:color="auto"/>
        <w:right w:val="none" w:sz="0" w:space="0" w:color="auto"/>
      </w:divBdr>
    </w:div>
    <w:div w:id="1437020670">
      <w:bodyDiv w:val="1"/>
      <w:marLeft w:val="0"/>
      <w:marRight w:val="0"/>
      <w:marTop w:val="0"/>
      <w:marBottom w:val="0"/>
      <w:divBdr>
        <w:top w:val="none" w:sz="0" w:space="0" w:color="auto"/>
        <w:left w:val="none" w:sz="0" w:space="0" w:color="auto"/>
        <w:bottom w:val="none" w:sz="0" w:space="0" w:color="auto"/>
        <w:right w:val="none" w:sz="0" w:space="0" w:color="auto"/>
      </w:divBdr>
    </w:div>
    <w:div w:id="1438521499">
      <w:bodyDiv w:val="1"/>
      <w:marLeft w:val="0"/>
      <w:marRight w:val="0"/>
      <w:marTop w:val="0"/>
      <w:marBottom w:val="0"/>
      <w:divBdr>
        <w:top w:val="none" w:sz="0" w:space="0" w:color="auto"/>
        <w:left w:val="none" w:sz="0" w:space="0" w:color="auto"/>
        <w:bottom w:val="none" w:sz="0" w:space="0" w:color="auto"/>
        <w:right w:val="none" w:sz="0" w:space="0" w:color="auto"/>
      </w:divBdr>
    </w:div>
    <w:div w:id="1438598913">
      <w:bodyDiv w:val="1"/>
      <w:marLeft w:val="0"/>
      <w:marRight w:val="0"/>
      <w:marTop w:val="0"/>
      <w:marBottom w:val="0"/>
      <w:divBdr>
        <w:top w:val="none" w:sz="0" w:space="0" w:color="auto"/>
        <w:left w:val="none" w:sz="0" w:space="0" w:color="auto"/>
        <w:bottom w:val="none" w:sz="0" w:space="0" w:color="auto"/>
        <w:right w:val="none" w:sz="0" w:space="0" w:color="auto"/>
      </w:divBdr>
    </w:div>
    <w:div w:id="1441729686">
      <w:bodyDiv w:val="1"/>
      <w:marLeft w:val="0"/>
      <w:marRight w:val="0"/>
      <w:marTop w:val="0"/>
      <w:marBottom w:val="0"/>
      <w:divBdr>
        <w:top w:val="none" w:sz="0" w:space="0" w:color="auto"/>
        <w:left w:val="none" w:sz="0" w:space="0" w:color="auto"/>
        <w:bottom w:val="none" w:sz="0" w:space="0" w:color="auto"/>
        <w:right w:val="none" w:sz="0" w:space="0" w:color="auto"/>
      </w:divBdr>
    </w:div>
    <w:div w:id="1442652509">
      <w:bodyDiv w:val="1"/>
      <w:marLeft w:val="0"/>
      <w:marRight w:val="0"/>
      <w:marTop w:val="0"/>
      <w:marBottom w:val="0"/>
      <w:divBdr>
        <w:top w:val="none" w:sz="0" w:space="0" w:color="auto"/>
        <w:left w:val="none" w:sz="0" w:space="0" w:color="auto"/>
        <w:bottom w:val="none" w:sz="0" w:space="0" w:color="auto"/>
        <w:right w:val="none" w:sz="0" w:space="0" w:color="auto"/>
      </w:divBdr>
    </w:div>
    <w:div w:id="1445349142">
      <w:bodyDiv w:val="1"/>
      <w:marLeft w:val="0"/>
      <w:marRight w:val="0"/>
      <w:marTop w:val="0"/>
      <w:marBottom w:val="0"/>
      <w:divBdr>
        <w:top w:val="none" w:sz="0" w:space="0" w:color="auto"/>
        <w:left w:val="none" w:sz="0" w:space="0" w:color="auto"/>
        <w:bottom w:val="none" w:sz="0" w:space="0" w:color="auto"/>
        <w:right w:val="none" w:sz="0" w:space="0" w:color="auto"/>
      </w:divBdr>
    </w:div>
    <w:div w:id="1447432485">
      <w:bodyDiv w:val="1"/>
      <w:marLeft w:val="0"/>
      <w:marRight w:val="0"/>
      <w:marTop w:val="0"/>
      <w:marBottom w:val="0"/>
      <w:divBdr>
        <w:top w:val="none" w:sz="0" w:space="0" w:color="auto"/>
        <w:left w:val="none" w:sz="0" w:space="0" w:color="auto"/>
        <w:bottom w:val="none" w:sz="0" w:space="0" w:color="auto"/>
        <w:right w:val="none" w:sz="0" w:space="0" w:color="auto"/>
      </w:divBdr>
    </w:div>
    <w:div w:id="1447582027">
      <w:bodyDiv w:val="1"/>
      <w:marLeft w:val="0"/>
      <w:marRight w:val="0"/>
      <w:marTop w:val="0"/>
      <w:marBottom w:val="0"/>
      <w:divBdr>
        <w:top w:val="none" w:sz="0" w:space="0" w:color="auto"/>
        <w:left w:val="none" w:sz="0" w:space="0" w:color="auto"/>
        <w:bottom w:val="none" w:sz="0" w:space="0" w:color="auto"/>
        <w:right w:val="none" w:sz="0" w:space="0" w:color="auto"/>
      </w:divBdr>
    </w:div>
    <w:div w:id="1447850349">
      <w:bodyDiv w:val="1"/>
      <w:marLeft w:val="0"/>
      <w:marRight w:val="0"/>
      <w:marTop w:val="0"/>
      <w:marBottom w:val="0"/>
      <w:divBdr>
        <w:top w:val="none" w:sz="0" w:space="0" w:color="auto"/>
        <w:left w:val="none" w:sz="0" w:space="0" w:color="auto"/>
        <w:bottom w:val="none" w:sz="0" w:space="0" w:color="auto"/>
        <w:right w:val="none" w:sz="0" w:space="0" w:color="auto"/>
      </w:divBdr>
    </w:div>
    <w:div w:id="1449275890">
      <w:bodyDiv w:val="1"/>
      <w:marLeft w:val="0"/>
      <w:marRight w:val="0"/>
      <w:marTop w:val="0"/>
      <w:marBottom w:val="0"/>
      <w:divBdr>
        <w:top w:val="none" w:sz="0" w:space="0" w:color="auto"/>
        <w:left w:val="none" w:sz="0" w:space="0" w:color="auto"/>
        <w:bottom w:val="none" w:sz="0" w:space="0" w:color="auto"/>
        <w:right w:val="none" w:sz="0" w:space="0" w:color="auto"/>
      </w:divBdr>
    </w:div>
    <w:div w:id="1450663261">
      <w:bodyDiv w:val="1"/>
      <w:marLeft w:val="0"/>
      <w:marRight w:val="0"/>
      <w:marTop w:val="0"/>
      <w:marBottom w:val="0"/>
      <w:divBdr>
        <w:top w:val="none" w:sz="0" w:space="0" w:color="auto"/>
        <w:left w:val="none" w:sz="0" w:space="0" w:color="auto"/>
        <w:bottom w:val="none" w:sz="0" w:space="0" w:color="auto"/>
        <w:right w:val="none" w:sz="0" w:space="0" w:color="auto"/>
      </w:divBdr>
    </w:div>
    <w:div w:id="1452825397">
      <w:bodyDiv w:val="1"/>
      <w:marLeft w:val="0"/>
      <w:marRight w:val="0"/>
      <w:marTop w:val="0"/>
      <w:marBottom w:val="0"/>
      <w:divBdr>
        <w:top w:val="none" w:sz="0" w:space="0" w:color="auto"/>
        <w:left w:val="none" w:sz="0" w:space="0" w:color="auto"/>
        <w:bottom w:val="none" w:sz="0" w:space="0" w:color="auto"/>
        <w:right w:val="none" w:sz="0" w:space="0" w:color="auto"/>
      </w:divBdr>
    </w:div>
    <w:div w:id="1454785054">
      <w:bodyDiv w:val="1"/>
      <w:marLeft w:val="0"/>
      <w:marRight w:val="0"/>
      <w:marTop w:val="0"/>
      <w:marBottom w:val="0"/>
      <w:divBdr>
        <w:top w:val="none" w:sz="0" w:space="0" w:color="auto"/>
        <w:left w:val="none" w:sz="0" w:space="0" w:color="auto"/>
        <w:bottom w:val="none" w:sz="0" w:space="0" w:color="auto"/>
        <w:right w:val="none" w:sz="0" w:space="0" w:color="auto"/>
      </w:divBdr>
    </w:div>
    <w:div w:id="1455172143">
      <w:bodyDiv w:val="1"/>
      <w:marLeft w:val="0"/>
      <w:marRight w:val="0"/>
      <w:marTop w:val="0"/>
      <w:marBottom w:val="0"/>
      <w:divBdr>
        <w:top w:val="none" w:sz="0" w:space="0" w:color="auto"/>
        <w:left w:val="none" w:sz="0" w:space="0" w:color="auto"/>
        <w:bottom w:val="none" w:sz="0" w:space="0" w:color="auto"/>
        <w:right w:val="none" w:sz="0" w:space="0" w:color="auto"/>
      </w:divBdr>
    </w:div>
    <w:div w:id="1456021357">
      <w:bodyDiv w:val="1"/>
      <w:marLeft w:val="0"/>
      <w:marRight w:val="0"/>
      <w:marTop w:val="0"/>
      <w:marBottom w:val="0"/>
      <w:divBdr>
        <w:top w:val="none" w:sz="0" w:space="0" w:color="auto"/>
        <w:left w:val="none" w:sz="0" w:space="0" w:color="auto"/>
        <w:bottom w:val="none" w:sz="0" w:space="0" w:color="auto"/>
        <w:right w:val="none" w:sz="0" w:space="0" w:color="auto"/>
      </w:divBdr>
    </w:div>
    <w:div w:id="1458259780">
      <w:bodyDiv w:val="1"/>
      <w:marLeft w:val="0"/>
      <w:marRight w:val="0"/>
      <w:marTop w:val="0"/>
      <w:marBottom w:val="0"/>
      <w:divBdr>
        <w:top w:val="none" w:sz="0" w:space="0" w:color="auto"/>
        <w:left w:val="none" w:sz="0" w:space="0" w:color="auto"/>
        <w:bottom w:val="none" w:sz="0" w:space="0" w:color="auto"/>
        <w:right w:val="none" w:sz="0" w:space="0" w:color="auto"/>
      </w:divBdr>
    </w:div>
    <w:div w:id="1464734615">
      <w:bodyDiv w:val="1"/>
      <w:marLeft w:val="0"/>
      <w:marRight w:val="0"/>
      <w:marTop w:val="0"/>
      <w:marBottom w:val="0"/>
      <w:divBdr>
        <w:top w:val="none" w:sz="0" w:space="0" w:color="auto"/>
        <w:left w:val="none" w:sz="0" w:space="0" w:color="auto"/>
        <w:bottom w:val="none" w:sz="0" w:space="0" w:color="auto"/>
        <w:right w:val="none" w:sz="0" w:space="0" w:color="auto"/>
      </w:divBdr>
    </w:div>
    <w:div w:id="1469929672">
      <w:bodyDiv w:val="1"/>
      <w:marLeft w:val="0"/>
      <w:marRight w:val="0"/>
      <w:marTop w:val="0"/>
      <w:marBottom w:val="0"/>
      <w:divBdr>
        <w:top w:val="none" w:sz="0" w:space="0" w:color="auto"/>
        <w:left w:val="none" w:sz="0" w:space="0" w:color="auto"/>
        <w:bottom w:val="none" w:sz="0" w:space="0" w:color="auto"/>
        <w:right w:val="none" w:sz="0" w:space="0" w:color="auto"/>
      </w:divBdr>
    </w:div>
    <w:div w:id="1471051215">
      <w:bodyDiv w:val="1"/>
      <w:marLeft w:val="0"/>
      <w:marRight w:val="0"/>
      <w:marTop w:val="0"/>
      <w:marBottom w:val="0"/>
      <w:divBdr>
        <w:top w:val="none" w:sz="0" w:space="0" w:color="auto"/>
        <w:left w:val="none" w:sz="0" w:space="0" w:color="auto"/>
        <w:bottom w:val="none" w:sz="0" w:space="0" w:color="auto"/>
        <w:right w:val="none" w:sz="0" w:space="0" w:color="auto"/>
      </w:divBdr>
    </w:div>
    <w:div w:id="1474560532">
      <w:bodyDiv w:val="1"/>
      <w:marLeft w:val="0"/>
      <w:marRight w:val="0"/>
      <w:marTop w:val="0"/>
      <w:marBottom w:val="0"/>
      <w:divBdr>
        <w:top w:val="none" w:sz="0" w:space="0" w:color="auto"/>
        <w:left w:val="none" w:sz="0" w:space="0" w:color="auto"/>
        <w:bottom w:val="none" w:sz="0" w:space="0" w:color="auto"/>
        <w:right w:val="none" w:sz="0" w:space="0" w:color="auto"/>
      </w:divBdr>
    </w:div>
    <w:div w:id="1474566149">
      <w:bodyDiv w:val="1"/>
      <w:marLeft w:val="0"/>
      <w:marRight w:val="0"/>
      <w:marTop w:val="0"/>
      <w:marBottom w:val="0"/>
      <w:divBdr>
        <w:top w:val="none" w:sz="0" w:space="0" w:color="auto"/>
        <w:left w:val="none" w:sz="0" w:space="0" w:color="auto"/>
        <w:bottom w:val="none" w:sz="0" w:space="0" w:color="auto"/>
        <w:right w:val="none" w:sz="0" w:space="0" w:color="auto"/>
      </w:divBdr>
    </w:div>
    <w:div w:id="1476993018">
      <w:bodyDiv w:val="1"/>
      <w:marLeft w:val="0"/>
      <w:marRight w:val="0"/>
      <w:marTop w:val="0"/>
      <w:marBottom w:val="0"/>
      <w:divBdr>
        <w:top w:val="none" w:sz="0" w:space="0" w:color="auto"/>
        <w:left w:val="none" w:sz="0" w:space="0" w:color="auto"/>
        <w:bottom w:val="none" w:sz="0" w:space="0" w:color="auto"/>
        <w:right w:val="none" w:sz="0" w:space="0" w:color="auto"/>
      </w:divBdr>
    </w:div>
    <w:div w:id="1477453736">
      <w:bodyDiv w:val="1"/>
      <w:marLeft w:val="0"/>
      <w:marRight w:val="0"/>
      <w:marTop w:val="0"/>
      <w:marBottom w:val="0"/>
      <w:divBdr>
        <w:top w:val="none" w:sz="0" w:space="0" w:color="auto"/>
        <w:left w:val="none" w:sz="0" w:space="0" w:color="auto"/>
        <w:bottom w:val="none" w:sz="0" w:space="0" w:color="auto"/>
        <w:right w:val="none" w:sz="0" w:space="0" w:color="auto"/>
      </w:divBdr>
    </w:div>
    <w:div w:id="1478305848">
      <w:bodyDiv w:val="1"/>
      <w:marLeft w:val="0"/>
      <w:marRight w:val="0"/>
      <w:marTop w:val="0"/>
      <w:marBottom w:val="0"/>
      <w:divBdr>
        <w:top w:val="none" w:sz="0" w:space="0" w:color="auto"/>
        <w:left w:val="none" w:sz="0" w:space="0" w:color="auto"/>
        <w:bottom w:val="none" w:sz="0" w:space="0" w:color="auto"/>
        <w:right w:val="none" w:sz="0" w:space="0" w:color="auto"/>
      </w:divBdr>
    </w:div>
    <w:div w:id="1480609082">
      <w:bodyDiv w:val="1"/>
      <w:marLeft w:val="0"/>
      <w:marRight w:val="0"/>
      <w:marTop w:val="0"/>
      <w:marBottom w:val="0"/>
      <w:divBdr>
        <w:top w:val="none" w:sz="0" w:space="0" w:color="auto"/>
        <w:left w:val="none" w:sz="0" w:space="0" w:color="auto"/>
        <w:bottom w:val="none" w:sz="0" w:space="0" w:color="auto"/>
        <w:right w:val="none" w:sz="0" w:space="0" w:color="auto"/>
      </w:divBdr>
    </w:div>
    <w:div w:id="1482312995">
      <w:bodyDiv w:val="1"/>
      <w:marLeft w:val="0"/>
      <w:marRight w:val="0"/>
      <w:marTop w:val="0"/>
      <w:marBottom w:val="0"/>
      <w:divBdr>
        <w:top w:val="none" w:sz="0" w:space="0" w:color="auto"/>
        <w:left w:val="none" w:sz="0" w:space="0" w:color="auto"/>
        <w:bottom w:val="none" w:sz="0" w:space="0" w:color="auto"/>
        <w:right w:val="none" w:sz="0" w:space="0" w:color="auto"/>
      </w:divBdr>
    </w:div>
    <w:div w:id="1485928332">
      <w:bodyDiv w:val="1"/>
      <w:marLeft w:val="0"/>
      <w:marRight w:val="0"/>
      <w:marTop w:val="0"/>
      <w:marBottom w:val="0"/>
      <w:divBdr>
        <w:top w:val="none" w:sz="0" w:space="0" w:color="auto"/>
        <w:left w:val="none" w:sz="0" w:space="0" w:color="auto"/>
        <w:bottom w:val="none" w:sz="0" w:space="0" w:color="auto"/>
        <w:right w:val="none" w:sz="0" w:space="0" w:color="auto"/>
      </w:divBdr>
    </w:div>
    <w:div w:id="1486123268">
      <w:bodyDiv w:val="1"/>
      <w:marLeft w:val="0"/>
      <w:marRight w:val="0"/>
      <w:marTop w:val="0"/>
      <w:marBottom w:val="0"/>
      <w:divBdr>
        <w:top w:val="none" w:sz="0" w:space="0" w:color="auto"/>
        <w:left w:val="none" w:sz="0" w:space="0" w:color="auto"/>
        <w:bottom w:val="none" w:sz="0" w:space="0" w:color="auto"/>
        <w:right w:val="none" w:sz="0" w:space="0" w:color="auto"/>
      </w:divBdr>
    </w:div>
    <w:div w:id="1488668578">
      <w:bodyDiv w:val="1"/>
      <w:marLeft w:val="0"/>
      <w:marRight w:val="0"/>
      <w:marTop w:val="0"/>
      <w:marBottom w:val="0"/>
      <w:divBdr>
        <w:top w:val="none" w:sz="0" w:space="0" w:color="auto"/>
        <w:left w:val="none" w:sz="0" w:space="0" w:color="auto"/>
        <w:bottom w:val="none" w:sz="0" w:space="0" w:color="auto"/>
        <w:right w:val="none" w:sz="0" w:space="0" w:color="auto"/>
      </w:divBdr>
    </w:div>
    <w:div w:id="1494032347">
      <w:bodyDiv w:val="1"/>
      <w:marLeft w:val="0"/>
      <w:marRight w:val="0"/>
      <w:marTop w:val="0"/>
      <w:marBottom w:val="0"/>
      <w:divBdr>
        <w:top w:val="none" w:sz="0" w:space="0" w:color="auto"/>
        <w:left w:val="none" w:sz="0" w:space="0" w:color="auto"/>
        <w:bottom w:val="none" w:sz="0" w:space="0" w:color="auto"/>
        <w:right w:val="none" w:sz="0" w:space="0" w:color="auto"/>
      </w:divBdr>
    </w:div>
    <w:div w:id="1497380426">
      <w:bodyDiv w:val="1"/>
      <w:marLeft w:val="0"/>
      <w:marRight w:val="0"/>
      <w:marTop w:val="0"/>
      <w:marBottom w:val="0"/>
      <w:divBdr>
        <w:top w:val="none" w:sz="0" w:space="0" w:color="auto"/>
        <w:left w:val="none" w:sz="0" w:space="0" w:color="auto"/>
        <w:bottom w:val="none" w:sz="0" w:space="0" w:color="auto"/>
        <w:right w:val="none" w:sz="0" w:space="0" w:color="auto"/>
      </w:divBdr>
    </w:div>
    <w:div w:id="1498111902">
      <w:bodyDiv w:val="1"/>
      <w:marLeft w:val="0"/>
      <w:marRight w:val="0"/>
      <w:marTop w:val="0"/>
      <w:marBottom w:val="0"/>
      <w:divBdr>
        <w:top w:val="none" w:sz="0" w:space="0" w:color="auto"/>
        <w:left w:val="none" w:sz="0" w:space="0" w:color="auto"/>
        <w:bottom w:val="none" w:sz="0" w:space="0" w:color="auto"/>
        <w:right w:val="none" w:sz="0" w:space="0" w:color="auto"/>
      </w:divBdr>
    </w:div>
    <w:div w:id="1510682577">
      <w:bodyDiv w:val="1"/>
      <w:marLeft w:val="0"/>
      <w:marRight w:val="0"/>
      <w:marTop w:val="0"/>
      <w:marBottom w:val="0"/>
      <w:divBdr>
        <w:top w:val="none" w:sz="0" w:space="0" w:color="auto"/>
        <w:left w:val="none" w:sz="0" w:space="0" w:color="auto"/>
        <w:bottom w:val="none" w:sz="0" w:space="0" w:color="auto"/>
        <w:right w:val="none" w:sz="0" w:space="0" w:color="auto"/>
      </w:divBdr>
    </w:div>
    <w:div w:id="1511987382">
      <w:bodyDiv w:val="1"/>
      <w:marLeft w:val="0"/>
      <w:marRight w:val="0"/>
      <w:marTop w:val="0"/>
      <w:marBottom w:val="0"/>
      <w:divBdr>
        <w:top w:val="none" w:sz="0" w:space="0" w:color="auto"/>
        <w:left w:val="none" w:sz="0" w:space="0" w:color="auto"/>
        <w:bottom w:val="none" w:sz="0" w:space="0" w:color="auto"/>
        <w:right w:val="none" w:sz="0" w:space="0" w:color="auto"/>
      </w:divBdr>
    </w:div>
    <w:div w:id="1514611023">
      <w:bodyDiv w:val="1"/>
      <w:marLeft w:val="0"/>
      <w:marRight w:val="0"/>
      <w:marTop w:val="0"/>
      <w:marBottom w:val="0"/>
      <w:divBdr>
        <w:top w:val="none" w:sz="0" w:space="0" w:color="auto"/>
        <w:left w:val="none" w:sz="0" w:space="0" w:color="auto"/>
        <w:bottom w:val="none" w:sz="0" w:space="0" w:color="auto"/>
        <w:right w:val="none" w:sz="0" w:space="0" w:color="auto"/>
      </w:divBdr>
    </w:div>
    <w:div w:id="1520771700">
      <w:bodyDiv w:val="1"/>
      <w:marLeft w:val="0"/>
      <w:marRight w:val="0"/>
      <w:marTop w:val="0"/>
      <w:marBottom w:val="0"/>
      <w:divBdr>
        <w:top w:val="none" w:sz="0" w:space="0" w:color="auto"/>
        <w:left w:val="none" w:sz="0" w:space="0" w:color="auto"/>
        <w:bottom w:val="none" w:sz="0" w:space="0" w:color="auto"/>
        <w:right w:val="none" w:sz="0" w:space="0" w:color="auto"/>
      </w:divBdr>
    </w:div>
    <w:div w:id="1524512936">
      <w:bodyDiv w:val="1"/>
      <w:marLeft w:val="0"/>
      <w:marRight w:val="0"/>
      <w:marTop w:val="0"/>
      <w:marBottom w:val="0"/>
      <w:divBdr>
        <w:top w:val="none" w:sz="0" w:space="0" w:color="auto"/>
        <w:left w:val="none" w:sz="0" w:space="0" w:color="auto"/>
        <w:bottom w:val="none" w:sz="0" w:space="0" w:color="auto"/>
        <w:right w:val="none" w:sz="0" w:space="0" w:color="auto"/>
      </w:divBdr>
    </w:div>
    <w:div w:id="1525753105">
      <w:bodyDiv w:val="1"/>
      <w:marLeft w:val="0"/>
      <w:marRight w:val="0"/>
      <w:marTop w:val="0"/>
      <w:marBottom w:val="0"/>
      <w:divBdr>
        <w:top w:val="none" w:sz="0" w:space="0" w:color="auto"/>
        <w:left w:val="none" w:sz="0" w:space="0" w:color="auto"/>
        <w:bottom w:val="none" w:sz="0" w:space="0" w:color="auto"/>
        <w:right w:val="none" w:sz="0" w:space="0" w:color="auto"/>
      </w:divBdr>
    </w:div>
    <w:div w:id="1529835412">
      <w:bodyDiv w:val="1"/>
      <w:marLeft w:val="0"/>
      <w:marRight w:val="0"/>
      <w:marTop w:val="0"/>
      <w:marBottom w:val="0"/>
      <w:divBdr>
        <w:top w:val="none" w:sz="0" w:space="0" w:color="auto"/>
        <w:left w:val="none" w:sz="0" w:space="0" w:color="auto"/>
        <w:bottom w:val="none" w:sz="0" w:space="0" w:color="auto"/>
        <w:right w:val="none" w:sz="0" w:space="0" w:color="auto"/>
      </w:divBdr>
    </w:div>
    <w:div w:id="1532839631">
      <w:bodyDiv w:val="1"/>
      <w:marLeft w:val="0"/>
      <w:marRight w:val="0"/>
      <w:marTop w:val="0"/>
      <w:marBottom w:val="0"/>
      <w:divBdr>
        <w:top w:val="none" w:sz="0" w:space="0" w:color="auto"/>
        <w:left w:val="none" w:sz="0" w:space="0" w:color="auto"/>
        <w:bottom w:val="none" w:sz="0" w:space="0" w:color="auto"/>
        <w:right w:val="none" w:sz="0" w:space="0" w:color="auto"/>
      </w:divBdr>
      <w:divsChild>
        <w:div w:id="1387415818">
          <w:marLeft w:val="0"/>
          <w:marRight w:val="0"/>
          <w:marTop w:val="201"/>
          <w:marBottom w:val="0"/>
          <w:divBdr>
            <w:top w:val="none" w:sz="0" w:space="0" w:color="auto"/>
            <w:left w:val="none" w:sz="0" w:space="0" w:color="auto"/>
            <w:bottom w:val="none" w:sz="0" w:space="0" w:color="auto"/>
            <w:right w:val="none" w:sz="0" w:space="0" w:color="auto"/>
          </w:divBdr>
          <w:divsChild>
            <w:div w:id="1920170092">
              <w:marLeft w:val="0"/>
              <w:marRight w:val="201"/>
              <w:marTop w:val="0"/>
              <w:marBottom w:val="0"/>
              <w:divBdr>
                <w:top w:val="single" w:sz="18" w:space="0" w:color="666666"/>
                <w:left w:val="single" w:sz="18" w:space="0" w:color="666666"/>
                <w:bottom w:val="single" w:sz="18" w:space="0" w:color="666666"/>
                <w:right w:val="single" w:sz="18" w:space="0" w:color="666666"/>
              </w:divBdr>
            </w:div>
            <w:div w:id="98722545">
              <w:marLeft w:val="0"/>
              <w:marRight w:val="234"/>
              <w:marTop w:val="33"/>
              <w:marBottom w:val="0"/>
              <w:divBdr>
                <w:top w:val="none" w:sz="0" w:space="0" w:color="auto"/>
                <w:left w:val="none" w:sz="0" w:space="0" w:color="auto"/>
                <w:bottom w:val="none" w:sz="0" w:space="0" w:color="auto"/>
                <w:right w:val="none" w:sz="0" w:space="0" w:color="auto"/>
              </w:divBdr>
            </w:div>
          </w:divsChild>
        </w:div>
        <w:div w:id="740636376">
          <w:marLeft w:val="3181"/>
          <w:marRight w:val="1440"/>
          <w:marTop w:val="0"/>
          <w:marBottom w:val="301"/>
          <w:divBdr>
            <w:top w:val="none" w:sz="0" w:space="0" w:color="auto"/>
            <w:left w:val="none" w:sz="0" w:space="0" w:color="auto"/>
            <w:bottom w:val="single" w:sz="18" w:space="0" w:color="666666"/>
            <w:right w:val="single" w:sz="18" w:space="0" w:color="666666"/>
          </w:divBdr>
        </w:div>
        <w:div w:id="2124180900">
          <w:marLeft w:val="0"/>
          <w:marRight w:val="0"/>
          <w:marTop w:val="0"/>
          <w:marBottom w:val="0"/>
          <w:divBdr>
            <w:top w:val="none" w:sz="0" w:space="0" w:color="auto"/>
            <w:left w:val="none" w:sz="0" w:space="0" w:color="auto"/>
            <w:bottom w:val="none" w:sz="0" w:space="0" w:color="auto"/>
            <w:right w:val="none" w:sz="0" w:space="0" w:color="auto"/>
          </w:divBdr>
          <w:divsChild>
            <w:div w:id="489324427">
              <w:marLeft w:val="0"/>
              <w:marRight w:val="0"/>
              <w:marTop w:val="0"/>
              <w:marBottom w:val="0"/>
              <w:divBdr>
                <w:top w:val="none" w:sz="0" w:space="0" w:color="auto"/>
                <w:left w:val="none" w:sz="0" w:space="0" w:color="auto"/>
                <w:bottom w:val="none" w:sz="0" w:space="0" w:color="auto"/>
                <w:right w:val="none" w:sz="0" w:space="0" w:color="auto"/>
              </w:divBdr>
            </w:div>
            <w:div w:id="918755362">
              <w:marLeft w:val="0"/>
              <w:marRight w:val="0"/>
              <w:marTop w:val="0"/>
              <w:marBottom w:val="0"/>
              <w:divBdr>
                <w:top w:val="none" w:sz="0" w:space="0" w:color="auto"/>
                <w:left w:val="none" w:sz="0" w:space="0" w:color="auto"/>
                <w:bottom w:val="none" w:sz="0" w:space="0" w:color="auto"/>
                <w:right w:val="none" w:sz="0" w:space="0" w:color="auto"/>
              </w:divBdr>
            </w:div>
            <w:div w:id="1843542217">
              <w:marLeft w:val="0"/>
              <w:marRight w:val="0"/>
              <w:marTop w:val="0"/>
              <w:marBottom w:val="0"/>
              <w:divBdr>
                <w:top w:val="none" w:sz="0" w:space="0" w:color="auto"/>
                <w:left w:val="none" w:sz="0" w:space="0" w:color="auto"/>
                <w:bottom w:val="none" w:sz="0" w:space="0" w:color="auto"/>
                <w:right w:val="none" w:sz="0" w:space="0" w:color="auto"/>
              </w:divBdr>
            </w:div>
          </w:divsChild>
        </w:div>
        <w:div w:id="1713656127">
          <w:marLeft w:val="0"/>
          <w:marRight w:val="0"/>
          <w:marTop w:val="0"/>
          <w:marBottom w:val="0"/>
          <w:divBdr>
            <w:top w:val="none" w:sz="0" w:space="0" w:color="auto"/>
            <w:left w:val="none" w:sz="0" w:space="0" w:color="auto"/>
            <w:bottom w:val="none" w:sz="0" w:space="0" w:color="auto"/>
            <w:right w:val="single" w:sz="18" w:space="0" w:color="666666"/>
          </w:divBdr>
        </w:div>
        <w:div w:id="1928612027">
          <w:marLeft w:val="0"/>
          <w:marRight w:val="0"/>
          <w:marTop w:val="0"/>
          <w:marBottom w:val="0"/>
          <w:divBdr>
            <w:top w:val="none" w:sz="0" w:space="0" w:color="auto"/>
            <w:left w:val="none" w:sz="0" w:space="0" w:color="auto"/>
            <w:bottom w:val="none" w:sz="0" w:space="0" w:color="auto"/>
            <w:right w:val="none" w:sz="0" w:space="0" w:color="auto"/>
          </w:divBdr>
        </w:div>
        <w:div w:id="183449333">
          <w:marLeft w:val="0"/>
          <w:marRight w:val="0"/>
          <w:marTop w:val="0"/>
          <w:marBottom w:val="0"/>
          <w:divBdr>
            <w:top w:val="none" w:sz="0" w:space="0" w:color="auto"/>
            <w:left w:val="none" w:sz="0" w:space="0" w:color="auto"/>
            <w:bottom w:val="none" w:sz="0" w:space="0" w:color="auto"/>
            <w:right w:val="none" w:sz="0" w:space="0" w:color="auto"/>
          </w:divBdr>
        </w:div>
        <w:div w:id="1087536536">
          <w:marLeft w:val="0"/>
          <w:marRight w:val="0"/>
          <w:marTop w:val="0"/>
          <w:marBottom w:val="0"/>
          <w:divBdr>
            <w:top w:val="single" w:sz="18" w:space="0" w:color="666666"/>
            <w:left w:val="none" w:sz="0" w:space="0" w:color="auto"/>
            <w:bottom w:val="none" w:sz="0" w:space="0" w:color="auto"/>
            <w:right w:val="none" w:sz="0" w:space="0" w:color="auto"/>
          </w:divBdr>
          <w:divsChild>
            <w:div w:id="1631588438">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534271285">
      <w:bodyDiv w:val="1"/>
      <w:marLeft w:val="0"/>
      <w:marRight w:val="0"/>
      <w:marTop w:val="0"/>
      <w:marBottom w:val="0"/>
      <w:divBdr>
        <w:top w:val="none" w:sz="0" w:space="0" w:color="auto"/>
        <w:left w:val="none" w:sz="0" w:space="0" w:color="auto"/>
        <w:bottom w:val="none" w:sz="0" w:space="0" w:color="auto"/>
        <w:right w:val="none" w:sz="0" w:space="0" w:color="auto"/>
      </w:divBdr>
    </w:div>
    <w:div w:id="1534611643">
      <w:bodyDiv w:val="1"/>
      <w:marLeft w:val="0"/>
      <w:marRight w:val="0"/>
      <w:marTop w:val="0"/>
      <w:marBottom w:val="0"/>
      <w:divBdr>
        <w:top w:val="none" w:sz="0" w:space="0" w:color="auto"/>
        <w:left w:val="none" w:sz="0" w:space="0" w:color="auto"/>
        <w:bottom w:val="none" w:sz="0" w:space="0" w:color="auto"/>
        <w:right w:val="none" w:sz="0" w:space="0" w:color="auto"/>
      </w:divBdr>
    </w:div>
    <w:div w:id="1536502344">
      <w:bodyDiv w:val="1"/>
      <w:marLeft w:val="0"/>
      <w:marRight w:val="0"/>
      <w:marTop w:val="0"/>
      <w:marBottom w:val="0"/>
      <w:divBdr>
        <w:top w:val="none" w:sz="0" w:space="0" w:color="auto"/>
        <w:left w:val="none" w:sz="0" w:space="0" w:color="auto"/>
        <w:bottom w:val="none" w:sz="0" w:space="0" w:color="auto"/>
        <w:right w:val="none" w:sz="0" w:space="0" w:color="auto"/>
      </w:divBdr>
    </w:div>
    <w:div w:id="1540313034">
      <w:bodyDiv w:val="1"/>
      <w:marLeft w:val="0"/>
      <w:marRight w:val="0"/>
      <w:marTop w:val="0"/>
      <w:marBottom w:val="0"/>
      <w:divBdr>
        <w:top w:val="none" w:sz="0" w:space="0" w:color="auto"/>
        <w:left w:val="none" w:sz="0" w:space="0" w:color="auto"/>
        <w:bottom w:val="none" w:sz="0" w:space="0" w:color="auto"/>
        <w:right w:val="none" w:sz="0" w:space="0" w:color="auto"/>
      </w:divBdr>
    </w:div>
    <w:div w:id="1550530872">
      <w:bodyDiv w:val="1"/>
      <w:marLeft w:val="0"/>
      <w:marRight w:val="0"/>
      <w:marTop w:val="0"/>
      <w:marBottom w:val="0"/>
      <w:divBdr>
        <w:top w:val="none" w:sz="0" w:space="0" w:color="auto"/>
        <w:left w:val="none" w:sz="0" w:space="0" w:color="auto"/>
        <w:bottom w:val="none" w:sz="0" w:space="0" w:color="auto"/>
        <w:right w:val="none" w:sz="0" w:space="0" w:color="auto"/>
      </w:divBdr>
    </w:div>
    <w:div w:id="1552842160">
      <w:bodyDiv w:val="1"/>
      <w:marLeft w:val="0"/>
      <w:marRight w:val="0"/>
      <w:marTop w:val="0"/>
      <w:marBottom w:val="0"/>
      <w:divBdr>
        <w:top w:val="none" w:sz="0" w:space="0" w:color="auto"/>
        <w:left w:val="none" w:sz="0" w:space="0" w:color="auto"/>
        <w:bottom w:val="none" w:sz="0" w:space="0" w:color="auto"/>
        <w:right w:val="none" w:sz="0" w:space="0" w:color="auto"/>
      </w:divBdr>
    </w:div>
    <w:div w:id="1556046983">
      <w:bodyDiv w:val="1"/>
      <w:marLeft w:val="0"/>
      <w:marRight w:val="0"/>
      <w:marTop w:val="0"/>
      <w:marBottom w:val="0"/>
      <w:divBdr>
        <w:top w:val="none" w:sz="0" w:space="0" w:color="auto"/>
        <w:left w:val="none" w:sz="0" w:space="0" w:color="auto"/>
        <w:bottom w:val="none" w:sz="0" w:space="0" w:color="auto"/>
        <w:right w:val="none" w:sz="0" w:space="0" w:color="auto"/>
      </w:divBdr>
    </w:div>
    <w:div w:id="1564439960">
      <w:bodyDiv w:val="1"/>
      <w:marLeft w:val="0"/>
      <w:marRight w:val="0"/>
      <w:marTop w:val="0"/>
      <w:marBottom w:val="0"/>
      <w:divBdr>
        <w:top w:val="none" w:sz="0" w:space="0" w:color="auto"/>
        <w:left w:val="none" w:sz="0" w:space="0" w:color="auto"/>
        <w:bottom w:val="none" w:sz="0" w:space="0" w:color="auto"/>
        <w:right w:val="none" w:sz="0" w:space="0" w:color="auto"/>
      </w:divBdr>
    </w:div>
    <w:div w:id="1567763329">
      <w:bodyDiv w:val="1"/>
      <w:marLeft w:val="0"/>
      <w:marRight w:val="0"/>
      <w:marTop w:val="0"/>
      <w:marBottom w:val="0"/>
      <w:divBdr>
        <w:top w:val="none" w:sz="0" w:space="0" w:color="auto"/>
        <w:left w:val="none" w:sz="0" w:space="0" w:color="auto"/>
        <w:bottom w:val="none" w:sz="0" w:space="0" w:color="auto"/>
        <w:right w:val="none" w:sz="0" w:space="0" w:color="auto"/>
      </w:divBdr>
    </w:div>
    <w:div w:id="1570074814">
      <w:bodyDiv w:val="1"/>
      <w:marLeft w:val="0"/>
      <w:marRight w:val="0"/>
      <w:marTop w:val="0"/>
      <w:marBottom w:val="0"/>
      <w:divBdr>
        <w:top w:val="none" w:sz="0" w:space="0" w:color="auto"/>
        <w:left w:val="none" w:sz="0" w:space="0" w:color="auto"/>
        <w:bottom w:val="none" w:sz="0" w:space="0" w:color="auto"/>
        <w:right w:val="none" w:sz="0" w:space="0" w:color="auto"/>
      </w:divBdr>
    </w:div>
    <w:div w:id="1570530953">
      <w:bodyDiv w:val="1"/>
      <w:marLeft w:val="0"/>
      <w:marRight w:val="0"/>
      <w:marTop w:val="0"/>
      <w:marBottom w:val="0"/>
      <w:divBdr>
        <w:top w:val="none" w:sz="0" w:space="0" w:color="auto"/>
        <w:left w:val="none" w:sz="0" w:space="0" w:color="auto"/>
        <w:bottom w:val="none" w:sz="0" w:space="0" w:color="auto"/>
        <w:right w:val="none" w:sz="0" w:space="0" w:color="auto"/>
      </w:divBdr>
    </w:div>
    <w:div w:id="1570918489">
      <w:bodyDiv w:val="1"/>
      <w:marLeft w:val="0"/>
      <w:marRight w:val="0"/>
      <w:marTop w:val="0"/>
      <w:marBottom w:val="0"/>
      <w:divBdr>
        <w:top w:val="none" w:sz="0" w:space="0" w:color="auto"/>
        <w:left w:val="none" w:sz="0" w:space="0" w:color="auto"/>
        <w:bottom w:val="none" w:sz="0" w:space="0" w:color="auto"/>
        <w:right w:val="none" w:sz="0" w:space="0" w:color="auto"/>
      </w:divBdr>
    </w:div>
    <w:div w:id="1576745949">
      <w:bodyDiv w:val="1"/>
      <w:marLeft w:val="0"/>
      <w:marRight w:val="0"/>
      <w:marTop w:val="0"/>
      <w:marBottom w:val="0"/>
      <w:divBdr>
        <w:top w:val="none" w:sz="0" w:space="0" w:color="auto"/>
        <w:left w:val="none" w:sz="0" w:space="0" w:color="auto"/>
        <w:bottom w:val="none" w:sz="0" w:space="0" w:color="auto"/>
        <w:right w:val="none" w:sz="0" w:space="0" w:color="auto"/>
      </w:divBdr>
    </w:div>
    <w:div w:id="1578369209">
      <w:bodyDiv w:val="1"/>
      <w:marLeft w:val="0"/>
      <w:marRight w:val="0"/>
      <w:marTop w:val="0"/>
      <w:marBottom w:val="0"/>
      <w:divBdr>
        <w:top w:val="none" w:sz="0" w:space="0" w:color="auto"/>
        <w:left w:val="none" w:sz="0" w:space="0" w:color="auto"/>
        <w:bottom w:val="none" w:sz="0" w:space="0" w:color="auto"/>
        <w:right w:val="none" w:sz="0" w:space="0" w:color="auto"/>
      </w:divBdr>
    </w:div>
    <w:div w:id="1579515313">
      <w:bodyDiv w:val="1"/>
      <w:marLeft w:val="0"/>
      <w:marRight w:val="0"/>
      <w:marTop w:val="0"/>
      <w:marBottom w:val="0"/>
      <w:divBdr>
        <w:top w:val="none" w:sz="0" w:space="0" w:color="auto"/>
        <w:left w:val="none" w:sz="0" w:space="0" w:color="auto"/>
        <w:bottom w:val="none" w:sz="0" w:space="0" w:color="auto"/>
        <w:right w:val="none" w:sz="0" w:space="0" w:color="auto"/>
      </w:divBdr>
    </w:div>
    <w:div w:id="1584487411">
      <w:bodyDiv w:val="1"/>
      <w:marLeft w:val="0"/>
      <w:marRight w:val="0"/>
      <w:marTop w:val="0"/>
      <w:marBottom w:val="0"/>
      <w:divBdr>
        <w:top w:val="none" w:sz="0" w:space="0" w:color="auto"/>
        <w:left w:val="none" w:sz="0" w:space="0" w:color="auto"/>
        <w:bottom w:val="none" w:sz="0" w:space="0" w:color="auto"/>
        <w:right w:val="none" w:sz="0" w:space="0" w:color="auto"/>
      </w:divBdr>
    </w:div>
    <w:div w:id="1586843324">
      <w:bodyDiv w:val="1"/>
      <w:marLeft w:val="0"/>
      <w:marRight w:val="0"/>
      <w:marTop w:val="0"/>
      <w:marBottom w:val="0"/>
      <w:divBdr>
        <w:top w:val="none" w:sz="0" w:space="0" w:color="auto"/>
        <w:left w:val="none" w:sz="0" w:space="0" w:color="auto"/>
        <w:bottom w:val="none" w:sz="0" w:space="0" w:color="auto"/>
        <w:right w:val="none" w:sz="0" w:space="0" w:color="auto"/>
      </w:divBdr>
    </w:div>
    <w:div w:id="1588684708">
      <w:bodyDiv w:val="1"/>
      <w:marLeft w:val="0"/>
      <w:marRight w:val="0"/>
      <w:marTop w:val="0"/>
      <w:marBottom w:val="0"/>
      <w:divBdr>
        <w:top w:val="none" w:sz="0" w:space="0" w:color="auto"/>
        <w:left w:val="none" w:sz="0" w:space="0" w:color="auto"/>
        <w:bottom w:val="none" w:sz="0" w:space="0" w:color="auto"/>
        <w:right w:val="none" w:sz="0" w:space="0" w:color="auto"/>
      </w:divBdr>
    </w:div>
    <w:div w:id="1594437149">
      <w:bodyDiv w:val="1"/>
      <w:marLeft w:val="0"/>
      <w:marRight w:val="0"/>
      <w:marTop w:val="0"/>
      <w:marBottom w:val="0"/>
      <w:divBdr>
        <w:top w:val="none" w:sz="0" w:space="0" w:color="auto"/>
        <w:left w:val="none" w:sz="0" w:space="0" w:color="auto"/>
        <w:bottom w:val="none" w:sz="0" w:space="0" w:color="auto"/>
        <w:right w:val="none" w:sz="0" w:space="0" w:color="auto"/>
      </w:divBdr>
    </w:div>
    <w:div w:id="1595554154">
      <w:bodyDiv w:val="1"/>
      <w:marLeft w:val="0"/>
      <w:marRight w:val="0"/>
      <w:marTop w:val="0"/>
      <w:marBottom w:val="0"/>
      <w:divBdr>
        <w:top w:val="none" w:sz="0" w:space="0" w:color="auto"/>
        <w:left w:val="none" w:sz="0" w:space="0" w:color="auto"/>
        <w:bottom w:val="none" w:sz="0" w:space="0" w:color="auto"/>
        <w:right w:val="none" w:sz="0" w:space="0" w:color="auto"/>
      </w:divBdr>
    </w:div>
    <w:div w:id="1596937744">
      <w:bodyDiv w:val="1"/>
      <w:marLeft w:val="0"/>
      <w:marRight w:val="0"/>
      <w:marTop w:val="0"/>
      <w:marBottom w:val="0"/>
      <w:divBdr>
        <w:top w:val="none" w:sz="0" w:space="0" w:color="auto"/>
        <w:left w:val="none" w:sz="0" w:space="0" w:color="auto"/>
        <w:bottom w:val="none" w:sz="0" w:space="0" w:color="auto"/>
        <w:right w:val="none" w:sz="0" w:space="0" w:color="auto"/>
      </w:divBdr>
    </w:div>
    <w:div w:id="1599603550">
      <w:bodyDiv w:val="1"/>
      <w:marLeft w:val="0"/>
      <w:marRight w:val="0"/>
      <w:marTop w:val="0"/>
      <w:marBottom w:val="0"/>
      <w:divBdr>
        <w:top w:val="none" w:sz="0" w:space="0" w:color="auto"/>
        <w:left w:val="none" w:sz="0" w:space="0" w:color="auto"/>
        <w:bottom w:val="none" w:sz="0" w:space="0" w:color="auto"/>
        <w:right w:val="none" w:sz="0" w:space="0" w:color="auto"/>
      </w:divBdr>
    </w:div>
    <w:div w:id="1602294745">
      <w:bodyDiv w:val="1"/>
      <w:marLeft w:val="0"/>
      <w:marRight w:val="0"/>
      <w:marTop w:val="0"/>
      <w:marBottom w:val="0"/>
      <w:divBdr>
        <w:top w:val="none" w:sz="0" w:space="0" w:color="auto"/>
        <w:left w:val="none" w:sz="0" w:space="0" w:color="auto"/>
        <w:bottom w:val="none" w:sz="0" w:space="0" w:color="auto"/>
        <w:right w:val="none" w:sz="0" w:space="0" w:color="auto"/>
      </w:divBdr>
    </w:div>
    <w:div w:id="1603368290">
      <w:bodyDiv w:val="1"/>
      <w:marLeft w:val="0"/>
      <w:marRight w:val="0"/>
      <w:marTop w:val="0"/>
      <w:marBottom w:val="0"/>
      <w:divBdr>
        <w:top w:val="none" w:sz="0" w:space="0" w:color="auto"/>
        <w:left w:val="none" w:sz="0" w:space="0" w:color="auto"/>
        <w:bottom w:val="none" w:sz="0" w:space="0" w:color="auto"/>
        <w:right w:val="none" w:sz="0" w:space="0" w:color="auto"/>
      </w:divBdr>
    </w:div>
    <w:div w:id="1604412217">
      <w:bodyDiv w:val="1"/>
      <w:marLeft w:val="0"/>
      <w:marRight w:val="0"/>
      <w:marTop w:val="0"/>
      <w:marBottom w:val="0"/>
      <w:divBdr>
        <w:top w:val="none" w:sz="0" w:space="0" w:color="auto"/>
        <w:left w:val="none" w:sz="0" w:space="0" w:color="auto"/>
        <w:bottom w:val="none" w:sz="0" w:space="0" w:color="auto"/>
        <w:right w:val="none" w:sz="0" w:space="0" w:color="auto"/>
      </w:divBdr>
    </w:div>
    <w:div w:id="1604455300">
      <w:bodyDiv w:val="1"/>
      <w:marLeft w:val="0"/>
      <w:marRight w:val="0"/>
      <w:marTop w:val="0"/>
      <w:marBottom w:val="0"/>
      <w:divBdr>
        <w:top w:val="none" w:sz="0" w:space="0" w:color="auto"/>
        <w:left w:val="none" w:sz="0" w:space="0" w:color="auto"/>
        <w:bottom w:val="none" w:sz="0" w:space="0" w:color="auto"/>
        <w:right w:val="none" w:sz="0" w:space="0" w:color="auto"/>
      </w:divBdr>
    </w:div>
    <w:div w:id="1614435937">
      <w:bodyDiv w:val="1"/>
      <w:marLeft w:val="0"/>
      <w:marRight w:val="0"/>
      <w:marTop w:val="0"/>
      <w:marBottom w:val="0"/>
      <w:divBdr>
        <w:top w:val="none" w:sz="0" w:space="0" w:color="auto"/>
        <w:left w:val="none" w:sz="0" w:space="0" w:color="auto"/>
        <w:bottom w:val="none" w:sz="0" w:space="0" w:color="auto"/>
        <w:right w:val="none" w:sz="0" w:space="0" w:color="auto"/>
      </w:divBdr>
    </w:div>
    <w:div w:id="1619022931">
      <w:bodyDiv w:val="1"/>
      <w:marLeft w:val="0"/>
      <w:marRight w:val="0"/>
      <w:marTop w:val="0"/>
      <w:marBottom w:val="0"/>
      <w:divBdr>
        <w:top w:val="none" w:sz="0" w:space="0" w:color="auto"/>
        <w:left w:val="none" w:sz="0" w:space="0" w:color="auto"/>
        <w:bottom w:val="none" w:sz="0" w:space="0" w:color="auto"/>
        <w:right w:val="none" w:sz="0" w:space="0" w:color="auto"/>
      </w:divBdr>
    </w:div>
    <w:div w:id="1619607475">
      <w:bodyDiv w:val="1"/>
      <w:marLeft w:val="0"/>
      <w:marRight w:val="0"/>
      <w:marTop w:val="0"/>
      <w:marBottom w:val="0"/>
      <w:divBdr>
        <w:top w:val="none" w:sz="0" w:space="0" w:color="auto"/>
        <w:left w:val="none" w:sz="0" w:space="0" w:color="auto"/>
        <w:bottom w:val="none" w:sz="0" w:space="0" w:color="auto"/>
        <w:right w:val="none" w:sz="0" w:space="0" w:color="auto"/>
      </w:divBdr>
    </w:div>
    <w:div w:id="1622684851">
      <w:bodyDiv w:val="1"/>
      <w:marLeft w:val="0"/>
      <w:marRight w:val="0"/>
      <w:marTop w:val="0"/>
      <w:marBottom w:val="0"/>
      <w:divBdr>
        <w:top w:val="none" w:sz="0" w:space="0" w:color="auto"/>
        <w:left w:val="none" w:sz="0" w:space="0" w:color="auto"/>
        <w:bottom w:val="none" w:sz="0" w:space="0" w:color="auto"/>
        <w:right w:val="none" w:sz="0" w:space="0" w:color="auto"/>
      </w:divBdr>
    </w:div>
    <w:div w:id="1624338284">
      <w:marLeft w:val="0"/>
      <w:marRight w:val="0"/>
      <w:marTop w:val="0"/>
      <w:marBottom w:val="0"/>
      <w:divBdr>
        <w:top w:val="single" w:sz="18" w:space="0" w:color="666666"/>
        <w:left w:val="none" w:sz="0" w:space="0" w:color="auto"/>
        <w:bottom w:val="none" w:sz="0" w:space="0" w:color="auto"/>
        <w:right w:val="none" w:sz="0" w:space="0" w:color="auto"/>
      </w:divBdr>
      <w:divsChild>
        <w:div w:id="1536115119">
          <w:marLeft w:val="0"/>
          <w:marRight w:val="217"/>
          <w:marTop w:val="0"/>
          <w:marBottom w:val="0"/>
          <w:divBdr>
            <w:top w:val="none" w:sz="0" w:space="0" w:color="auto"/>
            <w:left w:val="none" w:sz="0" w:space="0" w:color="auto"/>
            <w:bottom w:val="none" w:sz="0" w:space="0" w:color="auto"/>
            <w:right w:val="single" w:sz="18" w:space="0" w:color="666666"/>
          </w:divBdr>
        </w:div>
      </w:divsChild>
    </w:div>
    <w:div w:id="1626229059">
      <w:bodyDiv w:val="1"/>
      <w:marLeft w:val="0"/>
      <w:marRight w:val="0"/>
      <w:marTop w:val="0"/>
      <w:marBottom w:val="0"/>
      <w:divBdr>
        <w:top w:val="none" w:sz="0" w:space="0" w:color="auto"/>
        <w:left w:val="none" w:sz="0" w:space="0" w:color="auto"/>
        <w:bottom w:val="none" w:sz="0" w:space="0" w:color="auto"/>
        <w:right w:val="none" w:sz="0" w:space="0" w:color="auto"/>
      </w:divBdr>
    </w:div>
    <w:div w:id="1628388930">
      <w:bodyDiv w:val="1"/>
      <w:marLeft w:val="0"/>
      <w:marRight w:val="0"/>
      <w:marTop w:val="0"/>
      <w:marBottom w:val="0"/>
      <w:divBdr>
        <w:top w:val="none" w:sz="0" w:space="0" w:color="auto"/>
        <w:left w:val="none" w:sz="0" w:space="0" w:color="auto"/>
        <w:bottom w:val="none" w:sz="0" w:space="0" w:color="auto"/>
        <w:right w:val="none" w:sz="0" w:space="0" w:color="auto"/>
      </w:divBdr>
    </w:div>
    <w:div w:id="1637485907">
      <w:bodyDiv w:val="1"/>
      <w:marLeft w:val="0"/>
      <w:marRight w:val="0"/>
      <w:marTop w:val="0"/>
      <w:marBottom w:val="0"/>
      <w:divBdr>
        <w:top w:val="none" w:sz="0" w:space="0" w:color="auto"/>
        <w:left w:val="none" w:sz="0" w:space="0" w:color="auto"/>
        <w:bottom w:val="none" w:sz="0" w:space="0" w:color="auto"/>
        <w:right w:val="none" w:sz="0" w:space="0" w:color="auto"/>
      </w:divBdr>
    </w:div>
    <w:div w:id="1637562702">
      <w:bodyDiv w:val="1"/>
      <w:marLeft w:val="0"/>
      <w:marRight w:val="0"/>
      <w:marTop w:val="0"/>
      <w:marBottom w:val="0"/>
      <w:divBdr>
        <w:top w:val="none" w:sz="0" w:space="0" w:color="auto"/>
        <w:left w:val="none" w:sz="0" w:space="0" w:color="auto"/>
        <w:bottom w:val="none" w:sz="0" w:space="0" w:color="auto"/>
        <w:right w:val="none" w:sz="0" w:space="0" w:color="auto"/>
      </w:divBdr>
    </w:div>
    <w:div w:id="1638415985">
      <w:bodyDiv w:val="1"/>
      <w:marLeft w:val="0"/>
      <w:marRight w:val="0"/>
      <w:marTop w:val="0"/>
      <w:marBottom w:val="0"/>
      <w:divBdr>
        <w:top w:val="none" w:sz="0" w:space="0" w:color="auto"/>
        <w:left w:val="none" w:sz="0" w:space="0" w:color="auto"/>
        <w:bottom w:val="none" w:sz="0" w:space="0" w:color="auto"/>
        <w:right w:val="none" w:sz="0" w:space="0" w:color="auto"/>
      </w:divBdr>
    </w:div>
    <w:div w:id="1642421027">
      <w:bodyDiv w:val="1"/>
      <w:marLeft w:val="0"/>
      <w:marRight w:val="0"/>
      <w:marTop w:val="0"/>
      <w:marBottom w:val="0"/>
      <w:divBdr>
        <w:top w:val="none" w:sz="0" w:space="0" w:color="auto"/>
        <w:left w:val="none" w:sz="0" w:space="0" w:color="auto"/>
        <w:bottom w:val="none" w:sz="0" w:space="0" w:color="auto"/>
        <w:right w:val="none" w:sz="0" w:space="0" w:color="auto"/>
      </w:divBdr>
    </w:div>
    <w:div w:id="1643195485">
      <w:bodyDiv w:val="1"/>
      <w:marLeft w:val="0"/>
      <w:marRight w:val="0"/>
      <w:marTop w:val="0"/>
      <w:marBottom w:val="0"/>
      <w:divBdr>
        <w:top w:val="none" w:sz="0" w:space="0" w:color="auto"/>
        <w:left w:val="none" w:sz="0" w:space="0" w:color="auto"/>
        <w:bottom w:val="none" w:sz="0" w:space="0" w:color="auto"/>
        <w:right w:val="none" w:sz="0" w:space="0" w:color="auto"/>
      </w:divBdr>
    </w:div>
    <w:div w:id="1644968819">
      <w:bodyDiv w:val="1"/>
      <w:marLeft w:val="0"/>
      <w:marRight w:val="0"/>
      <w:marTop w:val="0"/>
      <w:marBottom w:val="0"/>
      <w:divBdr>
        <w:top w:val="none" w:sz="0" w:space="0" w:color="auto"/>
        <w:left w:val="none" w:sz="0" w:space="0" w:color="auto"/>
        <w:bottom w:val="none" w:sz="0" w:space="0" w:color="auto"/>
        <w:right w:val="none" w:sz="0" w:space="0" w:color="auto"/>
      </w:divBdr>
      <w:divsChild>
        <w:div w:id="591474110">
          <w:marLeft w:val="0"/>
          <w:marRight w:val="0"/>
          <w:marTop w:val="201"/>
          <w:marBottom w:val="0"/>
          <w:divBdr>
            <w:top w:val="none" w:sz="0" w:space="0" w:color="auto"/>
            <w:left w:val="none" w:sz="0" w:space="0" w:color="auto"/>
            <w:bottom w:val="none" w:sz="0" w:space="0" w:color="auto"/>
            <w:right w:val="none" w:sz="0" w:space="0" w:color="auto"/>
          </w:divBdr>
          <w:divsChild>
            <w:div w:id="83571742">
              <w:marLeft w:val="0"/>
              <w:marRight w:val="201"/>
              <w:marTop w:val="0"/>
              <w:marBottom w:val="0"/>
              <w:divBdr>
                <w:top w:val="single" w:sz="18" w:space="0" w:color="666666"/>
                <w:left w:val="single" w:sz="18" w:space="0" w:color="666666"/>
                <w:bottom w:val="single" w:sz="18" w:space="0" w:color="666666"/>
                <w:right w:val="single" w:sz="18" w:space="0" w:color="666666"/>
              </w:divBdr>
            </w:div>
            <w:div w:id="202597584">
              <w:marLeft w:val="0"/>
              <w:marRight w:val="234"/>
              <w:marTop w:val="33"/>
              <w:marBottom w:val="0"/>
              <w:divBdr>
                <w:top w:val="none" w:sz="0" w:space="0" w:color="auto"/>
                <w:left w:val="none" w:sz="0" w:space="0" w:color="auto"/>
                <w:bottom w:val="none" w:sz="0" w:space="0" w:color="auto"/>
                <w:right w:val="none" w:sz="0" w:space="0" w:color="auto"/>
              </w:divBdr>
            </w:div>
          </w:divsChild>
        </w:div>
        <w:div w:id="1738547096">
          <w:marLeft w:val="3181"/>
          <w:marRight w:val="1440"/>
          <w:marTop w:val="0"/>
          <w:marBottom w:val="301"/>
          <w:divBdr>
            <w:top w:val="none" w:sz="0" w:space="0" w:color="auto"/>
            <w:left w:val="none" w:sz="0" w:space="0" w:color="auto"/>
            <w:bottom w:val="single" w:sz="18" w:space="0" w:color="666666"/>
            <w:right w:val="single" w:sz="18" w:space="0" w:color="666666"/>
          </w:divBdr>
        </w:div>
        <w:div w:id="630744710">
          <w:marLeft w:val="0"/>
          <w:marRight w:val="0"/>
          <w:marTop w:val="0"/>
          <w:marBottom w:val="0"/>
          <w:divBdr>
            <w:top w:val="none" w:sz="0" w:space="0" w:color="auto"/>
            <w:left w:val="none" w:sz="0" w:space="0" w:color="auto"/>
            <w:bottom w:val="none" w:sz="0" w:space="0" w:color="auto"/>
            <w:right w:val="none" w:sz="0" w:space="0" w:color="auto"/>
          </w:divBdr>
          <w:divsChild>
            <w:div w:id="762188822">
              <w:marLeft w:val="0"/>
              <w:marRight w:val="0"/>
              <w:marTop w:val="0"/>
              <w:marBottom w:val="0"/>
              <w:divBdr>
                <w:top w:val="none" w:sz="0" w:space="0" w:color="auto"/>
                <w:left w:val="none" w:sz="0" w:space="0" w:color="auto"/>
                <w:bottom w:val="none" w:sz="0" w:space="0" w:color="auto"/>
                <w:right w:val="none" w:sz="0" w:space="0" w:color="auto"/>
              </w:divBdr>
            </w:div>
            <w:div w:id="326788717">
              <w:marLeft w:val="0"/>
              <w:marRight w:val="0"/>
              <w:marTop w:val="0"/>
              <w:marBottom w:val="0"/>
              <w:divBdr>
                <w:top w:val="none" w:sz="0" w:space="0" w:color="auto"/>
                <w:left w:val="none" w:sz="0" w:space="0" w:color="auto"/>
                <w:bottom w:val="none" w:sz="0" w:space="0" w:color="auto"/>
                <w:right w:val="none" w:sz="0" w:space="0" w:color="auto"/>
              </w:divBdr>
            </w:div>
            <w:div w:id="2144274874">
              <w:marLeft w:val="0"/>
              <w:marRight w:val="0"/>
              <w:marTop w:val="0"/>
              <w:marBottom w:val="0"/>
              <w:divBdr>
                <w:top w:val="none" w:sz="0" w:space="0" w:color="auto"/>
                <w:left w:val="none" w:sz="0" w:space="0" w:color="auto"/>
                <w:bottom w:val="none" w:sz="0" w:space="0" w:color="auto"/>
                <w:right w:val="none" w:sz="0" w:space="0" w:color="auto"/>
              </w:divBdr>
            </w:div>
          </w:divsChild>
        </w:div>
        <w:div w:id="1070033859">
          <w:marLeft w:val="0"/>
          <w:marRight w:val="0"/>
          <w:marTop w:val="0"/>
          <w:marBottom w:val="0"/>
          <w:divBdr>
            <w:top w:val="none" w:sz="0" w:space="0" w:color="auto"/>
            <w:left w:val="none" w:sz="0" w:space="0" w:color="auto"/>
            <w:bottom w:val="none" w:sz="0" w:space="0" w:color="auto"/>
            <w:right w:val="single" w:sz="18" w:space="0" w:color="666666"/>
          </w:divBdr>
        </w:div>
        <w:div w:id="1309241571">
          <w:marLeft w:val="0"/>
          <w:marRight w:val="0"/>
          <w:marTop w:val="0"/>
          <w:marBottom w:val="0"/>
          <w:divBdr>
            <w:top w:val="none" w:sz="0" w:space="0" w:color="auto"/>
            <w:left w:val="none" w:sz="0" w:space="0" w:color="auto"/>
            <w:bottom w:val="none" w:sz="0" w:space="0" w:color="auto"/>
            <w:right w:val="none" w:sz="0" w:space="0" w:color="auto"/>
          </w:divBdr>
        </w:div>
        <w:div w:id="1614940550">
          <w:marLeft w:val="0"/>
          <w:marRight w:val="0"/>
          <w:marTop w:val="0"/>
          <w:marBottom w:val="0"/>
          <w:divBdr>
            <w:top w:val="none" w:sz="0" w:space="0" w:color="auto"/>
            <w:left w:val="none" w:sz="0" w:space="0" w:color="auto"/>
            <w:bottom w:val="none" w:sz="0" w:space="0" w:color="auto"/>
            <w:right w:val="none" w:sz="0" w:space="0" w:color="auto"/>
          </w:divBdr>
        </w:div>
        <w:div w:id="490413794">
          <w:marLeft w:val="0"/>
          <w:marRight w:val="0"/>
          <w:marTop w:val="0"/>
          <w:marBottom w:val="0"/>
          <w:divBdr>
            <w:top w:val="single" w:sz="18" w:space="0" w:color="666666"/>
            <w:left w:val="none" w:sz="0" w:space="0" w:color="auto"/>
            <w:bottom w:val="none" w:sz="0" w:space="0" w:color="auto"/>
            <w:right w:val="none" w:sz="0" w:space="0" w:color="auto"/>
          </w:divBdr>
          <w:divsChild>
            <w:div w:id="1772123155">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646005308">
      <w:bodyDiv w:val="1"/>
      <w:marLeft w:val="0"/>
      <w:marRight w:val="0"/>
      <w:marTop w:val="0"/>
      <w:marBottom w:val="0"/>
      <w:divBdr>
        <w:top w:val="none" w:sz="0" w:space="0" w:color="auto"/>
        <w:left w:val="none" w:sz="0" w:space="0" w:color="auto"/>
        <w:bottom w:val="none" w:sz="0" w:space="0" w:color="auto"/>
        <w:right w:val="none" w:sz="0" w:space="0" w:color="auto"/>
      </w:divBdr>
    </w:div>
    <w:div w:id="1646545297">
      <w:bodyDiv w:val="1"/>
      <w:marLeft w:val="0"/>
      <w:marRight w:val="0"/>
      <w:marTop w:val="0"/>
      <w:marBottom w:val="0"/>
      <w:divBdr>
        <w:top w:val="none" w:sz="0" w:space="0" w:color="auto"/>
        <w:left w:val="none" w:sz="0" w:space="0" w:color="auto"/>
        <w:bottom w:val="none" w:sz="0" w:space="0" w:color="auto"/>
        <w:right w:val="none" w:sz="0" w:space="0" w:color="auto"/>
      </w:divBdr>
    </w:div>
    <w:div w:id="1653631083">
      <w:bodyDiv w:val="1"/>
      <w:marLeft w:val="0"/>
      <w:marRight w:val="0"/>
      <w:marTop w:val="0"/>
      <w:marBottom w:val="0"/>
      <w:divBdr>
        <w:top w:val="none" w:sz="0" w:space="0" w:color="auto"/>
        <w:left w:val="none" w:sz="0" w:space="0" w:color="auto"/>
        <w:bottom w:val="none" w:sz="0" w:space="0" w:color="auto"/>
        <w:right w:val="none" w:sz="0" w:space="0" w:color="auto"/>
      </w:divBdr>
    </w:div>
    <w:div w:id="1655639856">
      <w:bodyDiv w:val="1"/>
      <w:marLeft w:val="0"/>
      <w:marRight w:val="0"/>
      <w:marTop w:val="0"/>
      <w:marBottom w:val="0"/>
      <w:divBdr>
        <w:top w:val="none" w:sz="0" w:space="0" w:color="auto"/>
        <w:left w:val="none" w:sz="0" w:space="0" w:color="auto"/>
        <w:bottom w:val="none" w:sz="0" w:space="0" w:color="auto"/>
        <w:right w:val="none" w:sz="0" w:space="0" w:color="auto"/>
      </w:divBdr>
    </w:div>
    <w:div w:id="1660963678">
      <w:bodyDiv w:val="1"/>
      <w:marLeft w:val="0"/>
      <w:marRight w:val="0"/>
      <w:marTop w:val="0"/>
      <w:marBottom w:val="0"/>
      <w:divBdr>
        <w:top w:val="none" w:sz="0" w:space="0" w:color="auto"/>
        <w:left w:val="none" w:sz="0" w:space="0" w:color="auto"/>
        <w:bottom w:val="none" w:sz="0" w:space="0" w:color="auto"/>
        <w:right w:val="none" w:sz="0" w:space="0" w:color="auto"/>
      </w:divBdr>
    </w:div>
    <w:div w:id="1660964966">
      <w:bodyDiv w:val="1"/>
      <w:marLeft w:val="0"/>
      <w:marRight w:val="0"/>
      <w:marTop w:val="0"/>
      <w:marBottom w:val="0"/>
      <w:divBdr>
        <w:top w:val="none" w:sz="0" w:space="0" w:color="auto"/>
        <w:left w:val="none" w:sz="0" w:space="0" w:color="auto"/>
        <w:bottom w:val="none" w:sz="0" w:space="0" w:color="auto"/>
        <w:right w:val="none" w:sz="0" w:space="0" w:color="auto"/>
      </w:divBdr>
    </w:div>
    <w:div w:id="1662192098">
      <w:marLeft w:val="0"/>
      <w:marRight w:val="0"/>
      <w:marTop w:val="163"/>
      <w:marBottom w:val="0"/>
      <w:divBdr>
        <w:top w:val="none" w:sz="0" w:space="0" w:color="auto"/>
        <w:left w:val="none" w:sz="0" w:space="0" w:color="auto"/>
        <w:bottom w:val="none" w:sz="0" w:space="0" w:color="auto"/>
        <w:right w:val="none" w:sz="0" w:space="0" w:color="auto"/>
      </w:divBdr>
      <w:divsChild>
        <w:div w:id="1623413743">
          <w:marLeft w:val="0"/>
          <w:marRight w:val="163"/>
          <w:marTop w:val="0"/>
          <w:marBottom w:val="0"/>
          <w:divBdr>
            <w:top w:val="single" w:sz="18" w:space="0" w:color="666666"/>
            <w:left w:val="single" w:sz="18" w:space="0" w:color="666666"/>
            <w:bottom w:val="single" w:sz="18" w:space="0" w:color="666666"/>
            <w:right w:val="single" w:sz="18" w:space="0" w:color="666666"/>
          </w:divBdr>
        </w:div>
        <w:div w:id="609361601">
          <w:marLeft w:val="0"/>
          <w:marRight w:val="190"/>
          <w:marTop w:val="27"/>
          <w:marBottom w:val="0"/>
          <w:divBdr>
            <w:top w:val="none" w:sz="0" w:space="0" w:color="auto"/>
            <w:left w:val="none" w:sz="0" w:space="0" w:color="auto"/>
            <w:bottom w:val="none" w:sz="0" w:space="0" w:color="auto"/>
            <w:right w:val="none" w:sz="0" w:space="0" w:color="auto"/>
          </w:divBdr>
        </w:div>
      </w:divsChild>
    </w:div>
    <w:div w:id="1663238678">
      <w:bodyDiv w:val="1"/>
      <w:marLeft w:val="0"/>
      <w:marRight w:val="0"/>
      <w:marTop w:val="0"/>
      <w:marBottom w:val="0"/>
      <w:divBdr>
        <w:top w:val="none" w:sz="0" w:space="0" w:color="auto"/>
        <w:left w:val="none" w:sz="0" w:space="0" w:color="auto"/>
        <w:bottom w:val="none" w:sz="0" w:space="0" w:color="auto"/>
        <w:right w:val="none" w:sz="0" w:space="0" w:color="auto"/>
      </w:divBdr>
    </w:div>
    <w:div w:id="1663309083">
      <w:bodyDiv w:val="1"/>
      <w:marLeft w:val="0"/>
      <w:marRight w:val="0"/>
      <w:marTop w:val="0"/>
      <w:marBottom w:val="0"/>
      <w:divBdr>
        <w:top w:val="none" w:sz="0" w:space="0" w:color="auto"/>
        <w:left w:val="none" w:sz="0" w:space="0" w:color="auto"/>
        <w:bottom w:val="none" w:sz="0" w:space="0" w:color="auto"/>
        <w:right w:val="none" w:sz="0" w:space="0" w:color="auto"/>
      </w:divBdr>
    </w:div>
    <w:div w:id="1668239979">
      <w:bodyDiv w:val="1"/>
      <w:marLeft w:val="0"/>
      <w:marRight w:val="0"/>
      <w:marTop w:val="0"/>
      <w:marBottom w:val="0"/>
      <w:divBdr>
        <w:top w:val="none" w:sz="0" w:space="0" w:color="auto"/>
        <w:left w:val="none" w:sz="0" w:space="0" w:color="auto"/>
        <w:bottom w:val="none" w:sz="0" w:space="0" w:color="auto"/>
        <w:right w:val="none" w:sz="0" w:space="0" w:color="auto"/>
      </w:divBdr>
    </w:div>
    <w:div w:id="1671060576">
      <w:bodyDiv w:val="1"/>
      <w:marLeft w:val="0"/>
      <w:marRight w:val="0"/>
      <w:marTop w:val="0"/>
      <w:marBottom w:val="0"/>
      <w:divBdr>
        <w:top w:val="none" w:sz="0" w:space="0" w:color="auto"/>
        <w:left w:val="none" w:sz="0" w:space="0" w:color="auto"/>
        <w:bottom w:val="none" w:sz="0" w:space="0" w:color="auto"/>
        <w:right w:val="none" w:sz="0" w:space="0" w:color="auto"/>
      </w:divBdr>
    </w:div>
    <w:div w:id="1672902193">
      <w:bodyDiv w:val="1"/>
      <w:marLeft w:val="0"/>
      <w:marRight w:val="0"/>
      <w:marTop w:val="0"/>
      <w:marBottom w:val="0"/>
      <w:divBdr>
        <w:top w:val="none" w:sz="0" w:space="0" w:color="auto"/>
        <w:left w:val="none" w:sz="0" w:space="0" w:color="auto"/>
        <w:bottom w:val="none" w:sz="0" w:space="0" w:color="auto"/>
        <w:right w:val="none" w:sz="0" w:space="0" w:color="auto"/>
      </w:divBdr>
    </w:div>
    <w:div w:id="1674382284">
      <w:bodyDiv w:val="1"/>
      <w:marLeft w:val="0"/>
      <w:marRight w:val="0"/>
      <w:marTop w:val="0"/>
      <w:marBottom w:val="0"/>
      <w:divBdr>
        <w:top w:val="none" w:sz="0" w:space="0" w:color="auto"/>
        <w:left w:val="none" w:sz="0" w:space="0" w:color="auto"/>
        <w:bottom w:val="none" w:sz="0" w:space="0" w:color="auto"/>
        <w:right w:val="none" w:sz="0" w:space="0" w:color="auto"/>
      </w:divBdr>
    </w:div>
    <w:div w:id="1679575489">
      <w:bodyDiv w:val="1"/>
      <w:marLeft w:val="0"/>
      <w:marRight w:val="0"/>
      <w:marTop w:val="0"/>
      <w:marBottom w:val="0"/>
      <w:divBdr>
        <w:top w:val="none" w:sz="0" w:space="0" w:color="auto"/>
        <w:left w:val="none" w:sz="0" w:space="0" w:color="auto"/>
        <w:bottom w:val="none" w:sz="0" w:space="0" w:color="auto"/>
        <w:right w:val="none" w:sz="0" w:space="0" w:color="auto"/>
      </w:divBdr>
    </w:div>
    <w:div w:id="1680424221">
      <w:bodyDiv w:val="1"/>
      <w:marLeft w:val="0"/>
      <w:marRight w:val="0"/>
      <w:marTop w:val="0"/>
      <w:marBottom w:val="0"/>
      <w:divBdr>
        <w:top w:val="none" w:sz="0" w:space="0" w:color="auto"/>
        <w:left w:val="none" w:sz="0" w:space="0" w:color="auto"/>
        <w:bottom w:val="none" w:sz="0" w:space="0" w:color="auto"/>
        <w:right w:val="none" w:sz="0" w:space="0" w:color="auto"/>
      </w:divBdr>
    </w:div>
    <w:div w:id="1682514436">
      <w:bodyDiv w:val="1"/>
      <w:marLeft w:val="0"/>
      <w:marRight w:val="0"/>
      <w:marTop w:val="0"/>
      <w:marBottom w:val="0"/>
      <w:divBdr>
        <w:top w:val="none" w:sz="0" w:space="0" w:color="auto"/>
        <w:left w:val="none" w:sz="0" w:space="0" w:color="auto"/>
        <w:bottom w:val="none" w:sz="0" w:space="0" w:color="auto"/>
        <w:right w:val="none" w:sz="0" w:space="0" w:color="auto"/>
      </w:divBdr>
    </w:div>
    <w:div w:id="1684278819">
      <w:bodyDiv w:val="1"/>
      <w:marLeft w:val="0"/>
      <w:marRight w:val="0"/>
      <w:marTop w:val="0"/>
      <w:marBottom w:val="0"/>
      <w:divBdr>
        <w:top w:val="none" w:sz="0" w:space="0" w:color="auto"/>
        <w:left w:val="none" w:sz="0" w:space="0" w:color="auto"/>
        <w:bottom w:val="none" w:sz="0" w:space="0" w:color="auto"/>
        <w:right w:val="none" w:sz="0" w:space="0" w:color="auto"/>
      </w:divBdr>
    </w:div>
    <w:div w:id="1685280561">
      <w:bodyDiv w:val="1"/>
      <w:marLeft w:val="0"/>
      <w:marRight w:val="0"/>
      <w:marTop w:val="0"/>
      <w:marBottom w:val="0"/>
      <w:divBdr>
        <w:top w:val="none" w:sz="0" w:space="0" w:color="auto"/>
        <w:left w:val="none" w:sz="0" w:space="0" w:color="auto"/>
        <w:bottom w:val="none" w:sz="0" w:space="0" w:color="auto"/>
        <w:right w:val="none" w:sz="0" w:space="0" w:color="auto"/>
      </w:divBdr>
    </w:div>
    <w:div w:id="1687557105">
      <w:bodyDiv w:val="1"/>
      <w:marLeft w:val="0"/>
      <w:marRight w:val="0"/>
      <w:marTop w:val="0"/>
      <w:marBottom w:val="0"/>
      <w:divBdr>
        <w:top w:val="none" w:sz="0" w:space="0" w:color="auto"/>
        <w:left w:val="none" w:sz="0" w:space="0" w:color="auto"/>
        <w:bottom w:val="none" w:sz="0" w:space="0" w:color="auto"/>
        <w:right w:val="none" w:sz="0" w:space="0" w:color="auto"/>
      </w:divBdr>
    </w:div>
    <w:div w:id="1689914607">
      <w:bodyDiv w:val="1"/>
      <w:marLeft w:val="0"/>
      <w:marRight w:val="0"/>
      <w:marTop w:val="0"/>
      <w:marBottom w:val="0"/>
      <w:divBdr>
        <w:top w:val="none" w:sz="0" w:space="0" w:color="auto"/>
        <w:left w:val="none" w:sz="0" w:space="0" w:color="auto"/>
        <w:bottom w:val="none" w:sz="0" w:space="0" w:color="auto"/>
        <w:right w:val="none" w:sz="0" w:space="0" w:color="auto"/>
      </w:divBdr>
    </w:div>
    <w:div w:id="1690371357">
      <w:bodyDiv w:val="1"/>
      <w:marLeft w:val="0"/>
      <w:marRight w:val="0"/>
      <w:marTop w:val="0"/>
      <w:marBottom w:val="0"/>
      <w:divBdr>
        <w:top w:val="none" w:sz="0" w:space="0" w:color="auto"/>
        <w:left w:val="none" w:sz="0" w:space="0" w:color="auto"/>
        <w:bottom w:val="none" w:sz="0" w:space="0" w:color="auto"/>
        <w:right w:val="none" w:sz="0" w:space="0" w:color="auto"/>
      </w:divBdr>
    </w:div>
    <w:div w:id="1695039755">
      <w:bodyDiv w:val="1"/>
      <w:marLeft w:val="0"/>
      <w:marRight w:val="0"/>
      <w:marTop w:val="0"/>
      <w:marBottom w:val="0"/>
      <w:divBdr>
        <w:top w:val="none" w:sz="0" w:space="0" w:color="auto"/>
        <w:left w:val="none" w:sz="0" w:space="0" w:color="auto"/>
        <w:bottom w:val="none" w:sz="0" w:space="0" w:color="auto"/>
        <w:right w:val="none" w:sz="0" w:space="0" w:color="auto"/>
      </w:divBdr>
    </w:div>
    <w:div w:id="1696538193">
      <w:bodyDiv w:val="1"/>
      <w:marLeft w:val="0"/>
      <w:marRight w:val="0"/>
      <w:marTop w:val="0"/>
      <w:marBottom w:val="0"/>
      <w:divBdr>
        <w:top w:val="none" w:sz="0" w:space="0" w:color="auto"/>
        <w:left w:val="none" w:sz="0" w:space="0" w:color="auto"/>
        <w:bottom w:val="none" w:sz="0" w:space="0" w:color="auto"/>
        <w:right w:val="none" w:sz="0" w:space="0" w:color="auto"/>
      </w:divBdr>
    </w:div>
    <w:div w:id="1698502710">
      <w:bodyDiv w:val="1"/>
      <w:marLeft w:val="0"/>
      <w:marRight w:val="0"/>
      <w:marTop w:val="0"/>
      <w:marBottom w:val="0"/>
      <w:divBdr>
        <w:top w:val="none" w:sz="0" w:space="0" w:color="auto"/>
        <w:left w:val="none" w:sz="0" w:space="0" w:color="auto"/>
        <w:bottom w:val="none" w:sz="0" w:space="0" w:color="auto"/>
        <w:right w:val="none" w:sz="0" w:space="0" w:color="auto"/>
      </w:divBdr>
    </w:div>
    <w:div w:id="1700625010">
      <w:bodyDiv w:val="1"/>
      <w:marLeft w:val="0"/>
      <w:marRight w:val="0"/>
      <w:marTop w:val="0"/>
      <w:marBottom w:val="0"/>
      <w:divBdr>
        <w:top w:val="none" w:sz="0" w:space="0" w:color="auto"/>
        <w:left w:val="none" w:sz="0" w:space="0" w:color="auto"/>
        <w:bottom w:val="none" w:sz="0" w:space="0" w:color="auto"/>
        <w:right w:val="none" w:sz="0" w:space="0" w:color="auto"/>
      </w:divBdr>
      <w:divsChild>
        <w:div w:id="1407024777">
          <w:marLeft w:val="0"/>
          <w:marRight w:val="0"/>
          <w:marTop w:val="201"/>
          <w:marBottom w:val="0"/>
          <w:divBdr>
            <w:top w:val="none" w:sz="0" w:space="0" w:color="auto"/>
            <w:left w:val="none" w:sz="0" w:space="0" w:color="auto"/>
            <w:bottom w:val="none" w:sz="0" w:space="0" w:color="auto"/>
            <w:right w:val="none" w:sz="0" w:space="0" w:color="auto"/>
          </w:divBdr>
          <w:divsChild>
            <w:div w:id="281543130">
              <w:marLeft w:val="0"/>
              <w:marRight w:val="201"/>
              <w:marTop w:val="0"/>
              <w:marBottom w:val="0"/>
              <w:divBdr>
                <w:top w:val="single" w:sz="18" w:space="0" w:color="666666"/>
                <w:left w:val="single" w:sz="18" w:space="0" w:color="666666"/>
                <w:bottom w:val="single" w:sz="18" w:space="0" w:color="666666"/>
                <w:right w:val="single" w:sz="18" w:space="0" w:color="666666"/>
              </w:divBdr>
            </w:div>
            <w:div w:id="128979788">
              <w:marLeft w:val="0"/>
              <w:marRight w:val="234"/>
              <w:marTop w:val="33"/>
              <w:marBottom w:val="0"/>
              <w:divBdr>
                <w:top w:val="none" w:sz="0" w:space="0" w:color="auto"/>
                <w:left w:val="none" w:sz="0" w:space="0" w:color="auto"/>
                <w:bottom w:val="none" w:sz="0" w:space="0" w:color="auto"/>
                <w:right w:val="none" w:sz="0" w:space="0" w:color="auto"/>
              </w:divBdr>
            </w:div>
          </w:divsChild>
        </w:div>
        <w:div w:id="2099252416">
          <w:marLeft w:val="3181"/>
          <w:marRight w:val="1440"/>
          <w:marTop w:val="0"/>
          <w:marBottom w:val="301"/>
          <w:divBdr>
            <w:top w:val="none" w:sz="0" w:space="0" w:color="auto"/>
            <w:left w:val="none" w:sz="0" w:space="0" w:color="auto"/>
            <w:bottom w:val="single" w:sz="18" w:space="0" w:color="666666"/>
            <w:right w:val="single" w:sz="18" w:space="0" w:color="666666"/>
          </w:divBdr>
        </w:div>
        <w:div w:id="2125033918">
          <w:marLeft w:val="0"/>
          <w:marRight w:val="0"/>
          <w:marTop w:val="0"/>
          <w:marBottom w:val="0"/>
          <w:divBdr>
            <w:top w:val="none" w:sz="0" w:space="0" w:color="auto"/>
            <w:left w:val="none" w:sz="0" w:space="0" w:color="auto"/>
            <w:bottom w:val="none" w:sz="0" w:space="0" w:color="auto"/>
            <w:right w:val="none" w:sz="0" w:space="0" w:color="auto"/>
          </w:divBdr>
          <w:divsChild>
            <w:div w:id="708844309">
              <w:marLeft w:val="0"/>
              <w:marRight w:val="0"/>
              <w:marTop w:val="0"/>
              <w:marBottom w:val="0"/>
              <w:divBdr>
                <w:top w:val="none" w:sz="0" w:space="0" w:color="auto"/>
                <w:left w:val="none" w:sz="0" w:space="0" w:color="auto"/>
                <w:bottom w:val="none" w:sz="0" w:space="0" w:color="auto"/>
                <w:right w:val="none" w:sz="0" w:space="0" w:color="auto"/>
              </w:divBdr>
            </w:div>
            <w:div w:id="18431816">
              <w:marLeft w:val="0"/>
              <w:marRight w:val="0"/>
              <w:marTop w:val="0"/>
              <w:marBottom w:val="0"/>
              <w:divBdr>
                <w:top w:val="none" w:sz="0" w:space="0" w:color="auto"/>
                <w:left w:val="none" w:sz="0" w:space="0" w:color="auto"/>
                <w:bottom w:val="none" w:sz="0" w:space="0" w:color="auto"/>
                <w:right w:val="none" w:sz="0" w:space="0" w:color="auto"/>
              </w:divBdr>
            </w:div>
            <w:div w:id="1299382959">
              <w:marLeft w:val="0"/>
              <w:marRight w:val="0"/>
              <w:marTop w:val="0"/>
              <w:marBottom w:val="0"/>
              <w:divBdr>
                <w:top w:val="none" w:sz="0" w:space="0" w:color="auto"/>
                <w:left w:val="none" w:sz="0" w:space="0" w:color="auto"/>
                <w:bottom w:val="none" w:sz="0" w:space="0" w:color="auto"/>
                <w:right w:val="none" w:sz="0" w:space="0" w:color="auto"/>
              </w:divBdr>
            </w:div>
          </w:divsChild>
        </w:div>
        <w:div w:id="955719531">
          <w:marLeft w:val="0"/>
          <w:marRight w:val="0"/>
          <w:marTop w:val="0"/>
          <w:marBottom w:val="0"/>
          <w:divBdr>
            <w:top w:val="none" w:sz="0" w:space="0" w:color="auto"/>
            <w:left w:val="none" w:sz="0" w:space="0" w:color="auto"/>
            <w:bottom w:val="none" w:sz="0" w:space="0" w:color="auto"/>
            <w:right w:val="single" w:sz="18" w:space="0" w:color="666666"/>
          </w:divBdr>
        </w:div>
        <w:div w:id="1467700676">
          <w:marLeft w:val="0"/>
          <w:marRight w:val="0"/>
          <w:marTop w:val="0"/>
          <w:marBottom w:val="0"/>
          <w:divBdr>
            <w:top w:val="none" w:sz="0" w:space="0" w:color="auto"/>
            <w:left w:val="none" w:sz="0" w:space="0" w:color="auto"/>
            <w:bottom w:val="none" w:sz="0" w:space="0" w:color="auto"/>
            <w:right w:val="none" w:sz="0" w:space="0" w:color="auto"/>
          </w:divBdr>
        </w:div>
        <w:div w:id="281502536">
          <w:marLeft w:val="0"/>
          <w:marRight w:val="0"/>
          <w:marTop w:val="0"/>
          <w:marBottom w:val="0"/>
          <w:divBdr>
            <w:top w:val="none" w:sz="0" w:space="0" w:color="auto"/>
            <w:left w:val="none" w:sz="0" w:space="0" w:color="auto"/>
            <w:bottom w:val="none" w:sz="0" w:space="0" w:color="auto"/>
            <w:right w:val="none" w:sz="0" w:space="0" w:color="auto"/>
          </w:divBdr>
        </w:div>
        <w:div w:id="1601336354">
          <w:marLeft w:val="0"/>
          <w:marRight w:val="0"/>
          <w:marTop w:val="0"/>
          <w:marBottom w:val="0"/>
          <w:divBdr>
            <w:top w:val="single" w:sz="18" w:space="0" w:color="666666"/>
            <w:left w:val="none" w:sz="0" w:space="0" w:color="auto"/>
            <w:bottom w:val="none" w:sz="0" w:space="0" w:color="auto"/>
            <w:right w:val="none" w:sz="0" w:space="0" w:color="auto"/>
          </w:divBdr>
          <w:divsChild>
            <w:div w:id="1736080872">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703245606">
      <w:bodyDiv w:val="1"/>
      <w:marLeft w:val="0"/>
      <w:marRight w:val="0"/>
      <w:marTop w:val="0"/>
      <w:marBottom w:val="0"/>
      <w:divBdr>
        <w:top w:val="none" w:sz="0" w:space="0" w:color="auto"/>
        <w:left w:val="none" w:sz="0" w:space="0" w:color="auto"/>
        <w:bottom w:val="none" w:sz="0" w:space="0" w:color="auto"/>
        <w:right w:val="none" w:sz="0" w:space="0" w:color="auto"/>
      </w:divBdr>
      <w:divsChild>
        <w:div w:id="1238631750">
          <w:marLeft w:val="0"/>
          <w:marRight w:val="0"/>
          <w:marTop w:val="0"/>
          <w:marBottom w:val="200"/>
          <w:divBdr>
            <w:top w:val="none" w:sz="0" w:space="0" w:color="auto"/>
            <w:left w:val="none" w:sz="0" w:space="0" w:color="auto"/>
            <w:bottom w:val="none" w:sz="0" w:space="0" w:color="auto"/>
            <w:right w:val="none" w:sz="0" w:space="0" w:color="auto"/>
          </w:divBdr>
        </w:div>
      </w:divsChild>
    </w:div>
    <w:div w:id="1707413112">
      <w:bodyDiv w:val="1"/>
      <w:marLeft w:val="0"/>
      <w:marRight w:val="0"/>
      <w:marTop w:val="0"/>
      <w:marBottom w:val="0"/>
      <w:divBdr>
        <w:top w:val="none" w:sz="0" w:space="0" w:color="auto"/>
        <w:left w:val="none" w:sz="0" w:space="0" w:color="auto"/>
        <w:bottom w:val="none" w:sz="0" w:space="0" w:color="auto"/>
        <w:right w:val="none" w:sz="0" w:space="0" w:color="auto"/>
      </w:divBdr>
      <w:divsChild>
        <w:div w:id="587277374">
          <w:marLeft w:val="0"/>
          <w:marRight w:val="0"/>
          <w:marTop w:val="0"/>
          <w:marBottom w:val="200"/>
          <w:divBdr>
            <w:top w:val="none" w:sz="0" w:space="0" w:color="auto"/>
            <w:left w:val="none" w:sz="0" w:space="0" w:color="auto"/>
            <w:bottom w:val="none" w:sz="0" w:space="0" w:color="auto"/>
            <w:right w:val="none" w:sz="0" w:space="0" w:color="auto"/>
          </w:divBdr>
        </w:div>
      </w:divsChild>
    </w:div>
    <w:div w:id="1708136161">
      <w:bodyDiv w:val="1"/>
      <w:marLeft w:val="0"/>
      <w:marRight w:val="0"/>
      <w:marTop w:val="0"/>
      <w:marBottom w:val="0"/>
      <w:divBdr>
        <w:top w:val="none" w:sz="0" w:space="0" w:color="auto"/>
        <w:left w:val="none" w:sz="0" w:space="0" w:color="auto"/>
        <w:bottom w:val="none" w:sz="0" w:space="0" w:color="auto"/>
        <w:right w:val="none" w:sz="0" w:space="0" w:color="auto"/>
      </w:divBdr>
    </w:div>
    <w:div w:id="1709407158">
      <w:bodyDiv w:val="1"/>
      <w:marLeft w:val="0"/>
      <w:marRight w:val="0"/>
      <w:marTop w:val="0"/>
      <w:marBottom w:val="0"/>
      <w:divBdr>
        <w:top w:val="none" w:sz="0" w:space="0" w:color="auto"/>
        <w:left w:val="none" w:sz="0" w:space="0" w:color="auto"/>
        <w:bottom w:val="none" w:sz="0" w:space="0" w:color="auto"/>
        <w:right w:val="none" w:sz="0" w:space="0" w:color="auto"/>
      </w:divBdr>
    </w:div>
    <w:div w:id="1712147578">
      <w:bodyDiv w:val="1"/>
      <w:marLeft w:val="0"/>
      <w:marRight w:val="0"/>
      <w:marTop w:val="0"/>
      <w:marBottom w:val="0"/>
      <w:divBdr>
        <w:top w:val="none" w:sz="0" w:space="0" w:color="auto"/>
        <w:left w:val="none" w:sz="0" w:space="0" w:color="auto"/>
        <w:bottom w:val="none" w:sz="0" w:space="0" w:color="auto"/>
        <w:right w:val="none" w:sz="0" w:space="0" w:color="auto"/>
      </w:divBdr>
      <w:divsChild>
        <w:div w:id="731539506">
          <w:marLeft w:val="0"/>
          <w:marRight w:val="0"/>
          <w:marTop w:val="0"/>
          <w:marBottom w:val="200"/>
          <w:divBdr>
            <w:top w:val="none" w:sz="0" w:space="0" w:color="auto"/>
            <w:left w:val="none" w:sz="0" w:space="0" w:color="auto"/>
            <w:bottom w:val="none" w:sz="0" w:space="0" w:color="auto"/>
            <w:right w:val="none" w:sz="0" w:space="0" w:color="auto"/>
          </w:divBdr>
        </w:div>
      </w:divsChild>
    </w:div>
    <w:div w:id="1714618910">
      <w:bodyDiv w:val="1"/>
      <w:marLeft w:val="0"/>
      <w:marRight w:val="0"/>
      <w:marTop w:val="0"/>
      <w:marBottom w:val="0"/>
      <w:divBdr>
        <w:top w:val="none" w:sz="0" w:space="0" w:color="auto"/>
        <w:left w:val="none" w:sz="0" w:space="0" w:color="auto"/>
        <w:bottom w:val="none" w:sz="0" w:space="0" w:color="auto"/>
        <w:right w:val="none" w:sz="0" w:space="0" w:color="auto"/>
      </w:divBdr>
    </w:div>
    <w:div w:id="1714965263">
      <w:bodyDiv w:val="1"/>
      <w:marLeft w:val="0"/>
      <w:marRight w:val="0"/>
      <w:marTop w:val="0"/>
      <w:marBottom w:val="0"/>
      <w:divBdr>
        <w:top w:val="none" w:sz="0" w:space="0" w:color="auto"/>
        <w:left w:val="none" w:sz="0" w:space="0" w:color="auto"/>
        <w:bottom w:val="none" w:sz="0" w:space="0" w:color="auto"/>
        <w:right w:val="none" w:sz="0" w:space="0" w:color="auto"/>
      </w:divBdr>
    </w:div>
    <w:div w:id="1715615953">
      <w:bodyDiv w:val="1"/>
      <w:marLeft w:val="0"/>
      <w:marRight w:val="0"/>
      <w:marTop w:val="0"/>
      <w:marBottom w:val="0"/>
      <w:divBdr>
        <w:top w:val="none" w:sz="0" w:space="0" w:color="auto"/>
        <w:left w:val="none" w:sz="0" w:space="0" w:color="auto"/>
        <w:bottom w:val="none" w:sz="0" w:space="0" w:color="auto"/>
        <w:right w:val="none" w:sz="0" w:space="0" w:color="auto"/>
      </w:divBdr>
    </w:div>
    <w:div w:id="1716657904">
      <w:bodyDiv w:val="1"/>
      <w:marLeft w:val="0"/>
      <w:marRight w:val="0"/>
      <w:marTop w:val="0"/>
      <w:marBottom w:val="0"/>
      <w:divBdr>
        <w:top w:val="none" w:sz="0" w:space="0" w:color="auto"/>
        <w:left w:val="none" w:sz="0" w:space="0" w:color="auto"/>
        <w:bottom w:val="none" w:sz="0" w:space="0" w:color="auto"/>
        <w:right w:val="none" w:sz="0" w:space="0" w:color="auto"/>
      </w:divBdr>
    </w:div>
    <w:div w:id="1717075822">
      <w:marLeft w:val="0"/>
      <w:marRight w:val="0"/>
      <w:marTop w:val="0"/>
      <w:marBottom w:val="0"/>
      <w:divBdr>
        <w:top w:val="single" w:sz="18" w:space="0" w:color="666666"/>
        <w:left w:val="none" w:sz="0" w:space="0" w:color="auto"/>
        <w:bottom w:val="none" w:sz="0" w:space="0" w:color="auto"/>
        <w:right w:val="none" w:sz="0" w:space="0" w:color="auto"/>
      </w:divBdr>
      <w:divsChild>
        <w:div w:id="1662735592">
          <w:marLeft w:val="0"/>
          <w:marRight w:val="217"/>
          <w:marTop w:val="0"/>
          <w:marBottom w:val="0"/>
          <w:divBdr>
            <w:top w:val="none" w:sz="0" w:space="0" w:color="auto"/>
            <w:left w:val="none" w:sz="0" w:space="0" w:color="auto"/>
            <w:bottom w:val="none" w:sz="0" w:space="0" w:color="auto"/>
            <w:right w:val="single" w:sz="18" w:space="0" w:color="666666"/>
          </w:divBdr>
        </w:div>
      </w:divsChild>
    </w:div>
    <w:div w:id="1720200351">
      <w:bodyDiv w:val="1"/>
      <w:marLeft w:val="0"/>
      <w:marRight w:val="0"/>
      <w:marTop w:val="0"/>
      <w:marBottom w:val="0"/>
      <w:divBdr>
        <w:top w:val="none" w:sz="0" w:space="0" w:color="auto"/>
        <w:left w:val="none" w:sz="0" w:space="0" w:color="auto"/>
        <w:bottom w:val="none" w:sz="0" w:space="0" w:color="auto"/>
        <w:right w:val="none" w:sz="0" w:space="0" w:color="auto"/>
      </w:divBdr>
    </w:div>
    <w:div w:id="1720352527">
      <w:bodyDiv w:val="1"/>
      <w:marLeft w:val="0"/>
      <w:marRight w:val="0"/>
      <w:marTop w:val="0"/>
      <w:marBottom w:val="0"/>
      <w:divBdr>
        <w:top w:val="none" w:sz="0" w:space="0" w:color="auto"/>
        <w:left w:val="none" w:sz="0" w:space="0" w:color="auto"/>
        <w:bottom w:val="none" w:sz="0" w:space="0" w:color="auto"/>
        <w:right w:val="none" w:sz="0" w:space="0" w:color="auto"/>
      </w:divBdr>
    </w:div>
    <w:div w:id="1724476491">
      <w:bodyDiv w:val="1"/>
      <w:marLeft w:val="0"/>
      <w:marRight w:val="0"/>
      <w:marTop w:val="0"/>
      <w:marBottom w:val="0"/>
      <w:divBdr>
        <w:top w:val="none" w:sz="0" w:space="0" w:color="auto"/>
        <w:left w:val="none" w:sz="0" w:space="0" w:color="auto"/>
        <w:bottom w:val="none" w:sz="0" w:space="0" w:color="auto"/>
        <w:right w:val="none" w:sz="0" w:space="0" w:color="auto"/>
      </w:divBdr>
    </w:div>
    <w:div w:id="1727028858">
      <w:bodyDiv w:val="1"/>
      <w:marLeft w:val="0"/>
      <w:marRight w:val="0"/>
      <w:marTop w:val="0"/>
      <w:marBottom w:val="0"/>
      <w:divBdr>
        <w:top w:val="none" w:sz="0" w:space="0" w:color="auto"/>
        <w:left w:val="none" w:sz="0" w:space="0" w:color="auto"/>
        <w:bottom w:val="none" w:sz="0" w:space="0" w:color="auto"/>
        <w:right w:val="none" w:sz="0" w:space="0" w:color="auto"/>
      </w:divBdr>
    </w:div>
    <w:div w:id="1730421895">
      <w:bodyDiv w:val="1"/>
      <w:marLeft w:val="0"/>
      <w:marRight w:val="0"/>
      <w:marTop w:val="0"/>
      <w:marBottom w:val="0"/>
      <w:divBdr>
        <w:top w:val="none" w:sz="0" w:space="0" w:color="auto"/>
        <w:left w:val="none" w:sz="0" w:space="0" w:color="auto"/>
        <w:bottom w:val="none" w:sz="0" w:space="0" w:color="auto"/>
        <w:right w:val="none" w:sz="0" w:space="0" w:color="auto"/>
      </w:divBdr>
    </w:div>
    <w:div w:id="1732801896">
      <w:bodyDiv w:val="1"/>
      <w:marLeft w:val="0"/>
      <w:marRight w:val="0"/>
      <w:marTop w:val="0"/>
      <w:marBottom w:val="0"/>
      <w:divBdr>
        <w:top w:val="none" w:sz="0" w:space="0" w:color="auto"/>
        <w:left w:val="none" w:sz="0" w:space="0" w:color="auto"/>
        <w:bottom w:val="none" w:sz="0" w:space="0" w:color="auto"/>
        <w:right w:val="none" w:sz="0" w:space="0" w:color="auto"/>
      </w:divBdr>
    </w:div>
    <w:div w:id="1733381590">
      <w:bodyDiv w:val="1"/>
      <w:marLeft w:val="0"/>
      <w:marRight w:val="0"/>
      <w:marTop w:val="0"/>
      <w:marBottom w:val="0"/>
      <w:divBdr>
        <w:top w:val="none" w:sz="0" w:space="0" w:color="auto"/>
        <w:left w:val="none" w:sz="0" w:space="0" w:color="auto"/>
        <w:bottom w:val="none" w:sz="0" w:space="0" w:color="auto"/>
        <w:right w:val="none" w:sz="0" w:space="0" w:color="auto"/>
      </w:divBdr>
    </w:div>
    <w:div w:id="1733843795">
      <w:bodyDiv w:val="1"/>
      <w:marLeft w:val="0"/>
      <w:marRight w:val="0"/>
      <w:marTop w:val="0"/>
      <w:marBottom w:val="0"/>
      <w:divBdr>
        <w:top w:val="none" w:sz="0" w:space="0" w:color="auto"/>
        <w:left w:val="none" w:sz="0" w:space="0" w:color="auto"/>
        <w:bottom w:val="none" w:sz="0" w:space="0" w:color="auto"/>
        <w:right w:val="none" w:sz="0" w:space="0" w:color="auto"/>
      </w:divBdr>
    </w:div>
    <w:div w:id="1739093466">
      <w:bodyDiv w:val="1"/>
      <w:marLeft w:val="0"/>
      <w:marRight w:val="0"/>
      <w:marTop w:val="0"/>
      <w:marBottom w:val="0"/>
      <w:divBdr>
        <w:top w:val="none" w:sz="0" w:space="0" w:color="auto"/>
        <w:left w:val="none" w:sz="0" w:space="0" w:color="auto"/>
        <w:bottom w:val="none" w:sz="0" w:space="0" w:color="auto"/>
        <w:right w:val="none" w:sz="0" w:space="0" w:color="auto"/>
      </w:divBdr>
    </w:div>
    <w:div w:id="1740397253">
      <w:bodyDiv w:val="1"/>
      <w:marLeft w:val="0"/>
      <w:marRight w:val="0"/>
      <w:marTop w:val="0"/>
      <w:marBottom w:val="0"/>
      <w:divBdr>
        <w:top w:val="none" w:sz="0" w:space="0" w:color="auto"/>
        <w:left w:val="none" w:sz="0" w:space="0" w:color="auto"/>
        <w:bottom w:val="none" w:sz="0" w:space="0" w:color="auto"/>
        <w:right w:val="none" w:sz="0" w:space="0" w:color="auto"/>
      </w:divBdr>
    </w:div>
    <w:div w:id="1742024847">
      <w:bodyDiv w:val="1"/>
      <w:marLeft w:val="0"/>
      <w:marRight w:val="0"/>
      <w:marTop w:val="0"/>
      <w:marBottom w:val="0"/>
      <w:divBdr>
        <w:top w:val="none" w:sz="0" w:space="0" w:color="auto"/>
        <w:left w:val="none" w:sz="0" w:space="0" w:color="auto"/>
        <w:bottom w:val="none" w:sz="0" w:space="0" w:color="auto"/>
        <w:right w:val="none" w:sz="0" w:space="0" w:color="auto"/>
      </w:divBdr>
    </w:div>
    <w:div w:id="1744720360">
      <w:bodyDiv w:val="1"/>
      <w:marLeft w:val="0"/>
      <w:marRight w:val="0"/>
      <w:marTop w:val="0"/>
      <w:marBottom w:val="0"/>
      <w:divBdr>
        <w:top w:val="none" w:sz="0" w:space="0" w:color="auto"/>
        <w:left w:val="none" w:sz="0" w:space="0" w:color="auto"/>
        <w:bottom w:val="none" w:sz="0" w:space="0" w:color="auto"/>
        <w:right w:val="none" w:sz="0" w:space="0" w:color="auto"/>
      </w:divBdr>
    </w:div>
    <w:div w:id="1747410403">
      <w:bodyDiv w:val="1"/>
      <w:marLeft w:val="0"/>
      <w:marRight w:val="0"/>
      <w:marTop w:val="0"/>
      <w:marBottom w:val="0"/>
      <w:divBdr>
        <w:top w:val="none" w:sz="0" w:space="0" w:color="auto"/>
        <w:left w:val="none" w:sz="0" w:space="0" w:color="auto"/>
        <w:bottom w:val="none" w:sz="0" w:space="0" w:color="auto"/>
        <w:right w:val="none" w:sz="0" w:space="0" w:color="auto"/>
      </w:divBdr>
    </w:div>
    <w:div w:id="1747649921">
      <w:bodyDiv w:val="1"/>
      <w:marLeft w:val="0"/>
      <w:marRight w:val="0"/>
      <w:marTop w:val="0"/>
      <w:marBottom w:val="0"/>
      <w:divBdr>
        <w:top w:val="none" w:sz="0" w:space="0" w:color="auto"/>
        <w:left w:val="none" w:sz="0" w:space="0" w:color="auto"/>
        <w:bottom w:val="none" w:sz="0" w:space="0" w:color="auto"/>
        <w:right w:val="none" w:sz="0" w:space="0" w:color="auto"/>
      </w:divBdr>
    </w:div>
    <w:div w:id="1748308878">
      <w:bodyDiv w:val="1"/>
      <w:marLeft w:val="0"/>
      <w:marRight w:val="0"/>
      <w:marTop w:val="0"/>
      <w:marBottom w:val="0"/>
      <w:divBdr>
        <w:top w:val="none" w:sz="0" w:space="0" w:color="auto"/>
        <w:left w:val="none" w:sz="0" w:space="0" w:color="auto"/>
        <w:bottom w:val="none" w:sz="0" w:space="0" w:color="auto"/>
        <w:right w:val="none" w:sz="0" w:space="0" w:color="auto"/>
      </w:divBdr>
    </w:div>
    <w:div w:id="1752114661">
      <w:bodyDiv w:val="1"/>
      <w:marLeft w:val="0"/>
      <w:marRight w:val="0"/>
      <w:marTop w:val="0"/>
      <w:marBottom w:val="0"/>
      <w:divBdr>
        <w:top w:val="none" w:sz="0" w:space="0" w:color="auto"/>
        <w:left w:val="none" w:sz="0" w:space="0" w:color="auto"/>
        <w:bottom w:val="none" w:sz="0" w:space="0" w:color="auto"/>
        <w:right w:val="none" w:sz="0" w:space="0" w:color="auto"/>
      </w:divBdr>
    </w:div>
    <w:div w:id="1753700352">
      <w:bodyDiv w:val="1"/>
      <w:marLeft w:val="0"/>
      <w:marRight w:val="0"/>
      <w:marTop w:val="0"/>
      <w:marBottom w:val="0"/>
      <w:divBdr>
        <w:top w:val="none" w:sz="0" w:space="0" w:color="auto"/>
        <w:left w:val="none" w:sz="0" w:space="0" w:color="auto"/>
        <w:bottom w:val="none" w:sz="0" w:space="0" w:color="auto"/>
        <w:right w:val="none" w:sz="0" w:space="0" w:color="auto"/>
      </w:divBdr>
    </w:div>
    <w:div w:id="1761834105">
      <w:bodyDiv w:val="1"/>
      <w:marLeft w:val="0"/>
      <w:marRight w:val="0"/>
      <w:marTop w:val="0"/>
      <w:marBottom w:val="0"/>
      <w:divBdr>
        <w:top w:val="none" w:sz="0" w:space="0" w:color="auto"/>
        <w:left w:val="none" w:sz="0" w:space="0" w:color="auto"/>
        <w:bottom w:val="none" w:sz="0" w:space="0" w:color="auto"/>
        <w:right w:val="none" w:sz="0" w:space="0" w:color="auto"/>
      </w:divBdr>
    </w:div>
    <w:div w:id="1761947112">
      <w:bodyDiv w:val="1"/>
      <w:marLeft w:val="0"/>
      <w:marRight w:val="0"/>
      <w:marTop w:val="0"/>
      <w:marBottom w:val="0"/>
      <w:divBdr>
        <w:top w:val="none" w:sz="0" w:space="0" w:color="auto"/>
        <w:left w:val="none" w:sz="0" w:space="0" w:color="auto"/>
        <w:bottom w:val="none" w:sz="0" w:space="0" w:color="auto"/>
        <w:right w:val="none" w:sz="0" w:space="0" w:color="auto"/>
      </w:divBdr>
    </w:div>
    <w:div w:id="1762413687">
      <w:bodyDiv w:val="1"/>
      <w:marLeft w:val="0"/>
      <w:marRight w:val="0"/>
      <w:marTop w:val="0"/>
      <w:marBottom w:val="0"/>
      <w:divBdr>
        <w:top w:val="none" w:sz="0" w:space="0" w:color="auto"/>
        <w:left w:val="none" w:sz="0" w:space="0" w:color="auto"/>
        <w:bottom w:val="none" w:sz="0" w:space="0" w:color="auto"/>
        <w:right w:val="none" w:sz="0" w:space="0" w:color="auto"/>
      </w:divBdr>
    </w:div>
    <w:div w:id="1762531653">
      <w:bodyDiv w:val="1"/>
      <w:marLeft w:val="0"/>
      <w:marRight w:val="0"/>
      <w:marTop w:val="0"/>
      <w:marBottom w:val="0"/>
      <w:divBdr>
        <w:top w:val="none" w:sz="0" w:space="0" w:color="auto"/>
        <w:left w:val="none" w:sz="0" w:space="0" w:color="auto"/>
        <w:bottom w:val="none" w:sz="0" w:space="0" w:color="auto"/>
        <w:right w:val="none" w:sz="0" w:space="0" w:color="auto"/>
      </w:divBdr>
    </w:div>
    <w:div w:id="1770002337">
      <w:bodyDiv w:val="1"/>
      <w:marLeft w:val="0"/>
      <w:marRight w:val="0"/>
      <w:marTop w:val="0"/>
      <w:marBottom w:val="0"/>
      <w:divBdr>
        <w:top w:val="none" w:sz="0" w:space="0" w:color="auto"/>
        <w:left w:val="none" w:sz="0" w:space="0" w:color="auto"/>
        <w:bottom w:val="none" w:sz="0" w:space="0" w:color="auto"/>
        <w:right w:val="none" w:sz="0" w:space="0" w:color="auto"/>
      </w:divBdr>
    </w:div>
    <w:div w:id="1773819274">
      <w:bodyDiv w:val="1"/>
      <w:marLeft w:val="0"/>
      <w:marRight w:val="0"/>
      <w:marTop w:val="0"/>
      <w:marBottom w:val="0"/>
      <w:divBdr>
        <w:top w:val="none" w:sz="0" w:space="0" w:color="auto"/>
        <w:left w:val="none" w:sz="0" w:space="0" w:color="auto"/>
        <w:bottom w:val="none" w:sz="0" w:space="0" w:color="auto"/>
        <w:right w:val="none" w:sz="0" w:space="0" w:color="auto"/>
      </w:divBdr>
    </w:div>
    <w:div w:id="1776173964">
      <w:bodyDiv w:val="1"/>
      <w:marLeft w:val="0"/>
      <w:marRight w:val="0"/>
      <w:marTop w:val="0"/>
      <w:marBottom w:val="0"/>
      <w:divBdr>
        <w:top w:val="none" w:sz="0" w:space="0" w:color="auto"/>
        <w:left w:val="none" w:sz="0" w:space="0" w:color="auto"/>
        <w:bottom w:val="none" w:sz="0" w:space="0" w:color="auto"/>
        <w:right w:val="none" w:sz="0" w:space="0" w:color="auto"/>
      </w:divBdr>
    </w:div>
    <w:div w:id="1778862731">
      <w:bodyDiv w:val="1"/>
      <w:marLeft w:val="0"/>
      <w:marRight w:val="0"/>
      <w:marTop w:val="0"/>
      <w:marBottom w:val="0"/>
      <w:divBdr>
        <w:top w:val="none" w:sz="0" w:space="0" w:color="auto"/>
        <w:left w:val="none" w:sz="0" w:space="0" w:color="auto"/>
        <w:bottom w:val="none" w:sz="0" w:space="0" w:color="auto"/>
        <w:right w:val="none" w:sz="0" w:space="0" w:color="auto"/>
      </w:divBdr>
    </w:div>
    <w:div w:id="1779522259">
      <w:bodyDiv w:val="1"/>
      <w:marLeft w:val="0"/>
      <w:marRight w:val="0"/>
      <w:marTop w:val="0"/>
      <w:marBottom w:val="0"/>
      <w:divBdr>
        <w:top w:val="none" w:sz="0" w:space="0" w:color="auto"/>
        <w:left w:val="none" w:sz="0" w:space="0" w:color="auto"/>
        <w:bottom w:val="none" w:sz="0" w:space="0" w:color="auto"/>
        <w:right w:val="none" w:sz="0" w:space="0" w:color="auto"/>
      </w:divBdr>
    </w:div>
    <w:div w:id="1779983534">
      <w:bodyDiv w:val="1"/>
      <w:marLeft w:val="0"/>
      <w:marRight w:val="0"/>
      <w:marTop w:val="0"/>
      <w:marBottom w:val="0"/>
      <w:divBdr>
        <w:top w:val="none" w:sz="0" w:space="0" w:color="auto"/>
        <w:left w:val="none" w:sz="0" w:space="0" w:color="auto"/>
        <w:bottom w:val="none" w:sz="0" w:space="0" w:color="auto"/>
        <w:right w:val="none" w:sz="0" w:space="0" w:color="auto"/>
      </w:divBdr>
    </w:div>
    <w:div w:id="1783038084">
      <w:bodyDiv w:val="1"/>
      <w:marLeft w:val="0"/>
      <w:marRight w:val="0"/>
      <w:marTop w:val="0"/>
      <w:marBottom w:val="0"/>
      <w:divBdr>
        <w:top w:val="none" w:sz="0" w:space="0" w:color="auto"/>
        <w:left w:val="none" w:sz="0" w:space="0" w:color="auto"/>
        <w:bottom w:val="none" w:sz="0" w:space="0" w:color="auto"/>
        <w:right w:val="none" w:sz="0" w:space="0" w:color="auto"/>
      </w:divBdr>
    </w:div>
    <w:div w:id="1783843317">
      <w:bodyDiv w:val="1"/>
      <w:marLeft w:val="0"/>
      <w:marRight w:val="0"/>
      <w:marTop w:val="0"/>
      <w:marBottom w:val="0"/>
      <w:divBdr>
        <w:top w:val="none" w:sz="0" w:space="0" w:color="auto"/>
        <w:left w:val="none" w:sz="0" w:space="0" w:color="auto"/>
        <w:bottom w:val="none" w:sz="0" w:space="0" w:color="auto"/>
        <w:right w:val="none" w:sz="0" w:space="0" w:color="auto"/>
      </w:divBdr>
    </w:div>
    <w:div w:id="1787037325">
      <w:bodyDiv w:val="1"/>
      <w:marLeft w:val="0"/>
      <w:marRight w:val="0"/>
      <w:marTop w:val="0"/>
      <w:marBottom w:val="0"/>
      <w:divBdr>
        <w:top w:val="none" w:sz="0" w:space="0" w:color="auto"/>
        <w:left w:val="none" w:sz="0" w:space="0" w:color="auto"/>
        <w:bottom w:val="none" w:sz="0" w:space="0" w:color="auto"/>
        <w:right w:val="none" w:sz="0" w:space="0" w:color="auto"/>
      </w:divBdr>
    </w:div>
    <w:div w:id="1788425916">
      <w:bodyDiv w:val="1"/>
      <w:marLeft w:val="0"/>
      <w:marRight w:val="0"/>
      <w:marTop w:val="0"/>
      <w:marBottom w:val="0"/>
      <w:divBdr>
        <w:top w:val="none" w:sz="0" w:space="0" w:color="auto"/>
        <w:left w:val="none" w:sz="0" w:space="0" w:color="auto"/>
        <w:bottom w:val="none" w:sz="0" w:space="0" w:color="auto"/>
        <w:right w:val="none" w:sz="0" w:space="0" w:color="auto"/>
      </w:divBdr>
      <w:divsChild>
        <w:div w:id="426508636">
          <w:marLeft w:val="0"/>
          <w:marRight w:val="0"/>
          <w:marTop w:val="201"/>
          <w:marBottom w:val="0"/>
          <w:divBdr>
            <w:top w:val="none" w:sz="0" w:space="0" w:color="auto"/>
            <w:left w:val="none" w:sz="0" w:space="0" w:color="auto"/>
            <w:bottom w:val="none" w:sz="0" w:space="0" w:color="auto"/>
            <w:right w:val="none" w:sz="0" w:space="0" w:color="auto"/>
          </w:divBdr>
          <w:divsChild>
            <w:div w:id="1058281954">
              <w:marLeft w:val="0"/>
              <w:marRight w:val="201"/>
              <w:marTop w:val="0"/>
              <w:marBottom w:val="0"/>
              <w:divBdr>
                <w:top w:val="single" w:sz="18" w:space="0" w:color="666666"/>
                <w:left w:val="single" w:sz="18" w:space="0" w:color="666666"/>
                <w:bottom w:val="single" w:sz="18" w:space="0" w:color="666666"/>
                <w:right w:val="single" w:sz="18" w:space="0" w:color="666666"/>
              </w:divBdr>
            </w:div>
            <w:div w:id="2034529405">
              <w:marLeft w:val="0"/>
              <w:marRight w:val="234"/>
              <w:marTop w:val="33"/>
              <w:marBottom w:val="0"/>
              <w:divBdr>
                <w:top w:val="none" w:sz="0" w:space="0" w:color="auto"/>
                <w:left w:val="none" w:sz="0" w:space="0" w:color="auto"/>
                <w:bottom w:val="none" w:sz="0" w:space="0" w:color="auto"/>
                <w:right w:val="none" w:sz="0" w:space="0" w:color="auto"/>
              </w:divBdr>
            </w:div>
          </w:divsChild>
        </w:div>
        <w:div w:id="513618249">
          <w:marLeft w:val="3181"/>
          <w:marRight w:val="1440"/>
          <w:marTop w:val="0"/>
          <w:marBottom w:val="301"/>
          <w:divBdr>
            <w:top w:val="none" w:sz="0" w:space="0" w:color="auto"/>
            <w:left w:val="none" w:sz="0" w:space="0" w:color="auto"/>
            <w:bottom w:val="single" w:sz="18" w:space="0" w:color="666666"/>
            <w:right w:val="single" w:sz="18" w:space="0" w:color="666666"/>
          </w:divBdr>
        </w:div>
        <w:div w:id="720598579">
          <w:marLeft w:val="0"/>
          <w:marRight w:val="0"/>
          <w:marTop w:val="0"/>
          <w:marBottom w:val="0"/>
          <w:divBdr>
            <w:top w:val="none" w:sz="0" w:space="0" w:color="auto"/>
            <w:left w:val="none" w:sz="0" w:space="0" w:color="auto"/>
            <w:bottom w:val="none" w:sz="0" w:space="0" w:color="auto"/>
            <w:right w:val="none" w:sz="0" w:space="0" w:color="auto"/>
          </w:divBdr>
          <w:divsChild>
            <w:div w:id="1432165119">
              <w:marLeft w:val="0"/>
              <w:marRight w:val="0"/>
              <w:marTop w:val="0"/>
              <w:marBottom w:val="0"/>
              <w:divBdr>
                <w:top w:val="none" w:sz="0" w:space="0" w:color="auto"/>
                <w:left w:val="none" w:sz="0" w:space="0" w:color="auto"/>
                <w:bottom w:val="none" w:sz="0" w:space="0" w:color="auto"/>
                <w:right w:val="none" w:sz="0" w:space="0" w:color="auto"/>
              </w:divBdr>
            </w:div>
            <w:div w:id="1116754189">
              <w:marLeft w:val="0"/>
              <w:marRight w:val="0"/>
              <w:marTop w:val="0"/>
              <w:marBottom w:val="0"/>
              <w:divBdr>
                <w:top w:val="none" w:sz="0" w:space="0" w:color="auto"/>
                <w:left w:val="none" w:sz="0" w:space="0" w:color="auto"/>
                <w:bottom w:val="none" w:sz="0" w:space="0" w:color="auto"/>
                <w:right w:val="none" w:sz="0" w:space="0" w:color="auto"/>
              </w:divBdr>
            </w:div>
            <w:div w:id="2084794871">
              <w:marLeft w:val="0"/>
              <w:marRight w:val="0"/>
              <w:marTop w:val="0"/>
              <w:marBottom w:val="0"/>
              <w:divBdr>
                <w:top w:val="none" w:sz="0" w:space="0" w:color="auto"/>
                <w:left w:val="none" w:sz="0" w:space="0" w:color="auto"/>
                <w:bottom w:val="none" w:sz="0" w:space="0" w:color="auto"/>
                <w:right w:val="none" w:sz="0" w:space="0" w:color="auto"/>
              </w:divBdr>
            </w:div>
          </w:divsChild>
        </w:div>
        <w:div w:id="908929234">
          <w:marLeft w:val="0"/>
          <w:marRight w:val="0"/>
          <w:marTop w:val="0"/>
          <w:marBottom w:val="0"/>
          <w:divBdr>
            <w:top w:val="none" w:sz="0" w:space="0" w:color="auto"/>
            <w:left w:val="none" w:sz="0" w:space="0" w:color="auto"/>
            <w:bottom w:val="none" w:sz="0" w:space="0" w:color="auto"/>
            <w:right w:val="single" w:sz="18" w:space="0" w:color="666666"/>
          </w:divBdr>
        </w:div>
        <w:div w:id="86972022">
          <w:marLeft w:val="0"/>
          <w:marRight w:val="0"/>
          <w:marTop w:val="0"/>
          <w:marBottom w:val="0"/>
          <w:divBdr>
            <w:top w:val="none" w:sz="0" w:space="0" w:color="auto"/>
            <w:left w:val="none" w:sz="0" w:space="0" w:color="auto"/>
            <w:bottom w:val="none" w:sz="0" w:space="0" w:color="auto"/>
            <w:right w:val="none" w:sz="0" w:space="0" w:color="auto"/>
          </w:divBdr>
        </w:div>
        <w:div w:id="956762375">
          <w:marLeft w:val="0"/>
          <w:marRight w:val="0"/>
          <w:marTop w:val="0"/>
          <w:marBottom w:val="0"/>
          <w:divBdr>
            <w:top w:val="none" w:sz="0" w:space="0" w:color="auto"/>
            <w:left w:val="none" w:sz="0" w:space="0" w:color="auto"/>
            <w:bottom w:val="none" w:sz="0" w:space="0" w:color="auto"/>
            <w:right w:val="none" w:sz="0" w:space="0" w:color="auto"/>
          </w:divBdr>
        </w:div>
        <w:div w:id="1699348956">
          <w:marLeft w:val="0"/>
          <w:marRight w:val="0"/>
          <w:marTop w:val="0"/>
          <w:marBottom w:val="0"/>
          <w:divBdr>
            <w:top w:val="single" w:sz="18" w:space="0" w:color="666666"/>
            <w:left w:val="none" w:sz="0" w:space="0" w:color="auto"/>
            <w:bottom w:val="none" w:sz="0" w:space="0" w:color="auto"/>
            <w:right w:val="none" w:sz="0" w:space="0" w:color="auto"/>
          </w:divBdr>
          <w:divsChild>
            <w:div w:id="1668438629">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790514969">
      <w:bodyDiv w:val="1"/>
      <w:marLeft w:val="0"/>
      <w:marRight w:val="0"/>
      <w:marTop w:val="0"/>
      <w:marBottom w:val="0"/>
      <w:divBdr>
        <w:top w:val="none" w:sz="0" w:space="0" w:color="auto"/>
        <w:left w:val="none" w:sz="0" w:space="0" w:color="auto"/>
        <w:bottom w:val="none" w:sz="0" w:space="0" w:color="auto"/>
        <w:right w:val="none" w:sz="0" w:space="0" w:color="auto"/>
      </w:divBdr>
    </w:div>
    <w:div w:id="1792478278">
      <w:bodyDiv w:val="1"/>
      <w:marLeft w:val="0"/>
      <w:marRight w:val="0"/>
      <w:marTop w:val="0"/>
      <w:marBottom w:val="0"/>
      <w:divBdr>
        <w:top w:val="none" w:sz="0" w:space="0" w:color="auto"/>
        <w:left w:val="none" w:sz="0" w:space="0" w:color="auto"/>
        <w:bottom w:val="none" w:sz="0" w:space="0" w:color="auto"/>
        <w:right w:val="none" w:sz="0" w:space="0" w:color="auto"/>
      </w:divBdr>
    </w:div>
    <w:div w:id="1793016930">
      <w:bodyDiv w:val="1"/>
      <w:marLeft w:val="0"/>
      <w:marRight w:val="0"/>
      <w:marTop w:val="0"/>
      <w:marBottom w:val="0"/>
      <w:divBdr>
        <w:top w:val="none" w:sz="0" w:space="0" w:color="auto"/>
        <w:left w:val="none" w:sz="0" w:space="0" w:color="auto"/>
        <w:bottom w:val="none" w:sz="0" w:space="0" w:color="auto"/>
        <w:right w:val="none" w:sz="0" w:space="0" w:color="auto"/>
      </w:divBdr>
    </w:div>
    <w:div w:id="1799225996">
      <w:bodyDiv w:val="1"/>
      <w:marLeft w:val="0"/>
      <w:marRight w:val="0"/>
      <w:marTop w:val="0"/>
      <w:marBottom w:val="0"/>
      <w:divBdr>
        <w:top w:val="none" w:sz="0" w:space="0" w:color="auto"/>
        <w:left w:val="none" w:sz="0" w:space="0" w:color="auto"/>
        <w:bottom w:val="none" w:sz="0" w:space="0" w:color="auto"/>
        <w:right w:val="none" w:sz="0" w:space="0" w:color="auto"/>
      </w:divBdr>
    </w:div>
    <w:div w:id="1803844769">
      <w:bodyDiv w:val="1"/>
      <w:marLeft w:val="0"/>
      <w:marRight w:val="0"/>
      <w:marTop w:val="0"/>
      <w:marBottom w:val="0"/>
      <w:divBdr>
        <w:top w:val="none" w:sz="0" w:space="0" w:color="auto"/>
        <w:left w:val="none" w:sz="0" w:space="0" w:color="auto"/>
        <w:bottom w:val="none" w:sz="0" w:space="0" w:color="auto"/>
        <w:right w:val="none" w:sz="0" w:space="0" w:color="auto"/>
      </w:divBdr>
    </w:div>
    <w:div w:id="1808549948">
      <w:bodyDiv w:val="1"/>
      <w:marLeft w:val="0"/>
      <w:marRight w:val="0"/>
      <w:marTop w:val="0"/>
      <w:marBottom w:val="0"/>
      <w:divBdr>
        <w:top w:val="none" w:sz="0" w:space="0" w:color="auto"/>
        <w:left w:val="none" w:sz="0" w:space="0" w:color="auto"/>
        <w:bottom w:val="none" w:sz="0" w:space="0" w:color="auto"/>
        <w:right w:val="none" w:sz="0" w:space="0" w:color="auto"/>
      </w:divBdr>
    </w:div>
    <w:div w:id="1809855094">
      <w:bodyDiv w:val="1"/>
      <w:marLeft w:val="0"/>
      <w:marRight w:val="0"/>
      <w:marTop w:val="0"/>
      <w:marBottom w:val="0"/>
      <w:divBdr>
        <w:top w:val="none" w:sz="0" w:space="0" w:color="auto"/>
        <w:left w:val="none" w:sz="0" w:space="0" w:color="auto"/>
        <w:bottom w:val="none" w:sz="0" w:space="0" w:color="auto"/>
        <w:right w:val="none" w:sz="0" w:space="0" w:color="auto"/>
      </w:divBdr>
    </w:div>
    <w:div w:id="1810786504">
      <w:bodyDiv w:val="1"/>
      <w:marLeft w:val="0"/>
      <w:marRight w:val="0"/>
      <w:marTop w:val="0"/>
      <w:marBottom w:val="0"/>
      <w:divBdr>
        <w:top w:val="none" w:sz="0" w:space="0" w:color="auto"/>
        <w:left w:val="none" w:sz="0" w:space="0" w:color="auto"/>
        <w:bottom w:val="none" w:sz="0" w:space="0" w:color="auto"/>
        <w:right w:val="none" w:sz="0" w:space="0" w:color="auto"/>
      </w:divBdr>
    </w:div>
    <w:div w:id="1811434587">
      <w:bodyDiv w:val="1"/>
      <w:marLeft w:val="0"/>
      <w:marRight w:val="0"/>
      <w:marTop w:val="0"/>
      <w:marBottom w:val="0"/>
      <w:divBdr>
        <w:top w:val="none" w:sz="0" w:space="0" w:color="auto"/>
        <w:left w:val="none" w:sz="0" w:space="0" w:color="auto"/>
        <w:bottom w:val="none" w:sz="0" w:space="0" w:color="auto"/>
        <w:right w:val="none" w:sz="0" w:space="0" w:color="auto"/>
      </w:divBdr>
    </w:div>
    <w:div w:id="1812598496">
      <w:bodyDiv w:val="1"/>
      <w:marLeft w:val="0"/>
      <w:marRight w:val="0"/>
      <w:marTop w:val="0"/>
      <w:marBottom w:val="0"/>
      <w:divBdr>
        <w:top w:val="none" w:sz="0" w:space="0" w:color="auto"/>
        <w:left w:val="none" w:sz="0" w:space="0" w:color="auto"/>
        <w:bottom w:val="none" w:sz="0" w:space="0" w:color="auto"/>
        <w:right w:val="none" w:sz="0" w:space="0" w:color="auto"/>
      </w:divBdr>
    </w:div>
    <w:div w:id="1817062613">
      <w:bodyDiv w:val="1"/>
      <w:marLeft w:val="0"/>
      <w:marRight w:val="0"/>
      <w:marTop w:val="0"/>
      <w:marBottom w:val="0"/>
      <w:divBdr>
        <w:top w:val="none" w:sz="0" w:space="0" w:color="auto"/>
        <w:left w:val="none" w:sz="0" w:space="0" w:color="auto"/>
        <w:bottom w:val="none" w:sz="0" w:space="0" w:color="auto"/>
        <w:right w:val="none" w:sz="0" w:space="0" w:color="auto"/>
      </w:divBdr>
    </w:div>
    <w:div w:id="1821535776">
      <w:bodyDiv w:val="1"/>
      <w:marLeft w:val="0"/>
      <w:marRight w:val="0"/>
      <w:marTop w:val="0"/>
      <w:marBottom w:val="0"/>
      <w:divBdr>
        <w:top w:val="none" w:sz="0" w:space="0" w:color="auto"/>
        <w:left w:val="none" w:sz="0" w:space="0" w:color="auto"/>
        <w:bottom w:val="none" w:sz="0" w:space="0" w:color="auto"/>
        <w:right w:val="none" w:sz="0" w:space="0" w:color="auto"/>
      </w:divBdr>
    </w:div>
    <w:div w:id="1824006507">
      <w:marLeft w:val="0"/>
      <w:marRight w:val="0"/>
      <w:marTop w:val="0"/>
      <w:marBottom w:val="0"/>
      <w:divBdr>
        <w:top w:val="none" w:sz="0" w:space="0" w:color="auto"/>
        <w:left w:val="none" w:sz="0" w:space="0" w:color="auto"/>
        <w:bottom w:val="none" w:sz="0" w:space="0" w:color="auto"/>
        <w:right w:val="none" w:sz="0" w:space="0" w:color="auto"/>
      </w:divBdr>
      <w:divsChild>
        <w:div w:id="958682824">
          <w:marLeft w:val="0"/>
          <w:marRight w:val="0"/>
          <w:marTop w:val="0"/>
          <w:marBottom w:val="0"/>
          <w:divBdr>
            <w:top w:val="none" w:sz="0" w:space="0" w:color="auto"/>
            <w:left w:val="none" w:sz="0" w:space="0" w:color="auto"/>
            <w:bottom w:val="none" w:sz="0" w:space="0" w:color="auto"/>
            <w:right w:val="none" w:sz="0" w:space="0" w:color="auto"/>
          </w:divBdr>
        </w:div>
        <w:div w:id="1701665839">
          <w:marLeft w:val="0"/>
          <w:marRight w:val="0"/>
          <w:marTop w:val="0"/>
          <w:marBottom w:val="0"/>
          <w:divBdr>
            <w:top w:val="none" w:sz="0" w:space="0" w:color="auto"/>
            <w:left w:val="none" w:sz="0" w:space="0" w:color="auto"/>
            <w:bottom w:val="none" w:sz="0" w:space="0" w:color="auto"/>
            <w:right w:val="none" w:sz="0" w:space="0" w:color="auto"/>
          </w:divBdr>
        </w:div>
        <w:div w:id="323359611">
          <w:marLeft w:val="0"/>
          <w:marRight w:val="0"/>
          <w:marTop w:val="0"/>
          <w:marBottom w:val="0"/>
          <w:divBdr>
            <w:top w:val="none" w:sz="0" w:space="0" w:color="auto"/>
            <w:left w:val="none" w:sz="0" w:space="0" w:color="auto"/>
            <w:bottom w:val="none" w:sz="0" w:space="0" w:color="auto"/>
            <w:right w:val="none" w:sz="0" w:space="0" w:color="auto"/>
          </w:divBdr>
        </w:div>
      </w:divsChild>
    </w:div>
    <w:div w:id="1827622420">
      <w:bodyDiv w:val="1"/>
      <w:marLeft w:val="0"/>
      <w:marRight w:val="0"/>
      <w:marTop w:val="0"/>
      <w:marBottom w:val="0"/>
      <w:divBdr>
        <w:top w:val="none" w:sz="0" w:space="0" w:color="auto"/>
        <w:left w:val="none" w:sz="0" w:space="0" w:color="auto"/>
        <w:bottom w:val="none" w:sz="0" w:space="0" w:color="auto"/>
        <w:right w:val="none" w:sz="0" w:space="0" w:color="auto"/>
      </w:divBdr>
    </w:div>
    <w:div w:id="1840652844">
      <w:bodyDiv w:val="1"/>
      <w:marLeft w:val="0"/>
      <w:marRight w:val="0"/>
      <w:marTop w:val="0"/>
      <w:marBottom w:val="0"/>
      <w:divBdr>
        <w:top w:val="none" w:sz="0" w:space="0" w:color="auto"/>
        <w:left w:val="none" w:sz="0" w:space="0" w:color="auto"/>
        <w:bottom w:val="none" w:sz="0" w:space="0" w:color="auto"/>
        <w:right w:val="none" w:sz="0" w:space="0" w:color="auto"/>
      </w:divBdr>
    </w:div>
    <w:div w:id="1844970754">
      <w:bodyDiv w:val="1"/>
      <w:marLeft w:val="0"/>
      <w:marRight w:val="0"/>
      <w:marTop w:val="0"/>
      <w:marBottom w:val="0"/>
      <w:divBdr>
        <w:top w:val="none" w:sz="0" w:space="0" w:color="auto"/>
        <w:left w:val="none" w:sz="0" w:space="0" w:color="auto"/>
        <w:bottom w:val="none" w:sz="0" w:space="0" w:color="auto"/>
        <w:right w:val="none" w:sz="0" w:space="0" w:color="auto"/>
      </w:divBdr>
      <w:divsChild>
        <w:div w:id="721829667">
          <w:marLeft w:val="0"/>
          <w:marRight w:val="0"/>
          <w:marTop w:val="201"/>
          <w:marBottom w:val="0"/>
          <w:divBdr>
            <w:top w:val="none" w:sz="0" w:space="0" w:color="auto"/>
            <w:left w:val="none" w:sz="0" w:space="0" w:color="auto"/>
            <w:bottom w:val="none" w:sz="0" w:space="0" w:color="auto"/>
            <w:right w:val="none" w:sz="0" w:space="0" w:color="auto"/>
          </w:divBdr>
          <w:divsChild>
            <w:div w:id="825898438">
              <w:marLeft w:val="0"/>
              <w:marRight w:val="201"/>
              <w:marTop w:val="0"/>
              <w:marBottom w:val="0"/>
              <w:divBdr>
                <w:top w:val="single" w:sz="18" w:space="0" w:color="666666"/>
                <w:left w:val="single" w:sz="18" w:space="0" w:color="666666"/>
                <w:bottom w:val="single" w:sz="18" w:space="0" w:color="666666"/>
                <w:right w:val="single" w:sz="18" w:space="0" w:color="666666"/>
              </w:divBdr>
            </w:div>
            <w:div w:id="2021926519">
              <w:marLeft w:val="0"/>
              <w:marRight w:val="234"/>
              <w:marTop w:val="33"/>
              <w:marBottom w:val="0"/>
              <w:divBdr>
                <w:top w:val="none" w:sz="0" w:space="0" w:color="auto"/>
                <w:left w:val="none" w:sz="0" w:space="0" w:color="auto"/>
                <w:bottom w:val="none" w:sz="0" w:space="0" w:color="auto"/>
                <w:right w:val="none" w:sz="0" w:space="0" w:color="auto"/>
              </w:divBdr>
            </w:div>
          </w:divsChild>
        </w:div>
        <w:div w:id="780881390">
          <w:marLeft w:val="3181"/>
          <w:marRight w:val="1440"/>
          <w:marTop w:val="0"/>
          <w:marBottom w:val="301"/>
          <w:divBdr>
            <w:top w:val="none" w:sz="0" w:space="0" w:color="auto"/>
            <w:left w:val="none" w:sz="0" w:space="0" w:color="auto"/>
            <w:bottom w:val="single" w:sz="18" w:space="0" w:color="666666"/>
            <w:right w:val="single" w:sz="18" w:space="0" w:color="666666"/>
          </w:divBdr>
        </w:div>
        <w:div w:id="210845328">
          <w:marLeft w:val="0"/>
          <w:marRight w:val="0"/>
          <w:marTop w:val="0"/>
          <w:marBottom w:val="0"/>
          <w:divBdr>
            <w:top w:val="none" w:sz="0" w:space="0" w:color="auto"/>
            <w:left w:val="none" w:sz="0" w:space="0" w:color="auto"/>
            <w:bottom w:val="none" w:sz="0" w:space="0" w:color="auto"/>
            <w:right w:val="none" w:sz="0" w:space="0" w:color="auto"/>
          </w:divBdr>
          <w:divsChild>
            <w:div w:id="1142037108">
              <w:marLeft w:val="0"/>
              <w:marRight w:val="0"/>
              <w:marTop w:val="0"/>
              <w:marBottom w:val="0"/>
              <w:divBdr>
                <w:top w:val="none" w:sz="0" w:space="0" w:color="auto"/>
                <w:left w:val="none" w:sz="0" w:space="0" w:color="auto"/>
                <w:bottom w:val="none" w:sz="0" w:space="0" w:color="auto"/>
                <w:right w:val="none" w:sz="0" w:space="0" w:color="auto"/>
              </w:divBdr>
            </w:div>
            <w:div w:id="1963807344">
              <w:marLeft w:val="0"/>
              <w:marRight w:val="0"/>
              <w:marTop w:val="0"/>
              <w:marBottom w:val="0"/>
              <w:divBdr>
                <w:top w:val="none" w:sz="0" w:space="0" w:color="auto"/>
                <w:left w:val="none" w:sz="0" w:space="0" w:color="auto"/>
                <w:bottom w:val="none" w:sz="0" w:space="0" w:color="auto"/>
                <w:right w:val="none" w:sz="0" w:space="0" w:color="auto"/>
              </w:divBdr>
            </w:div>
            <w:div w:id="815995763">
              <w:marLeft w:val="0"/>
              <w:marRight w:val="0"/>
              <w:marTop w:val="0"/>
              <w:marBottom w:val="0"/>
              <w:divBdr>
                <w:top w:val="none" w:sz="0" w:space="0" w:color="auto"/>
                <w:left w:val="none" w:sz="0" w:space="0" w:color="auto"/>
                <w:bottom w:val="none" w:sz="0" w:space="0" w:color="auto"/>
                <w:right w:val="none" w:sz="0" w:space="0" w:color="auto"/>
              </w:divBdr>
            </w:div>
          </w:divsChild>
        </w:div>
        <w:div w:id="764689751">
          <w:marLeft w:val="0"/>
          <w:marRight w:val="0"/>
          <w:marTop w:val="0"/>
          <w:marBottom w:val="0"/>
          <w:divBdr>
            <w:top w:val="none" w:sz="0" w:space="0" w:color="auto"/>
            <w:left w:val="none" w:sz="0" w:space="0" w:color="auto"/>
            <w:bottom w:val="none" w:sz="0" w:space="0" w:color="auto"/>
            <w:right w:val="single" w:sz="18" w:space="0" w:color="666666"/>
          </w:divBdr>
        </w:div>
        <w:div w:id="1163350627">
          <w:marLeft w:val="0"/>
          <w:marRight w:val="0"/>
          <w:marTop w:val="0"/>
          <w:marBottom w:val="0"/>
          <w:divBdr>
            <w:top w:val="none" w:sz="0" w:space="0" w:color="auto"/>
            <w:left w:val="none" w:sz="0" w:space="0" w:color="auto"/>
            <w:bottom w:val="none" w:sz="0" w:space="0" w:color="auto"/>
            <w:right w:val="none" w:sz="0" w:space="0" w:color="auto"/>
          </w:divBdr>
        </w:div>
        <w:div w:id="975644599">
          <w:marLeft w:val="0"/>
          <w:marRight w:val="0"/>
          <w:marTop w:val="0"/>
          <w:marBottom w:val="0"/>
          <w:divBdr>
            <w:top w:val="none" w:sz="0" w:space="0" w:color="auto"/>
            <w:left w:val="none" w:sz="0" w:space="0" w:color="auto"/>
            <w:bottom w:val="none" w:sz="0" w:space="0" w:color="auto"/>
            <w:right w:val="none" w:sz="0" w:space="0" w:color="auto"/>
          </w:divBdr>
        </w:div>
        <w:div w:id="969943796">
          <w:marLeft w:val="0"/>
          <w:marRight w:val="0"/>
          <w:marTop w:val="0"/>
          <w:marBottom w:val="0"/>
          <w:divBdr>
            <w:top w:val="single" w:sz="18" w:space="0" w:color="666666"/>
            <w:left w:val="none" w:sz="0" w:space="0" w:color="auto"/>
            <w:bottom w:val="none" w:sz="0" w:space="0" w:color="auto"/>
            <w:right w:val="none" w:sz="0" w:space="0" w:color="auto"/>
          </w:divBdr>
          <w:divsChild>
            <w:div w:id="747310292">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849172167">
      <w:bodyDiv w:val="1"/>
      <w:marLeft w:val="0"/>
      <w:marRight w:val="0"/>
      <w:marTop w:val="0"/>
      <w:marBottom w:val="0"/>
      <w:divBdr>
        <w:top w:val="none" w:sz="0" w:space="0" w:color="auto"/>
        <w:left w:val="none" w:sz="0" w:space="0" w:color="auto"/>
        <w:bottom w:val="none" w:sz="0" w:space="0" w:color="auto"/>
        <w:right w:val="none" w:sz="0" w:space="0" w:color="auto"/>
      </w:divBdr>
    </w:div>
    <w:div w:id="1853061569">
      <w:bodyDiv w:val="1"/>
      <w:marLeft w:val="0"/>
      <w:marRight w:val="0"/>
      <w:marTop w:val="0"/>
      <w:marBottom w:val="0"/>
      <w:divBdr>
        <w:top w:val="none" w:sz="0" w:space="0" w:color="auto"/>
        <w:left w:val="none" w:sz="0" w:space="0" w:color="auto"/>
        <w:bottom w:val="none" w:sz="0" w:space="0" w:color="auto"/>
        <w:right w:val="none" w:sz="0" w:space="0" w:color="auto"/>
      </w:divBdr>
    </w:div>
    <w:div w:id="1853835205">
      <w:bodyDiv w:val="1"/>
      <w:marLeft w:val="0"/>
      <w:marRight w:val="0"/>
      <w:marTop w:val="0"/>
      <w:marBottom w:val="0"/>
      <w:divBdr>
        <w:top w:val="none" w:sz="0" w:space="0" w:color="auto"/>
        <w:left w:val="none" w:sz="0" w:space="0" w:color="auto"/>
        <w:bottom w:val="none" w:sz="0" w:space="0" w:color="auto"/>
        <w:right w:val="none" w:sz="0" w:space="0" w:color="auto"/>
      </w:divBdr>
    </w:div>
    <w:div w:id="1855461085">
      <w:bodyDiv w:val="1"/>
      <w:marLeft w:val="0"/>
      <w:marRight w:val="0"/>
      <w:marTop w:val="0"/>
      <w:marBottom w:val="0"/>
      <w:divBdr>
        <w:top w:val="none" w:sz="0" w:space="0" w:color="auto"/>
        <w:left w:val="none" w:sz="0" w:space="0" w:color="auto"/>
        <w:bottom w:val="none" w:sz="0" w:space="0" w:color="auto"/>
        <w:right w:val="none" w:sz="0" w:space="0" w:color="auto"/>
      </w:divBdr>
    </w:div>
    <w:div w:id="1857038149">
      <w:bodyDiv w:val="1"/>
      <w:marLeft w:val="0"/>
      <w:marRight w:val="0"/>
      <w:marTop w:val="0"/>
      <w:marBottom w:val="0"/>
      <w:divBdr>
        <w:top w:val="none" w:sz="0" w:space="0" w:color="auto"/>
        <w:left w:val="none" w:sz="0" w:space="0" w:color="auto"/>
        <w:bottom w:val="none" w:sz="0" w:space="0" w:color="auto"/>
        <w:right w:val="none" w:sz="0" w:space="0" w:color="auto"/>
      </w:divBdr>
    </w:div>
    <w:div w:id="1859007118">
      <w:bodyDiv w:val="1"/>
      <w:marLeft w:val="0"/>
      <w:marRight w:val="0"/>
      <w:marTop w:val="0"/>
      <w:marBottom w:val="0"/>
      <w:divBdr>
        <w:top w:val="none" w:sz="0" w:space="0" w:color="auto"/>
        <w:left w:val="none" w:sz="0" w:space="0" w:color="auto"/>
        <w:bottom w:val="none" w:sz="0" w:space="0" w:color="auto"/>
        <w:right w:val="none" w:sz="0" w:space="0" w:color="auto"/>
      </w:divBdr>
    </w:div>
    <w:div w:id="1861815914">
      <w:bodyDiv w:val="1"/>
      <w:marLeft w:val="0"/>
      <w:marRight w:val="0"/>
      <w:marTop w:val="0"/>
      <w:marBottom w:val="0"/>
      <w:divBdr>
        <w:top w:val="none" w:sz="0" w:space="0" w:color="auto"/>
        <w:left w:val="none" w:sz="0" w:space="0" w:color="auto"/>
        <w:bottom w:val="none" w:sz="0" w:space="0" w:color="auto"/>
        <w:right w:val="none" w:sz="0" w:space="0" w:color="auto"/>
      </w:divBdr>
    </w:div>
    <w:div w:id="1862739789">
      <w:bodyDiv w:val="1"/>
      <w:marLeft w:val="0"/>
      <w:marRight w:val="0"/>
      <w:marTop w:val="0"/>
      <w:marBottom w:val="0"/>
      <w:divBdr>
        <w:top w:val="none" w:sz="0" w:space="0" w:color="auto"/>
        <w:left w:val="none" w:sz="0" w:space="0" w:color="auto"/>
        <w:bottom w:val="none" w:sz="0" w:space="0" w:color="auto"/>
        <w:right w:val="none" w:sz="0" w:space="0" w:color="auto"/>
      </w:divBdr>
    </w:div>
    <w:div w:id="1870483291">
      <w:bodyDiv w:val="1"/>
      <w:marLeft w:val="0"/>
      <w:marRight w:val="0"/>
      <w:marTop w:val="0"/>
      <w:marBottom w:val="0"/>
      <w:divBdr>
        <w:top w:val="none" w:sz="0" w:space="0" w:color="auto"/>
        <w:left w:val="none" w:sz="0" w:space="0" w:color="auto"/>
        <w:bottom w:val="none" w:sz="0" w:space="0" w:color="auto"/>
        <w:right w:val="none" w:sz="0" w:space="0" w:color="auto"/>
      </w:divBdr>
    </w:div>
    <w:div w:id="1872188408">
      <w:bodyDiv w:val="1"/>
      <w:marLeft w:val="0"/>
      <w:marRight w:val="0"/>
      <w:marTop w:val="0"/>
      <w:marBottom w:val="0"/>
      <w:divBdr>
        <w:top w:val="none" w:sz="0" w:space="0" w:color="auto"/>
        <w:left w:val="none" w:sz="0" w:space="0" w:color="auto"/>
        <w:bottom w:val="none" w:sz="0" w:space="0" w:color="auto"/>
        <w:right w:val="none" w:sz="0" w:space="0" w:color="auto"/>
      </w:divBdr>
    </w:div>
    <w:div w:id="1877502752">
      <w:bodyDiv w:val="1"/>
      <w:marLeft w:val="0"/>
      <w:marRight w:val="0"/>
      <w:marTop w:val="0"/>
      <w:marBottom w:val="0"/>
      <w:divBdr>
        <w:top w:val="none" w:sz="0" w:space="0" w:color="auto"/>
        <w:left w:val="none" w:sz="0" w:space="0" w:color="auto"/>
        <w:bottom w:val="none" w:sz="0" w:space="0" w:color="auto"/>
        <w:right w:val="none" w:sz="0" w:space="0" w:color="auto"/>
      </w:divBdr>
      <w:divsChild>
        <w:div w:id="1610702784">
          <w:marLeft w:val="0"/>
          <w:marRight w:val="0"/>
          <w:marTop w:val="201"/>
          <w:marBottom w:val="0"/>
          <w:divBdr>
            <w:top w:val="none" w:sz="0" w:space="0" w:color="auto"/>
            <w:left w:val="none" w:sz="0" w:space="0" w:color="auto"/>
            <w:bottom w:val="none" w:sz="0" w:space="0" w:color="auto"/>
            <w:right w:val="none" w:sz="0" w:space="0" w:color="auto"/>
          </w:divBdr>
          <w:divsChild>
            <w:div w:id="98766311">
              <w:marLeft w:val="0"/>
              <w:marRight w:val="201"/>
              <w:marTop w:val="0"/>
              <w:marBottom w:val="0"/>
              <w:divBdr>
                <w:top w:val="single" w:sz="18" w:space="0" w:color="666666"/>
                <w:left w:val="single" w:sz="18" w:space="0" w:color="666666"/>
                <w:bottom w:val="single" w:sz="18" w:space="0" w:color="666666"/>
                <w:right w:val="single" w:sz="18" w:space="0" w:color="666666"/>
              </w:divBdr>
            </w:div>
            <w:div w:id="1564102394">
              <w:marLeft w:val="0"/>
              <w:marRight w:val="234"/>
              <w:marTop w:val="33"/>
              <w:marBottom w:val="0"/>
              <w:divBdr>
                <w:top w:val="none" w:sz="0" w:space="0" w:color="auto"/>
                <w:left w:val="none" w:sz="0" w:space="0" w:color="auto"/>
                <w:bottom w:val="none" w:sz="0" w:space="0" w:color="auto"/>
                <w:right w:val="none" w:sz="0" w:space="0" w:color="auto"/>
              </w:divBdr>
            </w:div>
          </w:divsChild>
        </w:div>
        <w:div w:id="1972205322">
          <w:marLeft w:val="3181"/>
          <w:marRight w:val="1440"/>
          <w:marTop w:val="0"/>
          <w:marBottom w:val="301"/>
          <w:divBdr>
            <w:top w:val="none" w:sz="0" w:space="0" w:color="auto"/>
            <w:left w:val="none" w:sz="0" w:space="0" w:color="auto"/>
            <w:bottom w:val="single" w:sz="18" w:space="0" w:color="666666"/>
            <w:right w:val="single" w:sz="18" w:space="0" w:color="666666"/>
          </w:divBdr>
        </w:div>
        <w:div w:id="1014457617">
          <w:marLeft w:val="0"/>
          <w:marRight w:val="0"/>
          <w:marTop w:val="0"/>
          <w:marBottom w:val="0"/>
          <w:divBdr>
            <w:top w:val="none" w:sz="0" w:space="0" w:color="auto"/>
            <w:left w:val="none" w:sz="0" w:space="0" w:color="auto"/>
            <w:bottom w:val="none" w:sz="0" w:space="0" w:color="auto"/>
            <w:right w:val="none" w:sz="0" w:space="0" w:color="auto"/>
          </w:divBdr>
          <w:divsChild>
            <w:div w:id="1657101411">
              <w:marLeft w:val="0"/>
              <w:marRight w:val="0"/>
              <w:marTop w:val="0"/>
              <w:marBottom w:val="0"/>
              <w:divBdr>
                <w:top w:val="none" w:sz="0" w:space="0" w:color="auto"/>
                <w:left w:val="none" w:sz="0" w:space="0" w:color="auto"/>
                <w:bottom w:val="none" w:sz="0" w:space="0" w:color="auto"/>
                <w:right w:val="none" w:sz="0" w:space="0" w:color="auto"/>
              </w:divBdr>
            </w:div>
            <w:div w:id="1566641804">
              <w:marLeft w:val="0"/>
              <w:marRight w:val="0"/>
              <w:marTop w:val="0"/>
              <w:marBottom w:val="0"/>
              <w:divBdr>
                <w:top w:val="none" w:sz="0" w:space="0" w:color="auto"/>
                <w:left w:val="none" w:sz="0" w:space="0" w:color="auto"/>
                <w:bottom w:val="none" w:sz="0" w:space="0" w:color="auto"/>
                <w:right w:val="none" w:sz="0" w:space="0" w:color="auto"/>
              </w:divBdr>
            </w:div>
            <w:div w:id="559026292">
              <w:marLeft w:val="0"/>
              <w:marRight w:val="0"/>
              <w:marTop w:val="0"/>
              <w:marBottom w:val="0"/>
              <w:divBdr>
                <w:top w:val="none" w:sz="0" w:space="0" w:color="auto"/>
                <w:left w:val="none" w:sz="0" w:space="0" w:color="auto"/>
                <w:bottom w:val="none" w:sz="0" w:space="0" w:color="auto"/>
                <w:right w:val="none" w:sz="0" w:space="0" w:color="auto"/>
              </w:divBdr>
            </w:div>
          </w:divsChild>
        </w:div>
        <w:div w:id="1554075578">
          <w:marLeft w:val="0"/>
          <w:marRight w:val="0"/>
          <w:marTop w:val="0"/>
          <w:marBottom w:val="0"/>
          <w:divBdr>
            <w:top w:val="none" w:sz="0" w:space="0" w:color="auto"/>
            <w:left w:val="none" w:sz="0" w:space="0" w:color="auto"/>
            <w:bottom w:val="none" w:sz="0" w:space="0" w:color="auto"/>
            <w:right w:val="single" w:sz="18" w:space="0" w:color="666666"/>
          </w:divBdr>
        </w:div>
        <w:div w:id="754477934">
          <w:marLeft w:val="0"/>
          <w:marRight w:val="0"/>
          <w:marTop w:val="0"/>
          <w:marBottom w:val="0"/>
          <w:divBdr>
            <w:top w:val="none" w:sz="0" w:space="0" w:color="auto"/>
            <w:left w:val="none" w:sz="0" w:space="0" w:color="auto"/>
            <w:bottom w:val="none" w:sz="0" w:space="0" w:color="auto"/>
            <w:right w:val="none" w:sz="0" w:space="0" w:color="auto"/>
          </w:divBdr>
        </w:div>
        <w:div w:id="1232931684">
          <w:marLeft w:val="0"/>
          <w:marRight w:val="0"/>
          <w:marTop w:val="0"/>
          <w:marBottom w:val="0"/>
          <w:divBdr>
            <w:top w:val="none" w:sz="0" w:space="0" w:color="auto"/>
            <w:left w:val="none" w:sz="0" w:space="0" w:color="auto"/>
            <w:bottom w:val="none" w:sz="0" w:space="0" w:color="auto"/>
            <w:right w:val="none" w:sz="0" w:space="0" w:color="auto"/>
          </w:divBdr>
        </w:div>
        <w:div w:id="2015299931">
          <w:marLeft w:val="0"/>
          <w:marRight w:val="0"/>
          <w:marTop w:val="0"/>
          <w:marBottom w:val="0"/>
          <w:divBdr>
            <w:top w:val="single" w:sz="18" w:space="0" w:color="666666"/>
            <w:left w:val="none" w:sz="0" w:space="0" w:color="auto"/>
            <w:bottom w:val="none" w:sz="0" w:space="0" w:color="auto"/>
            <w:right w:val="none" w:sz="0" w:space="0" w:color="auto"/>
          </w:divBdr>
          <w:divsChild>
            <w:div w:id="261182837">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884832036">
      <w:bodyDiv w:val="1"/>
      <w:marLeft w:val="0"/>
      <w:marRight w:val="0"/>
      <w:marTop w:val="0"/>
      <w:marBottom w:val="0"/>
      <w:divBdr>
        <w:top w:val="none" w:sz="0" w:space="0" w:color="auto"/>
        <w:left w:val="none" w:sz="0" w:space="0" w:color="auto"/>
        <w:bottom w:val="none" w:sz="0" w:space="0" w:color="auto"/>
        <w:right w:val="none" w:sz="0" w:space="0" w:color="auto"/>
      </w:divBdr>
    </w:div>
    <w:div w:id="1886141389">
      <w:bodyDiv w:val="1"/>
      <w:marLeft w:val="0"/>
      <w:marRight w:val="0"/>
      <w:marTop w:val="0"/>
      <w:marBottom w:val="0"/>
      <w:divBdr>
        <w:top w:val="none" w:sz="0" w:space="0" w:color="auto"/>
        <w:left w:val="none" w:sz="0" w:space="0" w:color="auto"/>
        <w:bottom w:val="none" w:sz="0" w:space="0" w:color="auto"/>
        <w:right w:val="none" w:sz="0" w:space="0" w:color="auto"/>
      </w:divBdr>
    </w:div>
    <w:div w:id="1888954553">
      <w:bodyDiv w:val="1"/>
      <w:marLeft w:val="0"/>
      <w:marRight w:val="0"/>
      <w:marTop w:val="0"/>
      <w:marBottom w:val="0"/>
      <w:divBdr>
        <w:top w:val="none" w:sz="0" w:space="0" w:color="auto"/>
        <w:left w:val="none" w:sz="0" w:space="0" w:color="auto"/>
        <w:bottom w:val="none" w:sz="0" w:space="0" w:color="auto"/>
        <w:right w:val="none" w:sz="0" w:space="0" w:color="auto"/>
      </w:divBdr>
    </w:div>
    <w:div w:id="1889415237">
      <w:bodyDiv w:val="1"/>
      <w:marLeft w:val="0"/>
      <w:marRight w:val="0"/>
      <w:marTop w:val="0"/>
      <w:marBottom w:val="0"/>
      <w:divBdr>
        <w:top w:val="none" w:sz="0" w:space="0" w:color="auto"/>
        <w:left w:val="none" w:sz="0" w:space="0" w:color="auto"/>
        <w:bottom w:val="none" w:sz="0" w:space="0" w:color="auto"/>
        <w:right w:val="none" w:sz="0" w:space="0" w:color="auto"/>
      </w:divBdr>
    </w:div>
    <w:div w:id="1890914101">
      <w:bodyDiv w:val="1"/>
      <w:marLeft w:val="0"/>
      <w:marRight w:val="0"/>
      <w:marTop w:val="0"/>
      <w:marBottom w:val="0"/>
      <w:divBdr>
        <w:top w:val="none" w:sz="0" w:space="0" w:color="auto"/>
        <w:left w:val="none" w:sz="0" w:space="0" w:color="auto"/>
        <w:bottom w:val="none" w:sz="0" w:space="0" w:color="auto"/>
        <w:right w:val="none" w:sz="0" w:space="0" w:color="auto"/>
      </w:divBdr>
    </w:div>
    <w:div w:id="1892157696">
      <w:bodyDiv w:val="1"/>
      <w:marLeft w:val="0"/>
      <w:marRight w:val="0"/>
      <w:marTop w:val="0"/>
      <w:marBottom w:val="0"/>
      <w:divBdr>
        <w:top w:val="none" w:sz="0" w:space="0" w:color="auto"/>
        <w:left w:val="none" w:sz="0" w:space="0" w:color="auto"/>
        <w:bottom w:val="none" w:sz="0" w:space="0" w:color="auto"/>
        <w:right w:val="none" w:sz="0" w:space="0" w:color="auto"/>
      </w:divBdr>
    </w:div>
    <w:div w:id="1896044609">
      <w:bodyDiv w:val="1"/>
      <w:marLeft w:val="0"/>
      <w:marRight w:val="0"/>
      <w:marTop w:val="0"/>
      <w:marBottom w:val="0"/>
      <w:divBdr>
        <w:top w:val="none" w:sz="0" w:space="0" w:color="auto"/>
        <w:left w:val="none" w:sz="0" w:space="0" w:color="auto"/>
        <w:bottom w:val="none" w:sz="0" w:space="0" w:color="auto"/>
        <w:right w:val="none" w:sz="0" w:space="0" w:color="auto"/>
      </w:divBdr>
    </w:div>
    <w:div w:id="1899172933">
      <w:bodyDiv w:val="1"/>
      <w:marLeft w:val="0"/>
      <w:marRight w:val="0"/>
      <w:marTop w:val="0"/>
      <w:marBottom w:val="0"/>
      <w:divBdr>
        <w:top w:val="none" w:sz="0" w:space="0" w:color="auto"/>
        <w:left w:val="none" w:sz="0" w:space="0" w:color="auto"/>
        <w:bottom w:val="none" w:sz="0" w:space="0" w:color="auto"/>
        <w:right w:val="none" w:sz="0" w:space="0" w:color="auto"/>
      </w:divBdr>
    </w:div>
    <w:div w:id="1901743122">
      <w:bodyDiv w:val="1"/>
      <w:marLeft w:val="0"/>
      <w:marRight w:val="0"/>
      <w:marTop w:val="0"/>
      <w:marBottom w:val="0"/>
      <w:divBdr>
        <w:top w:val="none" w:sz="0" w:space="0" w:color="auto"/>
        <w:left w:val="none" w:sz="0" w:space="0" w:color="auto"/>
        <w:bottom w:val="none" w:sz="0" w:space="0" w:color="auto"/>
        <w:right w:val="none" w:sz="0" w:space="0" w:color="auto"/>
      </w:divBdr>
    </w:div>
    <w:div w:id="1902055547">
      <w:bodyDiv w:val="1"/>
      <w:marLeft w:val="0"/>
      <w:marRight w:val="0"/>
      <w:marTop w:val="0"/>
      <w:marBottom w:val="0"/>
      <w:divBdr>
        <w:top w:val="none" w:sz="0" w:space="0" w:color="auto"/>
        <w:left w:val="none" w:sz="0" w:space="0" w:color="auto"/>
        <w:bottom w:val="none" w:sz="0" w:space="0" w:color="auto"/>
        <w:right w:val="none" w:sz="0" w:space="0" w:color="auto"/>
      </w:divBdr>
    </w:div>
    <w:div w:id="1902448223">
      <w:bodyDiv w:val="1"/>
      <w:marLeft w:val="0"/>
      <w:marRight w:val="0"/>
      <w:marTop w:val="0"/>
      <w:marBottom w:val="0"/>
      <w:divBdr>
        <w:top w:val="none" w:sz="0" w:space="0" w:color="auto"/>
        <w:left w:val="none" w:sz="0" w:space="0" w:color="auto"/>
        <w:bottom w:val="none" w:sz="0" w:space="0" w:color="auto"/>
        <w:right w:val="none" w:sz="0" w:space="0" w:color="auto"/>
      </w:divBdr>
    </w:div>
    <w:div w:id="1903978329">
      <w:bodyDiv w:val="1"/>
      <w:marLeft w:val="0"/>
      <w:marRight w:val="0"/>
      <w:marTop w:val="0"/>
      <w:marBottom w:val="0"/>
      <w:divBdr>
        <w:top w:val="none" w:sz="0" w:space="0" w:color="auto"/>
        <w:left w:val="none" w:sz="0" w:space="0" w:color="auto"/>
        <w:bottom w:val="none" w:sz="0" w:space="0" w:color="auto"/>
        <w:right w:val="none" w:sz="0" w:space="0" w:color="auto"/>
      </w:divBdr>
    </w:div>
    <w:div w:id="1905216621">
      <w:bodyDiv w:val="1"/>
      <w:marLeft w:val="0"/>
      <w:marRight w:val="0"/>
      <w:marTop w:val="0"/>
      <w:marBottom w:val="0"/>
      <w:divBdr>
        <w:top w:val="none" w:sz="0" w:space="0" w:color="auto"/>
        <w:left w:val="none" w:sz="0" w:space="0" w:color="auto"/>
        <w:bottom w:val="none" w:sz="0" w:space="0" w:color="auto"/>
        <w:right w:val="none" w:sz="0" w:space="0" w:color="auto"/>
      </w:divBdr>
    </w:div>
    <w:div w:id="1910072405">
      <w:bodyDiv w:val="1"/>
      <w:marLeft w:val="0"/>
      <w:marRight w:val="0"/>
      <w:marTop w:val="0"/>
      <w:marBottom w:val="0"/>
      <w:divBdr>
        <w:top w:val="none" w:sz="0" w:space="0" w:color="auto"/>
        <w:left w:val="none" w:sz="0" w:space="0" w:color="auto"/>
        <w:bottom w:val="none" w:sz="0" w:space="0" w:color="auto"/>
        <w:right w:val="none" w:sz="0" w:space="0" w:color="auto"/>
      </w:divBdr>
    </w:div>
    <w:div w:id="1914462701">
      <w:bodyDiv w:val="1"/>
      <w:marLeft w:val="0"/>
      <w:marRight w:val="0"/>
      <w:marTop w:val="0"/>
      <w:marBottom w:val="0"/>
      <w:divBdr>
        <w:top w:val="none" w:sz="0" w:space="0" w:color="auto"/>
        <w:left w:val="none" w:sz="0" w:space="0" w:color="auto"/>
        <w:bottom w:val="none" w:sz="0" w:space="0" w:color="auto"/>
        <w:right w:val="none" w:sz="0" w:space="0" w:color="auto"/>
      </w:divBdr>
    </w:div>
    <w:div w:id="1916163433">
      <w:bodyDiv w:val="1"/>
      <w:marLeft w:val="0"/>
      <w:marRight w:val="0"/>
      <w:marTop w:val="0"/>
      <w:marBottom w:val="0"/>
      <w:divBdr>
        <w:top w:val="none" w:sz="0" w:space="0" w:color="auto"/>
        <w:left w:val="none" w:sz="0" w:space="0" w:color="auto"/>
        <w:bottom w:val="none" w:sz="0" w:space="0" w:color="auto"/>
        <w:right w:val="none" w:sz="0" w:space="0" w:color="auto"/>
      </w:divBdr>
    </w:div>
    <w:div w:id="1917351550">
      <w:bodyDiv w:val="1"/>
      <w:marLeft w:val="0"/>
      <w:marRight w:val="0"/>
      <w:marTop w:val="0"/>
      <w:marBottom w:val="0"/>
      <w:divBdr>
        <w:top w:val="none" w:sz="0" w:space="0" w:color="auto"/>
        <w:left w:val="none" w:sz="0" w:space="0" w:color="auto"/>
        <w:bottom w:val="none" w:sz="0" w:space="0" w:color="auto"/>
        <w:right w:val="none" w:sz="0" w:space="0" w:color="auto"/>
      </w:divBdr>
    </w:div>
    <w:div w:id="1918132670">
      <w:bodyDiv w:val="1"/>
      <w:marLeft w:val="0"/>
      <w:marRight w:val="0"/>
      <w:marTop w:val="0"/>
      <w:marBottom w:val="0"/>
      <w:divBdr>
        <w:top w:val="none" w:sz="0" w:space="0" w:color="auto"/>
        <w:left w:val="none" w:sz="0" w:space="0" w:color="auto"/>
        <w:bottom w:val="none" w:sz="0" w:space="0" w:color="auto"/>
        <w:right w:val="none" w:sz="0" w:space="0" w:color="auto"/>
      </w:divBdr>
    </w:div>
    <w:div w:id="1920359694">
      <w:bodyDiv w:val="1"/>
      <w:marLeft w:val="0"/>
      <w:marRight w:val="0"/>
      <w:marTop w:val="0"/>
      <w:marBottom w:val="0"/>
      <w:divBdr>
        <w:top w:val="none" w:sz="0" w:space="0" w:color="auto"/>
        <w:left w:val="none" w:sz="0" w:space="0" w:color="auto"/>
        <w:bottom w:val="none" w:sz="0" w:space="0" w:color="auto"/>
        <w:right w:val="none" w:sz="0" w:space="0" w:color="auto"/>
      </w:divBdr>
    </w:div>
    <w:div w:id="1923954166">
      <w:bodyDiv w:val="1"/>
      <w:marLeft w:val="0"/>
      <w:marRight w:val="0"/>
      <w:marTop w:val="0"/>
      <w:marBottom w:val="0"/>
      <w:divBdr>
        <w:top w:val="none" w:sz="0" w:space="0" w:color="auto"/>
        <w:left w:val="none" w:sz="0" w:space="0" w:color="auto"/>
        <w:bottom w:val="none" w:sz="0" w:space="0" w:color="auto"/>
        <w:right w:val="none" w:sz="0" w:space="0" w:color="auto"/>
      </w:divBdr>
    </w:div>
    <w:div w:id="1926066065">
      <w:bodyDiv w:val="1"/>
      <w:marLeft w:val="0"/>
      <w:marRight w:val="0"/>
      <w:marTop w:val="0"/>
      <w:marBottom w:val="0"/>
      <w:divBdr>
        <w:top w:val="none" w:sz="0" w:space="0" w:color="auto"/>
        <w:left w:val="none" w:sz="0" w:space="0" w:color="auto"/>
        <w:bottom w:val="none" w:sz="0" w:space="0" w:color="auto"/>
        <w:right w:val="none" w:sz="0" w:space="0" w:color="auto"/>
      </w:divBdr>
    </w:div>
    <w:div w:id="1926457624">
      <w:bodyDiv w:val="1"/>
      <w:marLeft w:val="0"/>
      <w:marRight w:val="0"/>
      <w:marTop w:val="0"/>
      <w:marBottom w:val="0"/>
      <w:divBdr>
        <w:top w:val="none" w:sz="0" w:space="0" w:color="auto"/>
        <w:left w:val="none" w:sz="0" w:space="0" w:color="auto"/>
        <w:bottom w:val="none" w:sz="0" w:space="0" w:color="auto"/>
        <w:right w:val="none" w:sz="0" w:space="0" w:color="auto"/>
      </w:divBdr>
    </w:div>
    <w:div w:id="1934631732">
      <w:bodyDiv w:val="1"/>
      <w:marLeft w:val="0"/>
      <w:marRight w:val="0"/>
      <w:marTop w:val="0"/>
      <w:marBottom w:val="0"/>
      <w:divBdr>
        <w:top w:val="none" w:sz="0" w:space="0" w:color="auto"/>
        <w:left w:val="none" w:sz="0" w:space="0" w:color="auto"/>
        <w:bottom w:val="none" w:sz="0" w:space="0" w:color="auto"/>
        <w:right w:val="none" w:sz="0" w:space="0" w:color="auto"/>
      </w:divBdr>
    </w:div>
    <w:div w:id="1936859405">
      <w:bodyDiv w:val="1"/>
      <w:marLeft w:val="0"/>
      <w:marRight w:val="0"/>
      <w:marTop w:val="0"/>
      <w:marBottom w:val="0"/>
      <w:divBdr>
        <w:top w:val="none" w:sz="0" w:space="0" w:color="auto"/>
        <w:left w:val="none" w:sz="0" w:space="0" w:color="auto"/>
        <w:bottom w:val="none" w:sz="0" w:space="0" w:color="auto"/>
        <w:right w:val="none" w:sz="0" w:space="0" w:color="auto"/>
      </w:divBdr>
    </w:div>
    <w:div w:id="1936942039">
      <w:bodyDiv w:val="1"/>
      <w:marLeft w:val="0"/>
      <w:marRight w:val="0"/>
      <w:marTop w:val="0"/>
      <w:marBottom w:val="0"/>
      <w:divBdr>
        <w:top w:val="none" w:sz="0" w:space="0" w:color="auto"/>
        <w:left w:val="none" w:sz="0" w:space="0" w:color="auto"/>
        <w:bottom w:val="none" w:sz="0" w:space="0" w:color="auto"/>
        <w:right w:val="none" w:sz="0" w:space="0" w:color="auto"/>
      </w:divBdr>
    </w:div>
    <w:div w:id="1939943197">
      <w:bodyDiv w:val="1"/>
      <w:marLeft w:val="0"/>
      <w:marRight w:val="0"/>
      <w:marTop w:val="0"/>
      <w:marBottom w:val="0"/>
      <w:divBdr>
        <w:top w:val="none" w:sz="0" w:space="0" w:color="auto"/>
        <w:left w:val="none" w:sz="0" w:space="0" w:color="auto"/>
        <w:bottom w:val="none" w:sz="0" w:space="0" w:color="auto"/>
        <w:right w:val="none" w:sz="0" w:space="0" w:color="auto"/>
      </w:divBdr>
    </w:div>
    <w:div w:id="1940022722">
      <w:bodyDiv w:val="1"/>
      <w:marLeft w:val="0"/>
      <w:marRight w:val="0"/>
      <w:marTop w:val="0"/>
      <w:marBottom w:val="0"/>
      <w:divBdr>
        <w:top w:val="none" w:sz="0" w:space="0" w:color="auto"/>
        <w:left w:val="none" w:sz="0" w:space="0" w:color="auto"/>
        <w:bottom w:val="none" w:sz="0" w:space="0" w:color="auto"/>
        <w:right w:val="none" w:sz="0" w:space="0" w:color="auto"/>
      </w:divBdr>
    </w:div>
    <w:div w:id="1941133379">
      <w:bodyDiv w:val="1"/>
      <w:marLeft w:val="0"/>
      <w:marRight w:val="0"/>
      <w:marTop w:val="0"/>
      <w:marBottom w:val="0"/>
      <w:divBdr>
        <w:top w:val="none" w:sz="0" w:space="0" w:color="auto"/>
        <w:left w:val="none" w:sz="0" w:space="0" w:color="auto"/>
        <w:bottom w:val="none" w:sz="0" w:space="0" w:color="auto"/>
        <w:right w:val="none" w:sz="0" w:space="0" w:color="auto"/>
      </w:divBdr>
    </w:div>
    <w:div w:id="1941988733">
      <w:bodyDiv w:val="1"/>
      <w:marLeft w:val="0"/>
      <w:marRight w:val="0"/>
      <w:marTop w:val="0"/>
      <w:marBottom w:val="0"/>
      <w:divBdr>
        <w:top w:val="none" w:sz="0" w:space="0" w:color="auto"/>
        <w:left w:val="none" w:sz="0" w:space="0" w:color="auto"/>
        <w:bottom w:val="none" w:sz="0" w:space="0" w:color="auto"/>
        <w:right w:val="none" w:sz="0" w:space="0" w:color="auto"/>
      </w:divBdr>
    </w:div>
    <w:div w:id="1943104252">
      <w:bodyDiv w:val="1"/>
      <w:marLeft w:val="0"/>
      <w:marRight w:val="0"/>
      <w:marTop w:val="0"/>
      <w:marBottom w:val="0"/>
      <w:divBdr>
        <w:top w:val="none" w:sz="0" w:space="0" w:color="auto"/>
        <w:left w:val="none" w:sz="0" w:space="0" w:color="auto"/>
        <w:bottom w:val="none" w:sz="0" w:space="0" w:color="auto"/>
        <w:right w:val="none" w:sz="0" w:space="0" w:color="auto"/>
      </w:divBdr>
    </w:div>
    <w:div w:id="1943487582">
      <w:bodyDiv w:val="1"/>
      <w:marLeft w:val="0"/>
      <w:marRight w:val="0"/>
      <w:marTop w:val="0"/>
      <w:marBottom w:val="0"/>
      <w:divBdr>
        <w:top w:val="none" w:sz="0" w:space="0" w:color="auto"/>
        <w:left w:val="none" w:sz="0" w:space="0" w:color="auto"/>
        <w:bottom w:val="none" w:sz="0" w:space="0" w:color="auto"/>
        <w:right w:val="none" w:sz="0" w:space="0" w:color="auto"/>
      </w:divBdr>
      <w:divsChild>
        <w:div w:id="1843817915">
          <w:marLeft w:val="0"/>
          <w:marRight w:val="0"/>
          <w:marTop w:val="201"/>
          <w:marBottom w:val="0"/>
          <w:divBdr>
            <w:top w:val="none" w:sz="0" w:space="0" w:color="auto"/>
            <w:left w:val="none" w:sz="0" w:space="0" w:color="auto"/>
            <w:bottom w:val="none" w:sz="0" w:space="0" w:color="auto"/>
            <w:right w:val="none" w:sz="0" w:space="0" w:color="auto"/>
          </w:divBdr>
          <w:divsChild>
            <w:div w:id="1252394694">
              <w:marLeft w:val="0"/>
              <w:marRight w:val="201"/>
              <w:marTop w:val="0"/>
              <w:marBottom w:val="0"/>
              <w:divBdr>
                <w:top w:val="single" w:sz="18" w:space="0" w:color="666666"/>
                <w:left w:val="single" w:sz="18" w:space="0" w:color="666666"/>
                <w:bottom w:val="single" w:sz="18" w:space="0" w:color="666666"/>
                <w:right w:val="single" w:sz="18" w:space="0" w:color="666666"/>
              </w:divBdr>
            </w:div>
            <w:div w:id="1971400373">
              <w:marLeft w:val="0"/>
              <w:marRight w:val="234"/>
              <w:marTop w:val="33"/>
              <w:marBottom w:val="0"/>
              <w:divBdr>
                <w:top w:val="none" w:sz="0" w:space="0" w:color="auto"/>
                <w:left w:val="none" w:sz="0" w:space="0" w:color="auto"/>
                <w:bottom w:val="none" w:sz="0" w:space="0" w:color="auto"/>
                <w:right w:val="none" w:sz="0" w:space="0" w:color="auto"/>
              </w:divBdr>
            </w:div>
          </w:divsChild>
        </w:div>
        <w:div w:id="1473673116">
          <w:marLeft w:val="3181"/>
          <w:marRight w:val="1440"/>
          <w:marTop w:val="0"/>
          <w:marBottom w:val="301"/>
          <w:divBdr>
            <w:top w:val="none" w:sz="0" w:space="0" w:color="auto"/>
            <w:left w:val="none" w:sz="0" w:space="0" w:color="auto"/>
            <w:bottom w:val="single" w:sz="18" w:space="0" w:color="666666"/>
            <w:right w:val="single" w:sz="18" w:space="0" w:color="666666"/>
          </w:divBdr>
        </w:div>
        <w:div w:id="2130467273">
          <w:marLeft w:val="0"/>
          <w:marRight w:val="0"/>
          <w:marTop w:val="0"/>
          <w:marBottom w:val="0"/>
          <w:divBdr>
            <w:top w:val="none" w:sz="0" w:space="0" w:color="auto"/>
            <w:left w:val="none" w:sz="0" w:space="0" w:color="auto"/>
            <w:bottom w:val="none" w:sz="0" w:space="0" w:color="auto"/>
            <w:right w:val="none" w:sz="0" w:space="0" w:color="auto"/>
          </w:divBdr>
          <w:divsChild>
            <w:div w:id="1500849239">
              <w:marLeft w:val="0"/>
              <w:marRight w:val="0"/>
              <w:marTop w:val="0"/>
              <w:marBottom w:val="0"/>
              <w:divBdr>
                <w:top w:val="none" w:sz="0" w:space="0" w:color="auto"/>
                <w:left w:val="none" w:sz="0" w:space="0" w:color="auto"/>
                <w:bottom w:val="none" w:sz="0" w:space="0" w:color="auto"/>
                <w:right w:val="none" w:sz="0" w:space="0" w:color="auto"/>
              </w:divBdr>
            </w:div>
            <w:div w:id="769160633">
              <w:marLeft w:val="0"/>
              <w:marRight w:val="0"/>
              <w:marTop w:val="0"/>
              <w:marBottom w:val="0"/>
              <w:divBdr>
                <w:top w:val="none" w:sz="0" w:space="0" w:color="auto"/>
                <w:left w:val="none" w:sz="0" w:space="0" w:color="auto"/>
                <w:bottom w:val="none" w:sz="0" w:space="0" w:color="auto"/>
                <w:right w:val="none" w:sz="0" w:space="0" w:color="auto"/>
              </w:divBdr>
            </w:div>
            <w:div w:id="1886671457">
              <w:marLeft w:val="0"/>
              <w:marRight w:val="0"/>
              <w:marTop w:val="0"/>
              <w:marBottom w:val="0"/>
              <w:divBdr>
                <w:top w:val="none" w:sz="0" w:space="0" w:color="auto"/>
                <w:left w:val="none" w:sz="0" w:space="0" w:color="auto"/>
                <w:bottom w:val="none" w:sz="0" w:space="0" w:color="auto"/>
                <w:right w:val="none" w:sz="0" w:space="0" w:color="auto"/>
              </w:divBdr>
            </w:div>
          </w:divsChild>
        </w:div>
        <w:div w:id="134378099">
          <w:marLeft w:val="0"/>
          <w:marRight w:val="0"/>
          <w:marTop w:val="0"/>
          <w:marBottom w:val="0"/>
          <w:divBdr>
            <w:top w:val="none" w:sz="0" w:space="0" w:color="auto"/>
            <w:left w:val="none" w:sz="0" w:space="0" w:color="auto"/>
            <w:bottom w:val="none" w:sz="0" w:space="0" w:color="auto"/>
            <w:right w:val="single" w:sz="18" w:space="0" w:color="666666"/>
          </w:divBdr>
        </w:div>
        <w:div w:id="1507477611">
          <w:marLeft w:val="0"/>
          <w:marRight w:val="0"/>
          <w:marTop w:val="0"/>
          <w:marBottom w:val="0"/>
          <w:divBdr>
            <w:top w:val="none" w:sz="0" w:space="0" w:color="auto"/>
            <w:left w:val="none" w:sz="0" w:space="0" w:color="auto"/>
            <w:bottom w:val="none" w:sz="0" w:space="0" w:color="auto"/>
            <w:right w:val="none" w:sz="0" w:space="0" w:color="auto"/>
          </w:divBdr>
        </w:div>
        <w:div w:id="1019431790">
          <w:marLeft w:val="0"/>
          <w:marRight w:val="0"/>
          <w:marTop w:val="0"/>
          <w:marBottom w:val="0"/>
          <w:divBdr>
            <w:top w:val="none" w:sz="0" w:space="0" w:color="auto"/>
            <w:left w:val="none" w:sz="0" w:space="0" w:color="auto"/>
            <w:bottom w:val="none" w:sz="0" w:space="0" w:color="auto"/>
            <w:right w:val="none" w:sz="0" w:space="0" w:color="auto"/>
          </w:divBdr>
        </w:div>
        <w:div w:id="1653749046">
          <w:marLeft w:val="0"/>
          <w:marRight w:val="0"/>
          <w:marTop w:val="0"/>
          <w:marBottom w:val="0"/>
          <w:divBdr>
            <w:top w:val="single" w:sz="18" w:space="0" w:color="666666"/>
            <w:left w:val="none" w:sz="0" w:space="0" w:color="auto"/>
            <w:bottom w:val="none" w:sz="0" w:space="0" w:color="auto"/>
            <w:right w:val="none" w:sz="0" w:space="0" w:color="auto"/>
          </w:divBdr>
          <w:divsChild>
            <w:div w:id="1518158018">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944799802">
      <w:bodyDiv w:val="1"/>
      <w:marLeft w:val="0"/>
      <w:marRight w:val="0"/>
      <w:marTop w:val="0"/>
      <w:marBottom w:val="0"/>
      <w:divBdr>
        <w:top w:val="none" w:sz="0" w:space="0" w:color="auto"/>
        <w:left w:val="none" w:sz="0" w:space="0" w:color="auto"/>
        <w:bottom w:val="none" w:sz="0" w:space="0" w:color="auto"/>
        <w:right w:val="none" w:sz="0" w:space="0" w:color="auto"/>
      </w:divBdr>
    </w:div>
    <w:div w:id="1944874228">
      <w:bodyDiv w:val="1"/>
      <w:marLeft w:val="0"/>
      <w:marRight w:val="0"/>
      <w:marTop w:val="0"/>
      <w:marBottom w:val="0"/>
      <w:divBdr>
        <w:top w:val="none" w:sz="0" w:space="0" w:color="auto"/>
        <w:left w:val="none" w:sz="0" w:space="0" w:color="auto"/>
        <w:bottom w:val="none" w:sz="0" w:space="0" w:color="auto"/>
        <w:right w:val="none" w:sz="0" w:space="0" w:color="auto"/>
      </w:divBdr>
    </w:div>
    <w:div w:id="1946813770">
      <w:bodyDiv w:val="1"/>
      <w:marLeft w:val="0"/>
      <w:marRight w:val="0"/>
      <w:marTop w:val="0"/>
      <w:marBottom w:val="0"/>
      <w:divBdr>
        <w:top w:val="none" w:sz="0" w:space="0" w:color="auto"/>
        <w:left w:val="none" w:sz="0" w:space="0" w:color="auto"/>
        <w:bottom w:val="none" w:sz="0" w:space="0" w:color="auto"/>
        <w:right w:val="none" w:sz="0" w:space="0" w:color="auto"/>
      </w:divBdr>
    </w:div>
    <w:div w:id="1947076953">
      <w:bodyDiv w:val="1"/>
      <w:marLeft w:val="0"/>
      <w:marRight w:val="0"/>
      <w:marTop w:val="0"/>
      <w:marBottom w:val="0"/>
      <w:divBdr>
        <w:top w:val="none" w:sz="0" w:space="0" w:color="auto"/>
        <w:left w:val="none" w:sz="0" w:space="0" w:color="auto"/>
        <w:bottom w:val="none" w:sz="0" w:space="0" w:color="auto"/>
        <w:right w:val="none" w:sz="0" w:space="0" w:color="auto"/>
      </w:divBdr>
    </w:div>
    <w:div w:id="1948195496">
      <w:bodyDiv w:val="1"/>
      <w:marLeft w:val="0"/>
      <w:marRight w:val="0"/>
      <w:marTop w:val="0"/>
      <w:marBottom w:val="0"/>
      <w:divBdr>
        <w:top w:val="none" w:sz="0" w:space="0" w:color="auto"/>
        <w:left w:val="none" w:sz="0" w:space="0" w:color="auto"/>
        <w:bottom w:val="none" w:sz="0" w:space="0" w:color="auto"/>
        <w:right w:val="none" w:sz="0" w:space="0" w:color="auto"/>
      </w:divBdr>
    </w:div>
    <w:div w:id="1950307158">
      <w:bodyDiv w:val="1"/>
      <w:marLeft w:val="0"/>
      <w:marRight w:val="0"/>
      <w:marTop w:val="0"/>
      <w:marBottom w:val="0"/>
      <w:divBdr>
        <w:top w:val="none" w:sz="0" w:space="0" w:color="auto"/>
        <w:left w:val="none" w:sz="0" w:space="0" w:color="auto"/>
        <w:bottom w:val="none" w:sz="0" w:space="0" w:color="auto"/>
        <w:right w:val="none" w:sz="0" w:space="0" w:color="auto"/>
      </w:divBdr>
    </w:div>
    <w:div w:id="1951038111">
      <w:bodyDiv w:val="1"/>
      <w:marLeft w:val="0"/>
      <w:marRight w:val="0"/>
      <w:marTop w:val="0"/>
      <w:marBottom w:val="0"/>
      <w:divBdr>
        <w:top w:val="none" w:sz="0" w:space="0" w:color="auto"/>
        <w:left w:val="none" w:sz="0" w:space="0" w:color="auto"/>
        <w:bottom w:val="none" w:sz="0" w:space="0" w:color="auto"/>
        <w:right w:val="none" w:sz="0" w:space="0" w:color="auto"/>
      </w:divBdr>
      <w:divsChild>
        <w:div w:id="956254659">
          <w:marLeft w:val="0"/>
          <w:marRight w:val="0"/>
          <w:marTop w:val="201"/>
          <w:marBottom w:val="0"/>
          <w:divBdr>
            <w:top w:val="none" w:sz="0" w:space="0" w:color="auto"/>
            <w:left w:val="none" w:sz="0" w:space="0" w:color="auto"/>
            <w:bottom w:val="none" w:sz="0" w:space="0" w:color="auto"/>
            <w:right w:val="none" w:sz="0" w:space="0" w:color="auto"/>
          </w:divBdr>
          <w:divsChild>
            <w:div w:id="1106390872">
              <w:marLeft w:val="0"/>
              <w:marRight w:val="201"/>
              <w:marTop w:val="0"/>
              <w:marBottom w:val="0"/>
              <w:divBdr>
                <w:top w:val="single" w:sz="18" w:space="0" w:color="666666"/>
                <w:left w:val="single" w:sz="18" w:space="0" w:color="666666"/>
                <w:bottom w:val="single" w:sz="18" w:space="0" w:color="666666"/>
                <w:right w:val="single" w:sz="18" w:space="0" w:color="666666"/>
              </w:divBdr>
            </w:div>
            <w:div w:id="1441950098">
              <w:marLeft w:val="0"/>
              <w:marRight w:val="234"/>
              <w:marTop w:val="33"/>
              <w:marBottom w:val="0"/>
              <w:divBdr>
                <w:top w:val="none" w:sz="0" w:space="0" w:color="auto"/>
                <w:left w:val="none" w:sz="0" w:space="0" w:color="auto"/>
                <w:bottom w:val="none" w:sz="0" w:space="0" w:color="auto"/>
                <w:right w:val="none" w:sz="0" w:space="0" w:color="auto"/>
              </w:divBdr>
            </w:div>
          </w:divsChild>
        </w:div>
        <w:div w:id="1541817917">
          <w:marLeft w:val="3181"/>
          <w:marRight w:val="1440"/>
          <w:marTop w:val="0"/>
          <w:marBottom w:val="301"/>
          <w:divBdr>
            <w:top w:val="none" w:sz="0" w:space="0" w:color="auto"/>
            <w:left w:val="none" w:sz="0" w:space="0" w:color="auto"/>
            <w:bottom w:val="single" w:sz="18" w:space="0" w:color="666666"/>
            <w:right w:val="single" w:sz="18" w:space="0" w:color="666666"/>
          </w:divBdr>
        </w:div>
        <w:div w:id="1218467777">
          <w:marLeft w:val="0"/>
          <w:marRight w:val="0"/>
          <w:marTop w:val="0"/>
          <w:marBottom w:val="0"/>
          <w:divBdr>
            <w:top w:val="none" w:sz="0" w:space="0" w:color="auto"/>
            <w:left w:val="none" w:sz="0" w:space="0" w:color="auto"/>
            <w:bottom w:val="none" w:sz="0" w:space="0" w:color="auto"/>
            <w:right w:val="none" w:sz="0" w:space="0" w:color="auto"/>
          </w:divBdr>
          <w:divsChild>
            <w:div w:id="564342886">
              <w:marLeft w:val="0"/>
              <w:marRight w:val="0"/>
              <w:marTop w:val="0"/>
              <w:marBottom w:val="0"/>
              <w:divBdr>
                <w:top w:val="none" w:sz="0" w:space="0" w:color="auto"/>
                <w:left w:val="none" w:sz="0" w:space="0" w:color="auto"/>
                <w:bottom w:val="none" w:sz="0" w:space="0" w:color="auto"/>
                <w:right w:val="none" w:sz="0" w:space="0" w:color="auto"/>
              </w:divBdr>
            </w:div>
            <w:div w:id="1601789482">
              <w:marLeft w:val="0"/>
              <w:marRight w:val="0"/>
              <w:marTop w:val="0"/>
              <w:marBottom w:val="0"/>
              <w:divBdr>
                <w:top w:val="none" w:sz="0" w:space="0" w:color="auto"/>
                <w:left w:val="none" w:sz="0" w:space="0" w:color="auto"/>
                <w:bottom w:val="none" w:sz="0" w:space="0" w:color="auto"/>
                <w:right w:val="none" w:sz="0" w:space="0" w:color="auto"/>
              </w:divBdr>
            </w:div>
            <w:div w:id="116225351">
              <w:marLeft w:val="0"/>
              <w:marRight w:val="0"/>
              <w:marTop w:val="0"/>
              <w:marBottom w:val="0"/>
              <w:divBdr>
                <w:top w:val="none" w:sz="0" w:space="0" w:color="auto"/>
                <w:left w:val="none" w:sz="0" w:space="0" w:color="auto"/>
                <w:bottom w:val="none" w:sz="0" w:space="0" w:color="auto"/>
                <w:right w:val="none" w:sz="0" w:space="0" w:color="auto"/>
              </w:divBdr>
            </w:div>
          </w:divsChild>
        </w:div>
        <w:div w:id="656766610">
          <w:marLeft w:val="0"/>
          <w:marRight w:val="0"/>
          <w:marTop w:val="0"/>
          <w:marBottom w:val="0"/>
          <w:divBdr>
            <w:top w:val="none" w:sz="0" w:space="0" w:color="auto"/>
            <w:left w:val="none" w:sz="0" w:space="0" w:color="auto"/>
            <w:bottom w:val="none" w:sz="0" w:space="0" w:color="auto"/>
            <w:right w:val="single" w:sz="18" w:space="0" w:color="666666"/>
          </w:divBdr>
        </w:div>
        <w:div w:id="1624458826">
          <w:marLeft w:val="0"/>
          <w:marRight w:val="0"/>
          <w:marTop w:val="0"/>
          <w:marBottom w:val="0"/>
          <w:divBdr>
            <w:top w:val="none" w:sz="0" w:space="0" w:color="auto"/>
            <w:left w:val="none" w:sz="0" w:space="0" w:color="auto"/>
            <w:bottom w:val="none" w:sz="0" w:space="0" w:color="auto"/>
            <w:right w:val="none" w:sz="0" w:space="0" w:color="auto"/>
          </w:divBdr>
        </w:div>
        <w:div w:id="846015079">
          <w:marLeft w:val="0"/>
          <w:marRight w:val="0"/>
          <w:marTop w:val="0"/>
          <w:marBottom w:val="0"/>
          <w:divBdr>
            <w:top w:val="none" w:sz="0" w:space="0" w:color="auto"/>
            <w:left w:val="none" w:sz="0" w:space="0" w:color="auto"/>
            <w:bottom w:val="none" w:sz="0" w:space="0" w:color="auto"/>
            <w:right w:val="none" w:sz="0" w:space="0" w:color="auto"/>
          </w:divBdr>
        </w:div>
        <w:div w:id="1431969200">
          <w:marLeft w:val="0"/>
          <w:marRight w:val="0"/>
          <w:marTop w:val="0"/>
          <w:marBottom w:val="0"/>
          <w:divBdr>
            <w:top w:val="single" w:sz="18" w:space="0" w:color="666666"/>
            <w:left w:val="none" w:sz="0" w:space="0" w:color="auto"/>
            <w:bottom w:val="none" w:sz="0" w:space="0" w:color="auto"/>
            <w:right w:val="none" w:sz="0" w:space="0" w:color="auto"/>
          </w:divBdr>
          <w:divsChild>
            <w:div w:id="1146970591">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1952004683">
      <w:bodyDiv w:val="1"/>
      <w:marLeft w:val="0"/>
      <w:marRight w:val="0"/>
      <w:marTop w:val="0"/>
      <w:marBottom w:val="0"/>
      <w:divBdr>
        <w:top w:val="none" w:sz="0" w:space="0" w:color="auto"/>
        <w:left w:val="none" w:sz="0" w:space="0" w:color="auto"/>
        <w:bottom w:val="none" w:sz="0" w:space="0" w:color="auto"/>
        <w:right w:val="none" w:sz="0" w:space="0" w:color="auto"/>
      </w:divBdr>
    </w:div>
    <w:div w:id="1952200954">
      <w:bodyDiv w:val="1"/>
      <w:marLeft w:val="0"/>
      <w:marRight w:val="0"/>
      <w:marTop w:val="0"/>
      <w:marBottom w:val="0"/>
      <w:divBdr>
        <w:top w:val="none" w:sz="0" w:space="0" w:color="auto"/>
        <w:left w:val="none" w:sz="0" w:space="0" w:color="auto"/>
        <w:bottom w:val="none" w:sz="0" w:space="0" w:color="auto"/>
        <w:right w:val="none" w:sz="0" w:space="0" w:color="auto"/>
      </w:divBdr>
    </w:div>
    <w:div w:id="1956280650">
      <w:bodyDiv w:val="1"/>
      <w:marLeft w:val="0"/>
      <w:marRight w:val="0"/>
      <w:marTop w:val="0"/>
      <w:marBottom w:val="0"/>
      <w:divBdr>
        <w:top w:val="none" w:sz="0" w:space="0" w:color="auto"/>
        <w:left w:val="none" w:sz="0" w:space="0" w:color="auto"/>
        <w:bottom w:val="none" w:sz="0" w:space="0" w:color="auto"/>
        <w:right w:val="none" w:sz="0" w:space="0" w:color="auto"/>
      </w:divBdr>
    </w:div>
    <w:div w:id="1956978164">
      <w:bodyDiv w:val="1"/>
      <w:marLeft w:val="0"/>
      <w:marRight w:val="0"/>
      <w:marTop w:val="0"/>
      <w:marBottom w:val="0"/>
      <w:divBdr>
        <w:top w:val="none" w:sz="0" w:space="0" w:color="auto"/>
        <w:left w:val="none" w:sz="0" w:space="0" w:color="auto"/>
        <w:bottom w:val="none" w:sz="0" w:space="0" w:color="auto"/>
        <w:right w:val="none" w:sz="0" w:space="0" w:color="auto"/>
      </w:divBdr>
    </w:div>
    <w:div w:id="1958221564">
      <w:bodyDiv w:val="1"/>
      <w:marLeft w:val="0"/>
      <w:marRight w:val="0"/>
      <w:marTop w:val="0"/>
      <w:marBottom w:val="0"/>
      <w:divBdr>
        <w:top w:val="none" w:sz="0" w:space="0" w:color="auto"/>
        <w:left w:val="none" w:sz="0" w:space="0" w:color="auto"/>
        <w:bottom w:val="none" w:sz="0" w:space="0" w:color="auto"/>
        <w:right w:val="none" w:sz="0" w:space="0" w:color="auto"/>
      </w:divBdr>
    </w:div>
    <w:div w:id="1960601458">
      <w:bodyDiv w:val="1"/>
      <w:marLeft w:val="0"/>
      <w:marRight w:val="0"/>
      <w:marTop w:val="0"/>
      <w:marBottom w:val="0"/>
      <w:divBdr>
        <w:top w:val="none" w:sz="0" w:space="0" w:color="auto"/>
        <w:left w:val="none" w:sz="0" w:space="0" w:color="auto"/>
        <w:bottom w:val="none" w:sz="0" w:space="0" w:color="auto"/>
        <w:right w:val="none" w:sz="0" w:space="0" w:color="auto"/>
      </w:divBdr>
    </w:div>
    <w:div w:id="1961567208">
      <w:bodyDiv w:val="1"/>
      <w:marLeft w:val="0"/>
      <w:marRight w:val="0"/>
      <w:marTop w:val="0"/>
      <w:marBottom w:val="0"/>
      <w:divBdr>
        <w:top w:val="none" w:sz="0" w:space="0" w:color="auto"/>
        <w:left w:val="none" w:sz="0" w:space="0" w:color="auto"/>
        <w:bottom w:val="none" w:sz="0" w:space="0" w:color="auto"/>
        <w:right w:val="none" w:sz="0" w:space="0" w:color="auto"/>
      </w:divBdr>
    </w:div>
    <w:div w:id="1966807777">
      <w:bodyDiv w:val="1"/>
      <w:marLeft w:val="0"/>
      <w:marRight w:val="0"/>
      <w:marTop w:val="0"/>
      <w:marBottom w:val="0"/>
      <w:divBdr>
        <w:top w:val="none" w:sz="0" w:space="0" w:color="auto"/>
        <w:left w:val="none" w:sz="0" w:space="0" w:color="auto"/>
        <w:bottom w:val="none" w:sz="0" w:space="0" w:color="auto"/>
        <w:right w:val="none" w:sz="0" w:space="0" w:color="auto"/>
      </w:divBdr>
    </w:div>
    <w:div w:id="1968199689">
      <w:bodyDiv w:val="1"/>
      <w:marLeft w:val="0"/>
      <w:marRight w:val="0"/>
      <w:marTop w:val="0"/>
      <w:marBottom w:val="0"/>
      <w:divBdr>
        <w:top w:val="none" w:sz="0" w:space="0" w:color="auto"/>
        <w:left w:val="none" w:sz="0" w:space="0" w:color="auto"/>
        <w:bottom w:val="none" w:sz="0" w:space="0" w:color="auto"/>
        <w:right w:val="none" w:sz="0" w:space="0" w:color="auto"/>
      </w:divBdr>
    </w:div>
    <w:div w:id="1970818993">
      <w:bodyDiv w:val="1"/>
      <w:marLeft w:val="0"/>
      <w:marRight w:val="0"/>
      <w:marTop w:val="0"/>
      <w:marBottom w:val="0"/>
      <w:divBdr>
        <w:top w:val="none" w:sz="0" w:space="0" w:color="auto"/>
        <w:left w:val="none" w:sz="0" w:space="0" w:color="auto"/>
        <w:bottom w:val="none" w:sz="0" w:space="0" w:color="auto"/>
        <w:right w:val="none" w:sz="0" w:space="0" w:color="auto"/>
      </w:divBdr>
    </w:div>
    <w:div w:id="1971858905">
      <w:bodyDiv w:val="1"/>
      <w:marLeft w:val="0"/>
      <w:marRight w:val="0"/>
      <w:marTop w:val="0"/>
      <w:marBottom w:val="0"/>
      <w:divBdr>
        <w:top w:val="none" w:sz="0" w:space="0" w:color="auto"/>
        <w:left w:val="none" w:sz="0" w:space="0" w:color="auto"/>
        <w:bottom w:val="none" w:sz="0" w:space="0" w:color="auto"/>
        <w:right w:val="none" w:sz="0" w:space="0" w:color="auto"/>
      </w:divBdr>
    </w:div>
    <w:div w:id="1976638744">
      <w:bodyDiv w:val="1"/>
      <w:marLeft w:val="0"/>
      <w:marRight w:val="0"/>
      <w:marTop w:val="0"/>
      <w:marBottom w:val="0"/>
      <w:divBdr>
        <w:top w:val="none" w:sz="0" w:space="0" w:color="auto"/>
        <w:left w:val="none" w:sz="0" w:space="0" w:color="auto"/>
        <w:bottom w:val="none" w:sz="0" w:space="0" w:color="auto"/>
        <w:right w:val="none" w:sz="0" w:space="0" w:color="auto"/>
      </w:divBdr>
    </w:div>
    <w:div w:id="1979990908">
      <w:bodyDiv w:val="1"/>
      <w:marLeft w:val="0"/>
      <w:marRight w:val="0"/>
      <w:marTop w:val="0"/>
      <w:marBottom w:val="0"/>
      <w:divBdr>
        <w:top w:val="none" w:sz="0" w:space="0" w:color="auto"/>
        <w:left w:val="none" w:sz="0" w:space="0" w:color="auto"/>
        <w:bottom w:val="none" w:sz="0" w:space="0" w:color="auto"/>
        <w:right w:val="none" w:sz="0" w:space="0" w:color="auto"/>
      </w:divBdr>
    </w:div>
    <w:div w:id="1983195876">
      <w:bodyDiv w:val="1"/>
      <w:marLeft w:val="0"/>
      <w:marRight w:val="0"/>
      <w:marTop w:val="0"/>
      <w:marBottom w:val="0"/>
      <w:divBdr>
        <w:top w:val="none" w:sz="0" w:space="0" w:color="auto"/>
        <w:left w:val="none" w:sz="0" w:space="0" w:color="auto"/>
        <w:bottom w:val="none" w:sz="0" w:space="0" w:color="auto"/>
        <w:right w:val="none" w:sz="0" w:space="0" w:color="auto"/>
      </w:divBdr>
    </w:div>
    <w:div w:id="1983578859">
      <w:bodyDiv w:val="1"/>
      <w:marLeft w:val="0"/>
      <w:marRight w:val="0"/>
      <w:marTop w:val="0"/>
      <w:marBottom w:val="0"/>
      <w:divBdr>
        <w:top w:val="none" w:sz="0" w:space="0" w:color="auto"/>
        <w:left w:val="none" w:sz="0" w:space="0" w:color="auto"/>
        <w:bottom w:val="none" w:sz="0" w:space="0" w:color="auto"/>
        <w:right w:val="none" w:sz="0" w:space="0" w:color="auto"/>
      </w:divBdr>
    </w:div>
    <w:div w:id="1987784490">
      <w:bodyDiv w:val="1"/>
      <w:marLeft w:val="0"/>
      <w:marRight w:val="0"/>
      <w:marTop w:val="0"/>
      <w:marBottom w:val="0"/>
      <w:divBdr>
        <w:top w:val="none" w:sz="0" w:space="0" w:color="auto"/>
        <w:left w:val="none" w:sz="0" w:space="0" w:color="auto"/>
        <w:bottom w:val="none" w:sz="0" w:space="0" w:color="auto"/>
        <w:right w:val="none" w:sz="0" w:space="0" w:color="auto"/>
      </w:divBdr>
    </w:div>
    <w:div w:id="1992635647">
      <w:bodyDiv w:val="1"/>
      <w:marLeft w:val="0"/>
      <w:marRight w:val="0"/>
      <w:marTop w:val="0"/>
      <w:marBottom w:val="0"/>
      <w:divBdr>
        <w:top w:val="none" w:sz="0" w:space="0" w:color="auto"/>
        <w:left w:val="none" w:sz="0" w:space="0" w:color="auto"/>
        <w:bottom w:val="none" w:sz="0" w:space="0" w:color="auto"/>
        <w:right w:val="none" w:sz="0" w:space="0" w:color="auto"/>
      </w:divBdr>
    </w:div>
    <w:div w:id="1995909796">
      <w:bodyDiv w:val="1"/>
      <w:marLeft w:val="0"/>
      <w:marRight w:val="0"/>
      <w:marTop w:val="0"/>
      <w:marBottom w:val="0"/>
      <w:divBdr>
        <w:top w:val="none" w:sz="0" w:space="0" w:color="auto"/>
        <w:left w:val="none" w:sz="0" w:space="0" w:color="auto"/>
        <w:bottom w:val="none" w:sz="0" w:space="0" w:color="auto"/>
        <w:right w:val="none" w:sz="0" w:space="0" w:color="auto"/>
      </w:divBdr>
    </w:div>
    <w:div w:id="1996764963">
      <w:bodyDiv w:val="1"/>
      <w:marLeft w:val="0"/>
      <w:marRight w:val="0"/>
      <w:marTop w:val="0"/>
      <w:marBottom w:val="0"/>
      <w:divBdr>
        <w:top w:val="none" w:sz="0" w:space="0" w:color="auto"/>
        <w:left w:val="none" w:sz="0" w:space="0" w:color="auto"/>
        <w:bottom w:val="none" w:sz="0" w:space="0" w:color="auto"/>
        <w:right w:val="none" w:sz="0" w:space="0" w:color="auto"/>
      </w:divBdr>
    </w:div>
    <w:div w:id="1997027477">
      <w:bodyDiv w:val="1"/>
      <w:marLeft w:val="0"/>
      <w:marRight w:val="0"/>
      <w:marTop w:val="0"/>
      <w:marBottom w:val="0"/>
      <w:divBdr>
        <w:top w:val="none" w:sz="0" w:space="0" w:color="auto"/>
        <w:left w:val="none" w:sz="0" w:space="0" w:color="auto"/>
        <w:bottom w:val="none" w:sz="0" w:space="0" w:color="auto"/>
        <w:right w:val="none" w:sz="0" w:space="0" w:color="auto"/>
      </w:divBdr>
    </w:div>
    <w:div w:id="1998610512">
      <w:bodyDiv w:val="1"/>
      <w:marLeft w:val="0"/>
      <w:marRight w:val="0"/>
      <w:marTop w:val="0"/>
      <w:marBottom w:val="0"/>
      <w:divBdr>
        <w:top w:val="none" w:sz="0" w:space="0" w:color="auto"/>
        <w:left w:val="none" w:sz="0" w:space="0" w:color="auto"/>
        <w:bottom w:val="none" w:sz="0" w:space="0" w:color="auto"/>
        <w:right w:val="none" w:sz="0" w:space="0" w:color="auto"/>
      </w:divBdr>
    </w:div>
    <w:div w:id="2006859100">
      <w:bodyDiv w:val="1"/>
      <w:marLeft w:val="0"/>
      <w:marRight w:val="0"/>
      <w:marTop w:val="0"/>
      <w:marBottom w:val="0"/>
      <w:divBdr>
        <w:top w:val="none" w:sz="0" w:space="0" w:color="auto"/>
        <w:left w:val="none" w:sz="0" w:space="0" w:color="auto"/>
        <w:bottom w:val="none" w:sz="0" w:space="0" w:color="auto"/>
        <w:right w:val="none" w:sz="0" w:space="0" w:color="auto"/>
      </w:divBdr>
    </w:div>
    <w:div w:id="2007393554">
      <w:bodyDiv w:val="1"/>
      <w:marLeft w:val="0"/>
      <w:marRight w:val="0"/>
      <w:marTop w:val="0"/>
      <w:marBottom w:val="0"/>
      <w:divBdr>
        <w:top w:val="none" w:sz="0" w:space="0" w:color="auto"/>
        <w:left w:val="none" w:sz="0" w:space="0" w:color="auto"/>
        <w:bottom w:val="none" w:sz="0" w:space="0" w:color="auto"/>
        <w:right w:val="none" w:sz="0" w:space="0" w:color="auto"/>
      </w:divBdr>
    </w:div>
    <w:div w:id="2008704954">
      <w:bodyDiv w:val="1"/>
      <w:marLeft w:val="0"/>
      <w:marRight w:val="0"/>
      <w:marTop w:val="0"/>
      <w:marBottom w:val="0"/>
      <w:divBdr>
        <w:top w:val="none" w:sz="0" w:space="0" w:color="auto"/>
        <w:left w:val="none" w:sz="0" w:space="0" w:color="auto"/>
        <w:bottom w:val="none" w:sz="0" w:space="0" w:color="auto"/>
        <w:right w:val="none" w:sz="0" w:space="0" w:color="auto"/>
      </w:divBdr>
      <w:divsChild>
        <w:div w:id="665281384">
          <w:marLeft w:val="0"/>
          <w:marRight w:val="0"/>
          <w:marTop w:val="201"/>
          <w:marBottom w:val="0"/>
          <w:divBdr>
            <w:top w:val="none" w:sz="0" w:space="0" w:color="auto"/>
            <w:left w:val="none" w:sz="0" w:space="0" w:color="auto"/>
            <w:bottom w:val="none" w:sz="0" w:space="0" w:color="auto"/>
            <w:right w:val="none" w:sz="0" w:space="0" w:color="auto"/>
          </w:divBdr>
          <w:divsChild>
            <w:div w:id="1505894427">
              <w:marLeft w:val="0"/>
              <w:marRight w:val="201"/>
              <w:marTop w:val="0"/>
              <w:marBottom w:val="0"/>
              <w:divBdr>
                <w:top w:val="single" w:sz="18" w:space="0" w:color="666666"/>
                <w:left w:val="single" w:sz="18" w:space="0" w:color="666666"/>
                <w:bottom w:val="single" w:sz="18" w:space="0" w:color="666666"/>
                <w:right w:val="single" w:sz="18" w:space="0" w:color="666666"/>
              </w:divBdr>
            </w:div>
            <w:div w:id="764308518">
              <w:marLeft w:val="0"/>
              <w:marRight w:val="234"/>
              <w:marTop w:val="33"/>
              <w:marBottom w:val="0"/>
              <w:divBdr>
                <w:top w:val="none" w:sz="0" w:space="0" w:color="auto"/>
                <w:left w:val="none" w:sz="0" w:space="0" w:color="auto"/>
                <w:bottom w:val="none" w:sz="0" w:space="0" w:color="auto"/>
                <w:right w:val="none" w:sz="0" w:space="0" w:color="auto"/>
              </w:divBdr>
            </w:div>
          </w:divsChild>
        </w:div>
        <w:div w:id="649333755">
          <w:marLeft w:val="3181"/>
          <w:marRight w:val="1440"/>
          <w:marTop w:val="0"/>
          <w:marBottom w:val="301"/>
          <w:divBdr>
            <w:top w:val="none" w:sz="0" w:space="0" w:color="auto"/>
            <w:left w:val="none" w:sz="0" w:space="0" w:color="auto"/>
            <w:bottom w:val="single" w:sz="18" w:space="0" w:color="666666"/>
            <w:right w:val="single" w:sz="18" w:space="0" w:color="666666"/>
          </w:divBdr>
        </w:div>
        <w:div w:id="845825234">
          <w:marLeft w:val="0"/>
          <w:marRight w:val="0"/>
          <w:marTop w:val="0"/>
          <w:marBottom w:val="0"/>
          <w:divBdr>
            <w:top w:val="none" w:sz="0" w:space="0" w:color="auto"/>
            <w:left w:val="none" w:sz="0" w:space="0" w:color="auto"/>
            <w:bottom w:val="none" w:sz="0" w:space="0" w:color="auto"/>
            <w:right w:val="none" w:sz="0" w:space="0" w:color="auto"/>
          </w:divBdr>
          <w:divsChild>
            <w:div w:id="400058693">
              <w:marLeft w:val="0"/>
              <w:marRight w:val="0"/>
              <w:marTop w:val="0"/>
              <w:marBottom w:val="0"/>
              <w:divBdr>
                <w:top w:val="none" w:sz="0" w:space="0" w:color="auto"/>
                <w:left w:val="none" w:sz="0" w:space="0" w:color="auto"/>
                <w:bottom w:val="none" w:sz="0" w:space="0" w:color="auto"/>
                <w:right w:val="none" w:sz="0" w:space="0" w:color="auto"/>
              </w:divBdr>
            </w:div>
            <w:div w:id="486090088">
              <w:marLeft w:val="0"/>
              <w:marRight w:val="0"/>
              <w:marTop w:val="0"/>
              <w:marBottom w:val="0"/>
              <w:divBdr>
                <w:top w:val="none" w:sz="0" w:space="0" w:color="auto"/>
                <w:left w:val="none" w:sz="0" w:space="0" w:color="auto"/>
                <w:bottom w:val="none" w:sz="0" w:space="0" w:color="auto"/>
                <w:right w:val="none" w:sz="0" w:space="0" w:color="auto"/>
              </w:divBdr>
            </w:div>
            <w:div w:id="468211239">
              <w:marLeft w:val="0"/>
              <w:marRight w:val="0"/>
              <w:marTop w:val="0"/>
              <w:marBottom w:val="0"/>
              <w:divBdr>
                <w:top w:val="none" w:sz="0" w:space="0" w:color="auto"/>
                <w:left w:val="none" w:sz="0" w:space="0" w:color="auto"/>
                <w:bottom w:val="none" w:sz="0" w:space="0" w:color="auto"/>
                <w:right w:val="none" w:sz="0" w:space="0" w:color="auto"/>
              </w:divBdr>
            </w:div>
          </w:divsChild>
        </w:div>
        <w:div w:id="1046761618">
          <w:marLeft w:val="0"/>
          <w:marRight w:val="0"/>
          <w:marTop w:val="0"/>
          <w:marBottom w:val="0"/>
          <w:divBdr>
            <w:top w:val="none" w:sz="0" w:space="0" w:color="auto"/>
            <w:left w:val="none" w:sz="0" w:space="0" w:color="auto"/>
            <w:bottom w:val="none" w:sz="0" w:space="0" w:color="auto"/>
            <w:right w:val="single" w:sz="18" w:space="0" w:color="666666"/>
          </w:divBdr>
        </w:div>
        <w:div w:id="164177732">
          <w:marLeft w:val="0"/>
          <w:marRight w:val="0"/>
          <w:marTop w:val="0"/>
          <w:marBottom w:val="0"/>
          <w:divBdr>
            <w:top w:val="none" w:sz="0" w:space="0" w:color="auto"/>
            <w:left w:val="none" w:sz="0" w:space="0" w:color="auto"/>
            <w:bottom w:val="none" w:sz="0" w:space="0" w:color="auto"/>
            <w:right w:val="none" w:sz="0" w:space="0" w:color="auto"/>
          </w:divBdr>
        </w:div>
        <w:div w:id="16472877">
          <w:marLeft w:val="0"/>
          <w:marRight w:val="0"/>
          <w:marTop w:val="0"/>
          <w:marBottom w:val="0"/>
          <w:divBdr>
            <w:top w:val="none" w:sz="0" w:space="0" w:color="auto"/>
            <w:left w:val="none" w:sz="0" w:space="0" w:color="auto"/>
            <w:bottom w:val="none" w:sz="0" w:space="0" w:color="auto"/>
            <w:right w:val="none" w:sz="0" w:space="0" w:color="auto"/>
          </w:divBdr>
        </w:div>
        <w:div w:id="328943417">
          <w:marLeft w:val="0"/>
          <w:marRight w:val="0"/>
          <w:marTop w:val="0"/>
          <w:marBottom w:val="0"/>
          <w:divBdr>
            <w:top w:val="single" w:sz="18" w:space="0" w:color="666666"/>
            <w:left w:val="none" w:sz="0" w:space="0" w:color="auto"/>
            <w:bottom w:val="none" w:sz="0" w:space="0" w:color="auto"/>
            <w:right w:val="none" w:sz="0" w:space="0" w:color="auto"/>
          </w:divBdr>
          <w:divsChild>
            <w:div w:id="1918856484">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2013988879">
      <w:bodyDiv w:val="1"/>
      <w:marLeft w:val="0"/>
      <w:marRight w:val="0"/>
      <w:marTop w:val="0"/>
      <w:marBottom w:val="0"/>
      <w:divBdr>
        <w:top w:val="none" w:sz="0" w:space="0" w:color="auto"/>
        <w:left w:val="none" w:sz="0" w:space="0" w:color="auto"/>
        <w:bottom w:val="none" w:sz="0" w:space="0" w:color="auto"/>
        <w:right w:val="none" w:sz="0" w:space="0" w:color="auto"/>
      </w:divBdr>
      <w:divsChild>
        <w:div w:id="89325734">
          <w:marLeft w:val="0"/>
          <w:marRight w:val="0"/>
          <w:marTop w:val="0"/>
          <w:marBottom w:val="200"/>
          <w:divBdr>
            <w:top w:val="none" w:sz="0" w:space="0" w:color="auto"/>
            <w:left w:val="none" w:sz="0" w:space="0" w:color="auto"/>
            <w:bottom w:val="none" w:sz="0" w:space="0" w:color="auto"/>
            <w:right w:val="none" w:sz="0" w:space="0" w:color="auto"/>
          </w:divBdr>
        </w:div>
      </w:divsChild>
    </w:div>
    <w:div w:id="2015569179">
      <w:bodyDiv w:val="1"/>
      <w:marLeft w:val="0"/>
      <w:marRight w:val="0"/>
      <w:marTop w:val="0"/>
      <w:marBottom w:val="0"/>
      <w:divBdr>
        <w:top w:val="none" w:sz="0" w:space="0" w:color="auto"/>
        <w:left w:val="none" w:sz="0" w:space="0" w:color="auto"/>
        <w:bottom w:val="none" w:sz="0" w:space="0" w:color="auto"/>
        <w:right w:val="none" w:sz="0" w:space="0" w:color="auto"/>
      </w:divBdr>
    </w:div>
    <w:div w:id="2018187578">
      <w:bodyDiv w:val="1"/>
      <w:marLeft w:val="0"/>
      <w:marRight w:val="0"/>
      <w:marTop w:val="0"/>
      <w:marBottom w:val="0"/>
      <w:divBdr>
        <w:top w:val="none" w:sz="0" w:space="0" w:color="auto"/>
        <w:left w:val="none" w:sz="0" w:space="0" w:color="auto"/>
        <w:bottom w:val="none" w:sz="0" w:space="0" w:color="auto"/>
        <w:right w:val="none" w:sz="0" w:space="0" w:color="auto"/>
      </w:divBdr>
    </w:div>
    <w:div w:id="2021925032">
      <w:bodyDiv w:val="1"/>
      <w:marLeft w:val="0"/>
      <w:marRight w:val="0"/>
      <w:marTop w:val="0"/>
      <w:marBottom w:val="0"/>
      <w:divBdr>
        <w:top w:val="none" w:sz="0" w:space="0" w:color="auto"/>
        <w:left w:val="none" w:sz="0" w:space="0" w:color="auto"/>
        <w:bottom w:val="none" w:sz="0" w:space="0" w:color="auto"/>
        <w:right w:val="none" w:sz="0" w:space="0" w:color="auto"/>
      </w:divBdr>
    </w:div>
    <w:div w:id="2023388463">
      <w:bodyDiv w:val="1"/>
      <w:marLeft w:val="0"/>
      <w:marRight w:val="0"/>
      <w:marTop w:val="0"/>
      <w:marBottom w:val="0"/>
      <w:divBdr>
        <w:top w:val="none" w:sz="0" w:space="0" w:color="auto"/>
        <w:left w:val="none" w:sz="0" w:space="0" w:color="auto"/>
        <w:bottom w:val="none" w:sz="0" w:space="0" w:color="auto"/>
        <w:right w:val="none" w:sz="0" w:space="0" w:color="auto"/>
      </w:divBdr>
    </w:div>
    <w:div w:id="2029602675">
      <w:bodyDiv w:val="1"/>
      <w:marLeft w:val="0"/>
      <w:marRight w:val="0"/>
      <w:marTop w:val="0"/>
      <w:marBottom w:val="0"/>
      <w:divBdr>
        <w:top w:val="none" w:sz="0" w:space="0" w:color="auto"/>
        <w:left w:val="none" w:sz="0" w:space="0" w:color="auto"/>
        <w:bottom w:val="none" w:sz="0" w:space="0" w:color="auto"/>
        <w:right w:val="none" w:sz="0" w:space="0" w:color="auto"/>
      </w:divBdr>
    </w:div>
    <w:div w:id="2036883731">
      <w:bodyDiv w:val="1"/>
      <w:marLeft w:val="0"/>
      <w:marRight w:val="0"/>
      <w:marTop w:val="0"/>
      <w:marBottom w:val="0"/>
      <w:divBdr>
        <w:top w:val="none" w:sz="0" w:space="0" w:color="auto"/>
        <w:left w:val="none" w:sz="0" w:space="0" w:color="auto"/>
        <w:bottom w:val="none" w:sz="0" w:space="0" w:color="auto"/>
        <w:right w:val="none" w:sz="0" w:space="0" w:color="auto"/>
      </w:divBdr>
    </w:div>
    <w:div w:id="2037121715">
      <w:bodyDiv w:val="1"/>
      <w:marLeft w:val="0"/>
      <w:marRight w:val="0"/>
      <w:marTop w:val="0"/>
      <w:marBottom w:val="0"/>
      <w:divBdr>
        <w:top w:val="none" w:sz="0" w:space="0" w:color="auto"/>
        <w:left w:val="none" w:sz="0" w:space="0" w:color="auto"/>
        <w:bottom w:val="none" w:sz="0" w:space="0" w:color="auto"/>
        <w:right w:val="none" w:sz="0" w:space="0" w:color="auto"/>
      </w:divBdr>
      <w:divsChild>
        <w:div w:id="517935028">
          <w:marLeft w:val="0"/>
          <w:marRight w:val="0"/>
          <w:marTop w:val="201"/>
          <w:marBottom w:val="0"/>
          <w:divBdr>
            <w:top w:val="none" w:sz="0" w:space="0" w:color="auto"/>
            <w:left w:val="none" w:sz="0" w:space="0" w:color="auto"/>
            <w:bottom w:val="none" w:sz="0" w:space="0" w:color="auto"/>
            <w:right w:val="none" w:sz="0" w:space="0" w:color="auto"/>
          </w:divBdr>
          <w:divsChild>
            <w:div w:id="200822243">
              <w:marLeft w:val="0"/>
              <w:marRight w:val="201"/>
              <w:marTop w:val="0"/>
              <w:marBottom w:val="0"/>
              <w:divBdr>
                <w:top w:val="single" w:sz="18" w:space="0" w:color="666666"/>
                <w:left w:val="single" w:sz="18" w:space="0" w:color="666666"/>
                <w:bottom w:val="single" w:sz="18" w:space="0" w:color="666666"/>
                <w:right w:val="single" w:sz="18" w:space="0" w:color="666666"/>
              </w:divBdr>
            </w:div>
            <w:div w:id="341472605">
              <w:marLeft w:val="0"/>
              <w:marRight w:val="234"/>
              <w:marTop w:val="33"/>
              <w:marBottom w:val="0"/>
              <w:divBdr>
                <w:top w:val="none" w:sz="0" w:space="0" w:color="auto"/>
                <w:left w:val="none" w:sz="0" w:space="0" w:color="auto"/>
                <w:bottom w:val="none" w:sz="0" w:space="0" w:color="auto"/>
                <w:right w:val="none" w:sz="0" w:space="0" w:color="auto"/>
              </w:divBdr>
            </w:div>
          </w:divsChild>
        </w:div>
        <w:div w:id="195120010">
          <w:marLeft w:val="3181"/>
          <w:marRight w:val="1440"/>
          <w:marTop w:val="0"/>
          <w:marBottom w:val="301"/>
          <w:divBdr>
            <w:top w:val="none" w:sz="0" w:space="0" w:color="auto"/>
            <w:left w:val="none" w:sz="0" w:space="0" w:color="auto"/>
            <w:bottom w:val="single" w:sz="18" w:space="0" w:color="666666"/>
            <w:right w:val="single" w:sz="18" w:space="0" w:color="666666"/>
          </w:divBdr>
        </w:div>
        <w:div w:id="1053044703">
          <w:marLeft w:val="0"/>
          <w:marRight w:val="0"/>
          <w:marTop w:val="0"/>
          <w:marBottom w:val="0"/>
          <w:divBdr>
            <w:top w:val="none" w:sz="0" w:space="0" w:color="auto"/>
            <w:left w:val="none" w:sz="0" w:space="0" w:color="auto"/>
            <w:bottom w:val="none" w:sz="0" w:space="0" w:color="auto"/>
            <w:right w:val="none" w:sz="0" w:space="0" w:color="auto"/>
          </w:divBdr>
          <w:divsChild>
            <w:div w:id="269896010">
              <w:marLeft w:val="0"/>
              <w:marRight w:val="0"/>
              <w:marTop w:val="0"/>
              <w:marBottom w:val="0"/>
              <w:divBdr>
                <w:top w:val="none" w:sz="0" w:space="0" w:color="auto"/>
                <w:left w:val="none" w:sz="0" w:space="0" w:color="auto"/>
                <w:bottom w:val="none" w:sz="0" w:space="0" w:color="auto"/>
                <w:right w:val="none" w:sz="0" w:space="0" w:color="auto"/>
              </w:divBdr>
            </w:div>
            <w:div w:id="1229461204">
              <w:marLeft w:val="0"/>
              <w:marRight w:val="0"/>
              <w:marTop w:val="0"/>
              <w:marBottom w:val="0"/>
              <w:divBdr>
                <w:top w:val="none" w:sz="0" w:space="0" w:color="auto"/>
                <w:left w:val="none" w:sz="0" w:space="0" w:color="auto"/>
                <w:bottom w:val="none" w:sz="0" w:space="0" w:color="auto"/>
                <w:right w:val="none" w:sz="0" w:space="0" w:color="auto"/>
              </w:divBdr>
            </w:div>
            <w:div w:id="1404569125">
              <w:marLeft w:val="0"/>
              <w:marRight w:val="0"/>
              <w:marTop w:val="0"/>
              <w:marBottom w:val="0"/>
              <w:divBdr>
                <w:top w:val="none" w:sz="0" w:space="0" w:color="auto"/>
                <w:left w:val="none" w:sz="0" w:space="0" w:color="auto"/>
                <w:bottom w:val="none" w:sz="0" w:space="0" w:color="auto"/>
                <w:right w:val="none" w:sz="0" w:space="0" w:color="auto"/>
              </w:divBdr>
            </w:div>
          </w:divsChild>
        </w:div>
        <w:div w:id="472909186">
          <w:marLeft w:val="0"/>
          <w:marRight w:val="0"/>
          <w:marTop w:val="0"/>
          <w:marBottom w:val="0"/>
          <w:divBdr>
            <w:top w:val="none" w:sz="0" w:space="0" w:color="auto"/>
            <w:left w:val="none" w:sz="0" w:space="0" w:color="auto"/>
            <w:bottom w:val="none" w:sz="0" w:space="0" w:color="auto"/>
            <w:right w:val="single" w:sz="18" w:space="0" w:color="666666"/>
          </w:divBdr>
        </w:div>
        <w:div w:id="1479031267">
          <w:marLeft w:val="0"/>
          <w:marRight w:val="0"/>
          <w:marTop w:val="0"/>
          <w:marBottom w:val="0"/>
          <w:divBdr>
            <w:top w:val="none" w:sz="0" w:space="0" w:color="auto"/>
            <w:left w:val="none" w:sz="0" w:space="0" w:color="auto"/>
            <w:bottom w:val="none" w:sz="0" w:space="0" w:color="auto"/>
            <w:right w:val="none" w:sz="0" w:space="0" w:color="auto"/>
          </w:divBdr>
        </w:div>
        <w:div w:id="1978144870">
          <w:marLeft w:val="0"/>
          <w:marRight w:val="0"/>
          <w:marTop w:val="0"/>
          <w:marBottom w:val="0"/>
          <w:divBdr>
            <w:top w:val="none" w:sz="0" w:space="0" w:color="auto"/>
            <w:left w:val="none" w:sz="0" w:space="0" w:color="auto"/>
            <w:bottom w:val="none" w:sz="0" w:space="0" w:color="auto"/>
            <w:right w:val="none" w:sz="0" w:space="0" w:color="auto"/>
          </w:divBdr>
        </w:div>
        <w:div w:id="380138130">
          <w:marLeft w:val="0"/>
          <w:marRight w:val="0"/>
          <w:marTop w:val="0"/>
          <w:marBottom w:val="0"/>
          <w:divBdr>
            <w:top w:val="single" w:sz="18" w:space="0" w:color="666666"/>
            <w:left w:val="none" w:sz="0" w:space="0" w:color="auto"/>
            <w:bottom w:val="none" w:sz="0" w:space="0" w:color="auto"/>
            <w:right w:val="none" w:sz="0" w:space="0" w:color="auto"/>
          </w:divBdr>
          <w:divsChild>
            <w:div w:id="414784698">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2037584347">
      <w:bodyDiv w:val="1"/>
      <w:marLeft w:val="0"/>
      <w:marRight w:val="0"/>
      <w:marTop w:val="0"/>
      <w:marBottom w:val="0"/>
      <w:divBdr>
        <w:top w:val="none" w:sz="0" w:space="0" w:color="auto"/>
        <w:left w:val="none" w:sz="0" w:space="0" w:color="auto"/>
        <w:bottom w:val="none" w:sz="0" w:space="0" w:color="auto"/>
        <w:right w:val="none" w:sz="0" w:space="0" w:color="auto"/>
      </w:divBdr>
    </w:div>
    <w:div w:id="2041084793">
      <w:bodyDiv w:val="1"/>
      <w:marLeft w:val="0"/>
      <w:marRight w:val="0"/>
      <w:marTop w:val="0"/>
      <w:marBottom w:val="0"/>
      <w:divBdr>
        <w:top w:val="none" w:sz="0" w:space="0" w:color="auto"/>
        <w:left w:val="none" w:sz="0" w:space="0" w:color="auto"/>
        <w:bottom w:val="none" w:sz="0" w:space="0" w:color="auto"/>
        <w:right w:val="none" w:sz="0" w:space="0" w:color="auto"/>
      </w:divBdr>
    </w:div>
    <w:div w:id="2044671428">
      <w:bodyDiv w:val="1"/>
      <w:marLeft w:val="0"/>
      <w:marRight w:val="0"/>
      <w:marTop w:val="0"/>
      <w:marBottom w:val="0"/>
      <w:divBdr>
        <w:top w:val="none" w:sz="0" w:space="0" w:color="auto"/>
        <w:left w:val="none" w:sz="0" w:space="0" w:color="auto"/>
        <w:bottom w:val="none" w:sz="0" w:space="0" w:color="auto"/>
        <w:right w:val="none" w:sz="0" w:space="0" w:color="auto"/>
      </w:divBdr>
    </w:div>
    <w:div w:id="2048409265">
      <w:bodyDiv w:val="1"/>
      <w:marLeft w:val="0"/>
      <w:marRight w:val="0"/>
      <w:marTop w:val="0"/>
      <w:marBottom w:val="0"/>
      <w:divBdr>
        <w:top w:val="none" w:sz="0" w:space="0" w:color="auto"/>
        <w:left w:val="none" w:sz="0" w:space="0" w:color="auto"/>
        <w:bottom w:val="none" w:sz="0" w:space="0" w:color="auto"/>
        <w:right w:val="none" w:sz="0" w:space="0" w:color="auto"/>
      </w:divBdr>
    </w:div>
    <w:div w:id="2049866658">
      <w:bodyDiv w:val="1"/>
      <w:marLeft w:val="0"/>
      <w:marRight w:val="0"/>
      <w:marTop w:val="0"/>
      <w:marBottom w:val="0"/>
      <w:divBdr>
        <w:top w:val="none" w:sz="0" w:space="0" w:color="auto"/>
        <w:left w:val="none" w:sz="0" w:space="0" w:color="auto"/>
        <w:bottom w:val="none" w:sz="0" w:space="0" w:color="auto"/>
        <w:right w:val="none" w:sz="0" w:space="0" w:color="auto"/>
      </w:divBdr>
      <w:divsChild>
        <w:div w:id="2014915124">
          <w:marLeft w:val="0"/>
          <w:marRight w:val="0"/>
          <w:marTop w:val="201"/>
          <w:marBottom w:val="0"/>
          <w:divBdr>
            <w:top w:val="none" w:sz="0" w:space="0" w:color="auto"/>
            <w:left w:val="none" w:sz="0" w:space="0" w:color="auto"/>
            <w:bottom w:val="none" w:sz="0" w:space="0" w:color="auto"/>
            <w:right w:val="none" w:sz="0" w:space="0" w:color="auto"/>
          </w:divBdr>
          <w:divsChild>
            <w:div w:id="522129784">
              <w:marLeft w:val="0"/>
              <w:marRight w:val="201"/>
              <w:marTop w:val="0"/>
              <w:marBottom w:val="0"/>
              <w:divBdr>
                <w:top w:val="single" w:sz="18" w:space="0" w:color="666666"/>
                <w:left w:val="single" w:sz="18" w:space="0" w:color="666666"/>
                <w:bottom w:val="single" w:sz="18" w:space="0" w:color="666666"/>
                <w:right w:val="single" w:sz="18" w:space="0" w:color="666666"/>
              </w:divBdr>
            </w:div>
            <w:div w:id="700981200">
              <w:marLeft w:val="0"/>
              <w:marRight w:val="234"/>
              <w:marTop w:val="33"/>
              <w:marBottom w:val="0"/>
              <w:divBdr>
                <w:top w:val="none" w:sz="0" w:space="0" w:color="auto"/>
                <w:left w:val="none" w:sz="0" w:space="0" w:color="auto"/>
                <w:bottom w:val="none" w:sz="0" w:space="0" w:color="auto"/>
                <w:right w:val="none" w:sz="0" w:space="0" w:color="auto"/>
              </w:divBdr>
            </w:div>
          </w:divsChild>
        </w:div>
        <w:div w:id="720373192">
          <w:marLeft w:val="3181"/>
          <w:marRight w:val="1440"/>
          <w:marTop w:val="0"/>
          <w:marBottom w:val="301"/>
          <w:divBdr>
            <w:top w:val="none" w:sz="0" w:space="0" w:color="auto"/>
            <w:left w:val="none" w:sz="0" w:space="0" w:color="auto"/>
            <w:bottom w:val="single" w:sz="18" w:space="0" w:color="666666"/>
            <w:right w:val="single" w:sz="18" w:space="0" w:color="666666"/>
          </w:divBdr>
        </w:div>
        <w:div w:id="1905557489">
          <w:marLeft w:val="0"/>
          <w:marRight w:val="0"/>
          <w:marTop w:val="0"/>
          <w:marBottom w:val="0"/>
          <w:divBdr>
            <w:top w:val="none" w:sz="0" w:space="0" w:color="auto"/>
            <w:left w:val="none" w:sz="0" w:space="0" w:color="auto"/>
            <w:bottom w:val="none" w:sz="0" w:space="0" w:color="auto"/>
            <w:right w:val="none" w:sz="0" w:space="0" w:color="auto"/>
          </w:divBdr>
          <w:divsChild>
            <w:div w:id="1557931765">
              <w:marLeft w:val="0"/>
              <w:marRight w:val="0"/>
              <w:marTop w:val="0"/>
              <w:marBottom w:val="0"/>
              <w:divBdr>
                <w:top w:val="none" w:sz="0" w:space="0" w:color="auto"/>
                <w:left w:val="none" w:sz="0" w:space="0" w:color="auto"/>
                <w:bottom w:val="none" w:sz="0" w:space="0" w:color="auto"/>
                <w:right w:val="none" w:sz="0" w:space="0" w:color="auto"/>
              </w:divBdr>
            </w:div>
            <w:div w:id="112133665">
              <w:marLeft w:val="0"/>
              <w:marRight w:val="0"/>
              <w:marTop w:val="0"/>
              <w:marBottom w:val="0"/>
              <w:divBdr>
                <w:top w:val="none" w:sz="0" w:space="0" w:color="auto"/>
                <w:left w:val="none" w:sz="0" w:space="0" w:color="auto"/>
                <w:bottom w:val="none" w:sz="0" w:space="0" w:color="auto"/>
                <w:right w:val="none" w:sz="0" w:space="0" w:color="auto"/>
              </w:divBdr>
            </w:div>
            <w:div w:id="697582369">
              <w:marLeft w:val="0"/>
              <w:marRight w:val="0"/>
              <w:marTop w:val="0"/>
              <w:marBottom w:val="0"/>
              <w:divBdr>
                <w:top w:val="none" w:sz="0" w:space="0" w:color="auto"/>
                <w:left w:val="none" w:sz="0" w:space="0" w:color="auto"/>
                <w:bottom w:val="none" w:sz="0" w:space="0" w:color="auto"/>
                <w:right w:val="none" w:sz="0" w:space="0" w:color="auto"/>
              </w:divBdr>
            </w:div>
          </w:divsChild>
        </w:div>
        <w:div w:id="1966540836">
          <w:marLeft w:val="0"/>
          <w:marRight w:val="0"/>
          <w:marTop w:val="0"/>
          <w:marBottom w:val="0"/>
          <w:divBdr>
            <w:top w:val="none" w:sz="0" w:space="0" w:color="auto"/>
            <w:left w:val="none" w:sz="0" w:space="0" w:color="auto"/>
            <w:bottom w:val="none" w:sz="0" w:space="0" w:color="auto"/>
            <w:right w:val="single" w:sz="18" w:space="0" w:color="666666"/>
          </w:divBdr>
        </w:div>
        <w:div w:id="1224022863">
          <w:marLeft w:val="0"/>
          <w:marRight w:val="0"/>
          <w:marTop w:val="0"/>
          <w:marBottom w:val="0"/>
          <w:divBdr>
            <w:top w:val="none" w:sz="0" w:space="0" w:color="auto"/>
            <w:left w:val="none" w:sz="0" w:space="0" w:color="auto"/>
            <w:bottom w:val="none" w:sz="0" w:space="0" w:color="auto"/>
            <w:right w:val="none" w:sz="0" w:space="0" w:color="auto"/>
          </w:divBdr>
        </w:div>
        <w:div w:id="697463454">
          <w:marLeft w:val="0"/>
          <w:marRight w:val="0"/>
          <w:marTop w:val="0"/>
          <w:marBottom w:val="0"/>
          <w:divBdr>
            <w:top w:val="none" w:sz="0" w:space="0" w:color="auto"/>
            <w:left w:val="none" w:sz="0" w:space="0" w:color="auto"/>
            <w:bottom w:val="none" w:sz="0" w:space="0" w:color="auto"/>
            <w:right w:val="none" w:sz="0" w:space="0" w:color="auto"/>
          </w:divBdr>
        </w:div>
        <w:div w:id="1180000262">
          <w:marLeft w:val="0"/>
          <w:marRight w:val="0"/>
          <w:marTop w:val="0"/>
          <w:marBottom w:val="0"/>
          <w:divBdr>
            <w:top w:val="single" w:sz="18" w:space="0" w:color="666666"/>
            <w:left w:val="none" w:sz="0" w:space="0" w:color="auto"/>
            <w:bottom w:val="none" w:sz="0" w:space="0" w:color="auto"/>
            <w:right w:val="none" w:sz="0" w:space="0" w:color="auto"/>
          </w:divBdr>
          <w:divsChild>
            <w:div w:id="1246839287">
              <w:marLeft w:val="0"/>
              <w:marRight w:val="268"/>
              <w:marTop w:val="0"/>
              <w:marBottom w:val="0"/>
              <w:divBdr>
                <w:top w:val="none" w:sz="0" w:space="0" w:color="auto"/>
                <w:left w:val="none" w:sz="0" w:space="0" w:color="auto"/>
                <w:bottom w:val="none" w:sz="0" w:space="0" w:color="auto"/>
                <w:right w:val="single" w:sz="18" w:space="0" w:color="666666"/>
              </w:divBdr>
            </w:div>
          </w:divsChild>
        </w:div>
      </w:divsChild>
    </w:div>
    <w:div w:id="2058236939">
      <w:bodyDiv w:val="1"/>
      <w:marLeft w:val="0"/>
      <w:marRight w:val="0"/>
      <w:marTop w:val="0"/>
      <w:marBottom w:val="0"/>
      <w:divBdr>
        <w:top w:val="none" w:sz="0" w:space="0" w:color="auto"/>
        <w:left w:val="none" w:sz="0" w:space="0" w:color="auto"/>
        <w:bottom w:val="none" w:sz="0" w:space="0" w:color="auto"/>
        <w:right w:val="none" w:sz="0" w:space="0" w:color="auto"/>
      </w:divBdr>
    </w:div>
    <w:div w:id="2064718229">
      <w:bodyDiv w:val="1"/>
      <w:marLeft w:val="0"/>
      <w:marRight w:val="0"/>
      <w:marTop w:val="0"/>
      <w:marBottom w:val="0"/>
      <w:divBdr>
        <w:top w:val="none" w:sz="0" w:space="0" w:color="auto"/>
        <w:left w:val="none" w:sz="0" w:space="0" w:color="auto"/>
        <w:bottom w:val="none" w:sz="0" w:space="0" w:color="auto"/>
        <w:right w:val="none" w:sz="0" w:space="0" w:color="auto"/>
      </w:divBdr>
    </w:div>
    <w:div w:id="2066758228">
      <w:bodyDiv w:val="1"/>
      <w:marLeft w:val="0"/>
      <w:marRight w:val="0"/>
      <w:marTop w:val="0"/>
      <w:marBottom w:val="0"/>
      <w:divBdr>
        <w:top w:val="none" w:sz="0" w:space="0" w:color="auto"/>
        <w:left w:val="none" w:sz="0" w:space="0" w:color="auto"/>
        <w:bottom w:val="none" w:sz="0" w:space="0" w:color="auto"/>
        <w:right w:val="none" w:sz="0" w:space="0" w:color="auto"/>
      </w:divBdr>
    </w:div>
    <w:div w:id="2068646905">
      <w:bodyDiv w:val="1"/>
      <w:marLeft w:val="0"/>
      <w:marRight w:val="0"/>
      <w:marTop w:val="0"/>
      <w:marBottom w:val="0"/>
      <w:divBdr>
        <w:top w:val="none" w:sz="0" w:space="0" w:color="auto"/>
        <w:left w:val="none" w:sz="0" w:space="0" w:color="auto"/>
        <w:bottom w:val="none" w:sz="0" w:space="0" w:color="auto"/>
        <w:right w:val="none" w:sz="0" w:space="0" w:color="auto"/>
      </w:divBdr>
    </w:div>
    <w:div w:id="2071464565">
      <w:bodyDiv w:val="1"/>
      <w:marLeft w:val="0"/>
      <w:marRight w:val="0"/>
      <w:marTop w:val="0"/>
      <w:marBottom w:val="0"/>
      <w:divBdr>
        <w:top w:val="none" w:sz="0" w:space="0" w:color="auto"/>
        <w:left w:val="none" w:sz="0" w:space="0" w:color="auto"/>
        <w:bottom w:val="none" w:sz="0" w:space="0" w:color="auto"/>
        <w:right w:val="none" w:sz="0" w:space="0" w:color="auto"/>
      </w:divBdr>
    </w:div>
    <w:div w:id="2074621709">
      <w:bodyDiv w:val="1"/>
      <w:marLeft w:val="0"/>
      <w:marRight w:val="0"/>
      <w:marTop w:val="0"/>
      <w:marBottom w:val="0"/>
      <w:divBdr>
        <w:top w:val="none" w:sz="0" w:space="0" w:color="auto"/>
        <w:left w:val="none" w:sz="0" w:space="0" w:color="auto"/>
        <w:bottom w:val="none" w:sz="0" w:space="0" w:color="auto"/>
        <w:right w:val="none" w:sz="0" w:space="0" w:color="auto"/>
      </w:divBdr>
    </w:div>
    <w:div w:id="2076007520">
      <w:bodyDiv w:val="1"/>
      <w:marLeft w:val="0"/>
      <w:marRight w:val="0"/>
      <w:marTop w:val="0"/>
      <w:marBottom w:val="0"/>
      <w:divBdr>
        <w:top w:val="none" w:sz="0" w:space="0" w:color="auto"/>
        <w:left w:val="none" w:sz="0" w:space="0" w:color="auto"/>
        <w:bottom w:val="none" w:sz="0" w:space="0" w:color="auto"/>
        <w:right w:val="none" w:sz="0" w:space="0" w:color="auto"/>
      </w:divBdr>
    </w:div>
    <w:div w:id="2091273501">
      <w:bodyDiv w:val="1"/>
      <w:marLeft w:val="0"/>
      <w:marRight w:val="0"/>
      <w:marTop w:val="0"/>
      <w:marBottom w:val="0"/>
      <w:divBdr>
        <w:top w:val="none" w:sz="0" w:space="0" w:color="auto"/>
        <w:left w:val="none" w:sz="0" w:space="0" w:color="auto"/>
        <w:bottom w:val="none" w:sz="0" w:space="0" w:color="auto"/>
        <w:right w:val="none" w:sz="0" w:space="0" w:color="auto"/>
      </w:divBdr>
    </w:div>
    <w:div w:id="2091845261">
      <w:marLeft w:val="0"/>
      <w:marRight w:val="0"/>
      <w:marTop w:val="0"/>
      <w:marBottom w:val="0"/>
      <w:divBdr>
        <w:top w:val="none" w:sz="0" w:space="0" w:color="auto"/>
        <w:left w:val="none" w:sz="0" w:space="0" w:color="auto"/>
        <w:bottom w:val="none" w:sz="0" w:space="0" w:color="auto"/>
        <w:right w:val="none" w:sz="0" w:space="0" w:color="auto"/>
      </w:divBdr>
    </w:div>
    <w:div w:id="2095933434">
      <w:bodyDiv w:val="1"/>
      <w:marLeft w:val="0"/>
      <w:marRight w:val="0"/>
      <w:marTop w:val="0"/>
      <w:marBottom w:val="0"/>
      <w:divBdr>
        <w:top w:val="none" w:sz="0" w:space="0" w:color="auto"/>
        <w:left w:val="none" w:sz="0" w:space="0" w:color="auto"/>
        <w:bottom w:val="none" w:sz="0" w:space="0" w:color="auto"/>
        <w:right w:val="none" w:sz="0" w:space="0" w:color="auto"/>
      </w:divBdr>
    </w:div>
    <w:div w:id="2096512955">
      <w:bodyDiv w:val="1"/>
      <w:marLeft w:val="0"/>
      <w:marRight w:val="0"/>
      <w:marTop w:val="0"/>
      <w:marBottom w:val="0"/>
      <w:divBdr>
        <w:top w:val="none" w:sz="0" w:space="0" w:color="auto"/>
        <w:left w:val="none" w:sz="0" w:space="0" w:color="auto"/>
        <w:bottom w:val="none" w:sz="0" w:space="0" w:color="auto"/>
        <w:right w:val="none" w:sz="0" w:space="0" w:color="auto"/>
      </w:divBdr>
    </w:div>
    <w:div w:id="2101294083">
      <w:bodyDiv w:val="1"/>
      <w:marLeft w:val="0"/>
      <w:marRight w:val="0"/>
      <w:marTop w:val="0"/>
      <w:marBottom w:val="0"/>
      <w:divBdr>
        <w:top w:val="none" w:sz="0" w:space="0" w:color="auto"/>
        <w:left w:val="none" w:sz="0" w:space="0" w:color="auto"/>
        <w:bottom w:val="none" w:sz="0" w:space="0" w:color="auto"/>
        <w:right w:val="none" w:sz="0" w:space="0" w:color="auto"/>
      </w:divBdr>
    </w:div>
    <w:div w:id="2110351231">
      <w:bodyDiv w:val="1"/>
      <w:marLeft w:val="0"/>
      <w:marRight w:val="0"/>
      <w:marTop w:val="0"/>
      <w:marBottom w:val="0"/>
      <w:divBdr>
        <w:top w:val="none" w:sz="0" w:space="0" w:color="auto"/>
        <w:left w:val="none" w:sz="0" w:space="0" w:color="auto"/>
        <w:bottom w:val="none" w:sz="0" w:space="0" w:color="auto"/>
        <w:right w:val="none" w:sz="0" w:space="0" w:color="auto"/>
      </w:divBdr>
    </w:div>
    <w:div w:id="2111969757">
      <w:bodyDiv w:val="1"/>
      <w:marLeft w:val="0"/>
      <w:marRight w:val="0"/>
      <w:marTop w:val="0"/>
      <w:marBottom w:val="0"/>
      <w:divBdr>
        <w:top w:val="none" w:sz="0" w:space="0" w:color="auto"/>
        <w:left w:val="none" w:sz="0" w:space="0" w:color="auto"/>
        <w:bottom w:val="none" w:sz="0" w:space="0" w:color="auto"/>
        <w:right w:val="none" w:sz="0" w:space="0" w:color="auto"/>
      </w:divBdr>
    </w:div>
    <w:div w:id="2112427536">
      <w:bodyDiv w:val="1"/>
      <w:marLeft w:val="0"/>
      <w:marRight w:val="0"/>
      <w:marTop w:val="0"/>
      <w:marBottom w:val="0"/>
      <w:divBdr>
        <w:top w:val="none" w:sz="0" w:space="0" w:color="auto"/>
        <w:left w:val="none" w:sz="0" w:space="0" w:color="auto"/>
        <w:bottom w:val="none" w:sz="0" w:space="0" w:color="auto"/>
        <w:right w:val="none" w:sz="0" w:space="0" w:color="auto"/>
      </w:divBdr>
    </w:div>
    <w:div w:id="2113625268">
      <w:bodyDiv w:val="1"/>
      <w:marLeft w:val="0"/>
      <w:marRight w:val="0"/>
      <w:marTop w:val="0"/>
      <w:marBottom w:val="0"/>
      <w:divBdr>
        <w:top w:val="none" w:sz="0" w:space="0" w:color="auto"/>
        <w:left w:val="none" w:sz="0" w:space="0" w:color="auto"/>
        <w:bottom w:val="none" w:sz="0" w:space="0" w:color="auto"/>
        <w:right w:val="none" w:sz="0" w:space="0" w:color="auto"/>
      </w:divBdr>
    </w:div>
    <w:div w:id="2115517574">
      <w:bodyDiv w:val="1"/>
      <w:marLeft w:val="0"/>
      <w:marRight w:val="0"/>
      <w:marTop w:val="0"/>
      <w:marBottom w:val="0"/>
      <w:divBdr>
        <w:top w:val="none" w:sz="0" w:space="0" w:color="auto"/>
        <w:left w:val="none" w:sz="0" w:space="0" w:color="auto"/>
        <w:bottom w:val="none" w:sz="0" w:space="0" w:color="auto"/>
        <w:right w:val="none" w:sz="0" w:space="0" w:color="auto"/>
      </w:divBdr>
    </w:div>
    <w:div w:id="2115586668">
      <w:bodyDiv w:val="1"/>
      <w:marLeft w:val="0"/>
      <w:marRight w:val="0"/>
      <w:marTop w:val="0"/>
      <w:marBottom w:val="0"/>
      <w:divBdr>
        <w:top w:val="none" w:sz="0" w:space="0" w:color="auto"/>
        <w:left w:val="none" w:sz="0" w:space="0" w:color="auto"/>
        <w:bottom w:val="none" w:sz="0" w:space="0" w:color="auto"/>
        <w:right w:val="none" w:sz="0" w:space="0" w:color="auto"/>
      </w:divBdr>
    </w:div>
    <w:div w:id="2119442931">
      <w:bodyDiv w:val="1"/>
      <w:marLeft w:val="0"/>
      <w:marRight w:val="0"/>
      <w:marTop w:val="0"/>
      <w:marBottom w:val="0"/>
      <w:divBdr>
        <w:top w:val="none" w:sz="0" w:space="0" w:color="auto"/>
        <w:left w:val="none" w:sz="0" w:space="0" w:color="auto"/>
        <w:bottom w:val="none" w:sz="0" w:space="0" w:color="auto"/>
        <w:right w:val="none" w:sz="0" w:space="0" w:color="auto"/>
      </w:divBdr>
    </w:div>
    <w:div w:id="2122408005">
      <w:bodyDiv w:val="1"/>
      <w:marLeft w:val="0"/>
      <w:marRight w:val="0"/>
      <w:marTop w:val="0"/>
      <w:marBottom w:val="0"/>
      <w:divBdr>
        <w:top w:val="none" w:sz="0" w:space="0" w:color="auto"/>
        <w:left w:val="none" w:sz="0" w:space="0" w:color="auto"/>
        <w:bottom w:val="none" w:sz="0" w:space="0" w:color="auto"/>
        <w:right w:val="none" w:sz="0" w:space="0" w:color="auto"/>
      </w:divBdr>
    </w:div>
    <w:div w:id="2122409166">
      <w:bodyDiv w:val="1"/>
      <w:marLeft w:val="0"/>
      <w:marRight w:val="0"/>
      <w:marTop w:val="0"/>
      <w:marBottom w:val="0"/>
      <w:divBdr>
        <w:top w:val="none" w:sz="0" w:space="0" w:color="auto"/>
        <w:left w:val="none" w:sz="0" w:space="0" w:color="auto"/>
        <w:bottom w:val="none" w:sz="0" w:space="0" w:color="auto"/>
        <w:right w:val="none" w:sz="0" w:space="0" w:color="auto"/>
      </w:divBdr>
    </w:div>
    <w:div w:id="2133862910">
      <w:bodyDiv w:val="1"/>
      <w:marLeft w:val="0"/>
      <w:marRight w:val="0"/>
      <w:marTop w:val="0"/>
      <w:marBottom w:val="0"/>
      <w:divBdr>
        <w:top w:val="none" w:sz="0" w:space="0" w:color="auto"/>
        <w:left w:val="none" w:sz="0" w:space="0" w:color="auto"/>
        <w:bottom w:val="none" w:sz="0" w:space="0" w:color="auto"/>
        <w:right w:val="none" w:sz="0" w:space="0" w:color="auto"/>
      </w:divBdr>
    </w:div>
    <w:div w:id="2134473976">
      <w:bodyDiv w:val="1"/>
      <w:marLeft w:val="0"/>
      <w:marRight w:val="0"/>
      <w:marTop w:val="0"/>
      <w:marBottom w:val="0"/>
      <w:divBdr>
        <w:top w:val="none" w:sz="0" w:space="0" w:color="auto"/>
        <w:left w:val="none" w:sz="0" w:space="0" w:color="auto"/>
        <w:bottom w:val="none" w:sz="0" w:space="0" w:color="auto"/>
        <w:right w:val="none" w:sz="0" w:space="0" w:color="auto"/>
      </w:divBdr>
    </w:div>
    <w:div w:id="2135635972">
      <w:bodyDiv w:val="1"/>
      <w:marLeft w:val="0"/>
      <w:marRight w:val="0"/>
      <w:marTop w:val="0"/>
      <w:marBottom w:val="0"/>
      <w:divBdr>
        <w:top w:val="none" w:sz="0" w:space="0" w:color="auto"/>
        <w:left w:val="none" w:sz="0" w:space="0" w:color="auto"/>
        <w:bottom w:val="none" w:sz="0" w:space="0" w:color="auto"/>
        <w:right w:val="none" w:sz="0" w:space="0" w:color="auto"/>
      </w:divBdr>
    </w:div>
    <w:div w:id="2141678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522" Type="http://schemas.openxmlformats.org/officeDocument/2006/relationships/image" Target="media/image377.jpeg"/><Relationship Id="rId21" Type="http://schemas.openxmlformats.org/officeDocument/2006/relationships/hyperlink" Target="http://www.bisque.com/tom/constellation/constellations.asp" TargetMode="External"/><Relationship Id="rId170" Type="http://schemas.openxmlformats.org/officeDocument/2006/relationships/hyperlink" Target="javascript:parent.BV.Nav('http\x3a\x2f\x2fwww.bisque.com\x2ftom\x2fCreateown\x2fuserdata\x2fuserdata.asp\x23Precessing\x2520coordinates\x3a');" TargetMode="External"/><Relationship Id="rId268" Type="http://schemas.openxmlformats.org/officeDocument/2006/relationships/hyperlink" Target="http://www.tpsoft.demon.co.uk/" TargetMode="External"/><Relationship Id="rId475" Type="http://schemas.openxmlformats.org/officeDocument/2006/relationships/image" Target="media/image123.jpeg"/><Relationship Id="rId682" Type="http://schemas.openxmlformats.org/officeDocument/2006/relationships/hyperlink" Target="http://www.bisque.com/tom/stars/stars.asp" TargetMode="External"/><Relationship Id="rId128" Type="http://schemas.openxmlformats.org/officeDocument/2006/relationships/hyperlink" Target="javascript:parent.BV.Nav('http\x3a\x2f\x2fwww.bisque.com\x2fthesky\x2fproducts.htm');" TargetMode="External"/><Relationship Id="rId335" Type="http://schemas.openxmlformats.org/officeDocument/2006/relationships/image" Target="media/image81.jpeg"/><Relationship Id="rId542" Type="http://schemas.openxmlformats.org/officeDocument/2006/relationships/hyperlink" Target="http://www.bisque.com/tom/constellation/drawing-constellations.asp" TargetMode="External"/><Relationship Id="rId987" Type="http://schemas.openxmlformats.org/officeDocument/2006/relationships/image" Target="media/image236.jpeg"/><Relationship Id="rId1172" Type="http://schemas.openxmlformats.org/officeDocument/2006/relationships/hyperlink" Target="http://www.bisque.com/tom/ISS/iss-tle.asp" TargetMode="External"/><Relationship Id="rId402" Type="http://schemas.openxmlformats.org/officeDocument/2006/relationships/image" Target="media/image104.jpeg"/><Relationship Id="rId847" Type="http://schemas.openxmlformats.org/officeDocument/2006/relationships/hyperlink" Target="http://www.bisque.com/tom/data/data.asp" TargetMode="External"/><Relationship Id="rId1032" Type="http://schemas.openxmlformats.org/officeDocument/2006/relationships/hyperlink" Target="http://www.bisque.com/tom/SEDS/Messier.asp" TargetMode="External"/><Relationship Id="rId1477" Type="http://schemas.openxmlformats.org/officeDocument/2006/relationships/hyperlink" Target="http://www.bisque.com/tom/realsky/createdss.asp" TargetMode="External"/><Relationship Id="rId707" Type="http://schemas.openxmlformats.org/officeDocument/2006/relationships/hyperlink" Target="http://www.bisque.com/tom/data/doubledouble/doubled.asp" TargetMode="External"/><Relationship Id="rId914" Type="http://schemas.openxmlformats.org/officeDocument/2006/relationships/hyperlink" Target="http://www.bisque.com/tom/MCG/galaxies.asp" TargetMode="External"/><Relationship Id="rId1337" Type="http://schemas.openxmlformats.org/officeDocument/2006/relationships/image" Target="media/image320.jpeg"/><Relationship Id="rId1544" Type="http://schemas.openxmlformats.org/officeDocument/2006/relationships/hyperlink" Target="http://www.bisque.com/tom/realsky/astromrsky.asp" TargetMode="External"/><Relationship Id="rId43" Type="http://schemas.openxmlformats.org/officeDocument/2006/relationships/image" Target="media/image11.jpeg"/><Relationship Id="rId1404" Type="http://schemas.openxmlformats.org/officeDocument/2006/relationships/hyperlink" Target="http://www.bisque.com/tom/datawizard/datawizard.asp" TargetMode="External"/><Relationship Id="rId192" Type="http://schemas.openxmlformats.org/officeDocument/2006/relationships/image" Target="media/image57.jpeg"/><Relationship Id="rId497" Type="http://schemas.openxmlformats.org/officeDocument/2006/relationships/image" Target="media/image130.jpeg"/><Relationship Id="rId620" Type="http://schemas.openxmlformats.org/officeDocument/2006/relationships/hyperlink" Target="http://www.bisque.com/tom/barnardstar/barnard.htm" TargetMode="External"/><Relationship Id="rId718" Type="http://schemas.openxmlformats.org/officeDocument/2006/relationships/hyperlink" Target="http://www.bisque.com/tom/data/Markarian/Markarian.asp" TargetMode="External"/><Relationship Id="rId925" Type="http://schemas.openxmlformats.org/officeDocument/2006/relationships/image" Target="media/image221.jpeg"/><Relationship Id="rId1250" Type="http://schemas.openxmlformats.org/officeDocument/2006/relationships/hyperlink" Target="http://www.bisque.com/tom/ImageLink/Ilink-refine.asp" TargetMode="External"/><Relationship Id="rId1348" Type="http://schemas.openxmlformats.org/officeDocument/2006/relationships/image" Target="media/image326.jpeg"/><Relationship Id="rId1555" Type="http://schemas.openxmlformats.org/officeDocument/2006/relationships/hyperlink" Target="http://www.bisque.com/Products/CCDSoft/default.asp" TargetMode="External"/><Relationship Id="rId357" Type="http://schemas.openxmlformats.org/officeDocument/2006/relationships/image" Target="media/image91.jpeg"/><Relationship Id="rId1110" Type="http://schemas.openxmlformats.org/officeDocument/2006/relationships/image" Target="media/image263.jpeg"/><Relationship Id="rId1194" Type="http://schemas.openxmlformats.org/officeDocument/2006/relationships/hyperlink" Target="http://www.bisque.com/tom/ISS/iss-tle.asp" TargetMode="External"/><Relationship Id="rId1208" Type="http://schemas.openxmlformats.org/officeDocument/2006/relationships/hyperlink" Target="http://www.bisque.com/SC/Download?File=Bulk/Toms/zipped/movies/iss.mov" TargetMode="External"/><Relationship Id="rId1415" Type="http://schemas.openxmlformats.org/officeDocument/2006/relationships/hyperlink" Target="http://www.bisque.com/tom/placeimage/placeimage.asp" TargetMode="External"/><Relationship Id="rId54" Type="http://schemas.openxmlformats.org/officeDocument/2006/relationships/hyperlink" Target="http://www.bisque.com/tom/minorplanets/minorplanets.asp" TargetMode="External"/><Relationship Id="rId217" Type="http://schemas.openxmlformats.org/officeDocument/2006/relationships/hyperlink" Target="http://www.bisque.com/SC/Download?File=Bulk/Toms/zipped/nemausa.zip" TargetMode="External"/><Relationship Id="rId564" Type="http://schemas.openxmlformats.org/officeDocument/2006/relationships/hyperlink" Target="http://www.bisque.com/thesky/tom/whatisdb.asp" TargetMode="External"/><Relationship Id="rId771" Type="http://schemas.openxmlformats.org/officeDocument/2006/relationships/hyperlink" Target="http://www.bisque.com/products/thesky/disk2.asp" TargetMode="External"/><Relationship Id="rId869" Type="http://schemas.openxmlformats.org/officeDocument/2006/relationships/hyperlink" Target="http://www.bisque.com/SC/Download?File=Bulk/Toms/zipped/spiral-messier.dbq" TargetMode="External"/><Relationship Id="rId1499" Type="http://schemas.openxmlformats.org/officeDocument/2006/relationships/hyperlink" Target="http://www.bisque.com/support/sbkb2/1044.asp" TargetMode="External"/><Relationship Id="rId424" Type="http://schemas.openxmlformats.org/officeDocument/2006/relationships/image" Target="media/image111.jpeg"/><Relationship Id="rId631" Type="http://schemas.openxmlformats.org/officeDocument/2006/relationships/hyperlink" Target="http://www.bisque.com/help/theskyv6/ellipse_tool_command.htm" TargetMode="External"/><Relationship Id="rId729" Type="http://schemas.openxmlformats.org/officeDocument/2006/relationships/hyperlink" Target="http://www.bisque.com/tom/Trapezium/trapezium.asp" TargetMode="External"/><Relationship Id="rId1054" Type="http://schemas.openxmlformats.org/officeDocument/2006/relationships/hyperlink" Target="http://www.bisque.com/" TargetMode="External"/><Relationship Id="rId1261" Type="http://schemas.openxmlformats.org/officeDocument/2006/relationships/hyperlink" Target="http://www.bisque.com/thesky/tom/support/usno.htm" TargetMode="External"/><Relationship Id="rId1359" Type="http://schemas.openxmlformats.org/officeDocument/2006/relationships/hyperlink" Target="http://www.bisque.com/tom/placeimage/placeimage.asp" TargetMode="External"/><Relationship Id="rId270" Type="http://schemas.openxmlformats.org/officeDocument/2006/relationships/hyperlink" Target="http://www.bisque.com/thesky/products/thesky.htm" TargetMode="External"/><Relationship Id="rId936" Type="http://schemas.openxmlformats.org/officeDocument/2006/relationships/hyperlink" Target="http://www.bisque.com/Products/TheSky6/" TargetMode="External"/><Relationship Id="rId1121" Type="http://schemas.openxmlformats.org/officeDocument/2006/relationships/hyperlink" Target="http://www.bisque.com/SC/Downloads/HotFixes/" TargetMode="External"/><Relationship Id="rId1219" Type="http://schemas.openxmlformats.org/officeDocument/2006/relationships/image" Target="media/image298.jpeg"/><Relationship Id="rId1566" Type="http://schemas.openxmlformats.org/officeDocument/2006/relationships/image" Target="media/image384.jpeg"/><Relationship Id="rId65" Type="http://schemas.openxmlformats.org/officeDocument/2006/relationships/hyperlink" Target="http://www.bisque.com/tom/placeimage/placeimage.asp" TargetMode="External"/><Relationship Id="rId130" Type="http://schemas.openxmlformats.org/officeDocument/2006/relationships/image" Target="media/image34.jpeg"/><Relationship Id="rId368" Type="http://schemas.openxmlformats.org/officeDocument/2006/relationships/image" Target="media/image96.jpeg"/><Relationship Id="rId575" Type="http://schemas.openxmlformats.org/officeDocument/2006/relationships/hyperlink" Target="http://www.bisque.com/tom/constellation/drawing-constellations.asp" TargetMode="External"/><Relationship Id="rId782" Type="http://schemas.openxmlformats.org/officeDocument/2006/relationships/hyperlink" Target="http://www.bisque.com/tom/Createown/SDB/sdb.asp" TargetMode="External"/><Relationship Id="rId1426" Type="http://schemas.openxmlformats.org/officeDocument/2006/relationships/image" Target="media/image348.jpeg"/><Relationship Id="rId228" Type="http://schemas.openxmlformats.org/officeDocument/2006/relationships/hyperlink" Target="http://www.bisque.com/tom/astrometry/astrometry.asp" TargetMode="External"/><Relationship Id="rId435" Type="http://schemas.openxmlformats.org/officeDocument/2006/relationships/hyperlink" Target="http://www.bisque.com/tom/constellation/drawing-constellations.asp" TargetMode="External"/><Relationship Id="rId642" Type="http://schemas.openxmlformats.org/officeDocument/2006/relationships/hyperlink" Target="http://www.stsci.edu/institute/Copyright" TargetMode="External"/><Relationship Id="rId1065" Type="http://schemas.openxmlformats.org/officeDocument/2006/relationships/hyperlink" Target="http://www.bisque.com/tom/addingimages/adding.asp" TargetMode="External"/><Relationship Id="rId1272" Type="http://schemas.openxmlformats.org/officeDocument/2006/relationships/hyperlink" Target="http://www.bisque.com/tom/FOV/fov.asp" TargetMode="External"/><Relationship Id="rId281" Type="http://schemas.openxmlformats.org/officeDocument/2006/relationships/hyperlink" Target="http://www.bisque.com/thesky/products/thesky.htm" TargetMode="External"/><Relationship Id="rId502" Type="http://schemas.openxmlformats.org/officeDocument/2006/relationships/hyperlink" Target="http://www.bisque.com/tom/constellation/auriga.asp" TargetMode="External"/><Relationship Id="rId947" Type="http://schemas.openxmlformats.org/officeDocument/2006/relationships/image" Target="media/image231.jpeg"/><Relationship Id="rId1132" Type="http://schemas.openxmlformats.org/officeDocument/2006/relationships/image" Target="media/image274.jpeg"/><Relationship Id="rId1577" Type="http://schemas.openxmlformats.org/officeDocument/2006/relationships/hyperlink" Target="http://www.stsci.edu/institute/Copyright" TargetMode="External"/><Relationship Id="rId76" Type="http://schemas.openxmlformats.org/officeDocument/2006/relationships/image" Target="media/image21.jpeg"/><Relationship Id="rId141" Type="http://schemas.openxmlformats.org/officeDocument/2006/relationships/hyperlink" Target="javascript:parent.BV.Nav('http\x3a\x2f\x2fwww.bisque.com\x2fthesky\x2ftom\x2fwhatisdb.htm');" TargetMode="External"/><Relationship Id="rId379" Type="http://schemas.openxmlformats.org/officeDocument/2006/relationships/hyperlink" Target="http://www.bisque.com/Products/TheSky/TheSky.asp" TargetMode="External"/><Relationship Id="rId586" Type="http://schemas.openxmlformats.org/officeDocument/2006/relationships/hyperlink" Target="mailto:support@bisque.com" TargetMode="External"/><Relationship Id="rId793" Type="http://schemas.openxmlformats.org/officeDocument/2006/relationships/image" Target="media/image184.jpeg"/><Relationship Id="rId807" Type="http://schemas.openxmlformats.org/officeDocument/2006/relationships/image" Target="media/image188.jpeg"/><Relationship Id="rId1437" Type="http://schemas.openxmlformats.org/officeDocument/2006/relationships/image" Target="media/image356.jpeg"/><Relationship Id="rId7" Type="http://schemas.openxmlformats.org/officeDocument/2006/relationships/image" Target="media/image1.jpeg"/><Relationship Id="rId239" Type="http://schemas.openxmlformats.org/officeDocument/2006/relationships/hyperlink" Target="http://www.bisque.com/thesky/products/thesky.htm" TargetMode="External"/><Relationship Id="rId446" Type="http://schemas.openxmlformats.org/officeDocument/2006/relationships/hyperlink" Target="http://www.bisque.com/tom/Createown/createown.asp" TargetMode="External"/><Relationship Id="rId653" Type="http://schemas.openxmlformats.org/officeDocument/2006/relationships/hyperlink" Target="http://www.bisque.com/tom/Createown/SDB/sdb.asp" TargetMode="External"/><Relationship Id="rId1076" Type="http://schemas.openxmlformats.org/officeDocument/2006/relationships/hyperlink" Target="http://www.bisque.com/tom/satellites/IridumFlares.asp" TargetMode="External"/><Relationship Id="rId1283" Type="http://schemas.openxmlformats.org/officeDocument/2006/relationships/hyperlink" Target="http://www.bisque.com/help/ccdsoft/ccdsoft.htm" TargetMode="External"/><Relationship Id="rId1490" Type="http://schemas.openxmlformats.org/officeDocument/2006/relationships/hyperlink" Target="http://www.bisque.com/SC/Downloads/FreeUpdates/" TargetMode="External"/><Relationship Id="rId1504" Type="http://schemas.openxmlformats.org/officeDocument/2006/relationships/hyperlink" Target="http://www.bisque.com/Products/CCDSoft/" TargetMode="External"/><Relationship Id="rId292" Type="http://schemas.openxmlformats.org/officeDocument/2006/relationships/hyperlink" Target="http://www.bisque.com/SC/Download?File=Bulk/Toms/zipped/nemausa.zip" TargetMode="External"/><Relationship Id="rId306" Type="http://schemas.openxmlformats.org/officeDocument/2006/relationships/hyperlink" Target="http://www.bisque.com/tom/astrometry/astrometry.asp" TargetMode="External"/><Relationship Id="rId860" Type="http://schemas.openxmlformats.org/officeDocument/2006/relationships/hyperlink" Target="http://www.bisque.com/tom/datawizard/datawizard.asp" TargetMode="External"/><Relationship Id="rId958" Type="http://schemas.openxmlformats.org/officeDocument/2006/relationships/hyperlink" Target="http://www.bisque.com/tom/MCG/galaxies.asp" TargetMode="External"/><Relationship Id="rId1143" Type="http://schemas.openxmlformats.org/officeDocument/2006/relationships/hyperlink" Target="http://www.bisque.com/tom/Horizons/Horizons.asp" TargetMode="External"/><Relationship Id="rId1588" Type="http://schemas.openxmlformats.org/officeDocument/2006/relationships/fontTable" Target="fontTable.xml"/><Relationship Id="rId87" Type="http://schemas.openxmlformats.org/officeDocument/2006/relationships/image" Target="media/image24.jpeg"/><Relationship Id="rId513" Type="http://schemas.openxmlformats.org/officeDocument/2006/relationships/hyperlink" Target="http://www.bisque.com/tom/constellation/delphinus.asp" TargetMode="External"/><Relationship Id="rId597" Type="http://schemas.openxmlformats.org/officeDocument/2006/relationships/hyperlink" Target="http://www.bisque.com/tom/catalog/catalog.asp" TargetMode="External"/><Relationship Id="rId720" Type="http://schemas.openxmlformats.org/officeDocument/2006/relationships/hyperlink" Target="http://www.bisque.com/tom/Createown/meadestars.asp" TargetMode="External"/><Relationship Id="rId818" Type="http://schemas.openxmlformats.org/officeDocument/2006/relationships/hyperlink" Target="http://vizier.u-strasbg.fr/cgi-bin/Unit?0.1deg" TargetMode="External"/><Relationship Id="rId1350" Type="http://schemas.openxmlformats.org/officeDocument/2006/relationships/hyperlink" Target="http://www.bisque.com/tom/placeimage/placeimage.asp" TargetMode="External"/><Relationship Id="rId1448" Type="http://schemas.openxmlformats.org/officeDocument/2006/relationships/hyperlink" Target="http://www.bisque.com/tom/placeimage/placeimage.asp" TargetMode="External"/><Relationship Id="rId152" Type="http://schemas.openxmlformats.org/officeDocument/2006/relationships/hyperlink" Target="javascript:parent.BV.Nav('http\x3a\x2f\x2fwww.bisque.com\x2fthesky\x2fproducts.htm');" TargetMode="External"/><Relationship Id="rId457" Type="http://schemas.openxmlformats.org/officeDocument/2006/relationships/image" Target="media/image115.jpeg"/><Relationship Id="rId1003" Type="http://schemas.openxmlformats.org/officeDocument/2006/relationships/hyperlink" Target="http://www.bisque.com/tom/hubble/hst.asp" TargetMode="External"/><Relationship Id="rId1087" Type="http://schemas.openxmlformats.org/officeDocument/2006/relationships/hyperlink" Target="http://www.bisque.com/Products/TheSkyX/default.asp" TargetMode="External"/><Relationship Id="rId1210" Type="http://schemas.openxmlformats.org/officeDocument/2006/relationships/hyperlink" Target="http://www.bisque.com/tom/ISS/iss-tle.asp" TargetMode="External"/><Relationship Id="rId1294" Type="http://schemas.openxmlformats.org/officeDocument/2006/relationships/hyperlink" Target="http://www.bisque.com/tom/placeimage/placeimage.asp" TargetMode="External"/><Relationship Id="rId1308" Type="http://schemas.openxmlformats.org/officeDocument/2006/relationships/hyperlink" Target="http://www.bisque.com/support/sbkb2/1109.asp" TargetMode="External"/><Relationship Id="rId664" Type="http://schemas.openxmlformats.org/officeDocument/2006/relationships/hyperlink" Target="http://www.bisque.com/tom/datawizard/datawizard.htm" TargetMode="External"/><Relationship Id="rId871" Type="http://schemas.openxmlformats.org/officeDocument/2006/relationships/image" Target="media/image198.jpeg"/><Relationship Id="rId969" Type="http://schemas.openxmlformats.org/officeDocument/2006/relationships/image" Target="media/image234.jpeg"/><Relationship Id="rId1515" Type="http://schemas.openxmlformats.org/officeDocument/2006/relationships/image" Target="media/image373.jpeg"/><Relationship Id="rId14" Type="http://schemas.openxmlformats.org/officeDocument/2006/relationships/hyperlink" Target="http://www.bisque.com/tom/astrometry/astrometry.asp" TargetMode="External"/><Relationship Id="rId317" Type="http://schemas.openxmlformats.org/officeDocument/2006/relationships/image" Target="media/image73.jpeg"/><Relationship Id="rId524" Type="http://schemas.openxmlformats.org/officeDocument/2006/relationships/hyperlink" Target="http://www.bisque.com/tom/constellation/scorpious.asp" TargetMode="External"/><Relationship Id="rId731" Type="http://schemas.openxmlformats.org/officeDocument/2006/relationships/hyperlink" Target="http://www.bisque.com/tom/data/VDB/vdb.asp" TargetMode="External"/><Relationship Id="rId1154" Type="http://schemas.openxmlformats.org/officeDocument/2006/relationships/hyperlink" Target="http://www.panoramafactory.com/" TargetMode="External"/><Relationship Id="rId1361" Type="http://schemas.openxmlformats.org/officeDocument/2006/relationships/hyperlink" Target="http://www.bisque.com/tom/ImageLink/linkdoc.asp" TargetMode="External"/><Relationship Id="rId1459" Type="http://schemas.openxmlformats.org/officeDocument/2006/relationships/hyperlink" Target="http://www.bisque.com/Products/TheSky6/" TargetMode="External"/><Relationship Id="rId98" Type="http://schemas.openxmlformats.org/officeDocument/2006/relationships/hyperlink" Target="http://www.bisque.com/tom/stars/stars.asp" TargetMode="External"/><Relationship Id="rId163" Type="http://schemas.openxmlformats.org/officeDocument/2006/relationships/image" Target="media/image48.jpeg"/><Relationship Id="rId370" Type="http://schemas.openxmlformats.org/officeDocument/2006/relationships/image" Target="media/image98.jpeg"/><Relationship Id="rId829" Type="http://schemas.openxmlformats.org/officeDocument/2006/relationships/hyperlink" Target="http://vizier.u-strasbg.fr/cgi-bin/Unit?arcsec" TargetMode="External"/><Relationship Id="rId1014" Type="http://schemas.openxmlformats.org/officeDocument/2006/relationships/hyperlink" Target="http://www.aao.gov.au/images/general/malin.html" TargetMode="External"/><Relationship Id="rId1221" Type="http://schemas.openxmlformats.org/officeDocument/2006/relationships/hyperlink" Target="http://celestrak.com/NORAD/elements/sts.txt" TargetMode="External"/><Relationship Id="rId230" Type="http://schemas.openxmlformats.org/officeDocument/2006/relationships/hyperlink" Target="http://www.bisque.com/tom/astrometry/astrometry.asp" TargetMode="External"/><Relationship Id="rId468" Type="http://schemas.openxmlformats.org/officeDocument/2006/relationships/image" Target="media/image119.jpeg"/><Relationship Id="rId675" Type="http://schemas.openxmlformats.org/officeDocument/2006/relationships/hyperlink" Target="http://www.bisque.com/tom/stars/stars.asp" TargetMode="External"/><Relationship Id="rId882" Type="http://schemas.openxmlformats.org/officeDocument/2006/relationships/image" Target="media/image205.jpeg"/><Relationship Id="rId1098" Type="http://schemas.openxmlformats.org/officeDocument/2006/relationships/image" Target="media/image258.jpeg"/><Relationship Id="rId1319" Type="http://schemas.openxmlformats.org/officeDocument/2006/relationships/hyperlink" Target="http://www.bisque.com/tom/placeimage/placeimage.asp" TargetMode="External"/><Relationship Id="rId1526" Type="http://schemas.openxmlformats.org/officeDocument/2006/relationships/image" Target="media/image378.jpeg"/><Relationship Id="rId25" Type="http://schemas.openxmlformats.org/officeDocument/2006/relationships/hyperlink" Target="http://www.bisque.com/tom/catalog/catalog.asp" TargetMode="External"/><Relationship Id="rId328" Type="http://schemas.openxmlformats.org/officeDocument/2006/relationships/hyperlink" Target="http://www.bisque.com/thesky/products/ccdsoft.htm" TargetMode="External"/><Relationship Id="rId535" Type="http://schemas.openxmlformats.org/officeDocument/2006/relationships/image" Target="media/image133.jpeg"/><Relationship Id="rId742" Type="http://schemas.openxmlformats.org/officeDocument/2006/relationships/hyperlink" Target="http://cdsweb.u-strasbg.fr/cats/VII.htx" TargetMode="External"/><Relationship Id="rId1165" Type="http://schemas.openxmlformats.org/officeDocument/2006/relationships/image" Target="media/image290.jpeg"/><Relationship Id="rId1372" Type="http://schemas.openxmlformats.org/officeDocument/2006/relationships/hyperlink" Target="http://www.bisque.com/tom/placeimage/placeimage.asp" TargetMode="External"/><Relationship Id="rId174" Type="http://schemas.openxmlformats.org/officeDocument/2006/relationships/hyperlink" Target="javascript:parent.BV.Nav('http\x3a\x2f\x2fwww.bisque.com\x2fthesky\x2ftom\x2fwhatisdb.asp');" TargetMode="External"/><Relationship Id="rId381" Type="http://schemas.openxmlformats.org/officeDocument/2006/relationships/hyperlink" Target="http://www.bisque.com/Products/TheSky6/" TargetMode="External"/><Relationship Id="rId602" Type="http://schemas.openxmlformats.org/officeDocument/2006/relationships/hyperlink" Target="http://www.bisque.com/tom/MCG/MCG.asp" TargetMode="External"/><Relationship Id="rId1025" Type="http://schemas.openxmlformats.org/officeDocument/2006/relationships/hyperlink" Target="http://www.bisque.com/Products/TheSky6/" TargetMode="External"/><Relationship Id="rId1232" Type="http://schemas.openxmlformats.org/officeDocument/2006/relationships/hyperlink" Target="http://www.bisque.com/Products/Seeker/" TargetMode="External"/><Relationship Id="rId241" Type="http://schemas.openxmlformats.org/officeDocument/2006/relationships/hyperlink" Target="http://www.bisque.com/thesky/products/ccdsoft.htm" TargetMode="External"/><Relationship Id="rId479" Type="http://schemas.openxmlformats.org/officeDocument/2006/relationships/hyperlink" Target="http://www.bisque.com/tom/constellation/recompile.asp" TargetMode="External"/><Relationship Id="rId686" Type="http://schemas.openxmlformats.org/officeDocument/2006/relationships/image" Target="media/image178.jpeg"/><Relationship Id="rId893" Type="http://schemas.openxmlformats.org/officeDocument/2006/relationships/image" Target="media/image212.jpeg"/><Relationship Id="rId907" Type="http://schemas.openxmlformats.org/officeDocument/2006/relationships/hyperlink" Target="http://www.bisque.com/tom/MCG/galaxies.asp" TargetMode="External"/><Relationship Id="rId1537" Type="http://schemas.openxmlformats.org/officeDocument/2006/relationships/hyperlink" Target="http://www.bisque.com/Support/Downloads/FreeUpdates.asp" TargetMode="External"/><Relationship Id="rId36" Type="http://schemas.openxmlformats.org/officeDocument/2006/relationships/hyperlink" Target="http://www.bisque.com/tom/hubble/hst.asp" TargetMode="External"/><Relationship Id="rId339" Type="http://schemas.openxmlformats.org/officeDocument/2006/relationships/image" Target="media/image84.jpeg"/><Relationship Id="rId546" Type="http://schemas.openxmlformats.org/officeDocument/2006/relationships/hyperlink" Target="http://www.bisque.com/tom/constellation/ursamajor.asp" TargetMode="External"/><Relationship Id="rId753" Type="http://schemas.openxmlformats.org/officeDocument/2006/relationships/hyperlink" Target="http://www.bisque.com/tom/Createown/SDB/sharpless.asp" TargetMode="External"/><Relationship Id="rId1176" Type="http://schemas.openxmlformats.org/officeDocument/2006/relationships/hyperlink" Target="http://www.bisque.com/tom/ISS/iss-tle.asp" TargetMode="External"/><Relationship Id="rId1383" Type="http://schemas.openxmlformats.org/officeDocument/2006/relationships/hyperlink" Target="http://www.bisque.com/tom/realsky/harmony.asp" TargetMode="External"/><Relationship Id="rId101" Type="http://schemas.openxmlformats.org/officeDocument/2006/relationships/hyperlink" Target="http://www.bisque.com/tom/USNO-images/USNOa2.asp" TargetMode="External"/><Relationship Id="rId185" Type="http://schemas.openxmlformats.org/officeDocument/2006/relationships/image" Target="media/image54.jpeg"/><Relationship Id="rId406" Type="http://schemas.openxmlformats.org/officeDocument/2006/relationships/hyperlink" Target="http://www.bisque.com/Products/CCDSoft/ccd.asp" TargetMode="External"/><Relationship Id="rId960" Type="http://schemas.openxmlformats.org/officeDocument/2006/relationships/hyperlink" Target="http://www.bisque.com/tom/MCG/galaxies.asp" TargetMode="External"/><Relationship Id="rId1036" Type="http://schemas.openxmlformats.org/officeDocument/2006/relationships/hyperlink" Target="http://www.bisque.com/Products/TheSky6/" TargetMode="External"/><Relationship Id="rId1243" Type="http://schemas.openxmlformats.org/officeDocument/2006/relationships/hyperlink" Target="http://www.bisque.com/tom/ImageLink/linkdoc.asp" TargetMode="External"/><Relationship Id="rId392" Type="http://schemas.openxmlformats.org/officeDocument/2006/relationships/image" Target="media/image103.jpeg"/><Relationship Id="rId613" Type="http://schemas.openxmlformats.org/officeDocument/2006/relationships/hyperlink" Target="http://www.bisque.com/Products/TheSky6/" TargetMode="External"/><Relationship Id="rId697" Type="http://schemas.openxmlformats.org/officeDocument/2006/relationships/hyperlink" Target="http://www.bisque.com/tom/data/arp.asp" TargetMode="External"/><Relationship Id="rId820" Type="http://schemas.openxmlformats.org/officeDocument/2006/relationships/hyperlink" Target="http://vizier.u-strasbg.fr/cgi-bin/Unit?0.1deg" TargetMode="External"/><Relationship Id="rId918" Type="http://schemas.openxmlformats.org/officeDocument/2006/relationships/hyperlink" Target="http://www.bisque.com/tom/Createown/SDB/sdb.asp" TargetMode="External"/><Relationship Id="rId1450" Type="http://schemas.openxmlformats.org/officeDocument/2006/relationships/image" Target="media/image359.jpeg"/><Relationship Id="rId1548" Type="http://schemas.openxmlformats.org/officeDocument/2006/relationships/hyperlink" Target="http://www.bisque.com" TargetMode="External"/><Relationship Id="rId252" Type="http://schemas.openxmlformats.org/officeDocument/2006/relationships/hyperlink" Target="http://www.bisque.com/thesky/products/thesky.htm" TargetMode="External"/><Relationship Id="rId1103" Type="http://schemas.openxmlformats.org/officeDocument/2006/relationships/image" Target="media/image260.jpeg"/><Relationship Id="rId1187" Type="http://schemas.openxmlformats.org/officeDocument/2006/relationships/hyperlink" Target="http://spaceflight.nasa.gov/realdata/sightings/SSapplications/Post/JavaSSOP/SSOP_Help/tle_def.html" TargetMode="External"/><Relationship Id="rId1310" Type="http://schemas.openxmlformats.org/officeDocument/2006/relationships/hyperlink" Target="http://www.bisque.com/tom/placeimage/placeimage.asp" TargetMode="External"/><Relationship Id="rId1408" Type="http://schemas.openxmlformats.org/officeDocument/2006/relationships/image" Target="media/image342.jpeg"/><Relationship Id="rId47" Type="http://schemas.openxmlformats.org/officeDocument/2006/relationships/image" Target="media/image12.jpeg"/><Relationship Id="rId112" Type="http://schemas.openxmlformats.org/officeDocument/2006/relationships/image" Target="media/image31.jpeg"/><Relationship Id="rId557" Type="http://schemas.openxmlformats.org/officeDocument/2006/relationships/image" Target="media/image143.jpeg"/><Relationship Id="rId764" Type="http://schemas.openxmlformats.org/officeDocument/2006/relationships/hyperlink" Target="http://www.bisque.com/tom/Createown/SDB/sharpless.asp" TargetMode="External"/><Relationship Id="rId971" Type="http://schemas.openxmlformats.org/officeDocument/2006/relationships/hyperlink" Target="http://www.bisque.com/tom/MCG/galaxies.asp" TargetMode="External"/><Relationship Id="rId1394" Type="http://schemas.openxmlformats.org/officeDocument/2006/relationships/hyperlink" Target="http://www.stsci.edu/institute/Copyright" TargetMode="External"/><Relationship Id="rId196" Type="http://schemas.openxmlformats.org/officeDocument/2006/relationships/hyperlink" Target="javascript:parent.BV.Nav('http\x3a\x2f\x2fwww.bisque.com\x2ftom\x2fCreateown\x2fuserdata\x2fuserdata.asp\x23nameit');" TargetMode="External"/><Relationship Id="rId417" Type="http://schemas.openxmlformats.org/officeDocument/2006/relationships/hyperlink" Target="http://www.bisque.com/tom/ImageLink/Image%20Link.asp" TargetMode="External"/><Relationship Id="rId624" Type="http://schemas.openxmlformats.org/officeDocument/2006/relationships/hyperlink" Target="http://www.bisque.com/" TargetMode="External"/><Relationship Id="rId831" Type="http://schemas.openxmlformats.org/officeDocument/2006/relationships/hyperlink" Target="http://www.bisque.com/tom/Createown/SDB/sharpless.asp" TargetMode="External"/><Relationship Id="rId1047" Type="http://schemas.openxmlformats.org/officeDocument/2006/relationships/image" Target="media/image246.jpeg"/><Relationship Id="rId1254" Type="http://schemas.openxmlformats.org/officeDocument/2006/relationships/hyperlink" Target="http://www.bisque.com/thesky/products/thesky.htm" TargetMode="External"/><Relationship Id="rId1461" Type="http://schemas.openxmlformats.org/officeDocument/2006/relationships/hyperlink" Target="http://www.bisque.com/SC/Downloads/FreeUpdates/" TargetMode="External"/><Relationship Id="rId263" Type="http://schemas.openxmlformats.org/officeDocument/2006/relationships/hyperlink" Target="http://www.bisque.com/thesky/products/ccdsoft.htm" TargetMode="External"/><Relationship Id="rId470" Type="http://schemas.openxmlformats.org/officeDocument/2006/relationships/image" Target="media/image120.jpeg"/><Relationship Id="rId929" Type="http://schemas.openxmlformats.org/officeDocument/2006/relationships/hyperlink" Target="http://www.bisque.com/tom/Createown/SDB/sdb.asp" TargetMode="External"/><Relationship Id="rId1114" Type="http://schemas.openxmlformats.org/officeDocument/2006/relationships/image" Target="media/image265.jpeg"/><Relationship Id="rId1321" Type="http://schemas.openxmlformats.org/officeDocument/2006/relationships/image" Target="media/image315.jpeg"/><Relationship Id="rId1559" Type="http://schemas.openxmlformats.org/officeDocument/2006/relationships/hyperlink" Target="http://www.bisque.com/Products/realsky/realsky.asp" TargetMode="External"/><Relationship Id="rId58" Type="http://schemas.openxmlformats.org/officeDocument/2006/relationships/image" Target="media/image16.jpeg"/><Relationship Id="rId123" Type="http://schemas.openxmlformats.org/officeDocument/2006/relationships/hyperlink" Target="javascript:parent.BV.Nav('http\x3a\x2f\x2fwww.bisque.com\x2fthesky\x2fproducts.htm');" TargetMode="External"/><Relationship Id="rId330" Type="http://schemas.openxmlformats.org/officeDocument/2006/relationships/hyperlink" Target="http://www.bisque.com/SC/Download?File=Bulk/PDFs/AutoAstrometryAndImageLink.pdf" TargetMode="External"/><Relationship Id="rId568" Type="http://schemas.openxmlformats.org/officeDocument/2006/relationships/image" Target="media/image150.jpeg"/><Relationship Id="rId775" Type="http://schemas.openxmlformats.org/officeDocument/2006/relationships/hyperlink" Target="http://www.bisque.com/SC/forums/352/ShowPost.aspx" TargetMode="External"/><Relationship Id="rId982" Type="http://schemas.openxmlformats.org/officeDocument/2006/relationships/hyperlink" Target="http://www.bisque.com/tom/MCG/galaxies.asp" TargetMode="External"/><Relationship Id="rId1198" Type="http://schemas.openxmlformats.org/officeDocument/2006/relationships/hyperlink" Target="http://www.bisque.com/SC/Download?File=Bulk/Toms/zipped/movies/iss.mov" TargetMode="External"/><Relationship Id="rId1419" Type="http://schemas.openxmlformats.org/officeDocument/2006/relationships/image" Target="media/image344.jpeg"/><Relationship Id="rId428" Type="http://schemas.openxmlformats.org/officeDocument/2006/relationships/hyperlink" Target="http://www.bisque.com/tom/constellation/recompile.asp" TargetMode="External"/><Relationship Id="rId635" Type="http://schemas.openxmlformats.org/officeDocument/2006/relationships/hyperlink" Target="http://www.bisque.com/help/theskyv6/ellipse_tool_command.htm" TargetMode="External"/><Relationship Id="rId842" Type="http://schemas.openxmlformats.org/officeDocument/2006/relationships/hyperlink" Target="http://www.bisque.com/tom/Createown/SDB/sharpless.asp" TargetMode="External"/><Relationship Id="rId1058" Type="http://schemas.openxmlformats.org/officeDocument/2006/relationships/image" Target="media/image251.jpeg"/><Relationship Id="rId1265" Type="http://schemas.openxmlformats.org/officeDocument/2006/relationships/hyperlink" Target="http://www.bisque.com/thesky/products/thesky.htm" TargetMode="External"/><Relationship Id="rId1472" Type="http://schemas.openxmlformats.org/officeDocument/2006/relationships/hyperlink" Target="http://www.bisque.com/tom/realsky/createdss.asp" TargetMode="External"/><Relationship Id="rId274" Type="http://schemas.openxmlformats.org/officeDocument/2006/relationships/image" Target="media/image63.jpeg"/><Relationship Id="rId481" Type="http://schemas.openxmlformats.org/officeDocument/2006/relationships/hyperlink" Target="http://www.bisque.com/tom/constellation/recompile.asp" TargetMode="External"/><Relationship Id="rId702" Type="http://schemas.openxmlformats.org/officeDocument/2006/relationships/hyperlink" Target="http://www.bisque.com/tom/data/carbon-stars.asp" TargetMode="External"/><Relationship Id="rId1125" Type="http://schemas.openxmlformats.org/officeDocument/2006/relationships/hyperlink" Target="http://www.bisque.com/thesky/products/thesky.htm" TargetMode="External"/><Relationship Id="rId1332" Type="http://schemas.openxmlformats.org/officeDocument/2006/relationships/hyperlink" Target="http://www.bisque.com/tom/ImageLink/linkdoc.asp" TargetMode="External"/><Relationship Id="rId69" Type="http://schemas.openxmlformats.org/officeDocument/2006/relationships/hyperlink" Target="http://www.bisque.com/tom/articles/articles.asp" TargetMode="External"/><Relationship Id="rId134" Type="http://schemas.openxmlformats.org/officeDocument/2006/relationships/hyperlink" Target="javascript:parent.BV.Nav('http\x3a\x2f\x2fwww.stsci.edu\x2ftop.html');" TargetMode="External"/><Relationship Id="rId579" Type="http://schemas.openxmlformats.org/officeDocument/2006/relationships/image" Target="media/image156.jpeg"/><Relationship Id="rId786" Type="http://schemas.openxmlformats.org/officeDocument/2006/relationships/hyperlink" Target="http://www.bisque.com/tom/Createown/SDB/sharpless.asp" TargetMode="External"/><Relationship Id="rId993" Type="http://schemas.openxmlformats.org/officeDocument/2006/relationships/hyperlink" Target="http://www.bisque.com/tom/hubble/hst.asp" TargetMode="External"/><Relationship Id="rId341" Type="http://schemas.openxmlformats.org/officeDocument/2006/relationships/image" Target="media/image86.jpeg"/><Relationship Id="rId439" Type="http://schemas.openxmlformats.org/officeDocument/2006/relationships/hyperlink" Target="http://www.bisque.com/tom/constellation/makeconstellation/Myconst.asp" TargetMode="External"/><Relationship Id="rId646" Type="http://schemas.openxmlformats.org/officeDocument/2006/relationships/hyperlink" Target="http://www.stsci.edu/institute/Copyright" TargetMode="External"/><Relationship Id="rId1069" Type="http://schemas.openxmlformats.org/officeDocument/2006/relationships/hyperlink" Target="http://www.bisque.com/tom/satellites/IridumFlares.asp" TargetMode="External"/><Relationship Id="rId1276" Type="http://schemas.openxmlformats.org/officeDocument/2006/relationships/image" Target="media/image310.jpeg"/><Relationship Id="rId1483" Type="http://schemas.openxmlformats.org/officeDocument/2006/relationships/hyperlink" Target="http://www.bisque.com/products/realsky/realsky.asp" TargetMode="External"/><Relationship Id="rId201" Type="http://schemas.openxmlformats.org/officeDocument/2006/relationships/hyperlink" Target="javascript:parent.BV.Nav('http\x3a\x2f\x2fwww.bisque.com\x2ftom\x2fCreateown\x2fuserdata\x2fuserdata.asp\x23stamped');" TargetMode="External"/><Relationship Id="rId285" Type="http://schemas.openxmlformats.org/officeDocument/2006/relationships/hyperlink" Target="http://www.bisque.com/tom/astrometry/astrometry.asp" TargetMode="External"/><Relationship Id="rId506" Type="http://schemas.openxmlformats.org/officeDocument/2006/relationships/hyperlink" Target="http://www.bisque.com/tom/constellation/cassiopeia.asp" TargetMode="External"/><Relationship Id="rId853" Type="http://schemas.openxmlformats.org/officeDocument/2006/relationships/hyperlink" Target="http://www.bisque.com/tom/datawizard/datawizard.asp" TargetMode="External"/><Relationship Id="rId1136" Type="http://schemas.openxmlformats.org/officeDocument/2006/relationships/image" Target="media/image276.jpeg"/><Relationship Id="rId492" Type="http://schemas.openxmlformats.org/officeDocument/2006/relationships/image" Target="media/image126.jpeg"/><Relationship Id="rId713" Type="http://schemas.openxmlformats.org/officeDocument/2006/relationships/hyperlink" Target="http://www.bisque.com/tom/data/landolt.asp" TargetMode="External"/><Relationship Id="rId797" Type="http://schemas.openxmlformats.org/officeDocument/2006/relationships/hyperlink" Target="http://www.bisque.com/tom/Createown/SDB/sharpless.asp" TargetMode="External"/><Relationship Id="rId920" Type="http://schemas.openxmlformats.org/officeDocument/2006/relationships/hyperlink" Target="http://heasarc.gsfc.nasa.gov/W3Browse/all/pgc2003.html" TargetMode="External"/><Relationship Id="rId1343" Type="http://schemas.openxmlformats.org/officeDocument/2006/relationships/image" Target="media/image323.jpeg"/><Relationship Id="rId1550" Type="http://schemas.openxmlformats.org/officeDocument/2006/relationships/hyperlink" Target="http://www.bisque.com/Products/realsky/realsky.asp" TargetMode="External"/><Relationship Id="rId145" Type="http://schemas.openxmlformats.org/officeDocument/2006/relationships/image" Target="media/image39.jpeg"/><Relationship Id="rId352" Type="http://schemas.openxmlformats.org/officeDocument/2006/relationships/hyperlink" Target="http://cfa-www.harvard.edu/iau/info/ObsDetails.html" TargetMode="External"/><Relationship Id="rId1203" Type="http://schemas.openxmlformats.org/officeDocument/2006/relationships/image" Target="media/image294.jpeg"/><Relationship Id="rId1287" Type="http://schemas.openxmlformats.org/officeDocument/2006/relationships/hyperlink" Target="mailto:thomas@bisque.com" TargetMode="External"/><Relationship Id="rId1410" Type="http://schemas.openxmlformats.org/officeDocument/2006/relationships/hyperlink" Target="http://www.bisque.com/tom/placeimage/placeimage.asp" TargetMode="External"/><Relationship Id="rId1508" Type="http://schemas.openxmlformats.org/officeDocument/2006/relationships/image" Target="media/image369.jpeg"/><Relationship Id="rId212" Type="http://schemas.openxmlformats.org/officeDocument/2006/relationships/hyperlink" Target="http://www.bisque.com/SC/Download?File=Bulk/PDFs/AutoAstrometryAndImageLink.pdf" TargetMode="External"/><Relationship Id="rId657" Type="http://schemas.openxmlformats.org/officeDocument/2006/relationships/hyperlink" Target="http://www.bisque.com/tom/catalog/catalog.asp" TargetMode="External"/><Relationship Id="rId864" Type="http://schemas.openxmlformats.org/officeDocument/2006/relationships/hyperlink" Target="http://www.bisque.com/help/theskyv6/data_wizard_introduction.htm" TargetMode="External"/><Relationship Id="rId1494" Type="http://schemas.openxmlformats.org/officeDocument/2006/relationships/hyperlink" Target="http://www.stsci.edu/institute/Copyright" TargetMode="External"/><Relationship Id="rId296" Type="http://schemas.openxmlformats.org/officeDocument/2006/relationships/hyperlink" Target="http://www.bisque.com/thesky/products/thesky.htm" TargetMode="External"/><Relationship Id="rId517" Type="http://schemas.openxmlformats.org/officeDocument/2006/relationships/hyperlink" Target="http://www.bisque.com/tom/constellation/leo.asp" TargetMode="External"/><Relationship Id="rId724" Type="http://schemas.openxmlformats.org/officeDocument/2006/relationships/hyperlink" Target="http://www.bisque.com/tom/Createown/SDB/sharpless.asp" TargetMode="External"/><Relationship Id="rId931" Type="http://schemas.openxmlformats.org/officeDocument/2006/relationships/hyperlink" Target="http://heasarc.gsfc.nasa.gov/W3Browse/all/pgc2003.html" TargetMode="External"/><Relationship Id="rId1147" Type="http://schemas.openxmlformats.org/officeDocument/2006/relationships/image" Target="media/image277.gif"/><Relationship Id="rId1354" Type="http://schemas.openxmlformats.org/officeDocument/2006/relationships/image" Target="media/image327.jpeg"/><Relationship Id="rId1561" Type="http://schemas.openxmlformats.org/officeDocument/2006/relationships/hyperlink" Target="http://www.bisque.com/Products/realsky/realsky.asp" TargetMode="External"/><Relationship Id="rId60" Type="http://schemas.openxmlformats.org/officeDocument/2006/relationships/hyperlink" Target="http://www.bisque.com/tom/NED/ned.asp" TargetMode="External"/><Relationship Id="rId156" Type="http://schemas.openxmlformats.org/officeDocument/2006/relationships/image" Target="media/image45.jpeg"/><Relationship Id="rId363" Type="http://schemas.openxmlformats.org/officeDocument/2006/relationships/hyperlink" Target="http://cfa-www.harvard.edu/iau/info/ObsDetails.html" TargetMode="External"/><Relationship Id="rId570" Type="http://schemas.openxmlformats.org/officeDocument/2006/relationships/image" Target="media/image152.jpeg"/><Relationship Id="rId1007" Type="http://schemas.openxmlformats.org/officeDocument/2006/relationships/hyperlink" Target="http://www.bisque.com/tom/Createown/SDB/sdb.asp" TargetMode="External"/><Relationship Id="rId1214" Type="http://schemas.openxmlformats.org/officeDocument/2006/relationships/hyperlink" Target="http://www.bisque.com/tom/ISS/iss-tle.asp" TargetMode="External"/><Relationship Id="rId1421" Type="http://schemas.openxmlformats.org/officeDocument/2006/relationships/image" Target="media/image345.jpeg"/><Relationship Id="rId223" Type="http://schemas.openxmlformats.org/officeDocument/2006/relationships/hyperlink" Target="http://www.bisque.com/tom/SBO/SBO.asp" TargetMode="External"/><Relationship Id="rId430" Type="http://schemas.openxmlformats.org/officeDocument/2006/relationships/hyperlink" Target="http://www.bisque.com/tom/constellation/Constellation-list.asp" TargetMode="External"/><Relationship Id="rId668" Type="http://schemas.openxmlformats.org/officeDocument/2006/relationships/hyperlink" Target="http://www.stsci.edu/institute/Copyright" TargetMode="External"/><Relationship Id="rId875" Type="http://schemas.openxmlformats.org/officeDocument/2006/relationships/hyperlink" Target="http://www.bisque.com/thesky/tom/orchestrate/orchestrate.asp" TargetMode="External"/><Relationship Id="rId1060" Type="http://schemas.openxmlformats.org/officeDocument/2006/relationships/hyperlink" Target="http://www.ast.cam.ac.uk/AAO/images/general/malin.html" TargetMode="External"/><Relationship Id="rId1298" Type="http://schemas.openxmlformats.org/officeDocument/2006/relationships/hyperlink" Target="http://www.bisque.com/tom/placeimage/placeimage.asp" TargetMode="External"/><Relationship Id="rId1519" Type="http://schemas.openxmlformats.org/officeDocument/2006/relationships/image" Target="media/image376.jpeg"/><Relationship Id="rId18" Type="http://schemas.openxmlformats.org/officeDocument/2006/relationships/hyperlink" Target="http://www.bisque.com/tom/barnardstar/barnard.asp" TargetMode="External"/><Relationship Id="rId528" Type="http://schemas.openxmlformats.org/officeDocument/2006/relationships/hyperlink" Target="http://www.bisque.com/tom/constellation/virgo.asp" TargetMode="External"/><Relationship Id="rId735" Type="http://schemas.openxmlformats.org/officeDocument/2006/relationships/hyperlink" Target="http://www.bisque.com/tom/NEO/NEOConfirmation.asp" TargetMode="External"/><Relationship Id="rId942" Type="http://schemas.openxmlformats.org/officeDocument/2006/relationships/hyperlink" Target="http://www.bisque.com/products/thesky/disk2.asp" TargetMode="External"/><Relationship Id="rId1158" Type="http://schemas.openxmlformats.org/officeDocument/2006/relationships/image" Target="media/image284.jpeg"/><Relationship Id="rId1365" Type="http://schemas.openxmlformats.org/officeDocument/2006/relationships/hyperlink" Target="http://www.bisque.com/tom/placeimage/placeimage.asp" TargetMode="External"/><Relationship Id="rId1572" Type="http://schemas.openxmlformats.org/officeDocument/2006/relationships/image" Target="media/image390.jpeg"/><Relationship Id="rId167" Type="http://schemas.openxmlformats.org/officeDocument/2006/relationships/hyperlink" Target="javascript:parent.BV.Nav('http\x3a\x2f\x2fwww.bisque.com\x2ftom\x2fconstellation\x2fdrawing-constellations.asp');" TargetMode="External"/><Relationship Id="rId374" Type="http://schemas.openxmlformats.org/officeDocument/2006/relationships/hyperlink" Target="mailto:dwatson@mycroft.holmes.gov.uk" TargetMode="External"/><Relationship Id="rId581" Type="http://schemas.openxmlformats.org/officeDocument/2006/relationships/image" Target="media/image158.jpeg"/><Relationship Id="rId1018" Type="http://schemas.openxmlformats.org/officeDocument/2006/relationships/hyperlink" Target="mailto:copyright@stsci.edu" TargetMode="External"/><Relationship Id="rId1225" Type="http://schemas.openxmlformats.org/officeDocument/2006/relationships/hyperlink" Target="http://www.bisque.com/tom/ISS/iss-tle.asp" TargetMode="External"/><Relationship Id="rId1432" Type="http://schemas.openxmlformats.org/officeDocument/2006/relationships/hyperlink" Target="http://www.bisque.com/tom/placeimage/placeimage.asp" TargetMode="External"/><Relationship Id="rId71" Type="http://schemas.openxmlformats.org/officeDocument/2006/relationships/hyperlink" Target="http://www.bisque.com/tom/articles/articles.asp" TargetMode="External"/><Relationship Id="rId234" Type="http://schemas.openxmlformats.org/officeDocument/2006/relationships/hyperlink" Target="http://www.bisque.com/tom/Sextractor/sextractor.asp" TargetMode="External"/><Relationship Id="rId679" Type="http://schemas.openxmlformats.org/officeDocument/2006/relationships/hyperlink" Target="http://www.skyandtelescope.com" TargetMode="External"/><Relationship Id="rId802" Type="http://schemas.openxmlformats.org/officeDocument/2006/relationships/image" Target="media/image186.jpeg"/><Relationship Id="rId886" Type="http://schemas.openxmlformats.org/officeDocument/2006/relationships/hyperlink" Target="http://www.bisque.com/thesky/tom/Orchestrate/orchestrate.asp" TargetMode="External"/><Relationship Id="rId2" Type="http://schemas.openxmlformats.org/officeDocument/2006/relationships/numbering" Target="numbering.xml"/><Relationship Id="rId29" Type="http://schemas.openxmlformats.org/officeDocument/2006/relationships/image" Target="media/image7.jpeg"/><Relationship Id="rId441" Type="http://schemas.openxmlformats.org/officeDocument/2006/relationships/hyperlink" Target="http://www.bisque.com/tom/asterisms/asterisms.asp" TargetMode="External"/><Relationship Id="rId539" Type="http://schemas.openxmlformats.org/officeDocument/2006/relationships/image" Target="media/image137.jpeg"/><Relationship Id="rId746" Type="http://schemas.openxmlformats.org/officeDocument/2006/relationships/hyperlink" Target="http://www.bisque.com/tom/Createown/SDB/sharpless.asp" TargetMode="External"/><Relationship Id="rId1071" Type="http://schemas.openxmlformats.org/officeDocument/2006/relationships/hyperlink" Target="http://www.bisque.com/tom/satellites/IridumFlares.asp" TargetMode="External"/><Relationship Id="rId1169" Type="http://schemas.openxmlformats.org/officeDocument/2006/relationships/hyperlink" Target="http://www.bisque.com/tom/satellites/Iridum-Flares.asp" TargetMode="External"/><Relationship Id="rId1376" Type="http://schemas.openxmlformats.org/officeDocument/2006/relationships/hyperlink" Target="http://www.bisque.com/tom/placeimage/placeimage.asp" TargetMode="External"/><Relationship Id="rId1583" Type="http://schemas.openxmlformats.org/officeDocument/2006/relationships/hyperlink" Target="http://www.bisque.com/tom/POSSPLUTO/pluto.asp" TargetMode="External"/><Relationship Id="rId178" Type="http://schemas.openxmlformats.org/officeDocument/2006/relationships/image" Target="media/image49.jpeg"/><Relationship Id="rId301" Type="http://schemas.openxmlformats.org/officeDocument/2006/relationships/image" Target="media/image68.jpeg"/><Relationship Id="rId953" Type="http://schemas.openxmlformats.org/officeDocument/2006/relationships/hyperlink" Target="http://www.bisque.com/tom/MCG/galaxies.asp" TargetMode="External"/><Relationship Id="rId1029" Type="http://schemas.openxmlformats.org/officeDocument/2006/relationships/hyperlink" Target="http://hubblesite.org/copyright/" TargetMode="External"/><Relationship Id="rId1236" Type="http://schemas.openxmlformats.org/officeDocument/2006/relationships/hyperlink" Target="http://www.bisque.com/tom/ImageLink/ate111/Asteroid%20Ate%20Image%20Link.asp" TargetMode="External"/><Relationship Id="rId82" Type="http://schemas.openxmlformats.org/officeDocument/2006/relationships/image" Target="media/image23.jpeg"/><Relationship Id="rId385" Type="http://schemas.openxmlformats.org/officeDocument/2006/relationships/hyperlink" Target="http://www.bisque.com/thesky/tom/sdbdemo.asp" TargetMode="External"/><Relationship Id="rId592" Type="http://schemas.openxmlformats.org/officeDocument/2006/relationships/hyperlink" Target="http://www.bisque.com/tom/catalog/catalog.asp" TargetMode="External"/><Relationship Id="rId606" Type="http://schemas.openxmlformats.org/officeDocument/2006/relationships/hyperlink" Target="http://www.bisque.com/tom/catalog/catalog.asp" TargetMode="External"/><Relationship Id="rId813" Type="http://schemas.openxmlformats.org/officeDocument/2006/relationships/hyperlink" Target="http://simbad.u-strasbg.fr/cgi-bin/cdsbib?1959ApJS....4..257S" TargetMode="External"/><Relationship Id="rId1443" Type="http://schemas.openxmlformats.org/officeDocument/2006/relationships/image" Target="media/image358.jpeg"/><Relationship Id="rId245" Type="http://schemas.openxmlformats.org/officeDocument/2006/relationships/hyperlink" Target="http://www.bisque.com/Products/TheSky6/" TargetMode="External"/><Relationship Id="rId452" Type="http://schemas.openxmlformats.org/officeDocument/2006/relationships/hyperlink" Target="http://www.cambridge.org/uk/" TargetMode="External"/><Relationship Id="rId897" Type="http://schemas.openxmlformats.org/officeDocument/2006/relationships/hyperlink" Target="http://www.bisque.com/thesky/tom/Orchestrate/orchestrate.asp" TargetMode="External"/><Relationship Id="rId1082" Type="http://schemas.openxmlformats.org/officeDocument/2006/relationships/hyperlink" Target="http://www.bisque.com/Products/Seeker/" TargetMode="External"/><Relationship Id="rId1303" Type="http://schemas.openxmlformats.org/officeDocument/2006/relationships/hyperlink" Target="http://www.bisque.com/tom/placeimage/placeimage.asp" TargetMode="External"/><Relationship Id="rId1510" Type="http://schemas.openxmlformats.org/officeDocument/2006/relationships/image" Target="media/image371.gif"/><Relationship Id="rId105" Type="http://schemas.openxmlformats.org/officeDocument/2006/relationships/image" Target="media/image29.jpeg"/><Relationship Id="rId312" Type="http://schemas.openxmlformats.org/officeDocument/2006/relationships/hyperlink" Target="http://www.bisque.com/SC/Download?File=Bulk/Toms/Zipped/MPL51.sky" TargetMode="External"/><Relationship Id="rId757" Type="http://schemas.openxmlformats.org/officeDocument/2006/relationships/hyperlink" Target="http://www.bisque.com/tom/Createown/SDB/sharpless.asp" TargetMode="External"/><Relationship Id="rId964" Type="http://schemas.openxmlformats.org/officeDocument/2006/relationships/hyperlink" Target="http://www.bisque.com/tom/MCG/galaxies.asp" TargetMode="External"/><Relationship Id="rId1387" Type="http://schemas.openxmlformats.org/officeDocument/2006/relationships/hyperlink" Target="http://www.bisque.com/Products/CCDSoft/" TargetMode="External"/><Relationship Id="rId93" Type="http://schemas.openxmlformats.org/officeDocument/2006/relationships/hyperlink" Target="http://www.bisque.com/tom/GQLup/gqlup.htm" TargetMode="External"/><Relationship Id="rId189" Type="http://schemas.openxmlformats.org/officeDocument/2006/relationships/hyperlink" Target="javascript:parent.BV.Nav('http\x3a\x2f\x2fwww.bisque.com\x2ftom\x2fCreateown\x2fuserdata\x2fuserdata.asp\x23comment');" TargetMode="External"/><Relationship Id="rId396" Type="http://schemas.openxmlformats.org/officeDocument/2006/relationships/hyperlink" Target="http://www.bisque.com/thesky/tom/where-trap.asp" TargetMode="External"/><Relationship Id="rId617" Type="http://schemas.openxmlformats.org/officeDocument/2006/relationships/hyperlink" Target="http://www.bisque.com/Products/TheSky/TheSky.asp" TargetMode="External"/><Relationship Id="rId824" Type="http://schemas.openxmlformats.org/officeDocument/2006/relationships/hyperlink" Target="http://vizier.u-strasbg.fr/cgi-bin/Unit?h" TargetMode="External"/><Relationship Id="rId1247" Type="http://schemas.openxmlformats.org/officeDocument/2006/relationships/hyperlink" Target="http://www.bisque.com/tom/ImageLink/linkdoc.asp" TargetMode="External"/><Relationship Id="rId1454" Type="http://schemas.openxmlformats.org/officeDocument/2006/relationships/hyperlink" Target="http://www.bisque.com/help/theskyv6/skycopyright_notices.htm" TargetMode="External"/><Relationship Id="rId256" Type="http://schemas.openxmlformats.org/officeDocument/2006/relationships/hyperlink" Target="http://www.bisque.com/thesky/products/ccdsoft.htm" TargetMode="External"/><Relationship Id="rId463" Type="http://schemas.openxmlformats.org/officeDocument/2006/relationships/hyperlink" Target="http://www.bisque.com/tom/data/sdbhelp/sdb.asp" TargetMode="External"/><Relationship Id="rId670" Type="http://schemas.openxmlformats.org/officeDocument/2006/relationships/hyperlink" Target="http://www.bisque.com/V6" TargetMode="External"/><Relationship Id="rId1093" Type="http://schemas.openxmlformats.org/officeDocument/2006/relationships/hyperlink" Target="http://www.bisque.com/tom/satellites/IridumFlares.asp" TargetMode="External"/><Relationship Id="rId1107" Type="http://schemas.openxmlformats.org/officeDocument/2006/relationships/hyperlink" Target="http://www.bisque.com/tom/ftpaccess/getQT.asp" TargetMode="External"/><Relationship Id="rId1314" Type="http://schemas.openxmlformats.org/officeDocument/2006/relationships/hyperlink" Target="http://www.bisque.com/tom/addingimages/adding.asp" TargetMode="External"/><Relationship Id="rId1521" Type="http://schemas.openxmlformats.org/officeDocument/2006/relationships/hyperlink" Target="http://www.bisque.com/SC/Download?File=Bulk/TOMS/ZIPPED/horse.exe" TargetMode="External"/><Relationship Id="rId116" Type="http://schemas.openxmlformats.org/officeDocument/2006/relationships/hyperlink" Target="http://www.bisque.com/tom/2007TU24/2007TU24.asp" TargetMode="External"/><Relationship Id="rId323" Type="http://schemas.openxmlformats.org/officeDocument/2006/relationships/image" Target="media/image76.jpeg"/><Relationship Id="rId530" Type="http://schemas.openxmlformats.org/officeDocument/2006/relationships/hyperlink" Target="http://www.bisque.com/tom/constellation/images/large.jpg" TargetMode="External"/><Relationship Id="rId768" Type="http://schemas.openxmlformats.org/officeDocument/2006/relationships/hyperlink" Target="http://www.bisque.com/tom/data/Lynds-dark/lyndbright.asp" TargetMode="External"/><Relationship Id="rId975" Type="http://schemas.openxmlformats.org/officeDocument/2006/relationships/hyperlink" Target="http://www.bisque.com/tom/simbad/simbad.asp" TargetMode="External"/><Relationship Id="rId1160" Type="http://schemas.openxmlformats.org/officeDocument/2006/relationships/image" Target="media/image286.jpeg"/><Relationship Id="rId1398" Type="http://schemas.openxmlformats.org/officeDocument/2006/relationships/hyperlink" Target="http://www.bisque.com/tom/addingimages/adding.asp" TargetMode="External"/><Relationship Id="rId20" Type="http://schemas.openxmlformats.org/officeDocument/2006/relationships/hyperlink" Target="http://www.bisque.com/tom/barnardstar/barnard.asp" TargetMode="External"/><Relationship Id="rId628" Type="http://schemas.openxmlformats.org/officeDocument/2006/relationships/hyperlink" Target="http://www.ngcic.com/" TargetMode="External"/><Relationship Id="rId835" Type="http://schemas.openxmlformats.org/officeDocument/2006/relationships/hyperlink" Target="http://www.bisque.com/tom/Createown/SDB/sharpless.asp" TargetMode="External"/><Relationship Id="rId1258" Type="http://schemas.openxmlformats.org/officeDocument/2006/relationships/hyperlink" Target="http://www.nofs.navy.mil/projects/pmm/a2.html" TargetMode="External"/><Relationship Id="rId1465" Type="http://schemas.openxmlformats.org/officeDocument/2006/relationships/hyperlink" Target="http://www.bisque.com/tom/realsky/createdss.asp" TargetMode="External"/><Relationship Id="rId267" Type="http://schemas.openxmlformats.org/officeDocument/2006/relationships/hyperlink" Target="http://www.bisque.com/" TargetMode="External"/><Relationship Id="rId474" Type="http://schemas.openxmlformats.org/officeDocument/2006/relationships/image" Target="media/image122.jpeg"/><Relationship Id="rId1020" Type="http://schemas.openxmlformats.org/officeDocument/2006/relationships/hyperlink" Target="https://members.aas.org/directory/directory.cfm" TargetMode="External"/><Relationship Id="rId1118" Type="http://schemas.openxmlformats.org/officeDocument/2006/relationships/hyperlink" Target="http://www.bisque.com/Products/TheSky6/" TargetMode="External"/><Relationship Id="rId1325" Type="http://schemas.openxmlformats.org/officeDocument/2006/relationships/hyperlink" Target="http://www.bisque.com/tom/placeimage/placeimage.asp" TargetMode="External"/><Relationship Id="rId1532" Type="http://schemas.openxmlformats.org/officeDocument/2006/relationships/hyperlink" Target="http://www.bisque.com/sc" TargetMode="External"/><Relationship Id="rId127" Type="http://schemas.openxmlformats.org/officeDocument/2006/relationships/hyperlink" Target="javascript:parent.BV.Nav('http\x3a\x2f\x2fhubblesite.org\x2fcopyright\x2f');" TargetMode="External"/><Relationship Id="rId681" Type="http://schemas.openxmlformats.org/officeDocument/2006/relationships/image" Target="media/image175.jpeg"/><Relationship Id="rId779" Type="http://schemas.openxmlformats.org/officeDocument/2006/relationships/hyperlink" Target="http://www.bisque.com/products/thesky/disk2.asp" TargetMode="External"/><Relationship Id="rId902" Type="http://schemas.openxmlformats.org/officeDocument/2006/relationships/image" Target="media/image218.jpeg"/><Relationship Id="rId986" Type="http://schemas.openxmlformats.org/officeDocument/2006/relationships/hyperlink" Target="http://www.bisque.com/tom/MCG/galaxies.asp" TargetMode="External"/><Relationship Id="rId31" Type="http://schemas.openxmlformats.org/officeDocument/2006/relationships/hyperlink" Target="http://www.bisque.com/tom/datawizard/datawizard.asp" TargetMode="External"/><Relationship Id="rId334" Type="http://schemas.openxmlformats.org/officeDocument/2006/relationships/image" Target="media/image80.jpeg"/><Relationship Id="rId541" Type="http://schemas.openxmlformats.org/officeDocument/2006/relationships/hyperlink" Target="http://www.bisque.com/tom/asterisms/list.asp" TargetMode="External"/><Relationship Id="rId639" Type="http://schemas.openxmlformats.org/officeDocument/2006/relationships/hyperlink" Target="http://www.bisque.com/tom/stars/stars.htm" TargetMode="External"/><Relationship Id="rId1171" Type="http://schemas.openxmlformats.org/officeDocument/2006/relationships/hyperlink" Target="http://www.bisque.com/tom/ISS/iss-tle.asp" TargetMode="External"/><Relationship Id="rId1269" Type="http://schemas.openxmlformats.org/officeDocument/2006/relationships/hyperlink" Target="http://www.bisque.com/tom/astrometry/astrometry.asp" TargetMode="External"/><Relationship Id="rId1476" Type="http://schemas.openxmlformats.org/officeDocument/2006/relationships/hyperlink" Target="http://www.bisque.com/tom/realsky/createdss.asp" TargetMode="External"/><Relationship Id="rId180" Type="http://schemas.openxmlformats.org/officeDocument/2006/relationships/hyperlink" Target="javascript:parent.BV.Nav('http\x3a\x2f\x2fwww.bisque.com\x2fthesky\x2ftom\x2fwhatisdb.asp');" TargetMode="External"/><Relationship Id="rId278" Type="http://schemas.openxmlformats.org/officeDocument/2006/relationships/image" Target="media/image64.jpeg"/><Relationship Id="rId401" Type="http://schemas.openxmlformats.org/officeDocument/2006/relationships/hyperlink" Target="http://www.stsci.edu/institute/Copyright" TargetMode="External"/><Relationship Id="rId846" Type="http://schemas.openxmlformats.org/officeDocument/2006/relationships/hyperlink" Target="http://www.bisque.com/tom/Createown/SDB/sharpless.asp" TargetMode="External"/><Relationship Id="rId1031" Type="http://schemas.openxmlformats.org/officeDocument/2006/relationships/hyperlink" Target="http://www.bisque.com/tom/SEDS/Messier.asp" TargetMode="External"/><Relationship Id="rId1129" Type="http://schemas.openxmlformats.org/officeDocument/2006/relationships/hyperlink" Target="http://www.bisque.com/thesky/products/thesky.htm" TargetMode="External"/><Relationship Id="rId485" Type="http://schemas.openxmlformats.org/officeDocument/2006/relationships/hyperlink" Target="http://www.bisque.com/SC/Download?File=Bulk/Toms/zipped/abbreviations.zip" TargetMode="External"/><Relationship Id="rId692" Type="http://schemas.openxmlformats.org/officeDocument/2006/relationships/hyperlink" Target="http://www.bisque.com/tom/Createown/SDB/sdb.asp" TargetMode="External"/><Relationship Id="rId706" Type="http://schemas.openxmlformats.org/officeDocument/2006/relationships/hyperlink" Target="http://www.bisque.com/tom/Createown/SDB/dec0.asp" TargetMode="External"/><Relationship Id="rId913" Type="http://schemas.openxmlformats.org/officeDocument/2006/relationships/hyperlink" Target="http://www.bisque.com/tom/MCG/galaxies.asp" TargetMode="External"/><Relationship Id="rId1336" Type="http://schemas.openxmlformats.org/officeDocument/2006/relationships/hyperlink" Target="http://www.bisque.com/tom/placeimage/placeimage.asp" TargetMode="External"/><Relationship Id="rId1543" Type="http://schemas.openxmlformats.org/officeDocument/2006/relationships/hyperlink" Target="http://www.bisque.com/tom/realsky/rskyq.asp" TargetMode="External"/><Relationship Id="rId42" Type="http://schemas.openxmlformats.org/officeDocument/2006/relationships/hyperlink" Target="http://www.bisque.com/tom/Horizons/Horizons.asp" TargetMode="External"/><Relationship Id="rId138" Type="http://schemas.openxmlformats.org/officeDocument/2006/relationships/hyperlink" Target="javascript:parent.BV.Nav('http\x3a\x2f\x2fwww.bisque.com\x2fthesky\x2fproducts.htm');" TargetMode="External"/><Relationship Id="rId345" Type="http://schemas.openxmlformats.org/officeDocument/2006/relationships/image" Target="media/image88.jpeg"/><Relationship Id="rId552" Type="http://schemas.openxmlformats.org/officeDocument/2006/relationships/image" Target="media/image140.jpeg"/><Relationship Id="rId997" Type="http://schemas.openxmlformats.org/officeDocument/2006/relationships/hyperlink" Target="http://www.bisque.com/tom/gt_files/thegrandtour.asp" TargetMode="External"/><Relationship Id="rId1182" Type="http://schemas.openxmlformats.org/officeDocument/2006/relationships/hyperlink" Target="http://www.bisque.com/tom/ISS/iss-tle.asp" TargetMode="External"/><Relationship Id="rId1403" Type="http://schemas.openxmlformats.org/officeDocument/2006/relationships/hyperlink" Target="http://www.ast.cam.ac.uk/AAO/images/general/malin.html" TargetMode="External"/><Relationship Id="rId191" Type="http://schemas.openxmlformats.org/officeDocument/2006/relationships/image" Target="media/image56.jpeg"/><Relationship Id="rId205" Type="http://schemas.openxmlformats.org/officeDocument/2006/relationships/hyperlink" Target="http://www.bisque.com/Products/CCDSoft/" TargetMode="External"/><Relationship Id="rId412" Type="http://schemas.openxmlformats.org/officeDocument/2006/relationships/hyperlink" Target="http://www.bisque.com/thesky/tom/usno.asp" TargetMode="External"/><Relationship Id="rId857" Type="http://schemas.openxmlformats.org/officeDocument/2006/relationships/hyperlink" Target="http://www.bisque.com/tom/datawizard/datawizard.asp" TargetMode="External"/><Relationship Id="rId1042" Type="http://schemas.openxmlformats.org/officeDocument/2006/relationships/hyperlink" Target="http://www.bisque.com/SC/Download?File=Bulk/Toms/zipped/messier.zip" TargetMode="External"/><Relationship Id="rId1487" Type="http://schemas.openxmlformats.org/officeDocument/2006/relationships/image" Target="media/image362.jpeg"/><Relationship Id="rId289" Type="http://schemas.openxmlformats.org/officeDocument/2006/relationships/image" Target="media/image66.gif"/><Relationship Id="rId496" Type="http://schemas.openxmlformats.org/officeDocument/2006/relationships/image" Target="media/image129.jpeg"/><Relationship Id="rId717" Type="http://schemas.openxmlformats.org/officeDocument/2006/relationships/hyperlink" Target="http://www.bisque.com/tom/data/Lynds-dark/lyndbright.asp" TargetMode="External"/><Relationship Id="rId924" Type="http://schemas.openxmlformats.org/officeDocument/2006/relationships/image" Target="media/image220.jpeg"/><Relationship Id="rId1347" Type="http://schemas.openxmlformats.org/officeDocument/2006/relationships/image" Target="media/image325.jpeg"/><Relationship Id="rId1554" Type="http://schemas.openxmlformats.org/officeDocument/2006/relationships/hyperlink" Target="http://www.bisque.com/Products/CCDSoft/default.asp" TargetMode="External"/><Relationship Id="rId53" Type="http://schemas.openxmlformats.org/officeDocument/2006/relationships/hyperlink" Target="http://www.bisque.com/tom/satellites/IridumFlares.asp" TargetMode="External"/><Relationship Id="rId149" Type="http://schemas.openxmlformats.org/officeDocument/2006/relationships/image" Target="media/image42.jpeg"/><Relationship Id="rId356" Type="http://schemas.openxmlformats.org/officeDocument/2006/relationships/hyperlink" Target="http://cfa-www.harvard.edu/iau/info/ObsDetails.html" TargetMode="External"/><Relationship Id="rId563" Type="http://schemas.openxmlformats.org/officeDocument/2006/relationships/image" Target="media/image147.jpeg"/><Relationship Id="rId770" Type="http://schemas.openxmlformats.org/officeDocument/2006/relationships/hyperlink" Target="http://cdsweb.u-strasbg.fr/cats/VII.htx" TargetMode="External"/><Relationship Id="rId1193" Type="http://schemas.openxmlformats.org/officeDocument/2006/relationships/hyperlink" Target="http://www.bisque.com/Products/TheSky6/" TargetMode="External"/><Relationship Id="rId1207" Type="http://schemas.openxmlformats.org/officeDocument/2006/relationships/hyperlink" Target="http://www.spaceref.com/news/viewsr.html?pid=24165" TargetMode="External"/><Relationship Id="rId1414" Type="http://schemas.openxmlformats.org/officeDocument/2006/relationships/hyperlink" Target="http://www.stsci.edu/institute/Copyright" TargetMode="External"/><Relationship Id="rId216" Type="http://schemas.openxmlformats.org/officeDocument/2006/relationships/hyperlink" Target="http://www.bisque.com/tom/astrometry/astrometry.asp" TargetMode="External"/><Relationship Id="rId423" Type="http://schemas.openxmlformats.org/officeDocument/2006/relationships/hyperlink" Target="http://www.bisque.com/tom/asterisms/asterisms.asp" TargetMode="External"/><Relationship Id="rId868" Type="http://schemas.openxmlformats.org/officeDocument/2006/relationships/image" Target="media/image196.jpeg"/><Relationship Id="rId1053" Type="http://schemas.openxmlformats.org/officeDocument/2006/relationships/hyperlink" Target="http://www.bisque.com/tom/hubble/hst.asp" TargetMode="External"/><Relationship Id="rId1260" Type="http://schemas.openxmlformats.org/officeDocument/2006/relationships/hyperlink" Target="http://www.bisque.com/thesky/products/thesky.htm" TargetMode="External"/><Relationship Id="rId1498" Type="http://schemas.openxmlformats.org/officeDocument/2006/relationships/image" Target="media/image365.jpeg"/><Relationship Id="rId630" Type="http://schemas.openxmlformats.org/officeDocument/2006/relationships/hyperlink" Target="http://www.bisque.com" TargetMode="External"/><Relationship Id="rId728" Type="http://schemas.openxmlformats.org/officeDocument/2006/relationships/hyperlink" Target="http://www.bisque.com/tom/data/TheVoid.asp" TargetMode="External"/><Relationship Id="rId935" Type="http://schemas.openxmlformats.org/officeDocument/2006/relationships/image" Target="media/image224.jpeg"/><Relationship Id="rId1358" Type="http://schemas.openxmlformats.org/officeDocument/2006/relationships/image" Target="media/image329.jpeg"/><Relationship Id="rId1565" Type="http://schemas.openxmlformats.org/officeDocument/2006/relationships/hyperlink" Target="http://www.bisque.com/Products/realsky/realsky.asp" TargetMode="External"/><Relationship Id="rId64" Type="http://schemas.openxmlformats.org/officeDocument/2006/relationships/hyperlink" Target="http://www.stsci.edu/institute/Copyright" TargetMode="External"/><Relationship Id="rId367" Type="http://schemas.openxmlformats.org/officeDocument/2006/relationships/hyperlink" Target="http://www.sbig.com" TargetMode="External"/><Relationship Id="rId574" Type="http://schemas.openxmlformats.org/officeDocument/2006/relationships/image" Target="media/image154.jpeg"/><Relationship Id="rId1120" Type="http://schemas.openxmlformats.org/officeDocument/2006/relationships/image" Target="media/image267.jpeg"/><Relationship Id="rId1218" Type="http://schemas.openxmlformats.org/officeDocument/2006/relationships/image" Target="media/image297.jpeg"/><Relationship Id="rId1425" Type="http://schemas.openxmlformats.org/officeDocument/2006/relationships/image" Target="media/image347.jpeg"/><Relationship Id="rId227" Type="http://schemas.openxmlformats.org/officeDocument/2006/relationships/hyperlink" Target="http://www.bisque.com/tom/minorplanets/minor.asp" TargetMode="External"/><Relationship Id="rId781" Type="http://schemas.openxmlformats.org/officeDocument/2006/relationships/image" Target="media/image181.jpeg"/><Relationship Id="rId879" Type="http://schemas.openxmlformats.org/officeDocument/2006/relationships/image" Target="media/image203.jpeg"/><Relationship Id="rId434" Type="http://schemas.openxmlformats.org/officeDocument/2006/relationships/image" Target="media/image113.jpeg"/><Relationship Id="rId641" Type="http://schemas.openxmlformats.org/officeDocument/2006/relationships/image" Target="media/image161.jpeg"/><Relationship Id="rId739" Type="http://schemas.openxmlformats.org/officeDocument/2006/relationships/hyperlink" Target="http://www.bisque.com/tom/HST-ESO/hsteso.asp" TargetMode="External"/><Relationship Id="rId1064" Type="http://schemas.openxmlformats.org/officeDocument/2006/relationships/hyperlink" Target="http://www.bisque.com/tom/addingimages/adding.asp" TargetMode="External"/><Relationship Id="rId1271" Type="http://schemas.openxmlformats.org/officeDocument/2006/relationships/hyperlink" Target="http://www.bisque.com/tom/chile/chile.asp" TargetMode="External"/><Relationship Id="rId1369" Type="http://schemas.openxmlformats.org/officeDocument/2006/relationships/image" Target="media/image331.jpeg"/><Relationship Id="rId1576" Type="http://schemas.openxmlformats.org/officeDocument/2006/relationships/image" Target="media/image394.jpeg"/><Relationship Id="rId280" Type="http://schemas.openxmlformats.org/officeDocument/2006/relationships/hyperlink" Target="http://www.bisque.com/thesky/products/thesky.htm" TargetMode="External"/><Relationship Id="rId501" Type="http://schemas.openxmlformats.org/officeDocument/2006/relationships/hyperlink" Target="http://www.bisque.com/tom/constellation/aquarius.asp" TargetMode="External"/><Relationship Id="rId946" Type="http://schemas.openxmlformats.org/officeDocument/2006/relationships/image" Target="media/image230.jpeg"/><Relationship Id="rId1131" Type="http://schemas.openxmlformats.org/officeDocument/2006/relationships/image" Target="media/image273.jpeg"/><Relationship Id="rId1229" Type="http://schemas.openxmlformats.org/officeDocument/2006/relationships/hyperlink" Target="http://www.bisque.com/tom/ISS/iss-tle.asp" TargetMode="External"/><Relationship Id="rId75" Type="http://schemas.openxmlformats.org/officeDocument/2006/relationships/hyperlink" Target="http://www.bisque.com/tom/realsky/harmony.asp" TargetMode="External"/><Relationship Id="rId140" Type="http://schemas.openxmlformats.org/officeDocument/2006/relationships/hyperlink" Target="javascript:parent.BV.Nav('http\x3a\x2f\x2fwww.bisque.com\x2fthesky\x2fproducts.htm');" TargetMode="External"/><Relationship Id="rId378" Type="http://schemas.openxmlformats.org/officeDocument/2006/relationships/hyperlink" Target="http://cfa-www.harvard.edu/iau/info/ObsDetails.html" TargetMode="External"/><Relationship Id="rId585" Type="http://schemas.openxmlformats.org/officeDocument/2006/relationships/hyperlink" Target="http://www.astronomy.com/asy/default.aspx" TargetMode="External"/><Relationship Id="rId792" Type="http://schemas.openxmlformats.org/officeDocument/2006/relationships/hyperlink" Target="http://www.bisque.com/tom/Createown/SDB/sharpless.asp" TargetMode="External"/><Relationship Id="rId806" Type="http://schemas.openxmlformats.org/officeDocument/2006/relationships/hyperlink" Target="http://www.bisque.com/tom/constellation/saggit.asp" TargetMode="External"/><Relationship Id="rId1436" Type="http://schemas.openxmlformats.org/officeDocument/2006/relationships/image" Target="media/image355.jpeg"/><Relationship Id="rId6" Type="http://schemas.openxmlformats.org/officeDocument/2006/relationships/hyperlink" Target="http://www.bisque.com/tom/addingimages/adding.asp" TargetMode="External"/><Relationship Id="rId238" Type="http://schemas.openxmlformats.org/officeDocument/2006/relationships/hyperlink" Target="http://www.bisque.com/tom/astrometry/astrometry.asp" TargetMode="External"/><Relationship Id="rId445" Type="http://schemas.openxmlformats.org/officeDocument/2006/relationships/hyperlink" Target="http://www.bisque.com/tom/asterisms/asterisms.asp" TargetMode="External"/><Relationship Id="rId652" Type="http://schemas.openxmlformats.org/officeDocument/2006/relationships/hyperlink" Target="http://www.bisque.com/tom/Createown/SDB/sdb.asp" TargetMode="External"/><Relationship Id="rId1075" Type="http://schemas.openxmlformats.org/officeDocument/2006/relationships/hyperlink" Target="http://www.bisque.com/tom/satellites/IridumFlares.asp" TargetMode="External"/><Relationship Id="rId1282" Type="http://schemas.openxmlformats.org/officeDocument/2006/relationships/image" Target="media/image314.jpeg"/><Relationship Id="rId1503" Type="http://schemas.openxmlformats.org/officeDocument/2006/relationships/hyperlink" Target="http://www.stsci.edu/institute/Copyright" TargetMode="External"/><Relationship Id="rId291" Type="http://schemas.openxmlformats.org/officeDocument/2006/relationships/hyperlink" Target="http://www.bisque.com/tom/SBO/SBO.asp" TargetMode="External"/><Relationship Id="rId305" Type="http://schemas.openxmlformats.org/officeDocument/2006/relationships/image" Target="media/image69.jpeg"/><Relationship Id="rId512" Type="http://schemas.openxmlformats.org/officeDocument/2006/relationships/hyperlink" Target="http://www.bisque.com/tom/asterisms/cygnusa.asp" TargetMode="External"/><Relationship Id="rId957" Type="http://schemas.openxmlformats.org/officeDocument/2006/relationships/hyperlink" Target="http://www.ngcic.org" TargetMode="External"/><Relationship Id="rId1142" Type="http://schemas.openxmlformats.org/officeDocument/2006/relationships/hyperlink" Target="http://www.bisque.com/tom/Horizons/Horizons.asp" TargetMode="External"/><Relationship Id="rId1587" Type="http://schemas.openxmlformats.org/officeDocument/2006/relationships/hyperlink" Target="http://www.bisque.com/sc" TargetMode="External"/><Relationship Id="rId86" Type="http://schemas.openxmlformats.org/officeDocument/2006/relationships/hyperlink" Target="http://www.bisque.com/tom/SEDS/Messier.asp" TargetMode="External"/><Relationship Id="rId151" Type="http://schemas.openxmlformats.org/officeDocument/2006/relationships/hyperlink" Target="javascript:parent.BV.Nav('http\x3a\x2f\x2fwww.bisque.com\x2fthesky\x2fproducts.htm');" TargetMode="External"/><Relationship Id="rId389" Type="http://schemas.openxmlformats.org/officeDocument/2006/relationships/hyperlink" Target="http://www.bisque.com/Products/TheSky/TheSky.asp" TargetMode="External"/><Relationship Id="rId596" Type="http://schemas.openxmlformats.org/officeDocument/2006/relationships/hyperlink" Target="http://www.bisque.com/tom/catalog/catalog.asp" TargetMode="External"/><Relationship Id="rId817" Type="http://schemas.openxmlformats.org/officeDocument/2006/relationships/hyperlink" Target="http://www.bisque.com/tom/Createown/SDB/sharpless.asp" TargetMode="External"/><Relationship Id="rId1002" Type="http://schemas.openxmlformats.org/officeDocument/2006/relationships/hyperlink" Target="http://www.bisque.com/thesky/tom/whatisdb.asp" TargetMode="External"/><Relationship Id="rId1447" Type="http://schemas.openxmlformats.org/officeDocument/2006/relationships/hyperlink" Target="http://www.bisque.com/SC/Download?File=Bulk/Toms/zipped/m51-hubble.zip" TargetMode="External"/><Relationship Id="rId249" Type="http://schemas.openxmlformats.org/officeDocument/2006/relationships/hyperlink" Target="http://www.bisque.com/thesky/tom/linkdoc.asp" TargetMode="External"/><Relationship Id="rId456" Type="http://schemas.openxmlformats.org/officeDocument/2006/relationships/image" Target="media/image114.jpeg"/><Relationship Id="rId663" Type="http://schemas.openxmlformats.org/officeDocument/2006/relationships/image" Target="media/image169.jpeg"/><Relationship Id="rId870" Type="http://schemas.openxmlformats.org/officeDocument/2006/relationships/image" Target="media/image197.jpeg"/><Relationship Id="rId1086" Type="http://schemas.openxmlformats.org/officeDocument/2006/relationships/hyperlink" Target="http://www.bisque.com/Products/TheSkyX/default.asp" TargetMode="External"/><Relationship Id="rId1293" Type="http://schemas.openxmlformats.org/officeDocument/2006/relationships/hyperlink" Target="http://www.bisque.com/tom/placeimage/placeimage.asp" TargetMode="External"/><Relationship Id="rId1307" Type="http://schemas.openxmlformats.org/officeDocument/2006/relationships/hyperlink" Target="http://www.bisque.com/tom/placeimage/placeimage.asp" TargetMode="External"/><Relationship Id="rId1514" Type="http://schemas.openxmlformats.org/officeDocument/2006/relationships/hyperlink" Target="http://www.bisque.com/tom/realsky/createdss.asp" TargetMode="External"/><Relationship Id="rId13" Type="http://schemas.openxmlformats.org/officeDocument/2006/relationships/hyperlink" Target="http://www.bisque.com/tom/Createown/userdata/userdata.asp" TargetMode="External"/><Relationship Id="rId109" Type="http://schemas.openxmlformats.org/officeDocument/2006/relationships/image" Target="media/image30.jpeg"/><Relationship Id="rId316" Type="http://schemas.openxmlformats.org/officeDocument/2006/relationships/hyperlink" Target="http://www.bisque.com/SC/Download?File=Bulk/Toms/Zipped/MPL51.sky" TargetMode="External"/><Relationship Id="rId523" Type="http://schemas.openxmlformats.org/officeDocument/2006/relationships/hyperlink" Target="http://www.bisque.com/tom/constellation/saggit.asp" TargetMode="External"/><Relationship Id="rId968" Type="http://schemas.openxmlformats.org/officeDocument/2006/relationships/hyperlink" Target="file:///y:\mcg\images\abell-large.jpg" TargetMode="External"/><Relationship Id="rId1153" Type="http://schemas.openxmlformats.org/officeDocument/2006/relationships/hyperlink" Target="http://www.panoramafactory.com/" TargetMode="External"/><Relationship Id="rId97" Type="http://schemas.openxmlformats.org/officeDocument/2006/relationships/image" Target="media/image27.jpeg"/><Relationship Id="rId730" Type="http://schemas.openxmlformats.org/officeDocument/2006/relationships/hyperlink" Target="http://www.bisque.com/SC/Download?File=Bulk/Toms/zipped/trumpler.zip" TargetMode="External"/><Relationship Id="rId828" Type="http://schemas.openxmlformats.org/officeDocument/2006/relationships/hyperlink" Target="http://vizier.u-strasbg.fr/cgi-bin/Unit?arcmin" TargetMode="External"/><Relationship Id="rId1013" Type="http://schemas.openxmlformats.org/officeDocument/2006/relationships/hyperlink" Target="http://www.bisque.com/tom/placeimage/placeimage.asp" TargetMode="External"/><Relationship Id="rId1360" Type="http://schemas.openxmlformats.org/officeDocument/2006/relationships/hyperlink" Target="http://www.bisque.com/tom/placeimage/placeimage.asp" TargetMode="External"/><Relationship Id="rId1458" Type="http://schemas.openxmlformats.org/officeDocument/2006/relationships/hyperlink" Target="http://www.bisque.com/" TargetMode="External"/><Relationship Id="rId162" Type="http://schemas.openxmlformats.org/officeDocument/2006/relationships/image" Target="media/image47.jpeg"/><Relationship Id="rId467" Type="http://schemas.openxmlformats.org/officeDocument/2006/relationships/image" Target="media/image118.gif"/><Relationship Id="rId1097" Type="http://schemas.openxmlformats.org/officeDocument/2006/relationships/image" Target="media/image257.jpeg"/><Relationship Id="rId1220" Type="http://schemas.openxmlformats.org/officeDocument/2006/relationships/hyperlink" Target="http://celestrak.com/NORAD/elements/sts.txt" TargetMode="External"/><Relationship Id="rId1318" Type="http://schemas.openxmlformats.org/officeDocument/2006/relationships/hyperlink" Target="http://hubble.nasa.gov/index.php" TargetMode="External"/><Relationship Id="rId1525" Type="http://schemas.openxmlformats.org/officeDocument/2006/relationships/hyperlink" Target="http://www.bisque.com/tom/POSSPLUTO/pluto.asp" TargetMode="External"/><Relationship Id="rId674" Type="http://schemas.openxmlformats.org/officeDocument/2006/relationships/image" Target="media/image172.jpeg"/><Relationship Id="rId881" Type="http://schemas.openxmlformats.org/officeDocument/2006/relationships/hyperlink" Target="http://www.bisque.com/thesky/tom/orchestrate/orchestrate.asp" TargetMode="External"/><Relationship Id="rId979" Type="http://schemas.openxmlformats.org/officeDocument/2006/relationships/hyperlink" Target="http://www.bisque.com/tom/simbad/simbad.asp" TargetMode="External"/><Relationship Id="rId24" Type="http://schemas.openxmlformats.org/officeDocument/2006/relationships/hyperlink" Target="http://www.bisque.com/tom/constellation/constellations.asp" TargetMode="External"/><Relationship Id="rId327" Type="http://schemas.openxmlformats.org/officeDocument/2006/relationships/hyperlink" Target="http://www.bisque.com/thesky/tom/ilink.asp" TargetMode="External"/><Relationship Id="rId534" Type="http://schemas.openxmlformats.org/officeDocument/2006/relationships/hyperlink" Target="http://www.bisque.com/tom/constellation/images/scorpiusl.jpg" TargetMode="External"/><Relationship Id="rId741" Type="http://schemas.openxmlformats.org/officeDocument/2006/relationships/hyperlink" Target="http://www.bisque.com/SC" TargetMode="External"/><Relationship Id="rId839" Type="http://schemas.openxmlformats.org/officeDocument/2006/relationships/hyperlink" Target="http://vizier.u-strasbg.fr/cgi-bin/Unit?arcmin" TargetMode="External"/><Relationship Id="rId1164" Type="http://schemas.openxmlformats.org/officeDocument/2006/relationships/hyperlink" Target="http://www.bisque.com/Products/Paramount/" TargetMode="External"/><Relationship Id="rId1371" Type="http://schemas.openxmlformats.org/officeDocument/2006/relationships/image" Target="media/image332.jpeg"/><Relationship Id="rId1469" Type="http://schemas.openxmlformats.org/officeDocument/2006/relationships/hyperlink" Target="http://www.bisque.com/tom/realsky/createdss.asp" TargetMode="External"/><Relationship Id="rId173" Type="http://schemas.openxmlformats.org/officeDocument/2006/relationships/hyperlink" Target="javascript:parent.BV.Nav('http\x3a\x2f\x2fwww.bisque.com\x2ftom\x2fCreateown\x2fuserdata\x2fuserdata.asp\x23Wait\x2520I\x2520dont\x2520see\x2520the\x2520object');" TargetMode="External"/><Relationship Id="rId380" Type="http://schemas.openxmlformats.org/officeDocument/2006/relationships/hyperlink" Target="http://www.bisque.com/Products/TheSky/TheSky.asp" TargetMode="External"/><Relationship Id="rId601" Type="http://schemas.openxmlformats.org/officeDocument/2006/relationships/hyperlink" Target="http://www.bisque.com/tom/catalog/catalog.asp" TargetMode="External"/><Relationship Id="rId1024" Type="http://schemas.openxmlformats.org/officeDocument/2006/relationships/image" Target="media/image243.jpeg"/><Relationship Id="rId1231" Type="http://schemas.openxmlformats.org/officeDocument/2006/relationships/image" Target="media/image302.jpeg"/><Relationship Id="rId240" Type="http://schemas.openxmlformats.org/officeDocument/2006/relationships/hyperlink" Target="http://www.bisque.com/thesky/products/ccdsoft.htm" TargetMode="External"/><Relationship Id="rId478" Type="http://schemas.openxmlformats.org/officeDocument/2006/relationships/hyperlink" Target="http://www.bisque.com/tom/constellation/recompile.asp" TargetMode="External"/><Relationship Id="rId685" Type="http://schemas.openxmlformats.org/officeDocument/2006/relationships/hyperlink" Target="http://www.bisque.com/tom/stars/stars.asp" TargetMode="External"/><Relationship Id="rId892" Type="http://schemas.openxmlformats.org/officeDocument/2006/relationships/image" Target="media/image211.jpeg"/><Relationship Id="rId906" Type="http://schemas.openxmlformats.org/officeDocument/2006/relationships/hyperlink" Target="http://www.bisque.com/tom/MCG/galaxies.asp" TargetMode="External"/><Relationship Id="rId1329" Type="http://schemas.openxmlformats.org/officeDocument/2006/relationships/hyperlink" Target="http://www.bisque.com/tom/placeimage/placeimage.asp" TargetMode="External"/><Relationship Id="rId1536" Type="http://schemas.openxmlformats.org/officeDocument/2006/relationships/hyperlink" Target="http://www.bisque.com/tom/realsky/createdss.asp" TargetMode="External"/><Relationship Id="rId35" Type="http://schemas.openxmlformats.org/officeDocument/2006/relationships/hyperlink" Target="http://www.bisque.com/tom/MCG/galaxies.asp" TargetMode="External"/><Relationship Id="rId100" Type="http://schemas.openxmlformats.org/officeDocument/2006/relationships/hyperlink" Target="http://www.bisque.com/tom/USNO-images/USNOa2.asp" TargetMode="External"/><Relationship Id="rId338" Type="http://schemas.openxmlformats.org/officeDocument/2006/relationships/hyperlink" Target="http://www.bisque.com/tom/astrometry/astrometry.asp" TargetMode="External"/><Relationship Id="rId545" Type="http://schemas.openxmlformats.org/officeDocument/2006/relationships/hyperlink" Target="http://www.bisque.com/tom/constellation/drawing-constellations.asp" TargetMode="External"/><Relationship Id="rId752" Type="http://schemas.openxmlformats.org/officeDocument/2006/relationships/hyperlink" Target="http://www.bisque.com/tom/Createown/SDB/sharpless.asp" TargetMode="External"/><Relationship Id="rId1175" Type="http://schemas.openxmlformats.org/officeDocument/2006/relationships/hyperlink" Target="http://www.bisque.com/tom/ISS/iss-tle.asp" TargetMode="External"/><Relationship Id="rId1382" Type="http://schemas.openxmlformats.org/officeDocument/2006/relationships/hyperlink" Target="http://www.bisque.com/tom/placeimage/placeimage.asp" TargetMode="External"/><Relationship Id="rId184" Type="http://schemas.openxmlformats.org/officeDocument/2006/relationships/hyperlink" Target="javascript:parent.BV.Nav('http\x3a\x2f\x2fwww.bisque.com\x2ftom\x2fCreateown\x2fuserdata\x2fuserdata.asp\x23Export\x2520the\x2520data\x2520to\x2520a\x2520text\x2520file');" TargetMode="External"/><Relationship Id="rId391" Type="http://schemas.openxmlformats.org/officeDocument/2006/relationships/hyperlink" Target="http://www.bisque.com/Products/TheSky/TheSky.asp" TargetMode="External"/><Relationship Id="rId405" Type="http://schemas.openxmlformats.org/officeDocument/2006/relationships/hyperlink" Target="http://www.bisque.com/Products/TheSky/TheSky.asp" TargetMode="External"/><Relationship Id="rId612" Type="http://schemas.openxmlformats.org/officeDocument/2006/relationships/hyperlink" Target="http://www.bisque.com/tom/USNO-images/USNOA2.asp" TargetMode="External"/><Relationship Id="rId1035" Type="http://schemas.openxmlformats.org/officeDocument/2006/relationships/hyperlink" Target="http://www.bisque.com/tom/SEDS/Messier.asp" TargetMode="External"/><Relationship Id="rId1242" Type="http://schemas.openxmlformats.org/officeDocument/2006/relationships/hyperlink" Target="http://www.bisque.com/tom/ImageLink/ilinkandsynch/imagelinkandsynch.asp" TargetMode="External"/><Relationship Id="rId251" Type="http://schemas.openxmlformats.org/officeDocument/2006/relationships/hyperlink" Target="http://www.bisque.com/thesky/products/thesky.htm" TargetMode="External"/><Relationship Id="rId489" Type="http://schemas.openxmlformats.org/officeDocument/2006/relationships/hyperlink" Target="http://www.bisque.com/tom/constellation/recompile.asp" TargetMode="External"/><Relationship Id="rId696" Type="http://schemas.openxmlformats.org/officeDocument/2006/relationships/hyperlink" Target="http://www.bisque.com/tom/data/regions.asp" TargetMode="External"/><Relationship Id="rId917" Type="http://schemas.openxmlformats.org/officeDocument/2006/relationships/hyperlink" Target="http://www.bisque.com/tom/MCG/galaxies.asp" TargetMode="External"/><Relationship Id="rId1102" Type="http://schemas.openxmlformats.org/officeDocument/2006/relationships/hyperlink" Target="http://www.bisque.com/tom/ftpaccess/getQT.asp" TargetMode="External"/><Relationship Id="rId1547" Type="http://schemas.openxmlformats.org/officeDocument/2006/relationships/hyperlink" Target="http://www.bisque.com/Products/realsky/realsky.asp" TargetMode="External"/><Relationship Id="rId46" Type="http://schemas.openxmlformats.org/officeDocument/2006/relationships/hyperlink" Target="http://www.bisque.com/tom/seeker/images/smalliss.jpg" TargetMode="External"/><Relationship Id="rId349" Type="http://schemas.openxmlformats.org/officeDocument/2006/relationships/hyperlink" Target="http://www.bisque.com/tom/astrometry/astrometry.asp" TargetMode="External"/><Relationship Id="rId556" Type="http://schemas.openxmlformats.org/officeDocument/2006/relationships/image" Target="media/image142.jpeg"/><Relationship Id="rId763" Type="http://schemas.openxmlformats.org/officeDocument/2006/relationships/hyperlink" Target="http://www.bisque.com/tom/Createown/SDB/sharpless.asp" TargetMode="External"/><Relationship Id="rId1186" Type="http://schemas.openxmlformats.org/officeDocument/2006/relationships/hyperlink" Target="http://www.bisque.com/tom/satellites/Iridum%20Flares.asp" TargetMode="External"/><Relationship Id="rId1393" Type="http://schemas.openxmlformats.org/officeDocument/2006/relationships/hyperlink" Target="http://www.bisque.com/tom/placeimage/placeimage.asp" TargetMode="External"/><Relationship Id="rId1407" Type="http://schemas.openxmlformats.org/officeDocument/2006/relationships/image" Target="media/image341.jpeg"/><Relationship Id="rId111" Type="http://schemas.openxmlformats.org/officeDocument/2006/relationships/hyperlink" Target="http://www.bisque.com/tom/10thplanetnot/2003UB313.asp" TargetMode="External"/><Relationship Id="rId195" Type="http://schemas.openxmlformats.org/officeDocument/2006/relationships/image" Target="media/image59.jpeg"/><Relationship Id="rId209" Type="http://schemas.openxmlformats.org/officeDocument/2006/relationships/hyperlink" Target="http://cfa-www.harvard.edu/iau/info/Astrometry.html" TargetMode="External"/><Relationship Id="rId416" Type="http://schemas.openxmlformats.org/officeDocument/2006/relationships/hyperlink" Target="http://www.bisque.com/tom/ImageLink/Image%20Link.asp" TargetMode="External"/><Relationship Id="rId970" Type="http://schemas.openxmlformats.org/officeDocument/2006/relationships/hyperlink" Target="http://www.bisque.com/tom/simbad/simbad.asp" TargetMode="External"/><Relationship Id="rId1046" Type="http://schemas.openxmlformats.org/officeDocument/2006/relationships/hyperlink" Target="http://www.bisque.com/SC/Download?File=Bulk/Toms/zipped/messier.zip" TargetMode="External"/><Relationship Id="rId1253" Type="http://schemas.openxmlformats.org/officeDocument/2006/relationships/hyperlink" Target="http://www.bisque.com/thesky/products/ccdsoft.htm" TargetMode="External"/><Relationship Id="rId623" Type="http://schemas.openxmlformats.org/officeDocument/2006/relationships/hyperlink" Target="http://www.bisque.com/" TargetMode="External"/><Relationship Id="rId830" Type="http://schemas.openxmlformats.org/officeDocument/2006/relationships/hyperlink" Target="http://vizier.u-strasbg.fr/cgi-bin/Unit?h" TargetMode="External"/><Relationship Id="rId928" Type="http://schemas.openxmlformats.org/officeDocument/2006/relationships/hyperlink" Target="http://www.bisque.com/Products/TheSky6/" TargetMode="External"/><Relationship Id="rId1460" Type="http://schemas.openxmlformats.org/officeDocument/2006/relationships/hyperlink" Target="http://www.stsci.edu/institute/Copyright" TargetMode="External"/><Relationship Id="rId1558" Type="http://schemas.openxmlformats.org/officeDocument/2006/relationships/hyperlink" Target="http://www.bisque.com/Products/CCDSoft/default.asp" TargetMode="External"/><Relationship Id="rId57" Type="http://schemas.openxmlformats.org/officeDocument/2006/relationships/hyperlink" Target="http://www.bisque.com/tom/NED/ned.asp" TargetMode="External"/><Relationship Id="rId262" Type="http://schemas.openxmlformats.org/officeDocument/2006/relationships/hyperlink" Target="http://www.bisque.com/thesky/products/thesky.htm" TargetMode="External"/><Relationship Id="rId567" Type="http://schemas.openxmlformats.org/officeDocument/2006/relationships/image" Target="media/image149.jpeg"/><Relationship Id="rId1113" Type="http://schemas.openxmlformats.org/officeDocument/2006/relationships/hyperlink" Target="http://www.bisque.com/tom/trackingrates/rates.asp" TargetMode="External"/><Relationship Id="rId1197" Type="http://schemas.openxmlformats.org/officeDocument/2006/relationships/hyperlink" Target="http://www.spaceref.com/news/viewsr.html?pid=12967" TargetMode="External"/><Relationship Id="rId1320" Type="http://schemas.openxmlformats.org/officeDocument/2006/relationships/hyperlink" Target="http://www.bisque.com/tom/placeimage/placeimage.asp#Color image for M51 from the Hubble!" TargetMode="External"/><Relationship Id="rId1418" Type="http://schemas.openxmlformats.org/officeDocument/2006/relationships/hyperlink" Target="http://www.bisque.com/tom/catalog/catalog.asp" TargetMode="External"/><Relationship Id="rId122" Type="http://schemas.openxmlformats.org/officeDocument/2006/relationships/hyperlink" Target="javascript:parent.BV.Nav('http\x3a\x2f\x2fhubblesite.org\x2fcopyright\x2f');" TargetMode="External"/><Relationship Id="rId774" Type="http://schemas.openxmlformats.org/officeDocument/2006/relationships/hyperlink" Target="http://www.bisque.com/Products/TheSky6/" TargetMode="External"/><Relationship Id="rId981" Type="http://schemas.openxmlformats.org/officeDocument/2006/relationships/hyperlink" Target="http://www.bisque.com/tom/MCG/galaxies.asp" TargetMode="External"/><Relationship Id="rId1057" Type="http://schemas.openxmlformats.org/officeDocument/2006/relationships/hyperlink" Target="http://www.bisque.com/thesky/tom/support/adding.asp" TargetMode="External"/><Relationship Id="rId427" Type="http://schemas.openxmlformats.org/officeDocument/2006/relationships/image" Target="media/image112.jpeg"/><Relationship Id="rId634" Type="http://schemas.openxmlformats.org/officeDocument/2006/relationships/hyperlink" Target="http://www.bisque.com/tom/ImageLink/ImageLink.asp" TargetMode="External"/><Relationship Id="rId841" Type="http://schemas.openxmlformats.org/officeDocument/2006/relationships/hyperlink" Target="http://vizier.u-strasbg.fr/cgi-bin/Unit?arcsec" TargetMode="External"/><Relationship Id="rId1264" Type="http://schemas.openxmlformats.org/officeDocument/2006/relationships/hyperlink" Target="http://www.bisque.com/tom/ImageLink/linkdoc.asp" TargetMode="External"/><Relationship Id="rId1471" Type="http://schemas.openxmlformats.org/officeDocument/2006/relationships/hyperlink" Target="http://www.bisque.com/tom/realsky/createdss.asp" TargetMode="External"/><Relationship Id="rId1569" Type="http://schemas.openxmlformats.org/officeDocument/2006/relationships/image" Target="media/image387.jpeg"/><Relationship Id="rId273" Type="http://schemas.openxmlformats.org/officeDocument/2006/relationships/hyperlink" Target="http://www.bisque.com/thesky/products/ccdsoft.htm" TargetMode="External"/><Relationship Id="rId480" Type="http://schemas.openxmlformats.org/officeDocument/2006/relationships/hyperlink" Target="http://www.bisque.com/tom/constellation/recompile.asp" TargetMode="External"/><Relationship Id="rId701" Type="http://schemas.openxmlformats.org/officeDocument/2006/relationships/hyperlink" Target="http://www.bisque.com/tom/data/Globs.asp" TargetMode="External"/><Relationship Id="rId939" Type="http://schemas.openxmlformats.org/officeDocument/2006/relationships/image" Target="media/image227.jpeg"/><Relationship Id="rId1124" Type="http://schemas.openxmlformats.org/officeDocument/2006/relationships/image" Target="media/image268.jpeg"/><Relationship Id="rId1331" Type="http://schemas.openxmlformats.org/officeDocument/2006/relationships/hyperlink" Target="http://www.stsci.edu/institute/Copyright" TargetMode="External"/><Relationship Id="rId68" Type="http://schemas.openxmlformats.org/officeDocument/2006/relationships/hyperlink" Target="http://www.bisque.com/tom/placeimage/placeimage.asp" TargetMode="External"/><Relationship Id="rId133" Type="http://schemas.openxmlformats.org/officeDocument/2006/relationships/hyperlink" Target="javascript:parent.BV.Nav('http\x3a\x2f\x2fwww.bisque.com\x2fthesky\x2fproducts.htm');" TargetMode="External"/><Relationship Id="rId340" Type="http://schemas.openxmlformats.org/officeDocument/2006/relationships/image" Target="media/image85.jpeg"/><Relationship Id="rId578" Type="http://schemas.openxmlformats.org/officeDocument/2006/relationships/image" Target="media/image155.jpeg"/><Relationship Id="rId785" Type="http://schemas.openxmlformats.org/officeDocument/2006/relationships/image" Target="media/image182.jpeg"/><Relationship Id="rId992" Type="http://schemas.openxmlformats.org/officeDocument/2006/relationships/hyperlink" Target="http://www.bisque.com/tom/SEDS/Messier.asp" TargetMode="External"/><Relationship Id="rId1429" Type="http://schemas.openxmlformats.org/officeDocument/2006/relationships/image" Target="media/image351.jpeg"/><Relationship Id="rId200" Type="http://schemas.openxmlformats.org/officeDocument/2006/relationships/image" Target="media/image62.jpeg"/><Relationship Id="rId438" Type="http://schemas.openxmlformats.org/officeDocument/2006/relationships/hyperlink" Target="http://www.bisque.com/tom/asterisms/asterisms.asp" TargetMode="External"/><Relationship Id="rId645" Type="http://schemas.openxmlformats.org/officeDocument/2006/relationships/image" Target="media/image164.jpeg"/><Relationship Id="rId852" Type="http://schemas.openxmlformats.org/officeDocument/2006/relationships/hyperlink" Target="http://www.bisque.com/tom/datawizard/datawizard.asp" TargetMode="External"/><Relationship Id="rId1068" Type="http://schemas.openxmlformats.org/officeDocument/2006/relationships/hyperlink" Target="http://www.bisque.com/tom/satellites/IridumFlares.asp" TargetMode="External"/><Relationship Id="rId1275" Type="http://schemas.openxmlformats.org/officeDocument/2006/relationships/image" Target="media/image309.jpeg"/><Relationship Id="rId1482" Type="http://schemas.openxmlformats.org/officeDocument/2006/relationships/hyperlink" Target="http://www.bisque.com/Products/TheSky6/" TargetMode="External"/><Relationship Id="rId284" Type="http://schemas.openxmlformats.org/officeDocument/2006/relationships/hyperlink" Target="http://www.bisque.com/thesky/products/thesky.htm" TargetMode="External"/><Relationship Id="rId491" Type="http://schemas.openxmlformats.org/officeDocument/2006/relationships/hyperlink" Target="http://www.bisque.com/tom/constellation/recompile.asp" TargetMode="External"/><Relationship Id="rId505" Type="http://schemas.openxmlformats.org/officeDocument/2006/relationships/hyperlink" Target="http://www.bisque.com/tom/constellation/camel.asp" TargetMode="External"/><Relationship Id="rId712" Type="http://schemas.openxmlformats.org/officeDocument/2006/relationships/hyperlink" Target="http://www.bisque.com/tom/data/iras.asp" TargetMode="External"/><Relationship Id="rId1135" Type="http://schemas.openxmlformats.org/officeDocument/2006/relationships/image" Target="media/image275.jpeg"/><Relationship Id="rId1342" Type="http://schemas.openxmlformats.org/officeDocument/2006/relationships/hyperlink" Target="http://www.bisque.com/support/sbkb2/1109.asp" TargetMode="External"/><Relationship Id="rId79" Type="http://schemas.openxmlformats.org/officeDocument/2006/relationships/image" Target="media/image22.jpeg"/><Relationship Id="rId144" Type="http://schemas.openxmlformats.org/officeDocument/2006/relationships/hyperlink" Target="javascript:parent.BV.Nav('http\x3a\x2f\x2fwww.bisque.com\x2fthesky\x2ftom\x2fsupport\x2ffind.htm');" TargetMode="External"/><Relationship Id="rId589" Type="http://schemas.openxmlformats.org/officeDocument/2006/relationships/hyperlink" Target="http://www.bisque.com/thesky/tom/whatisdb.asp" TargetMode="External"/><Relationship Id="rId796" Type="http://schemas.openxmlformats.org/officeDocument/2006/relationships/hyperlink" Target="http://www.bisque.com/SC/Download?File=Bulk/TheSky/SDBs/HII.zip" TargetMode="External"/><Relationship Id="rId1202" Type="http://schemas.openxmlformats.org/officeDocument/2006/relationships/image" Target="media/image293.jpeg"/><Relationship Id="rId351" Type="http://schemas.openxmlformats.org/officeDocument/2006/relationships/hyperlink" Target="http://cfa-www.harvard.edu/iau/info/ObsDetails.html" TargetMode="External"/><Relationship Id="rId449" Type="http://schemas.openxmlformats.org/officeDocument/2006/relationships/hyperlink" Target="http://www.bisque.com/tom/asterisms/asterisms.asp" TargetMode="External"/><Relationship Id="rId656" Type="http://schemas.openxmlformats.org/officeDocument/2006/relationships/hyperlink" Target="http://www.bisque.com/tom/catalog/catalog.asp" TargetMode="External"/><Relationship Id="rId863" Type="http://schemas.openxmlformats.org/officeDocument/2006/relationships/hyperlink" Target="http://www.bisque.com/Products/TheSky6/" TargetMode="External"/><Relationship Id="rId1079" Type="http://schemas.openxmlformats.org/officeDocument/2006/relationships/hyperlink" Target="http://www.bisque.com/tom/satellites/IridumFlares.asp" TargetMode="External"/><Relationship Id="rId1286" Type="http://schemas.openxmlformats.org/officeDocument/2006/relationships/hyperlink" Target="mailto:thomas@bisque.com" TargetMode="External"/><Relationship Id="rId1493" Type="http://schemas.openxmlformats.org/officeDocument/2006/relationships/hyperlink" Target="http://www.stsci.edu/institute/Copyright" TargetMode="External"/><Relationship Id="rId1507" Type="http://schemas.openxmlformats.org/officeDocument/2006/relationships/hyperlink" Target="http://www.bisque.com/products/realsky/realsky.asp" TargetMode="External"/><Relationship Id="rId211" Type="http://schemas.openxmlformats.org/officeDocument/2006/relationships/hyperlink" Target="http://www.bisque.com/tom/astrometry/astrometry.asp" TargetMode="External"/><Relationship Id="rId295" Type="http://schemas.openxmlformats.org/officeDocument/2006/relationships/hyperlink" Target="http://www.bisque.com/SC/Download?File=Bulk/Toms/zipped/nemausa.zip" TargetMode="External"/><Relationship Id="rId309" Type="http://schemas.openxmlformats.org/officeDocument/2006/relationships/hyperlink" Target="http://www.bisque.com/thesky/tom/linkdoc.asp" TargetMode="External"/><Relationship Id="rId516" Type="http://schemas.openxmlformats.org/officeDocument/2006/relationships/hyperlink" Target="http://www.bisque.com/tom/constellation/hydra.asp" TargetMode="External"/><Relationship Id="rId1146" Type="http://schemas.openxmlformats.org/officeDocument/2006/relationships/hyperlink" Target="http://www.bisque.com/SC/Download?File=Bulk/Toms/zipped/WSP.ZIP" TargetMode="External"/><Relationship Id="rId723" Type="http://schemas.openxmlformats.org/officeDocument/2006/relationships/hyperlink" Target="http://www.bisque.com/tom/SEDS/Messier.asp" TargetMode="External"/><Relationship Id="rId930" Type="http://schemas.openxmlformats.org/officeDocument/2006/relationships/hyperlink" Target="http://www.bisque.com/Products/TheSky6/" TargetMode="External"/><Relationship Id="rId1006" Type="http://schemas.openxmlformats.org/officeDocument/2006/relationships/hyperlink" Target="http://www.bisque.com/tom/Trapezium/trapezium.asp" TargetMode="External"/><Relationship Id="rId1353" Type="http://schemas.openxmlformats.org/officeDocument/2006/relationships/hyperlink" Target="http://www.bisque.com/tom/placeimage/placeimage.asp" TargetMode="External"/><Relationship Id="rId1560" Type="http://schemas.openxmlformats.org/officeDocument/2006/relationships/hyperlink" Target="http://www.bisque.com/Products/realsky/realsky.asp" TargetMode="External"/><Relationship Id="rId155" Type="http://schemas.openxmlformats.org/officeDocument/2006/relationships/hyperlink" Target="javascript:parent.BV.Nav('http\x3a\x2f\x2fwww.bisque.com\x2fthesky\x2fproducts.htm');" TargetMode="External"/><Relationship Id="rId362" Type="http://schemas.openxmlformats.org/officeDocument/2006/relationships/hyperlink" Target="http://www.bisque.com/tom/SBO/SBO.asp" TargetMode="External"/><Relationship Id="rId1213" Type="http://schemas.openxmlformats.org/officeDocument/2006/relationships/hyperlink" Target="http://www.bisque.com/Products/TheSky6/" TargetMode="External"/><Relationship Id="rId1297" Type="http://schemas.openxmlformats.org/officeDocument/2006/relationships/hyperlink" Target="http://www.bisque.com/tom/placeimage/placeimage.asp" TargetMode="External"/><Relationship Id="rId1420" Type="http://schemas.openxmlformats.org/officeDocument/2006/relationships/hyperlink" Target="http://hubblesite.org/newscenter/newsdesk/archive/releases/2003/28/image/a" TargetMode="External"/><Relationship Id="rId1518" Type="http://schemas.openxmlformats.org/officeDocument/2006/relationships/hyperlink" Target="http://www.stsci.edu/institute/Copyright" TargetMode="External"/><Relationship Id="rId222" Type="http://schemas.openxmlformats.org/officeDocument/2006/relationships/hyperlink" Target="http://www.bisque.com/tom/ImageLink/Image%20Link.asp" TargetMode="External"/><Relationship Id="rId667" Type="http://schemas.openxmlformats.org/officeDocument/2006/relationships/hyperlink" Target="http://www.bisque.com/tom/MCG/galaxies.asp" TargetMode="External"/><Relationship Id="rId874" Type="http://schemas.openxmlformats.org/officeDocument/2006/relationships/hyperlink" Target="http://www.bisque.com/tom/datawizard/datawizard.asp" TargetMode="External"/><Relationship Id="rId17" Type="http://schemas.openxmlformats.org/officeDocument/2006/relationships/hyperlink" Target="http://www.bisque.com/tom/astrometry/astrometry.asp" TargetMode="External"/><Relationship Id="rId527" Type="http://schemas.openxmlformats.org/officeDocument/2006/relationships/hyperlink" Target="http://www.bisque.com/tom/constellation/ursaminor.asp" TargetMode="External"/><Relationship Id="rId734" Type="http://schemas.openxmlformats.org/officeDocument/2006/relationships/hyperlink" Target="http://www.bisque.com/tom/data/zenith/Zenith.asp" TargetMode="External"/><Relationship Id="rId941" Type="http://schemas.openxmlformats.org/officeDocument/2006/relationships/hyperlink" Target="http://www.bisque.com/Products/TheSky6/" TargetMode="External"/><Relationship Id="rId1157" Type="http://schemas.openxmlformats.org/officeDocument/2006/relationships/image" Target="media/image283.jpeg"/><Relationship Id="rId1364" Type="http://schemas.openxmlformats.org/officeDocument/2006/relationships/hyperlink" Target="http://www.bisque.com/tom/ImageLink/linkdoc.asp" TargetMode="External"/><Relationship Id="rId1571" Type="http://schemas.openxmlformats.org/officeDocument/2006/relationships/image" Target="media/image389.jpeg"/><Relationship Id="rId70" Type="http://schemas.openxmlformats.org/officeDocument/2006/relationships/image" Target="media/image19.jpeg"/><Relationship Id="rId166" Type="http://schemas.openxmlformats.org/officeDocument/2006/relationships/hyperlink" Target="javascript:parent.BV.Nav('http\x3a\x2f\x2fwww.bisque.com\x2ftom\x2fCreateown\x2fuserdata\x2fuserdata.asp\x23Defining\x2520the\x2520Find\x2520field\x2520for\x2520searching');" TargetMode="External"/><Relationship Id="rId373" Type="http://schemas.openxmlformats.org/officeDocument/2006/relationships/hyperlink" Target="http://cfa-www.harvard.edu/iau/info/ObsDetails.html" TargetMode="External"/><Relationship Id="rId580" Type="http://schemas.openxmlformats.org/officeDocument/2006/relationships/image" Target="media/image157.jpeg"/><Relationship Id="rId801" Type="http://schemas.openxmlformats.org/officeDocument/2006/relationships/image" Target="media/image185.jpeg"/><Relationship Id="rId1017" Type="http://schemas.openxmlformats.org/officeDocument/2006/relationships/hyperlink" Target="http://hubblesite.org/copyright/" TargetMode="External"/><Relationship Id="rId1224" Type="http://schemas.openxmlformats.org/officeDocument/2006/relationships/hyperlink" Target="http://celestrak.com/" TargetMode="External"/><Relationship Id="rId1431" Type="http://schemas.openxmlformats.org/officeDocument/2006/relationships/image" Target="media/image352.jpeg"/><Relationship Id="rId1" Type="http://schemas.openxmlformats.org/officeDocument/2006/relationships/customXml" Target="../customXml/item1.xml"/><Relationship Id="rId233" Type="http://schemas.openxmlformats.org/officeDocument/2006/relationships/hyperlink" Target="http://www.bisque.com/SC/Download?File=Bulk/PDFs/AutoAstrometryAndImageLink.pdf" TargetMode="External"/><Relationship Id="rId440" Type="http://schemas.openxmlformats.org/officeDocument/2006/relationships/hyperlink" Target="http://www.bisque.com/tom/asterisms/list.asp" TargetMode="External"/><Relationship Id="rId678" Type="http://schemas.openxmlformats.org/officeDocument/2006/relationships/hyperlink" Target="http://www.bisque.com/tom/stars/stars.asp" TargetMode="External"/><Relationship Id="rId885" Type="http://schemas.openxmlformats.org/officeDocument/2006/relationships/image" Target="media/image207.jpeg"/><Relationship Id="rId1070" Type="http://schemas.openxmlformats.org/officeDocument/2006/relationships/hyperlink" Target="http://www.bisque.com/tom/trackingrates/rates.asp" TargetMode="External"/><Relationship Id="rId1529" Type="http://schemas.openxmlformats.org/officeDocument/2006/relationships/image" Target="media/image379.jpeg"/><Relationship Id="rId28" Type="http://schemas.openxmlformats.org/officeDocument/2006/relationships/hyperlink" Target="http://www.bisque.com/tom/data/data.asp" TargetMode="External"/><Relationship Id="rId300" Type="http://schemas.openxmlformats.org/officeDocument/2006/relationships/hyperlink" Target="http://www.bisque.com/SC/Download?File=Bulk/Toms/zipped/MPL51.SKY" TargetMode="External"/><Relationship Id="rId538" Type="http://schemas.openxmlformats.org/officeDocument/2006/relationships/image" Target="media/image136.jpeg"/><Relationship Id="rId745" Type="http://schemas.openxmlformats.org/officeDocument/2006/relationships/hyperlink" Target="http://www.bisque.com/SC/Download?File=Bulk/Toms/zipped/HII.ZIP" TargetMode="External"/><Relationship Id="rId952" Type="http://schemas.openxmlformats.org/officeDocument/2006/relationships/hyperlink" Target="http://www.bisque.com/tom/MCG/galaxies.asp" TargetMode="External"/><Relationship Id="rId1168" Type="http://schemas.openxmlformats.org/officeDocument/2006/relationships/hyperlink" Target="http://celestrak.com/" TargetMode="External"/><Relationship Id="rId1375" Type="http://schemas.openxmlformats.org/officeDocument/2006/relationships/hyperlink" Target="http://www.bisque.com/tom/placeimage/placeimage.asp" TargetMode="External"/><Relationship Id="rId1582" Type="http://schemas.openxmlformats.org/officeDocument/2006/relationships/hyperlink" Target="http://www.bisque.com/sc" TargetMode="External"/><Relationship Id="rId81" Type="http://schemas.openxmlformats.org/officeDocument/2006/relationships/hyperlink" Target="http://www.bisque.com/v6/thesky_version_6.htm#standard_features.htm" TargetMode="External"/><Relationship Id="rId177" Type="http://schemas.openxmlformats.org/officeDocument/2006/relationships/hyperlink" Target="javascript:parent.BV.Nav('http\x3a\x2f\x2fwww.bisque.com\x2ftom\x2fCreateown\x2fuserdata\x2fuserdata.asp\x23User\x2520Defined-Data');" TargetMode="External"/><Relationship Id="rId384" Type="http://schemas.openxmlformats.org/officeDocument/2006/relationships/hyperlink" Target="http://www.bisque.com/Products/TheSky/TheSky.asp" TargetMode="External"/><Relationship Id="rId591" Type="http://schemas.openxmlformats.org/officeDocument/2006/relationships/hyperlink" Target="http://www.bisque.com/thesky/tom/catalogs.asp" TargetMode="External"/><Relationship Id="rId605" Type="http://schemas.openxmlformats.org/officeDocument/2006/relationships/hyperlink" Target="http://www.bisque.com/tom/catalog/catalog.asp" TargetMode="External"/><Relationship Id="rId812" Type="http://schemas.openxmlformats.org/officeDocument/2006/relationships/image" Target="media/image191.jpeg"/><Relationship Id="rId1028" Type="http://schemas.openxmlformats.org/officeDocument/2006/relationships/hyperlink" Target="http://www.bisque.com/tom/SEDS/Messier.asp" TargetMode="External"/><Relationship Id="rId1235" Type="http://schemas.openxmlformats.org/officeDocument/2006/relationships/hyperlink" Target="http://www.bisque.com/tom/astrometry/astrometry.asp" TargetMode="External"/><Relationship Id="rId1442" Type="http://schemas.openxmlformats.org/officeDocument/2006/relationships/hyperlink" Target="http://www.bisque.com/tom/placeimage/placeimage.asp#Alpha Channel TIF" TargetMode="External"/><Relationship Id="rId244" Type="http://schemas.openxmlformats.org/officeDocument/2006/relationships/hyperlink" Target="http://www.bisque.com/thesky/products/ccdsoft.htm" TargetMode="External"/><Relationship Id="rId689" Type="http://schemas.openxmlformats.org/officeDocument/2006/relationships/hyperlink" Target="http://ad.usno.navy.mil/ucac/" TargetMode="External"/><Relationship Id="rId896" Type="http://schemas.openxmlformats.org/officeDocument/2006/relationships/image" Target="media/image214.jpeg"/><Relationship Id="rId1081" Type="http://schemas.openxmlformats.org/officeDocument/2006/relationships/hyperlink" Target="http://www.bisque.com/tom/ISS/iss-tle.asp" TargetMode="External"/><Relationship Id="rId1302" Type="http://schemas.openxmlformats.org/officeDocument/2006/relationships/hyperlink" Target="http://www.bisque.com/tom/placeimage/placeimage.asp" TargetMode="External"/><Relationship Id="rId39" Type="http://schemas.openxmlformats.org/officeDocument/2006/relationships/hyperlink" Target="http://www.bisque.com/tom/satellites/IridumFlares.asp" TargetMode="External"/><Relationship Id="rId451" Type="http://schemas.openxmlformats.org/officeDocument/2006/relationships/hyperlink" Target="http://www.cambridge.org/uk/catalogue/catalogue.asp?isbn=0521449219" TargetMode="External"/><Relationship Id="rId549" Type="http://schemas.openxmlformats.org/officeDocument/2006/relationships/hyperlink" Target="http://www.bisque.com/tom/constellation/drawing-constellations.asp" TargetMode="External"/><Relationship Id="rId756" Type="http://schemas.openxmlformats.org/officeDocument/2006/relationships/hyperlink" Target="http://www.bisque.com/tom/Createown/SDB/sharpless.asp" TargetMode="External"/><Relationship Id="rId1179" Type="http://schemas.openxmlformats.org/officeDocument/2006/relationships/hyperlink" Target="http://www.bisque.com/SC/Download?File=Bulk/Toms/zipped/movies/iss.mov" TargetMode="External"/><Relationship Id="rId1386" Type="http://schemas.openxmlformats.org/officeDocument/2006/relationships/hyperlink" Target="http://www.bisque.com/tom/placeimage/placeimage.asp" TargetMode="External"/><Relationship Id="rId104" Type="http://schemas.openxmlformats.org/officeDocument/2006/relationships/hyperlink" Target="http://www.bisque.com/tom/data/noalias/noalias.asp" TargetMode="External"/><Relationship Id="rId188" Type="http://schemas.openxmlformats.org/officeDocument/2006/relationships/hyperlink" Target="javascript:parent.BV.Nav('http\x3a\x2f\x2fwww.bisque.com\x2ftom\x2fCreateown\x2fuserdata\x2fuserdata.asp\x23Defining\x2520the\x2520Find\x2520field\x2520for\x2520searching');" TargetMode="External"/><Relationship Id="rId311" Type="http://schemas.openxmlformats.org/officeDocument/2006/relationships/hyperlink" Target="http://naic.edu/~nolan/astorb.html" TargetMode="External"/><Relationship Id="rId395" Type="http://schemas.openxmlformats.org/officeDocument/2006/relationships/hyperlink" Target="http://www.bisque.com/thesky/tom/catalogs.asp" TargetMode="External"/><Relationship Id="rId409" Type="http://schemas.openxmlformats.org/officeDocument/2006/relationships/image" Target="media/image106.gif"/><Relationship Id="rId963" Type="http://schemas.openxmlformats.org/officeDocument/2006/relationships/hyperlink" Target="http://www.bisque.com/products/thesky/disk2.asp" TargetMode="External"/><Relationship Id="rId1039" Type="http://schemas.openxmlformats.org/officeDocument/2006/relationships/hyperlink" Target="http://www.bisque.com/Products/TheSky6/" TargetMode="External"/><Relationship Id="rId1246" Type="http://schemas.openxmlformats.org/officeDocument/2006/relationships/hyperlink" Target="http://www.bisque.com/tom/ImageLink/linkdoc.asp" TargetMode="External"/><Relationship Id="rId92" Type="http://schemas.openxmlformats.org/officeDocument/2006/relationships/hyperlink" Target="http://www.bisque.com/tom/AAVSO/aavso.asp" TargetMode="External"/><Relationship Id="rId616" Type="http://schemas.openxmlformats.org/officeDocument/2006/relationships/hyperlink" Target="http://www.bisque.com/Products/TheSky/TheSky.asp" TargetMode="External"/><Relationship Id="rId823" Type="http://schemas.openxmlformats.org/officeDocument/2006/relationships/hyperlink" Target="http://www.bisque.com/tom/Createown/SDB/sharpless.asp" TargetMode="External"/><Relationship Id="rId1453" Type="http://schemas.openxmlformats.org/officeDocument/2006/relationships/hyperlink" Target="http://www.ast.cam.ac.uk/AAO/images/general/malin.html" TargetMode="External"/><Relationship Id="rId255" Type="http://schemas.openxmlformats.org/officeDocument/2006/relationships/hyperlink" Target="http://www.bisque.com/thesky/products/thesky.htm" TargetMode="External"/><Relationship Id="rId462" Type="http://schemas.openxmlformats.org/officeDocument/2006/relationships/hyperlink" Target="http://www.bisque.com/tom/data/sdbhelp/sdb.asp" TargetMode="External"/><Relationship Id="rId1092" Type="http://schemas.openxmlformats.org/officeDocument/2006/relationships/hyperlink" Target="http://www.bisque.com/tom/satellites/IridumFlares.asp" TargetMode="External"/><Relationship Id="rId1106" Type="http://schemas.openxmlformats.org/officeDocument/2006/relationships/image" Target="media/image261.jpeg"/><Relationship Id="rId1313" Type="http://schemas.openxmlformats.org/officeDocument/2006/relationships/hyperlink" Target="http://www.bisque.com/SC" TargetMode="External"/><Relationship Id="rId1397" Type="http://schemas.openxmlformats.org/officeDocument/2006/relationships/hyperlink" Target="http://www.bisque.com/tom/placeimage/placeimage.asp" TargetMode="External"/><Relationship Id="rId1520" Type="http://schemas.openxmlformats.org/officeDocument/2006/relationships/hyperlink" Target="http://www.stsci.edu/institute/Copyright" TargetMode="External"/><Relationship Id="rId115" Type="http://schemas.openxmlformats.org/officeDocument/2006/relationships/image" Target="media/image32.gif"/><Relationship Id="rId322" Type="http://schemas.openxmlformats.org/officeDocument/2006/relationships/hyperlink" Target="http://www.bisque.com/thesky/tom/ilink.asp" TargetMode="External"/><Relationship Id="rId767" Type="http://schemas.openxmlformats.org/officeDocument/2006/relationships/hyperlink" Target="http://www.bisque.com/tom/data/Lynds-dark/lynds.asp" TargetMode="External"/><Relationship Id="rId974" Type="http://schemas.openxmlformats.org/officeDocument/2006/relationships/image" Target="media/image235.jpeg"/><Relationship Id="rId199" Type="http://schemas.openxmlformats.org/officeDocument/2006/relationships/image" Target="media/image61.jpeg"/><Relationship Id="rId627" Type="http://schemas.openxmlformats.org/officeDocument/2006/relationships/hyperlink" Target="http://www.ngcic.com/" TargetMode="External"/><Relationship Id="rId834" Type="http://schemas.openxmlformats.org/officeDocument/2006/relationships/hyperlink" Target="http://vizier.u-strasbg.fr/cgi-bin/Unit?0.1s" TargetMode="External"/><Relationship Id="rId1257" Type="http://schemas.openxmlformats.org/officeDocument/2006/relationships/hyperlink" Target="http://www.bisque.com/thesky/products/thesky.htm" TargetMode="External"/><Relationship Id="rId1464" Type="http://schemas.openxmlformats.org/officeDocument/2006/relationships/hyperlink" Target="http://www.bisque.com/tom/realsky/createdss.asp" TargetMode="External"/><Relationship Id="rId266" Type="http://schemas.openxmlformats.org/officeDocument/2006/relationships/hyperlink" Target="http://www.tpsoft.demon.co.uk/" TargetMode="External"/><Relationship Id="rId473" Type="http://schemas.openxmlformats.org/officeDocument/2006/relationships/hyperlink" Target="http://www.bisque.com/tom/asterisms/asterisms.asp" TargetMode="External"/><Relationship Id="rId680" Type="http://schemas.openxmlformats.org/officeDocument/2006/relationships/hyperlink" Target="http://www.bisque.com/thesky/tom/catalogs.asp" TargetMode="External"/><Relationship Id="rId901" Type="http://schemas.openxmlformats.org/officeDocument/2006/relationships/image" Target="media/image217.jpeg"/><Relationship Id="rId1117" Type="http://schemas.openxmlformats.org/officeDocument/2006/relationships/hyperlink" Target="http://www.bisque.com/Products/TheSky6/" TargetMode="External"/><Relationship Id="rId1324" Type="http://schemas.openxmlformats.org/officeDocument/2006/relationships/image" Target="media/image316.jpeg"/><Relationship Id="rId1531" Type="http://schemas.openxmlformats.org/officeDocument/2006/relationships/image" Target="media/image380.jpeg"/><Relationship Id="rId30" Type="http://schemas.openxmlformats.org/officeDocument/2006/relationships/hyperlink" Target="http://www.bisque.com/tom/data/data.asp" TargetMode="External"/><Relationship Id="rId126" Type="http://schemas.openxmlformats.org/officeDocument/2006/relationships/hyperlink" Target="javascript:parent.BV.Nav('http\x3a\x2f\x2fwww.stsci.edu\x2ftop.html');" TargetMode="External"/><Relationship Id="rId333" Type="http://schemas.openxmlformats.org/officeDocument/2006/relationships/image" Target="media/image79.jpeg"/><Relationship Id="rId540" Type="http://schemas.openxmlformats.org/officeDocument/2006/relationships/hyperlink" Target="http://www.bisque.com/tom/constellation/drawing-constellations.asp" TargetMode="External"/><Relationship Id="rId778" Type="http://schemas.openxmlformats.org/officeDocument/2006/relationships/hyperlink" Target="http://www.bisque.com/SC/forums/352/ShowPost.aspx" TargetMode="External"/><Relationship Id="rId985" Type="http://schemas.openxmlformats.org/officeDocument/2006/relationships/hyperlink" Target="http://www.bisque.com/tom/MCG/galaxies.asp" TargetMode="External"/><Relationship Id="rId1170" Type="http://schemas.openxmlformats.org/officeDocument/2006/relationships/hyperlink" Target="http://www.bisque.com/tom/ISS/iss-tle.asp" TargetMode="External"/><Relationship Id="rId638" Type="http://schemas.openxmlformats.org/officeDocument/2006/relationships/hyperlink" Target="http://tdc-www.harvard.edu/software/catalogs/ua2.html" TargetMode="External"/><Relationship Id="rId845" Type="http://schemas.openxmlformats.org/officeDocument/2006/relationships/image" Target="media/image192.jpeg"/><Relationship Id="rId1030" Type="http://schemas.openxmlformats.org/officeDocument/2006/relationships/hyperlink" Target="http://www.bisque.com/tom/SEDS/Messier.asp" TargetMode="External"/><Relationship Id="rId1268" Type="http://schemas.openxmlformats.org/officeDocument/2006/relationships/hyperlink" Target="http://www.bisque.com/tom/astrometry/astrometry.asp" TargetMode="External"/><Relationship Id="rId1475" Type="http://schemas.openxmlformats.org/officeDocument/2006/relationships/hyperlink" Target="http://www.bisque.com/tom/realsky/createdss.asp" TargetMode="External"/><Relationship Id="rId277" Type="http://schemas.openxmlformats.org/officeDocument/2006/relationships/hyperlink" Target="http://www.bisque.com/thesky/products/ccdsoft.htm" TargetMode="External"/><Relationship Id="rId400" Type="http://schemas.openxmlformats.org/officeDocument/2006/relationships/hyperlink" Target="http://www.bisque.com/thesky/products/realsky.htm" TargetMode="External"/><Relationship Id="rId484" Type="http://schemas.openxmlformats.org/officeDocument/2006/relationships/hyperlink" Target="http://www.bisque.com/SC/Download?File=Bulk/Toms/zipped/abbreviations.zip" TargetMode="External"/><Relationship Id="rId705" Type="http://schemas.openxmlformats.org/officeDocument/2006/relationships/hyperlink" Target="http://www.bisque.com/SC/Download?File=Bulk/Toms/zipped/SNR.zip" TargetMode="External"/><Relationship Id="rId1128" Type="http://schemas.openxmlformats.org/officeDocument/2006/relationships/image" Target="media/image271.jpeg"/><Relationship Id="rId1335" Type="http://schemas.openxmlformats.org/officeDocument/2006/relationships/hyperlink" Target="http://www.bisque.com/tom/placeimage/placeimage.asp" TargetMode="External"/><Relationship Id="rId1542" Type="http://schemas.openxmlformats.org/officeDocument/2006/relationships/hyperlink" Target="http://www.bisque.com/tom/realsky/realsky.asp" TargetMode="External"/><Relationship Id="rId137" Type="http://schemas.openxmlformats.org/officeDocument/2006/relationships/hyperlink" Target="javascript:parent.BV.Nav('http\x3a\x2f\x2fwww.bisque.com\x2fthesky\x2ftom\x2fsupport\x2fcreatfld.htm');" TargetMode="External"/><Relationship Id="rId344" Type="http://schemas.openxmlformats.org/officeDocument/2006/relationships/image" Target="media/image87.jpeg"/><Relationship Id="rId691" Type="http://schemas.openxmlformats.org/officeDocument/2006/relationships/hyperlink" Target="http://www.bisque.com/tom/Createown/createown.asp" TargetMode="External"/><Relationship Id="rId789" Type="http://schemas.openxmlformats.org/officeDocument/2006/relationships/hyperlink" Target="http://www.bisque.com/tom/Createown/SDB/sharpless.asp" TargetMode="External"/><Relationship Id="rId912" Type="http://schemas.openxmlformats.org/officeDocument/2006/relationships/hyperlink" Target="http://www.bisque.com/tom/MCG/galaxies.asp" TargetMode="External"/><Relationship Id="rId996" Type="http://schemas.openxmlformats.org/officeDocument/2006/relationships/hyperlink" Target="http://www.bisque.com/tom/hubble/hst.asp" TargetMode="External"/><Relationship Id="rId41" Type="http://schemas.openxmlformats.org/officeDocument/2006/relationships/hyperlink" Target="http://www.bisque.com/tom/satellites/IridumFlares.asp" TargetMode="External"/><Relationship Id="rId551" Type="http://schemas.openxmlformats.org/officeDocument/2006/relationships/image" Target="media/image139.jpeg"/><Relationship Id="rId649" Type="http://schemas.openxmlformats.org/officeDocument/2006/relationships/hyperlink" Target="http://www.ngcic.org/" TargetMode="External"/><Relationship Id="rId856" Type="http://schemas.openxmlformats.org/officeDocument/2006/relationships/hyperlink" Target="http://www.bisque.com/tom/minorplanets/datawizard.asp" TargetMode="External"/><Relationship Id="rId1181" Type="http://schemas.openxmlformats.org/officeDocument/2006/relationships/hyperlink" Target="http://www.bisque.com/tom/ISS/iss-tle.asp" TargetMode="External"/><Relationship Id="rId1279" Type="http://schemas.openxmlformats.org/officeDocument/2006/relationships/image" Target="media/image312.jpeg"/><Relationship Id="rId1402" Type="http://schemas.openxmlformats.org/officeDocument/2006/relationships/image" Target="media/image340.jpeg"/><Relationship Id="rId1486" Type="http://schemas.openxmlformats.org/officeDocument/2006/relationships/hyperlink" Target="http://www.bisque.com/tom/realsky/createdss.asp" TargetMode="External"/><Relationship Id="rId190" Type="http://schemas.openxmlformats.org/officeDocument/2006/relationships/hyperlink" Target="javascript:parent.BV.Nav('http\x3a\x2f\x2fwww.bisque.com\x2ftom\x2fCreateown\x2fuserdata\x2fuserdata.asp\x23comment');" TargetMode="External"/><Relationship Id="rId204" Type="http://schemas.openxmlformats.org/officeDocument/2006/relationships/hyperlink" Target="http://www.bisque.com/Products/TheSky6/" TargetMode="External"/><Relationship Id="rId288" Type="http://schemas.openxmlformats.org/officeDocument/2006/relationships/hyperlink" Target="http://www.bisque.com/SC/Download?File=Bulk/PDFs/AutoAstrometryAndImageLink.pdf" TargetMode="External"/><Relationship Id="rId411" Type="http://schemas.openxmlformats.org/officeDocument/2006/relationships/image" Target="media/image107.jpeg"/><Relationship Id="rId509" Type="http://schemas.openxmlformats.org/officeDocument/2006/relationships/hyperlink" Target="http://www.bisque.com/tom/constellation/circinus.asp" TargetMode="External"/><Relationship Id="rId1041" Type="http://schemas.openxmlformats.org/officeDocument/2006/relationships/hyperlink" Target="http://www.seds.org/" TargetMode="External"/><Relationship Id="rId1139" Type="http://schemas.openxmlformats.org/officeDocument/2006/relationships/hyperlink" Target="http://www.bisque.com/tom/Horizons/Gafford/Joe.asp" TargetMode="External"/><Relationship Id="rId1346" Type="http://schemas.openxmlformats.org/officeDocument/2006/relationships/hyperlink" Target="http://www.bisque.com/SC/Download?File=Bulk/Toms/zipped/new-gammacyg.zip" TargetMode="External"/><Relationship Id="rId495" Type="http://schemas.openxmlformats.org/officeDocument/2006/relationships/image" Target="media/image128.jpeg"/><Relationship Id="rId716" Type="http://schemas.openxmlformats.org/officeDocument/2006/relationships/hyperlink" Target="http://www.bisque.com/tom/data/Lynds-dark/lynds.asp" TargetMode="External"/><Relationship Id="rId923" Type="http://schemas.openxmlformats.org/officeDocument/2006/relationships/hyperlink" Target="http://www.bisque.com/tom/MCG/galaxies.asp" TargetMode="External"/><Relationship Id="rId1553" Type="http://schemas.openxmlformats.org/officeDocument/2006/relationships/hyperlink" Target="http://www.bisque.com/Products/CCDSoft/default.asp" TargetMode="External"/><Relationship Id="rId52" Type="http://schemas.openxmlformats.org/officeDocument/2006/relationships/image" Target="media/image14.jpeg"/><Relationship Id="rId148" Type="http://schemas.openxmlformats.org/officeDocument/2006/relationships/hyperlink" Target="javascript:parent.BV.Nav('http\x3a\x2f\x2fwww.bisque.com\x2ftom\x2faddingimages\x2fadding.asp\x23Anglo\x2520Australian\x2520Observatory\x2520Copyright\x2520notice');" TargetMode="External"/><Relationship Id="rId355" Type="http://schemas.openxmlformats.org/officeDocument/2006/relationships/image" Target="media/image90.jpeg"/><Relationship Id="rId562" Type="http://schemas.openxmlformats.org/officeDocument/2006/relationships/hyperlink" Target="http://www.bisque.com/tom/constellation/drawing-constellations.asp" TargetMode="External"/><Relationship Id="rId1192" Type="http://schemas.openxmlformats.org/officeDocument/2006/relationships/image" Target="media/image292.jpeg"/><Relationship Id="rId1206" Type="http://schemas.openxmlformats.org/officeDocument/2006/relationships/hyperlink" Target="http://www.ag-99.de/spacenet/mission/24p.html" TargetMode="External"/><Relationship Id="rId1413" Type="http://schemas.openxmlformats.org/officeDocument/2006/relationships/hyperlink" Target="http://www.stsci.edu/institute/Copyright" TargetMode="External"/><Relationship Id="rId215" Type="http://schemas.openxmlformats.org/officeDocument/2006/relationships/hyperlink" Target="http://www.bisque.com/tom/astrometry/astrometry.asp" TargetMode="External"/><Relationship Id="rId422" Type="http://schemas.openxmlformats.org/officeDocument/2006/relationships/image" Target="media/image110.jpeg"/><Relationship Id="rId867" Type="http://schemas.openxmlformats.org/officeDocument/2006/relationships/image" Target="media/image195.jpeg"/><Relationship Id="rId1052" Type="http://schemas.openxmlformats.org/officeDocument/2006/relationships/hyperlink" Target="http://www.bisque.com/tom/hubble/hst.asp" TargetMode="External"/><Relationship Id="rId1497" Type="http://schemas.openxmlformats.org/officeDocument/2006/relationships/hyperlink" Target="http://www.bisque.com/products/realsky/realsky.asp" TargetMode="External"/><Relationship Id="rId299" Type="http://schemas.openxmlformats.org/officeDocument/2006/relationships/hyperlink" Target="http://www.bisque.com/tom/SBO/SBO.asp" TargetMode="External"/><Relationship Id="rId727" Type="http://schemas.openxmlformats.org/officeDocument/2006/relationships/hyperlink" Target="http://www.bisque.com/tom/data/Struve/Struve.asp" TargetMode="External"/><Relationship Id="rId934" Type="http://schemas.openxmlformats.org/officeDocument/2006/relationships/hyperlink" Target="http://www.bisque.com/Products/TheSky6/" TargetMode="External"/><Relationship Id="rId1357" Type="http://schemas.openxmlformats.org/officeDocument/2006/relationships/image" Target="media/image328.jpeg"/><Relationship Id="rId1564" Type="http://schemas.openxmlformats.org/officeDocument/2006/relationships/image" Target="media/image383.jpeg"/><Relationship Id="rId63" Type="http://schemas.openxmlformats.org/officeDocument/2006/relationships/hyperlink" Target="http://www.bisque.com/tom/POSSPLUTO/pluto.asp" TargetMode="External"/><Relationship Id="rId159" Type="http://schemas.openxmlformats.org/officeDocument/2006/relationships/hyperlink" Target="javascript:parent.BV.Nav('http\x3a\x2f\x2fwww.bisque.com\x2ftom\x2faddingimages\x2fadding.asp\x23Anglo\x2520Australian\x2520Observatory\x2520Copyright\x2520notice');" TargetMode="External"/><Relationship Id="rId366" Type="http://schemas.openxmlformats.org/officeDocument/2006/relationships/hyperlink" Target="mailto:mpc@cfa.harvar.edu" TargetMode="External"/><Relationship Id="rId573" Type="http://schemas.openxmlformats.org/officeDocument/2006/relationships/hyperlink" Target="http://www.bisque.com/tom/constellation/drawing-constellations.asp" TargetMode="External"/><Relationship Id="rId780" Type="http://schemas.openxmlformats.org/officeDocument/2006/relationships/hyperlink" Target="file:///C:\Program%20Files\Software%20Bisque\TheSky6\SDBs" TargetMode="External"/><Relationship Id="rId1217" Type="http://schemas.openxmlformats.org/officeDocument/2006/relationships/image" Target="media/image296.jpeg"/><Relationship Id="rId1424" Type="http://schemas.openxmlformats.org/officeDocument/2006/relationships/image" Target="media/image346.jpeg"/><Relationship Id="rId226" Type="http://schemas.openxmlformats.org/officeDocument/2006/relationships/hyperlink" Target="http://www.bisque.com/tom/astrometry/astrometry.asp" TargetMode="External"/><Relationship Id="rId433" Type="http://schemas.openxmlformats.org/officeDocument/2006/relationships/hyperlink" Target="http://www.bisque.com/tom/constellation/makeconstellation/Myconst.asp" TargetMode="External"/><Relationship Id="rId878" Type="http://schemas.openxmlformats.org/officeDocument/2006/relationships/image" Target="media/image202.jpeg"/><Relationship Id="rId1063" Type="http://schemas.openxmlformats.org/officeDocument/2006/relationships/hyperlink" Target="http://www.bisque.com/Products/TheSky6/" TargetMode="External"/><Relationship Id="rId1270" Type="http://schemas.openxmlformats.org/officeDocument/2006/relationships/hyperlink" Target="http://www.bisque.com/tom/FOV/fov.asp" TargetMode="External"/><Relationship Id="rId640" Type="http://schemas.openxmlformats.org/officeDocument/2006/relationships/hyperlink" Target="http://www.bisque.com/thesky/tom/catalogs.asp" TargetMode="External"/><Relationship Id="rId738" Type="http://schemas.openxmlformats.org/officeDocument/2006/relationships/hyperlink" Target="http://www.bisque.com/tom/minorplanets/lowell-ephem.asp" TargetMode="External"/><Relationship Id="rId945" Type="http://schemas.openxmlformats.org/officeDocument/2006/relationships/hyperlink" Target="http://www.bisque.com/tom/barnardstar/barnard.htm" TargetMode="External"/><Relationship Id="rId1368" Type="http://schemas.openxmlformats.org/officeDocument/2006/relationships/image" Target="media/image330.jpeg"/><Relationship Id="rId1575" Type="http://schemas.openxmlformats.org/officeDocument/2006/relationships/image" Target="media/image393.jpeg"/><Relationship Id="rId74" Type="http://schemas.openxmlformats.org/officeDocument/2006/relationships/hyperlink" Target="http://www.bisque.com/tom/articles/articles.asp" TargetMode="External"/><Relationship Id="rId377" Type="http://schemas.openxmlformats.org/officeDocument/2006/relationships/hyperlink" Target="http://cfa-www.harvard.edu/iau/info/ObsDetails.html" TargetMode="External"/><Relationship Id="rId500" Type="http://schemas.openxmlformats.org/officeDocument/2006/relationships/hyperlink" Target="http://www.bisque.com/tom/constellation/andromeda.asp" TargetMode="External"/><Relationship Id="rId584" Type="http://schemas.openxmlformats.org/officeDocument/2006/relationships/image" Target="media/image159.jpeg"/><Relationship Id="rId805" Type="http://schemas.openxmlformats.org/officeDocument/2006/relationships/hyperlink" Target="http://www.bisque.com/tom/constellation/scorpious.asp" TargetMode="External"/><Relationship Id="rId1130" Type="http://schemas.openxmlformats.org/officeDocument/2006/relationships/image" Target="media/image272.jpeg"/><Relationship Id="rId1228" Type="http://schemas.openxmlformats.org/officeDocument/2006/relationships/hyperlink" Target="http://www.bisque.com/Products/Seeker/" TargetMode="External"/><Relationship Id="rId1435" Type="http://schemas.openxmlformats.org/officeDocument/2006/relationships/image" Target="media/image354.jpeg"/><Relationship Id="rId5" Type="http://schemas.openxmlformats.org/officeDocument/2006/relationships/webSettings" Target="webSettings.xml"/><Relationship Id="rId237" Type="http://schemas.openxmlformats.org/officeDocument/2006/relationships/hyperlink" Target="http://www.bisque.com/tom/astrometry/astrometry.asp" TargetMode="External"/><Relationship Id="rId791" Type="http://schemas.openxmlformats.org/officeDocument/2006/relationships/image" Target="media/image183.jpeg"/><Relationship Id="rId889" Type="http://schemas.openxmlformats.org/officeDocument/2006/relationships/image" Target="media/image209.jpeg"/><Relationship Id="rId1074" Type="http://schemas.openxmlformats.org/officeDocument/2006/relationships/hyperlink" Target="http://www.bisque.com/tom/satellites/Iridum-Flares.asp" TargetMode="External"/><Relationship Id="rId444" Type="http://schemas.openxmlformats.org/officeDocument/2006/relationships/hyperlink" Target="http://www.bisque.com/tom/asterisms/asterisms.asp" TargetMode="External"/><Relationship Id="rId651" Type="http://schemas.openxmlformats.org/officeDocument/2006/relationships/hyperlink" Target="http://www.bisque.com/thesky/tom/sdbdemo.asp" TargetMode="External"/><Relationship Id="rId749" Type="http://schemas.openxmlformats.org/officeDocument/2006/relationships/hyperlink" Target="http://www.bisque.com/SC/Download?File=Bulk/TheSky/SDBs/HII.zip" TargetMode="External"/><Relationship Id="rId1281" Type="http://schemas.openxmlformats.org/officeDocument/2006/relationships/hyperlink" Target="http://www.bisque.com/tom/FOV/fov.asp" TargetMode="External"/><Relationship Id="rId1379" Type="http://schemas.openxmlformats.org/officeDocument/2006/relationships/image" Target="media/image335.jpeg"/><Relationship Id="rId1502" Type="http://schemas.openxmlformats.org/officeDocument/2006/relationships/image" Target="media/image367.jpeg"/><Relationship Id="rId1586" Type="http://schemas.openxmlformats.org/officeDocument/2006/relationships/hyperlink" Target="http://www.bisque.com/tom/realsky/realsky.asp" TargetMode="External"/><Relationship Id="rId290" Type="http://schemas.openxmlformats.org/officeDocument/2006/relationships/hyperlink" Target="http://www.bisque.com/SC/Download?File=Bulk/Toms/zipped/nemausa.zip" TargetMode="External"/><Relationship Id="rId304" Type="http://schemas.openxmlformats.org/officeDocument/2006/relationships/hyperlink" Target="http://www.bisque.com/tom/minorplanets/asteroids.asp" TargetMode="External"/><Relationship Id="rId388" Type="http://schemas.openxmlformats.org/officeDocument/2006/relationships/hyperlink" Target="http://www.bisque.com/thesky/tom/usno.asp" TargetMode="External"/><Relationship Id="rId511" Type="http://schemas.openxmlformats.org/officeDocument/2006/relationships/hyperlink" Target="http://www.bisque.com/tom/constellation/crux.asp" TargetMode="External"/><Relationship Id="rId609" Type="http://schemas.openxmlformats.org/officeDocument/2006/relationships/hyperlink" Target="http://www.bisque.com/tom/Trapezium/trapezium.asp" TargetMode="External"/><Relationship Id="rId956" Type="http://schemas.openxmlformats.org/officeDocument/2006/relationships/hyperlink" Target="http://www.bisque.com/Products/CCDSoft/" TargetMode="External"/><Relationship Id="rId1141" Type="http://schemas.openxmlformats.org/officeDocument/2006/relationships/hyperlink" Target="http://www.bisque.com/tom/Horizons/Wilsonh/wilsonh.asp" TargetMode="External"/><Relationship Id="rId1239" Type="http://schemas.openxmlformats.org/officeDocument/2006/relationships/hyperlink" Target="http://www.bisque.com/tom/ImageLink/linkdoc.asp" TargetMode="External"/><Relationship Id="rId85" Type="http://schemas.openxmlformats.org/officeDocument/2006/relationships/hyperlink" Target="http://www.bisque.com/tom/Createown/SDB/sdb.asp" TargetMode="External"/><Relationship Id="rId150" Type="http://schemas.openxmlformats.org/officeDocument/2006/relationships/image" Target="media/image43.jpeg"/><Relationship Id="rId595" Type="http://schemas.openxmlformats.org/officeDocument/2006/relationships/hyperlink" Target="http://www.bisque.com/tom/data/doubledouble/doubled.asp" TargetMode="External"/><Relationship Id="rId816" Type="http://schemas.openxmlformats.org/officeDocument/2006/relationships/hyperlink" Target="http://cdsweb.u-strasbg.fr/cgi-bin/qcat?VII/216" TargetMode="External"/><Relationship Id="rId1001" Type="http://schemas.openxmlformats.org/officeDocument/2006/relationships/hyperlink" Target="http://www.bisque.com/tom/hubble/hst.asp" TargetMode="External"/><Relationship Id="rId1446" Type="http://schemas.openxmlformats.org/officeDocument/2006/relationships/hyperlink" Target="http://www.bisque.com/tom/placeimage/placeimage.asp" TargetMode="External"/><Relationship Id="rId248" Type="http://schemas.openxmlformats.org/officeDocument/2006/relationships/hyperlink" Target="http://www.bisque.com/thesky/tom/linkdoc.asp" TargetMode="External"/><Relationship Id="rId455" Type="http://schemas.openxmlformats.org/officeDocument/2006/relationships/hyperlink" Target="http://www.bisque.com/tom/constellation/makeconstellation/images/characture.jpg" TargetMode="External"/><Relationship Id="rId662" Type="http://schemas.openxmlformats.org/officeDocument/2006/relationships/image" Target="media/image168.jpeg"/><Relationship Id="rId1085" Type="http://schemas.openxmlformats.org/officeDocument/2006/relationships/hyperlink" Target="http://www.bisque.com/Products/Seeker/" TargetMode="External"/><Relationship Id="rId1292" Type="http://schemas.openxmlformats.org/officeDocument/2006/relationships/hyperlink" Target="http://www.bisque.com/tom/placeimage/placeimage.asp" TargetMode="External"/><Relationship Id="rId1306" Type="http://schemas.openxmlformats.org/officeDocument/2006/relationships/hyperlink" Target="http://www.bisque.com/tom/placeimage/placeimage.asp" TargetMode="External"/><Relationship Id="rId1513" Type="http://schemas.openxmlformats.org/officeDocument/2006/relationships/hyperlink" Target="http://www.stsci.edu/institute/Copyright" TargetMode="External"/><Relationship Id="rId12" Type="http://schemas.openxmlformats.org/officeDocument/2006/relationships/hyperlink" Target="http://www.bisque.com/tom/Createown/userdata/userdata.asp" TargetMode="External"/><Relationship Id="rId108" Type="http://schemas.openxmlformats.org/officeDocument/2006/relationships/hyperlink" Target="http://www.bisque.com/tom/Trapezium/trapezium.asp" TargetMode="External"/><Relationship Id="rId315" Type="http://schemas.openxmlformats.org/officeDocument/2006/relationships/hyperlink" Target="http://www.bisque.com/SC/Download?File=Bulk/PDFs/AutoAstrometryAndImageLink.pdf" TargetMode="External"/><Relationship Id="rId522" Type="http://schemas.openxmlformats.org/officeDocument/2006/relationships/hyperlink" Target="http://www.bisque.com/tom/constellation/orion.asp" TargetMode="External"/><Relationship Id="rId967" Type="http://schemas.openxmlformats.org/officeDocument/2006/relationships/hyperlink" Target="http://www.bisque.com/tom/MCG/galaxies.asp" TargetMode="External"/><Relationship Id="rId1152" Type="http://schemas.openxmlformats.org/officeDocument/2006/relationships/hyperlink" Target="http://www.ulead.com/cool360/runme.htm" TargetMode="External"/><Relationship Id="rId96" Type="http://schemas.openxmlformats.org/officeDocument/2006/relationships/hyperlink" Target="http://www.bisque.com/tom/stars/stars.asp" TargetMode="External"/><Relationship Id="rId161" Type="http://schemas.openxmlformats.org/officeDocument/2006/relationships/hyperlink" Target="javascript:parent.BV.Nav('http\x3a\x2f\x2fwww.bisque.com\x2ftom\x2faddingimages\x2fadding.asp\x23AVI\x2520on\x2520MM');" TargetMode="External"/><Relationship Id="rId399" Type="http://schemas.openxmlformats.org/officeDocument/2006/relationships/hyperlink" Target="http://www.bisque.com/Products/CCDSoft/ccd.asp" TargetMode="External"/><Relationship Id="rId827" Type="http://schemas.openxmlformats.org/officeDocument/2006/relationships/hyperlink" Target="http://vizier.u-strasbg.fr/cgi-bin/Unit?deg" TargetMode="External"/><Relationship Id="rId1012" Type="http://schemas.openxmlformats.org/officeDocument/2006/relationships/hyperlink" Target="mailto:thomas@bisque.com" TargetMode="External"/><Relationship Id="rId1457" Type="http://schemas.openxmlformats.org/officeDocument/2006/relationships/hyperlink" Target="http://www.bisque.com/sc/" TargetMode="External"/><Relationship Id="rId259" Type="http://schemas.openxmlformats.org/officeDocument/2006/relationships/hyperlink" Target="http://www.bisque.com/thesky/products/ccdsoft.htm" TargetMode="External"/><Relationship Id="rId466" Type="http://schemas.openxmlformats.org/officeDocument/2006/relationships/hyperlink" Target="http://www.bisque.com/tom/constellation/bootes.asp" TargetMode="External"/><Relationship Id="rId673" Type="http://schemas.openxmlformats.org/officeDocument/2006/relationships/hyperlink" Target="mailto:robert.e.erdmann@intel.com" TargetMode="External"/><Relationship Id="rId880" Type="http://schemas.openxmlformats.org/officeDocument/2006/relationships/image" Target="media/image204.jpeg"/><Relationship Id="rId1096" Type="http://schemas.openxmlformats.org/officeDocument/2006/relationships/image" Target="media/image256.jpeg"/><Relationship Id="rId1317" Type="http://schemas.openxmlformats.org/officeDocument/2006/relationships/hyperlink" Target="http://www.bisque.com/tom/placeimage/placeimage.asp" TargetMode="External"/><Relationship Id="rId1524" Type="http://schemas.openxmlformats.org/officeDocument/2006/relationships/hyperlink" Target="http://www.bisque.com/sc" TargetMode="External"/><Relationship Id="rId23" Type="http://schemas.openxmlformats.org/officeDocument/2006/relationships/hyperlink" Target="http://www.bisque.com/tom/constellation/constellations.asp" TargetMode="External"/><Relationship Id="rId119" Type="http://schemas.openxmlformats.org/officeDocument/2006/relationships/hyperlink" Target="javascript:parent.BV.Nav('http\x3a\x2f\x2fwww.bisque.com\x2ftom\x2faddingimages\x2fadding.asp\x23How\x2520do\x2520I\x2520add\x2520a\x2520movie\x2520file\x2520to\x2520a\x2520solar\x2520system\x2520object');" TargetMode="External"/><Relationship Id="rId326" Type="http://schemas.openxmlformats.org/officeDocument/2006/relationships/image" Target="media/image77.jpeg"/><Relationship Id="rId533" Type="http://schemas.openxmlformats.org/officeDocument/2006/relationships/hyperlink" Target="http://www.bisque.com/tom/asterisms/asterisms.asp" TargetMode="External"/><Relationship Id="rId978" Type="http://schemas.openxmlformats.org/officeDocument/2006/relationships/hyperlink" Target="http://www.bisque.com/tom/simbad/simbad.asp" TargetMode="External"/><Relationship Id="rId1163" Type="http://schemas.openxmlformats.org/officeDocument/2006/relationships/image" Target="media/image289.jpeg"/><Relationship Id="rId1370" Type="http://schemas.openxmlformats.org/officeDocument/2006/relationships/hyperlink" Target="http://www.bisque.com/tom/placeimage/placeimage.asp" TargetMode="External"/><Relationship Id="rId740" Type="http://schemas.openxmlformats.org/officeDocument/2006/relationships/hyperlink" Target="http://www.bisque.com/sc" TargetMode="External"/><Relationship Id="rId838" Type="http://schemas.openxmlformats.org/officeDocument/2006/relationships/hyperlink" Target="http://www.bisque.com/tom/Createown/SDB/sharpless.asp" TargetMode="External"/><Relationship Id="rId1023" Type="http://schemas.openxmlformats.org/officeDocument/2006/relationships/hyperlink" Target="http://www.seds.org/" TargetMode="External"/><Relationship Id="rId1468" Type="http://schemas.openxmlformats.org/officeDocument/2006/relationships/hyperlink" Target="http://www.bisque.com/tom/realsky/createdss.asp" TargetMode="External"/><Relationship Id="rId172" Type="http://schemas.openxmlformats.org/officeDocument/2006/relationships/hyperlink" Target="javascript:parent.BV.Nav('http\x3a\x2f\x2fwww.bisque.com\x2ftom\x2fCreateown\x2fuserdata\x2fuserdata.asp\x23Snapping\x2520to\x2520Objects');" TargetMode="External"/><Relationship Id="rId477" Type="http://schemas.openxmlformats.org/officeDocument/2006/relationships/hyperlink" Target="http://www.bisque.com/tom/constellation/recompile.asp" TargetMode="External"/><Relationship Id="rId600" Type="http://schemas.openxmlformats.org/officeDocument/2006/relationships/hyperlink" Target="http://www.bisque.com/tom/catalog/catalog.asp" TargetMode="External"/><Relationship Id="rId684" Type="http://schemas.openxmlformats.org/officeDocument/2006/relationships/image" Target="media/image177.jpeg"/><Relationship Id="rId1230" Type="http://schemas.openxmlformats.org/officeDocument/2006/relationships/hyperlink" Target="http://celestrak.com/" TargetMode="External"/><Relationship Id="rId1328" Type="http://schemas.openxmlformats.org/officeDocument/2006/relationships/image" Target="media/image318.jpeg"/><Relationship Id="rId1535" Type="http://schemas.openxmlformats.org/officeDocument/2006/relationships/image" Target="media/image381.jpeg"/><Relationship Id="rId337" Type="http://schemas.openxmlformats.org/officeDocument/2006/relationships/image" Target="media/image83.jpeg"/><Relationship Id="rId891" Type="http://schemas.openxmlformats.org/officeDocument/2006/relationships/hyperlink" Target="http://www.bisque.com/thesky/tom/Orchestrate/orchestrate.asp" TargetMode="External"/><Relationship Id="rId905" Type="http://schemas.openxmlformats.org/officeDocument/2006/relationships/hyperlink" Target="http://www.bisque.com/thesky/tom/catalogs.asp" TargetMode="External"/><Relationship Id="rId989" Type="http://schemas.openxmlformats.org/officeDocument/2006/relationships/image" Target="media/image237.jpeg"/><Relationship Id="rId34" Type="http://schemas.openxmlformats.org/officeDocument/2006/relationships/hyperlink" Target="http://www.bisque.com/tom/MCG/galaxies.asp" TargetMode="External"/><Relationship Id="rId544" Type="http://schemas.openxmlformats.org/officeDocument/2006/relationships/hyperlink" Target="http://www.bisque.com/tom/constellation/drawing-constellations.asp" TargetMode="External"/><Relationship Id="rId751" Type="http://schemas.openxmlformats.org/officeDocument/2006/relationships/hyperlink" Target="http://www.bisque.com/tom/Createown/SDB/sharpless.asp" TargetMode="External"/><Relationship Id="rId849" Type="http://schemas.openxmlformats.org/officeDocument/2006/relationships/hyperlink" Target="http://www.bisque.com/tom/datawizard/datawizard.asp" TargetMode="External"/><Relationship Id="rId1174" Type="http://schemas.openxmlformats.org/officeDocument/2006/relationships/hyperlink" Target="http://www.bisque.com/Products/Seeker/" TargetMode="External"/><Relationship Id="rId1381" Type="http://schemas.openxmlformats.org/officeDocument/2006/relationships/hyperlink" Target="http://www.bisque.com/tom/realsky/harmony.asp" TargetMode="External"/><Relationship Id="rId1479" Type="http://schemas.openxmlformats.org/officeDocument/2006/relationships/hyperlink" Target="http://www.bisque.com/tom/realsky/createdss.asp" TargetMode="External"/><Relationship Id="rId183" Type="http://schemas.openxmlformats.org/officeDocument/2006/relationships/image" Target="media/image53.jpeg"/><Relationship Id="rId390" Type="http://schemas.openxmlformats.org/officeDocument/2006/relationships/image" Target="media/image102.jpeg"/><Relationship Id="rId404" Type="http://schemas.openxmlformats.org/officeDocument/2006/relationships/hyperlink" Target="http://www.bisque.com/Products/CCDSoft/ccd.asp" TargetMode="External"/><Relationship Id="rId611" Type="http://schemas.openxmlformats.org/officeDocument/2006/relationships/hyperlink" Target="http://ad.usno.navy.mil/ucac/" TargetMode="External"/><Relationship Id="rId1034" Type="http://schemas.openxmlformats.org/officeDocument/2006/relationships/hyperlink" Target="http://www.seds.org/messier/" TargetMode="External"/><Relationship Id="rId1241" Type="http://schemas.openxmlformats.org/officeDocument/2006/relationships/hyperlink" Target="http://www.bisque.com/tom/ImageLink/ilinkandsynch/imagelinkandmap.asp" TargetMode="External"/><Relationship Id="rId1339" Type="http://schemas.openxmlformats.org/officeDocument/2006/relationships/hyperlink" Target="http://www.bisque.com/tom/placeimage/placeimage.asp" TargetMode="External"/><Relationship Id="rId250" Type="http://schemas.openxmlformats.org/officeDocument/2006/relationships/hyperlink" Target="http://www.bisque.com/thesky/products/ccdsoft.htm" TargetMode="External"/><Relationship Id="rId488" Type="http://schemas.openxmlformats.org/officeDocument/2006/relationships/hyperlink" Target="http://www.bisque.com/tom/constellation/recompile.asp" TargetMode="External"/><Relationship Id="rId695" Type="http://schemas.openxmlformats.org/officeDocument/2006/relationships/hyperlink" Target="http://www.bisque.com/SC/Download?File=Bulk/Toms/zipped/abell-nebula.zip" TargetMode="External"/><Relationship Id="rId709" Type="http://schemas.openxmlformats.org/officeDocument/2006/relationships/hyperlink" Target="http://www.bisque.com/tom/data/g2v/g2v.asp" TargetMode="External"/><Relationship Id="rId916" Type="http://schemas.openxmlformats.org/officeDocument/2006/relationships/hyperlink" Target="http://www.bisque.com/tom/NED/ned.asp" TargetMode="External"/><Relationship Id="rId1101" Type="http://schemas.openxmlformats.org/officeDocument/2006/relationships/image" Target="media/image259.jpeg"/><Relationship Id="rId1546" Type="http://schemas.openxmlformats.org/officeDocument/2006/relationships/hyperlink" Target="http://www.bisque.com/Products/realsky/realsky.asp" TargetMode="External"/><Relationship Id="rId45" Type="http://schemas.openxmlformats.org/officeDocument/2006/relationships/hyperlink" Target="http://www.bisque.com/tom/Horizons/Horizons.asp" TargetMode="External"/><Relationship Id="rId110" Type="http://schemas.openxmlformats.org/officeDocument/2006/relationships/hyperlink" Target="http://www.bisque.com/tom/Trapezium/trapezium.asp" TargetMode="External"/><Relationship Id="rId348" Type="http://schemas.openxmlformats.org/officeDocument/2006/relationships/hyperlink" Target="http://www.bisque.com/SC/Download?File=Bulk/Toms/zipped/nemausa.zip" TargetMode="External"/><Relationship Id="rId555" Type="http://schemas.openxmlformats.org/officeDocument/2006/relationships/hyperlink" Target="http://www.bisque.com/tom/constellation/drawing-constellations.asp" TargetMode="External"/><Relationship Id="rId762" Type="http://schemas.openxmlformats.org/officeDocument/2006/relationships/hyperlink" Target="http://www.bisque.com/tom/Createown/SDB/sdb.asp" TargetMode="External"/><Relationship Id="rId1185" Type="http://schemas.openxmlformats.org/officeDocument/2006/relationships/hyperlink" Target="http://www.celestrak.com/" TargetMode="External"/><Relationship Id="rId1392" Type="http://schemas.openxmlformats.org/officeDocument/2006/relationships/image" Target="media/image338.jpeg"/><Relationship Id="rId1406" Type="http://schemas.openxmlformats.org/officeDocument/2006/relationships/hyperlink" Target="http://www.bisque.com/Products/TheSky6/" TargetMode="External"/><Relationship Id="rId194" Type="http://schemas.openxmlformats.org/officeDocument/2006/relationships/hyperlink" Target="javascript:parent.BV.Nav('http\x3a\x2f\x2fwww.bisque.com\x2ftom\x2fCreateown\x2fuserdata\x2fuserdata.asp\x23SEARCH\x25201,30');" TargetMode="External"/><Relationship Id="rId208" Type="http://schemas.openxmlformats.org/officeDocument/2006/relationships/hyperlink" Target="http://www.bisque.com/tom/astrometry/astrometry.asp" TargetMode="External"/><Relationship Id="rId415" Type="http://schemas.openxmlformats.org/officeDocument/2006/relationships/hyperlink" Target="http://www.bisque.com/Products/TheSky/TheSky.asp" TargetMode="External"/><Relationship Id="rId622" Type="http://schemas.openxmlformats.org/officeDocument/2006/relationships/hyperlink" Target="http://www.bisque.com/" TargetMode="External"/><Relationship Id="rId1045" Type="http://schemas.openxmlformats.org/officeDocument/2006/relationships/image" Target="media/image245.jpeg"/><Relationship Id="rId1252" Type="http://schemas.openxmlformats.org/officeDocument/2006/relationships/hyperlink" Target="http://www.bisque.com/thesky/products/ccdsoft.htm" TargetMode="External"/><Relationship Id="rId261" Type="http://schemas.openxmlformats.org/officeDocument/2006/relationships/hyperlink" Target="http://cfa-www.harvard.edu/iau/info/Astrometry.html" TargetMode="External"/><Relationship Id="rId499" Type="http://schemas.openxmlformats.org/officeDocument/2006/relationships/hyperlink" Target="http://www.bisque.com/tom/constellation/aires.asp" TargetMode="External"/><Relationship Id="rId927" Type="http://schemas.openxmlformats.org/officeDocument/2006/relationships/hyperlink" Target="http://www.bisque.com/Products/TheSky6/" TargetMode="External"/><Relationship Id="rId1112" Type="http://schemas.openxmlformats.org/officeDocument/2006/relationships/image" Target="media/image264.jpeg"/><Relationship Id="rId1557" Type="http://schemas.openxmlformats.org/officeDocument/2006/relationships/hyperlink" Target="http://www.bisque.com/Products/CCDSoft/default.asp" TargetMode="External"/><Relationship Id="rId56" Type="http://schemas.openxmlformats.org/officeDocument/2006/relationships/hyperlink" Target="http://www.bisque.com/tom/minorplanets/minorplanets.asp" TargetMode="External"/><Relationship Id="rId359" Type="http://schemas.openxmlformats.org/officeDocument/2006/relationships/hyperlink" Target="http://cfa-www.harvard.edu/iau/info/ObsDetails.html" TargetMode="External"/><Relationship Id="rId566" Type="http://schemas.openxmlformats.org/officeDocument/2006/relationships/hyperlink" Target="http://www.bisque.com/tom/asterisms/asterisms.asp" TargetMode="External"/><Relationship Id="rId773" Type="http://schemas.openxmlformats.org/officeDocument/2006/relationships/hyperlink" Target="http://www.bisque.com/SC/Download?File=Bulk/TheSky/SDBs/HII.zip" TargetMode="External"/><Relationship Id="rId1196" Type="http://schemas.openxmlformats.org/officeDocument/2006/relationships/hyperlink" Target="http://www.skyrocket.de/space/doc_sdat/soyuz-tma.htm" TargetMode="External"/><Relationship Id="rId1417" Type="http://schemas.openxmlformats.org/officeDocument/2006/relationships/hyperlink" Target="http://www.bisque.com/Products/CCDSoft/" TargetMode="External"/><Relationship Id="rId121" Type="http://schemas.openxmlformats.org/officeDocument/2006/relationships/hyperlink" Target="javascript:parent.BV.Nav('http\x3a\x2f\x2fwww.bisque.com\x2ftom\x2faddingimages\x2fadding.asp\x23Anglo\x2520Australian\x2520Observatory\x2520Copyright\x2520notice');" TargetMode="External"/><Relationship Id="rId219" Type="http://schemas.openxmlformats.org/officeDocument/2006/relationships/hyperlink" Target="http://www.bisque.com/tom/astrometry/astrometry.asp" TargetMode="External"/><Relationship Id="rId426" Type="http://schemas.openxmlformats.org/officeDocument/2006/relationships/hyperlink" Target="http://www.bisque.com/tom/constellation/recompile.asp" TargetMode="External"/><Relationship Id="rId633" Type="http://schemas.openxmlformats.org/officeDocument/2006/relationships/hyperlink" Target="http://www.bisque.com/tom/ImageLink/ImageLink.asp" TargetMode="External"/><Relationship Id="rId980" Type="http://schemas.openxmlformats.org/officeDocument/2006/relationships/hyperlink" Target="http://www.bisque.com/tom/simbad/simbad.asp" TargetMode="External"/><Relationship Id="rId1056" Type="http://schemas.openxmlformats.org/officeDocument/2006/relationships/hyperlink" Target="http://www.bisque.com/thesky/tom/support/adding.asp" TargetMode="External"/><Relationship Id="rId1263" Type="http://schemas.openxmlformats.org/officeDocument/2006/relationships/hyperlink" Target="http://www.bisque.com/tom/FOV/fov.asp" TargetMode="External"/><Relationship Id="rId840" Type="http://schemas.openxmlformats.org/officeDocument/2006/relationships/hyperlink" Target="http://www.bisque.com/tom/Createown/SDB/sharpless.asp" TargetMode="External"/><Relationship Id="rId938" Type="http://schemas.openxmlformats.org/officeDocument/2006/relationships/image" Target="media/image226.jpeg"/><Relationship Id="rId1470" Type="http://schemas.openxmlformats.org/officeDocument/2006/relationships/hyperlink" Target="http://www.bisque.com/tom/realsky/createdss.asp" TargetMode="External"/><Relationship Id="rId1568" Type="http://schemas.openxmlformats.org/officeDocument/2006/relationships/image" Target="media/image386.jpeg"/><Relationship Id="rId67" Type="http://schemas.openxmlformats.org/officeDocument/2006/relationships/hyperlink" Target="http://www.bisque.com/tom/placeimage/placeimage.asp" TargetMode="External"/><Relationship Id="rId272" Type="http://schemas.openxmlformats.org/officeDocument/2006/relationships/hyperlink" Target="http://ssc.spitzer.caltech.edu/documents/datademos/apex.html" TargetMode="External"/><Relationship Id="rId577" Type="http://schemas.openxmlformats.org/officeDocument/2006/relationships/hyperlink" Target="http://www.bisque.com/tom/Createown/createown.asp" TargetMode="External"/><Relationship Id="rId700" Type="http://schemas.openxmlformats.org/officeDocument/2006/relationships/hyperlink" Target="http://www.bisque.com/tom/data/Barndard-dark/barnard-dark.asp" TargetMode="External"/><Relationship Id="rId1123" Type="http://schemas.openxmlformats.org/officeDocument/2006/relationships/hyperlink" Target="http://www.bisque.com/tom/satellites/IridumFlares.asp" TargetMode="External"/><Relationship Id="rId1330" Type="http://schemas.openxmlformats.org/officeDocument/2006/relationships/image" Target="media/image319.jpeg"/><Relationship Id="rId1428" Type="http://schemas.openxmlformats.org/officeDocument/2006/relationships/image" Target="media/image350.jpeg"/><Relationship Id="rId132" Type="http://schemas.openxmlformats.org/officeDocument/2006/relationships/image" Target="media/image35.jpeg"/><Relationship Id="rId784" Type="http://schemas.openxmlformats.org/officeDocument/2006/relationships/hyperlink" Target="http://www.bisque.com/tom/Createown/SDB/sharpless.asp" TargetMode="External"/><Relationship Id="rId991" Type="http://schemas.openxmlformats.org/officeDocument/2006/relationships/hyperlink" Target="http://hubblesite.org/" TargetMode="External"/><Relationship Id="rId1067" Type="http://schemas.openxmlformats.org/officeDocument/2006/relationships/hyperlink" Target="http://www.bisque.com/Products/TheSkyX/default.asp" TargetMode="External"/><Relationship Id="rId437" Type="http://schemas.openxmlformats.org/officeDocument/2006/relationships/hyperlink" Target="http://www.bisque.com/tom/astronomymag/a-mag.asp" TargetMode="External"/><Relationship Id="rId644" Type="http://schemas.openxmlformats.org/officeDocument/2006/relationships/image" Target="media/image163.jpeg"/><Relationship Id="rId851" Type="http://schemas.openxmlformats.org/officeDocument/2006/relationships/hyperlink" Target="http://www.bisque.com/tom/datawizard/datawizard.asp" TargetMode="External"/><Relationship Id="rId1274" Type="http://schemas.openxmlformats.org/officeDocument/2006/relationships/image" Target="media/image308.jpeg"/><Relationship Id="rId1481" Type="http://schemas.openxmlformats.org/officeDocument/2006/relationships/hyperlink" Target="http://www.bisque.com/tom/realsky/createdss.asp" TargetMode="External"/><Relationship Id="rId1579" Type="http://schemas.openxmlformats.org/officeDocument/2006/relationships/hyperlink" Target="http://www.bisque.com/tom/realsky/createdss.asp" TargetMode="External"/><Relationship Id="rId283" Type="http://schemas.openxmlformats.org/officeDocument/2006/relationships/hyperlink" Target="http://www.bisque.com/thesky/products/thesky.htm" TargetMode="External"/><Relationship Id="rId490" Type="http://schemas.openxmlformats.org/officeDocument/2006/relationships/hyperlink" Target="http://www.bisque.com/SC/Download?File=Bulk/Toms/zipped/abbreviations.zip" TargetMode="External"/><Relationship Id="rId504" Type="http://schemas.openxmlformats.org/officeDocument/2006/relationships/hyperlink" Target="http://www.bisque.com/tom/constellation/cancer.asp" TargetMode="External"/><Relationship Id="rId711" Type="http://schemas.openxmlformats.org/officeDocument/2006/relationships/hyperlink" Target="http://www.bisque.com/tom/data/Herbig-Haro/Herbig-Haro.asp" TargetMode="External"/><Relationship Id="rId949" Type="http://schemas.openxmlformats.org/officeDocument/2006/relationships/hyperlink" Target="http://www.bisque.com/tom/data/data.asp" TargetMode="External"/><Relationship Id="rId1134" Type="http://schemas.openxmlformats.org/officeDocument/2006/relationships/hyperlink" Target="http://www.bisque.com/tom/satellites/IridumFlares.asp" TargetMode="External"/><Relationship Id="rId1341" Type="http://schemas.openxmlformats.org/officeDocument/2006/relationships/image" Target="media/image322.jpeg"/><Relationship Id="rId78" Type="http://schemas.openxmlformats.org/officeDocument/2006/relationships/hyperlink" Target="http://www.bisque.com/tom/simbad/simbad.asp" TargetMode="External"/><Relationship Id="rId143" Type="http://schemas.openxmlformats.org/officeDocument/2006/relationships/image" Target="media/image38.jpeg"/><Relationship Id="rId350" Type="http://schemas.openxmlformats.org/officeDocument/2006/relationships/hyperlink" Target="http://cfa-www.harvard.edu/iau/info/ObsDetails.html" TargetMode="External"/><Relationship Id="rId588" Type="http://schemas.openxmlformats.org/officeDocument/2006/relationships/hyperlink" Target="http://www.bisque.com/SC/Download?File=Bulk/Toms/zipped/a-mag.zip" TargetMode="External"/><Relationship Id="rId795" Type="http://schemas.openxmlformats.org/officeDocument/2006/relationships/hyperlink" Target="http://www.bisque.com/tom/Createown/SDB/sdb.asp" TargetMode="External"/><Relationship Id="rId809" Type="http://schemas.openxmlformats.org/officeDocument/2006/relationships/hyperlink" Target="http://www.bisque.com/tom/Createown/SDB/sharpless.asp" TargetMode="External"/><Relationship Id="rId1201" Type="http://schemas.openxmlformats.org/officeDocument/2006/relationships/hyperlink" Target="http://www.bisque.com/Products/TheSky6/" TargetMode="External"/><Relationship Id="rId1439" Type="http://schemas.openxmlformats.org/officeDocument/2006/relationships/image" Target="media/image357.jpeg"/><Relationship Id="rId9" Type="http://schemas.openxmlformats.org/officeDocument/2006/relationships/hyperlink" Target="http://www.bisque.com/tom/addingimages/adding.asp" TargetMode="External"/><Relationship Id="rId210" Type="http://schemas.openxmlformats.org/officeDocument/2006/relationships/hyperlink" Target="http://www.bisque.com/tom/astrometry/astrometry.asp" TargetMode="External"/><Relationship Id="rId448" Type="http://schemas.openxmlformats.org/officeDocument/2006/relationships/hyperlink" Target="http://www.bisque.com/tom/asterisms/asterisms.asp" TargetMode="External"/><Relationship Id="rId655" Type="http://schemas.openxmlformats.org/officeDocument/2006/relationships/hyperlink" Target="http://www.bisque.com/tom/catalog/catalog.asp" TargetMode="External"/><Relationship Id="rId862" Type="http://schemas.openxmlformats.org/officeDocument/2006/relationships/hyperlink" Target="http://www.bisque.com/help/theskyv6/data_wizard_introduction.htm" TargetMode="External"/><Relationship Id="rId1078" Type="http://schemas.openxmlformats.org/officeDocument/2006/relationships/hyperlink" Target="http://www.celestrak.com/" TargetMode="External"/><Relationship Id="rId1285" Type="http://schemas.openxmlformats.org/officeDocument/2006/relationships/hyperlink" Target="http://www.bisque.com/SC/Download/FloatingRoot/Bulk/Toms/zipped/computescale.zip" TargetMode="External"/><Relationship Id="rId1492" Type="http://schemas.openxmlformats.org/officeDocument/2006/relationships/image" Target="media/image364.jpeg"/><Relationship Id="rId1506" Type="http://schemas.openxmlformats.org/officeDocument/2006/relationships/hyperlink" Target="http://www.stsci.edu/institute/Copyright" TargetMode="External"/><Relationship Id="rId294" Type="http://schemas.openxmlformats.org/officeDocument/2006/relationships/hyperlink" Target="http://www.apogee-ccd.com/" TargetMode="External"/><Relationship Id="rId308" Type="http://schemas.openxmlformats.org/officeDocument/2006/relationships/image" Target="media/image71.jpeg"/><Relationship Id="rId515" Type="http://schemas.openxmlformats.org/officeDocument/2006/relationships/hyperlink" Target="http://www.bisque.com/tom/constellation/hercules.asp" TargetMode="External"/><Relationship Id="rId722" Type="http://schemas.openxmlformats.org/officeDocument/2006/relationships/hyperlink" Target="http://www.bisque.com/tom/data/SAO.asp" TargetMode="External"/><Relationship Id="rId1145" Type="http://schemas.openxmlformats.org/officeDocument/2006/relationships/hyperlink" Target="http://www.bisque.com/tom/Horizons/Horizons.asp" TargetMode="External"/><Relationship Id="rId1352" Type="http://schemas.openxmlformats.org/officeDocument/2006/relationships/hyperlink" Target="http://www.bisque.com/tom/placeimage/placeimage.asp" TargetMode="External"/><Relationship Id="rId89" Type="http://schemas.openxmlformats.org/officeDocument/2006/relationships/hyperlink" Target="http://www.bisque.com/tom/AAVSO/aavso.asp" TargetMode="External"/><Relationship Id="rId154" Type="http://schemas.openxmlformats.org/officeDocument/2006/relationships/image" Target="media/image44.jpeg"/><Relationship Id="rId361" Type="http://schemas.openxmlformats.org/officeDocument/2006/relationships/hyperlink" Target="http://www.bisque.com/thesky/products/ccdsoft.htm" TargetMode="External"/><Relationship Id="rId599" Type="http://schemas.openxmlformats.org/officeDocument/2006/relationships/hyperlink" Target="http://www.bisque.com/tom/catalog/catalog.asp" TargetMode="External"/><Relationship Id="rId1005" Type="http://schemas.openxmlformats.org/officeDocument/2006/relationships/hyperlink" Target="http://www.aao.gov.au/images/general/malin.html" TargetMode="External"/><Relationship Id="rId1212" Type="http://schemas.openxmlformats.org/officeDocument/2006/relationships/hyperlink" Target="http://www.bisque.com/tom/ISS/iss-tle.asp" TargetMode="External"/><Relationship Id="rId459" Type="http://schemas.openxmlformats.org/officeDocument/2006/relationships/image" Target="media/image117.jpeg"/><Relationship Id="rId666" Type="http://schemas.openxmlformats.org/officeDocument/2006/relationships/hyperlink" Target="http://www.bisque.com/Products/TheSky/TheSky.asp" TargetMode="External"/><Relationship Id="rId873" Type="http://schemas.openxmlformats.org/officeDocument/2006/relationships/hyperlink" Target="http://www.bisque.com/tom/catalog/catalog.htm" TargetMode="External"/><Relationship Id="rId1089" Type="http://schemas.openxmlformats.org/officeDocument/2006/relationships/hyperlink" Target="http://www.bisque.com/Products/TheSkyX/default.asp" TargetMode="External"/><Relationship Id="rId1296" Type="http://schemas.openxmlformats.org/officeDocument/2006/relationships/hyperlink" Target="http://www.bisque.com/tom/placeimage/placeimage.asp" TargetMode="External"/><Relationship Id="rId1517" Type="http://schemas.openxmlformats.org/officeDocument/2006/relationships/image" Target="media/image375.jpeg"/><Relationship Id="rId16" Type="http://schemas.openxmlformats.org/officeDocument/2006/relationships/hyperlink" Target="http://www.bisque.com/tom/astrometry/astrometry.asp" TargetMode="External"/><Relationship Id="rId221" Type="http://schemas.openxmlformats.org/officeDocument/2006/relationships/hyperlink" Target="http://www.bisque.com/tom/Settingtime/time.asp" TargetMode="External"/><Relationship Id="rId319" Type="http://schemas.openxmlformats.org/officeDocument/2006/relationships/image" Target="media/image75.jpeg"/><Relationship Id="rId526" Type="http://schemas.openxmlformats.org/officeDocument/2006/relationships/hyperlink" Target="http://www.bisque.com/tom/constellation/ursamajor.asp" TargetMode="External"/><Relationship Id="rId1156" Type="http://schemas.openxmlformats.org/officeDocument/2006/relationships/image" Target="media/image282.jpeg"/><Relationship Id="rId1363" Type="http://schemas.openxmlformats.org/officeDocument/2006/relationships/hyperlink" Target="http://www.bisque.com/tom/ImageLink/linkdoc.asp" TargetMode="External"/><Relationship Id="rId733" Type="http://schemas.openxmlformats.org/officeDocument/2006/relationships/hyperlink" Target="http://www.bisque.com/tom/data/YaleBrightStar.asp" TargetMode="External"/><Relationship Id="rId940" Type="http://schemas.openxmlformats.org/officeDocument/2006/relationships/image" Target="media/image228.jpeg"/><Relationship Id="rId1016" Type="http://schemas.openxmlformats.org/officeDocument/2006/relationships/hyperlink" Target="http://hubblesite.org/copyright/" TargetMode="External"/><Relationship Id="rId1570" Type="http://schemas.openxmlformats.org/officeDocument/2006/relationships/image" Target="media/image388.jpeg"/><Relationship Id="rId165" Type="http://schemas.openxmlformats.org/officeDocument/2006/relationships/hyperlink" Target="javascript:parent.BV.Nav('http\x3a\x2f\x2fwww.bisque.com\x2ftom\x2fCreateown\x2fuserdata\x2fuserdata.asp\x23Can\x2520I\x2520have\x2520different\x2520object\x2520types\x2520in\x2520one\x2520SDB');" TargetMode="External"/><Relationship Id="rId372" Type="http://schemas.openxmlformats.org/officeDocument/2006/relationships/hyperlink" Target="http://cfa-www.harvard.edu/iau/info/ObsDetails.html" TargetMode="External"/><Relationship Id="rId677" Type="http://schemas.openxmlformats.org/officeDocument/2006/relationships/image" Target="media/image174.jpeg"/><Relationship Id="rId800" Type="http://schemas.openxmlformats.org/officeDocument/2006/relationships/hyperlink" Target="http://www.bisque.com/tom/Createown/createown.asp" TargetMode="External"/><Relationship Id="rId1223" Type="http://schemas.openxmlformats.org/officeDocument/2006/relationships/image" Target="media/image300.jpeg"/><Relationship Id="rId1430" Type="http://schemas.openxmlformats.org/officeDocument/2006/relationships/hyperlink" Target="http://www.bisque.com/tom/placeimage/placeimage.asp" TargetMode="External"/><Relationship Id="rId1528" Type="http://schemas.openxmlformats.org/officeDocument/2006/relationships/hyperlink" Target="http://www.bisque.com/tom/data/sdbhelp/sdb.asp" TargetMode="External"/><Relationship Id="rId232" Type="http://schemas.openxmlformats.org/officeDocument/2006/relationships/hyperlink" Target="http://www.bisque.com/tom/astrometry/astrometry.asp" TargetMode="External"/><Relationship Id="rId884" Type="http://schemas.openxmlformats.org/officeDocument/2006/relationships/hyperlink" Target="http://www.bisque.com/thesky/tom/orchestrate/orchestrate.asp" TargetMode="External"/><Relationship Id="rId27" Type="http://schemas.openxmlformats.org/officeDocument/2006/relationships/hyperlink" Target="http://www.bisque.com/tom/catalog/catalog.asp" TargetMode="External"/><Relationship Id="rId537" Type="http://schemas.openxmlformats.org/officeDocument/2006/relationships/image" Target="media/image135.jpeg"/><Relationship Id="rId744" Type="http://schemas.openxmlformats.org/officeDocument/2006/relationships/hyperlink" Target="http://www.bisque.com/tom/data/data.asp" TargetMode="External"/><Relationship Id="rId951" Type="http://schemas.openxmlformats.org/officeDocument/2006/relationships/hyperlink" Target="http://www.bisque.com/tom/MCG/galaxies.asp" TargetMode="External"/><Relationship Id="rId1167" Type="http://schemas.openxmlformats.org/officeDocument/2006/relationships/hyperlink" Target="http://www.bisque.com/Images/Paramount/ISS.avi" TargetMode="External"/><Relationship Id="rId1374" Type="http://schemas.openxmlformats.org/officeDocument/2006/relationships/image" Target="media/image333.jpeg"/><Relationship Id="rId1581" Type="http://schemas.openxmlformats.org/officeDocument/2006/relationships/hyperlink" Target="http://www.stsci.edu/institute/Copyright" TargetMode="External"/><Relationship Id="rId80" Type="http://schemas.openxmlformats.org/officeDocument/2006/relationships/hyperlink" Target="http://www.bisque.com/tom/simbad/simbad.asp" TargetMode="External"/><Relationship Id="rId176" Type="http://schemas.openxmlformats.org/officeDocument/2006/relationships/hyperlink" Target="javascript:parent.BV.Nav('http\x3a\x2f\x2fwww.bisque.com\x2fthesky\x2ftom\x2fwhatisdb.asp');" TargetMode="External"/><Relationship Id="rId383" Type="http://schemas.openxmlformats.org/officeDocument/2006/relationships/hyperlink" Target="http://www.bisque.com/tom/barnardstar/landolt.htm" TargetMode="External"/><Relationship Id="rId590" Type="http://schemas.openxmlformats.org/officeDocument/2006/relationships/hyperlink" Target="http://www.skyandtelescope.com" TargetMode="External"/><Relationship Id="rId604" Type="http://schemas.openxmlformats.org/officeDocument/2006/relationships/hyperlink" Target="http://www.bisque.com/tom/catalog/catalog.asp" TargetMode="External"/><Relationship Id="rId811" Type="http://schemas.openxmlformats.org/officeDocument/2006/relationships/image" Target="media/image190.jpeg"/><Relationship Id="rId1027" Type="http://schemas.openxmlformats.org/officeDocument/2006/relationships/hyperlink" Target="http://www.bisque.com/tom/SEDS/Messier.asp" TargetMode="External"/><Relationship Id="rId1234" Type="http://schemas.openxmlformats.org/officeDocument/2006/relationships/hyperlink" Target="http://www.bisque.com/Products/Seeker/" TargetMode="External"/><Relationship Id="rId1441" Type="http://schemas.openxmlformats.org/officeDocument/2006/relationships/hyperlink" Target="http://www.bisque.com/tom/placeimage/placeimage.asp" TargetMode="External"/><Relationship Id="rId243" Type="http://schemas.openxmlformats.org/officeDocument/2006/relationships/hyperlink" Target="http://www.bisque.com/Products/TheSky6/" TargetMode="External"/><Relationship Id="rId450" Type="http://schemas.openxmlformats.org/officeDocument/2006/relationships/hyperlink" Target="http://www.bisque.com/tom/constellation/const.asp" TargetMode="External"/><Relationship Id="rId688" Type="http://schemas.openxmlformats.org/officeDocument/2006/relationships/hyperlink" Target="http://www.bisque.com/tom/stars/stars.asp" TargetMode="External"/><Relationship Id="rId895" Type="http://schemas.openxmlformats.org/officeDocument/2006/relationships/hyperlink" Target="http://www.bisque.com/thesky/tom/Orchestrate/orchestrate.asp" TargetMode="External"/><Relationship Id="rId909" Type="http://schemas.openxmlformats.org/officeDocument/2006/relationships/hyperlink" Target="http://www.bisque.com/tom/catalog/catalog.asp" TargetMode="External"/><Relationship Id="rId1080" Type="http://schemas.openxmlformats.org/officeDocument/2006/relationships/hyperlink" Target="http://www.bisque.com/tom/ISS/iss-tle.asp" TargetMode="External"/><Relationship Id="rId1301" Type="http://schemas.openxmlformats.org/officeDocument/2006/relationships/hyperlink" Target="http://www.bisque.com/tom/placeimage/placeimage.asp" TargetMode="External"/><Relationship Id="rId1539" Type="http://schemas.openxmlformats.org/officeDocument/2006/relationships/hyperlink" Target="http://www.bisque.com/hotfixes/" TargetMode="External"/><Relationship Id="rId38" Type="http://schemas.openxmlformats.org/officeDocument/2006/relationships/hyperlink" Target="http://www.bisque.com/tom/hubble/hst.asp" TargetMode="External"/><Relationship Id="rId103" Type="http://schemas.openxmlformats.org/officeDocument/2006/relationships/hyperlink" Target="http://www.bisque.com/tom/lunarslew/lunar.asp" TargetMode="External"/><Relationship Id="rId310" Type="http://schemas.openxmlformats.org/officeDocument/2006/relationships/image" Target="media/image72.jpeg"/><Relationship Id="rId548" Type="http://schemas.openxmlformats.org/officeDocument/2006/relationships/hyperlink" Target="http://www.bisque.com/tom/constellation/drawing-constellations.asp" TargetMode="External"/><Relationship Id="rId755" Type="http://schemas.openxmlformats.org/officeDocument/2006/relationships/hyperlink" Target="http://www.bisque.com/tom/Createown/createown.asp" TargetMode="External"/><Relationship Id="rId962" Type="http://schemas.openxmlformats.org/officeDocument/2006/relationships/hyperlink" Target="http://www.bisque.com/thesky/tom/whatisdb.asp" TargetMode="External"/><Relationship Id="rId1178" Type="http://schemas.openxmlformats.org/officeDocument/2006/relationships/hyperlink" Target="http://www.bisque.com/Products/Paramount/" TargetMode="External"/><Relationship Id="rId1385" Type="http://schemas.openxmlformats.org/officeDocument/2006/relationships/hyperlink" Target="http://www.stsci.edu/institute/Copyright" TargetMode="External"/><Relationship Id="rId91" Type="http://schemas.openxmlformats.org/officeDocument/2006/relationships/hyperlink" Target="http://www.bisque.com/tom/AAVSO/aavso.asp" TargetMode="External"/><Relationship Id="rId187" Type="http://schemas.openxmlformats.org/officeDocument/2006/relationships/hyperlink" Target="javascript:parent.BV.Nav('http\x3a\x2f\x2fwww.bisque.com\x2fthesky\x2ftom\x2fwhatisdb.asp');" TargetMode="External"/><Relationship Id="rId394" Type="http://schemas.openxmlformats.org/officeDocument/2006/relationships/hyperlink" Target="http://skyandtelescope.com/" TargetMode="External"/><Relationship Id="rId408" Type="http://schemas.openxmlformats.org/officeDocument/2006/relationships/image" Target="media/image105.jpeg"/><Relationship Id="rId615" Type="http://schemas.openxmlformats.org/officeDocument/2006/relationships/hyperlink" Target="http://www.bisque.com/Products/TheSky/TheSky.asp" TargetMode="External"/><Relationship Id="rId822" Type="http://schemas.openxmlformats.org/officeDocument/2006/relationships/hyperlink" Target="http://vizier.u-strasbg.fr/cgi-bin/Unit?0.1deg" TargetMode="External"/><Relationship Id="rId1038" Type="http://schemas.openxmlformats.org/officeDocument/2006/relationships/hyperlink" Target="http://www.bisque.com/Products/TheSky6/" TargetMode="External"/><Relationship Id="rId1245" Type="http://schemas.openxmlformats.org/officeDocument/2006/relationships/hyperlink" Target="http://www.bisque.com/tom/ImageLink/linkdoc.asp" TargetMode="External"/><Relationship Id="rId1452" Type="http://schemas.openxmlformats.org/officeDocument/2006/relationships/hyperlink" Target="http://www.bisque.com/help/theskyv6/skycopyright_notices.htm" TargetMode="External"/><Relationship Id="rId254" Type="http://schemas.openxmlformats.org/officeDocument/2006/relationships/hyperlink" Target="http://www.bisque.com/tom/astrometry/astrometry.asp" TargetMode="External"/><Relationship Id="rId699" Type="http://schemas.openxmlformats.org/officeDocument/2006/relationships/hyperlink" Target="http://www.bisque.com/tom/data/Skiff/mainpage.asp" TargetMode="External"/><Relationship Id="rId1091" Type="http://schemas.openxmlformats.org/officeDocument/2006/relationships/hyperlink" Target="http://celestrak.com/NORAD/elements/" TargetMode="External"/><Relationship Id="rId1105" Type="http://schemas.openxmlformats.org/officeDocument/2006/relationships/hyperlink" Target="http://www.bisque.com/tom/satellites/images/Iridium%20Images/hereitis.JPG" TargetMode="External"/><Relationship Id="rId1312" Type="http://schemas.openxmlformats.org/officeDocument/2006/relationships/hyperlink" Target="http://www.bisque.com/tom/placeimage/placeimage.asp" TargetMode="External"/><Relationship Id="rId49" Type="http://schemas.openxmlformats.org/officeDocument/2006/relationships/hyperlink" Target="http://www.bisque.com/tom/ImageLink/ImageLink.asp" TargetMode="External"/><Relationship Id="rId114" Type="http://schemas.openxmlformats.org/officeDocument/2006/relationships/hyperlink" Target="http://www.bisque.com/tom/2007TU24/2007TU24.asp" TargetMode="External"/><Relationship Id="rId461" Type="http://schemas.openxmlformats.org/officeDocument/2006/relationships/hyperlink" Target="http://www.bisque.com/SC/Downloads/HotFixes/" TargetMode="External"/><Relationship Id="rId559" Type="http://schemas.openxmlformats.org/officeDocument/2006/relationships/image" Target="media/image144.jpeg"/><Relationship Id="rId766" Type="http://schemas.openxmlformats.org/officeDocument/2006/relationships/hyperlink" Target="http://www.bisque.com/tom/data/Barndard-dark/barnard-dark.asp" TargetMode="External"/><Relationship Id="rId1189" Type="http://schemas.openxmlformats.org/officeDocument/2006/relationships/hyperlink" Target="http://celestrak.com/" TargetMode="External"/><Relationship Id="rId1396" Type="http://schemas.openxmlformats.org/officeDocument/2006/relationships/hyperlink" Target="http://www.bisque.com/tom/placeimage/placeimage.asp" TargetMode="External"/><Relationship Id="rId198" Type="http://schemas.openxmlformats.org/officeDocument/2006/relationships/image" Target="media/image60.jpeg"/><Relationship Id="rId321" Type="http://schemas.openxmlformats.org/officeDocument/2006/relationships/hyperlink" Target="http://www.bisque.com/SC/Download?File=Bulk/PDFs/AutoAstrometryAndImageLink.pdf" TargetMode="External"/><Relationship Id="rId419" Type="http://schemas.openxmlformats.org/officeDocument/2006/relationships/hyperlink" Target="http://www.stsci.edu/institute/Copyright" TargetMode="External"/><Relationship Id="rId626" Type="http://schemas.openxmlformats.org/officeDocument/2006/relationships/hyperlink" Target="http://www.bisque.com/thesky/tom/realsky.asp" TargetMode="External"/><Relationship Id="rId973" Type="http://schemas.openxmlformats.org/officeDocument/2006/relationships/hyperlink" Target="http://www.bisque.com/tom/MCG/galaxies.asp" TargetMode="External"/><Relationship Id="rId1049" Type="http://schemas.openxmlformats.org/officeDocument/2006/relationships/image" Target="media/image248.jpeg"/><Relationship Id="rId1256" Type="http://schemas.openxmlformats.org/officeDocument/2006/relationships/hyperlink" Target="http://www.bisque.com/thesky/products/ccdsoft.htm" TargetMode="External"/><Relationship Id="rId833" Type="http://schemas.openxmlformats.org/officeDocument/2006/relationships/hyperlink" Target="http://www.bisque.com/tom/Createown/SDB/sharpless.asp" TargetMode="External"/><Relationship Id="rId1116" Type="http://schemas.openxmlformats.org/officeDocument/2006/relationships/hyperlink" Target="http://www.bisque.com/tom/satellites/IridumFlares.asp" TargetMode="External"/><Relationship Id="rId1463" Type="http://schemas.openxmlformats.org/officeDocument/2006/relationships/hyperlink" Target="http://www.bisque.com/tom/realsky/createdss.asp" TargetMode="External"/><Relationship Id="rId265" Type="http://schemas.openxmlformats.org/officeDocument/2006/relationships/hyperlink" Target="http://www.bisque.com/tom/astrometry/astrometry.asp" TargetMode="External"/><Relationship Id="rId472" Type="http://schemas.openxmlformats.org/officeDocument/2006/relationships/hyperlink" Target="http://www.bisque.com/tom/Createown/createown.asp" TargetMode="External"/><Relationship Id="rId900" Type="http://schemas.openxmlformats.org/officeDocument/2006/relationships/image" Target="media/image216.jpeg"/><Relationship Id="rId1323" Type="http://schemas.openxmlformats.org/officeDocument/2006/relationships/hyperlink" Target="http://www.bisque.com/tom/placeimage/placeimage.asp" TargetMode="External"/><Relationship Id="rId1530" Type="http://schemas.openxmlformats.org/officeDocument/2006/relationships/hyperlink" Target="http://www.bisque.com/tom/Createown/SDB/sdb.asp" TargetMode="External"/><Relationship Id="rId125" Type="http://schemas.openxmlformats.org/officeDocument/2006/relationships/hyperlink" Target="javascript:parent.BV.Nav('http\x3a\x2f\x2fwww.bisque.com\x2fthesky\x2fproducts.htm');" TargetMode="External"/><Relationship Id="rId332" Type="http://schemas.openxmlformats.org/officeDocument/2006/relationships/image" Target="media/image78.jpeg"/><Relationship Id="rId777" Type="http://schemas.openxmlformats.org/officeDocument/2006/relationships/image" Target="media/image180.jpeg"/><Relationship Id="rId984" Type="http://schemas.openxmlformats.org/officeDocument/2006/relationships/hyperlink" Target="http://www.bisque.com/tom/simbad/simbad.asp" TargetMode="External"/><Relationship Id="rId637" Type="http://schemas.openxmlformats.org/officeDocument/2006/relationships/hyperlink" Target="http://www.ngcic.org" TargetMode="External"/><Relationship Id="rId844" Type="http://schemas.openxmlformats.org/officeDocument/2006/relationships/hyperlink" Target="http://www.bisque.com/tom/Createown/SDB/sharpless.asp" TargetMode="External"/><Relationship Id="rId1267" Type="http://schemas.openxmlformats.org/officeDocument/2006/relationships/image" Target="media/image306.jpeg"/><Relationship Id="rId1474" Type="http://schemas.openxmlformats.org/officeDocument/2006/relationships/hyperlink" Target="http://www.bisque.com/tom/realsky/createdss.asp" TargetMode="External"/><Relationship Id="rId276" Type="http://schemas.openxmlformats.org/officeDocument/2006/relationships/hyperlink" Target="http://www.bisque.com/SC/Download?File=Bulk/PDFs/AutoAstrometryAndImageLink.pdf" TargetMode="External"/><Relationship Id="rId483" Type="http://schemas.openxmlformats.org/officeDocument/2006/relationships/hyperlink" Target="http://www.bisque.com/SC/Download?File=Bulk/Toms/zipped/abbreviations.zip" TargetMode="External"/><Relationship Id="rId690" Type="http://schemas.openxmlformats.org/officeDocument/2006/relationships/hyperlink" Target="http://www.bisque.com/tom/Createown/SDB/sdb.asp" TargetMode="External"/><Relationship Id="rId704" Type="http://schemas.openxmlformats.org/officeDocument/2006/relationships/hyperlink" Target="http://www.bisque.com/tom/data/cousins.asp" TargetMode="External"/><Relationship Id="rId911" Type="http://schemas.openxmlformats.org/officeDocument/2006/relationships/hyperlink" Target="http://www.bisque.com/tom/MCG/galaxies.asp" TargetMode="External"/><Relationship Id="rId1127" Type="http://schemas.openxmlformats.org/officeDocument/2006/relationships/image" Target="media/image270.jpeg"/><Relationship Id="rId1334" Type="http://schemas.openxmlformats.org/officeDocument/2006/relationships/hyperlink" Target="http://www.bisque.com/tom/placeimage/placeimage.asp" TargetMode="External"/><Relationship Id="rId1541" Type="http://schemas.openxmlformats.org/officeDocument/2006/relationships/hyperlink" Target="http://www.bisque.com/tom/realsky/createdss.asp" TargetMode="External"/><Relationship Id="rId40" Type="http://schemas.openxmlformats.org/officeDocument/2006/relationships/image" Target="media/image10.gif"/><Relationship Id="rId136" Type="http://schemas.openxmlformats.org/officeDocument/2006/relationships/image" Target="media/image36.gif"/><Relationship Id="rId343" Type="http://schemas.openxmlformats.org/officeDocument/2006/relationships/hyperlink" Target="http://www.bisque.com/thesky/products/thesky.htm" TargetMode="External"/><Relationship Id="rId550" Type="http://schemas.openxmlformats.org/officeDocument/2006/relationships/image" Target="media/image138.jpeg"/><Relationship Id="rId788" Type="http://schemas.openxmlformats.org/officeDocument/2006/relationships/hyperlink" Target="http://www.bisque.com/tom/Createown/SDB/sharpless.asp" TargetMode="External"/><Relationship Id="rId995" Type="http://schemas.openxmlformats.org/officeDocument/2006/relationships/hyperlink" Target="http://www.bisque.com/tom/hubble/hst.asp" TargetMode="External"/><Relationship Id="rId1180" Type="http://schemas.openxmlformats.org/officeDocument/2006/relationships/hyperlink" Target="http://www.bisque.com/tom/ISS/iss-tle.asp" TargetMode="External"/><Relationship Id="rId1401" Type="http://schemas.openxmlformats.org/officeDocument/2006/relationships/hyperlink" Target="http://www.bisque.com/tom/placeimage/placeimage.asp" TargetMode="External"/><Relationship Id="rId203" Type="http://schemas.openxmlformats.org/officeDocument/2006/relationships/hyperlink" Target="javascript:parent.BV.Nav('http\x3a\x2f\x2fwww.bisque.com\x2fthesky\x2ftom\x2fwhatisdb.asp');" TargetMode="External"/><Relationship Id="rId648" Type="http://schemas.openxmlformats.org/officeDocument/2006/relationships/hyperlink" Target="http://www.bisque.com/" TargetMode="External"/><Relationship Id="rId855" Type="http://schemas.openxmlformats.org/officeDocument/2006/relationships/hyperlink" Target="http://www.bisque.com/tom/Createown/SDB/sdb.asp" TargetMode="External"/><Relationship Id="rId1040" Type="http://schemas.openxmlformats.org/officeDocument/2006/relationships/image" Target="media/image244.jpeg"/><Relationship Id="rId1278" Type="http://schemas.openxmlformats.org/officeDocument/2006/relationships/hyperlink" Target="http://www.bisque.com/tom/ImageLink/linkdoc.asp" TargetMode="External"/><Relationship Id="rId1485" Type="http://schemas.openxmlformats.org/officeDocument/2006/relationships/image" Target="media/image361.jpeg"/><Relationship Id="rId287" Type="http://schemas.openxmlformats.org/officeDocument/2006/relationships/hyperlink" Target="http://www.bisque.com/thesky/products/thesky.htm" TargetMode="External"/><Relationship Id="rId410" Type="http://schemas.openxmlformats.org/officeDocument/2006/relationships/hyperlink" Target="http://www.stsci.edu/institute/Copyright" TargetMode="External"/><Relationship Id="rId494" Type="http://schemas.openxmlformats.org/officeDocument/2006/relationships/hyperlink" Target="http://www.bisque.com/tom/constellation/recompile.asp" TargetMode="External"/><Relationship Id="rId508" Type="http://schemas.openxmlformats.org/officeDocument/2006/relationships/hyperlink" Target="http://www.bisque.com/tom/constellation/cetus.asp" TargetMode="External"/><Relationship Id="rId715" Type="http://schemas.openxmlformats.org/officeDocument/2006/relationships/hyperlink" Target="http://www.bisque.com/tom/data/LMCpage.asp" TargetMode="External"/><Relationship Id="rId922" Type="http://schemas.openxmlformats.org/officeDocument/2006/relationships/hyperlink" Target="http://heasarc.gsfc.nasa.gov/W3Browse/all/pgc2003.html" TargetMode="External"/><Relationship Id="rId1138" Type="http://schemas.openxmlformats.org/officeDocument/2006/relationships/hyperlink" Target="http://www.bisque.com/SC/Download?File=Bulk/Toms/zipped/beaumonthills.zip" TargetMode="External"/><Relationship Id="rId1345" Type="http://schemas.openxmlformats.org/officeDocument/2006/relationships/hyperlink" Target="http://www.bisque.com/support/sbkb2/1109.asp" TargetMode="External"/><Relationship Id="rId1552" Type="http://schemas.openxmlformats.org/officeDocument/2006/relationships/hyperlink" Target="http://www.bisque.com/Products/CCDSoft/default.asp" TargetMode="External"/><Relationship Id="rId147" Type="http://schemas.openxmlformats.org/officeDocument/2006/relationships/image" Target="media/image41.jpeg"/><Relationship Id="rId354" Type="http://schemas.openxmlformats.org/officeDocument/2006/relationships/hyperlink" Target="http://cfa-www.harvard.edu/iau/info/ObsDetails.html" TargetMode="External"/><Relationship Id="rId799" Type="http://schemas.openxmlformats.org/officeDocument/2006/relationships/hyperlink" Target="http://www.bisque.com/tom/Createown/SDB/sdb.asp" TargetMode="External"/><Relationship Id="rId1191" Type="http://schemas.openxmlformats.org/officeDocument/2006/relationships/image" Target="media/image291.jpeg"/><Relationship Id="rId1205" Type="http://schemas.openxmlformats.org/officeDocument/2006/relationships/hyperlink" Target="http://www.skyrocket.de/space/doc_sdat/soyuz-tma.htm" TargetMode="External"/><Relationship Id="rId51" Type="http://schemas.openxmlformats.org/officeDocument/2006/relationships/hyperlink" Target="http://www.bisque.com/tom/ImageLink/ImageLink.asp" TargetMode="External"/><Relationship Id="rId561" Type="http://schemas.openxmlformats.org/officeDocument/2006/relationships/image" Target="media/image146.jpeg"/><Relationship Id="rId659" Type="http://schemas.openxmlformats.org/officeDocument/2006/relationships/hyperlink" Target="http://www.bisque.com/tom/data/arp.asp" TargetMode="External"/><Relationship Id="rId866" Type="http://schemas.openxmlformats.org/officeDocument/2006/relationships/image" Target="media/image194.jpeg"/><Relationship Id="rId1289" Type="http://schemas.openxmlformats.org/officeDocument/2006/relationships/hyperlink" Target="http://www.bisque.com/tom/placeimage/placeimage.asp" TargetMode="External"/><Relationship Id="rId1412" Type="http://schemas.openxmlformats.org/officeDocument/2006/relationships/hyperlink" Target="http://www.stsci.edu/institute/Copyright" TargetMode="External"/><Relationship Id="rId1496" Type="http://schemas.openxmlformats.org/officeDocument/2006/relationships/hyperlink" Target="http://www.bisque.com/Products/CCDSoft/" TargetMode="External"/><Relationship Id="rId214" Type="http://schemas.openxmlformats.org/officeDocument/2006/relationships/hyperlink" Target="http://www.bisque.com/tom/astrometry/astrometry.asp" TargetMode="External"/><Relationship Id="rId298" Type="http://schemas.openxmlformats.org/officeDocument/2006/relationships/hyperlink" Target="http://www.bisque.com/tom/SBO/SBO.asp" TargetMode="External"/><Relationship Id="rId421" Type="http://schemas.openxmlformats.org/officeDocument/2006/relationships/hyperlink" Target="http://www.bisque.com/Products/TheSky6/" TargetMode="External"/><Relationship Id="rId519" Type="http://schemas.openxmlformats.org/officeDocument/2006/relationships/hyperlink" Target="http://www.bisque.com/tom/constellation/Ophiuchus.asp" TargetMode="External"/><Relationship Id="rId1051" Type="http://schemas.openxmlformats.org/officeDocument/2006/relationships/image" Target="media/image250.jpeg"/><Relationship Id="rId1149" Type="http://schemas.openxmlformats.org/officeDocument/2006/relationships/image" Target="media/image279.jpeg"/><Relationship Id="rId1356" Type="http://schemas.openxmlformats.org/officeDocument/2006/relationships/hyperlink" Target="http://www.bisque.com/tom/placeimage/placeimage.asp" TargetMode="External"/><Relationship Id="rId158" Type="http://schemas.openxmlformats.org/officeDocument/2006/relationships/image" Target="media/image46.jpeg"/><Relationship Id="rId726" Type="http://schemas.openxmlformats.org/officeDocument/2006/relationships/hyperlink" Target="http://www.bisque.com/tom/data/SuperNovae.asp" TargetMode="External"/><Relationship Id="rId933" Type="http://schemas.openxmlformats.org/officeDocument/2006/relationships/image" Target="media/image223.jpeg"/><Relationship Id="rId1009" Type="http://schemas.openxmlformats.org/officeDocument/2006/relationships/image" Target="media/image240.jpeg"/><Relationship Id="rId1563" Type="http://schemas.openxmlformats.org/officeDocument/2006/relationships/image" Target="media/image382.jpeg"/><Relationship Id="rId62" Type="http://schemas.openxmlformats.org/officeDocument/2006/relationships/image" Target="media/image17.jpeg"/><Relationship Id="rId365" Type="http://schemas.openxmlformats.org/officeDocument/2006/relationships/image" Target="media/image95.jpeg"/><Relationship Id="rId572" Type="http://schemas.openxmlformats.org/officeDocument/2006/relationships/image" Target="media/image153.jpeg"/><Relationship Id="rId1216" Type="http://schemas.openxmlformats.org/officeDocument/2006/relationships/image" Target="media/image295.jpeg"/><Relationship Id="rId1423" Type="http://schemas.openxmlformats.org/officeDocument/2006/relationships/hyperlink" Target="http://hubblesite.org/newscenter/newsdesk/archive/releases/2003/28/image/a" TargetMode="External"/><Relationship Id="rId225" Type="http://schemas.openxmlformats.org/officeDocument/2006/relationships/hyperlink" Target="http://www.bisque.com/help/CCDSoft/AfxCore/PC_ASTROM_Copyright_Notice.htm" TargetMode="External"/><Relationship Id="rId432" Type="http://schemas.openxmlformats.org/officeDocument/2006/relationships/hyperlink" Target="http://www.bisque.com/tom/constellation/const.asp" TargetMode="External"/><Relationship Id="rId877" Type="http://schemas.openxmlformats.org/officeDocument/2006/relationships/image" Target="media/image201.jpeg"/><Relationship Id="rId1062" Type="http://schemas.openxmlformats.org/officeDocument/2006/relationships/hyperlink" Target="http://www.seds.org/messier/" TargetMode="External"/><Relationship Id="rId737" Type="http://schemas.openxmlformats.org/officeDocument/2006/relationships/hyperlink" Target="http://www.bisque.com/tom/NED/ned.asp" TargetMode="External"/><Relationship Id="rId944" Type="http://schemas.openxmlformats.org/officeDocument/2006/relationships/hyperlink" Target="http://www.bisque.com/tom/barnardstar/barnard.htm" TargetMode="External"/><Relationship Id="rId1367" Type="http://schemas.openxmlformats.org/officeDocument/2006/relationships/hyperlink" Target="http://www.bisque.com/tom/placeimage/placeimage.asp" TargetMode="External"/><Relationship Id="rId1574" Type="http://schemas.openxmlformats.org/officeDocument/2006/relationships/image" Target="media/image392.jpeg"/><Relationship Id="rId73" Type="http://schemas.openxmlformats.org/officeDocument/2006/relationships/image" Target="media/image20.jpeg"/><Relationship Id="rId169" Type="http://schemas.openxmlformats.org/officeDocument/2006/relationships/hyperlink" Target="javascript:parent.BV.Nav('http\x3a\x2f\x2fwww.bisque.com\x2ftom\x2fCreateown\x2fuserdata\x2fuserdata.asp\x23How\x2520do\x2520I\x2520save\x2520these\x2520objects');" TargetMode="External"/><Relationship Id="rId376" Type="http://schemas.openxmlformats.org/officeDocument/2006/relationships/hyperlink" Target="http://www.bisque.com/SC" TargetMode="External"/><Relationship Id="rId583" Type="http://schemas.openxmlformats.org/officeDocument/2006/relationships/hyperlink" Target="http://www.bisque.com/SC/Download?File=Bulk/Toms/zipped/a-mag.zip" TargetMode="External"/><Relationship Id="rId790" Type="http://schemas.openxmlformats.org/officeDocument/2006/relationships/hyperlink" Target="http://www.bisque.com/tom/Createown/SDB/sharpless.asp#Simply Navigate to the proper folder" TargetMode="External"/><Relationship Id="rId804" Type="http://schemas.openxmlformats.org/officeDocument/2006/relationships/image" Target="media/image187.jpeg"/><Relationship Id="rId1227" Type="http://schemas.openxmlformats.org/officeDocument/2006/relationships/image" Target="media/image301.jpeg"/><Relationship Id="rId1434" Type="http://schemas.openxmlformats.org/officeDocument/2006/relationships/image" Target="media/image353.jpeg"/><Relationship Id="rId4" Type="http://schemas.openxmlformats.org/officeDocument/2006/relationships/settings" Target="settings.xml"/><Relationship Id="rId236" Type="http://schemas.openxmlformats.org/officeDocument/2006/relationships/hyperlink" Target="http://www.bisque.com/tom/astrometry/astrometry.asp" TargetMode="External"/><Relationship Id="rId443" Type="http://schemas.openxmlformats.org/officeDocument/2006/relationships/hyperlink" Target="http://www.bisque.com/tom/asterisms/asterisms.asp" TargetMode="External"/><Relationship Id="rId650" Type="http://schemas.openxmlformats.org/officeDocument/2006/relationships/hyperlink" Target="http://www.bisque.com/thesky/tom/sdbdemo.asp" TargetMode="External"/><Relationship Id="rId888" Type="http://schemas.openxmlformats.org/officeDocument/2006/relationships/image" Target="media/image208.jpeg"/><Relationship Id="rId1073" Type="http://schemas.openxmlformats.org/officeDocument/2006/relationships/hyperlink" Target="http://www.bisque.com/Products/TheSkyX/default.asp" TargetMode="External"/><Relationship Id="rId1280" Type="http://schemas.openxmlformats.org/officeDocument/2006/relationships/image" Target="media/image313.jpeg"/><Relationship Id="rId1501" Type="http://schemas.openxmlformats.org/officeDocument/2006/relationships/image" Target="media/image366.jpeg"/><Relationship Id="rId303" Type="http://schemas.openxmlformats.org/officeDocument/2006/relationships/hyperlink" Target="http://www.bisque.com/thesky/products/ccdsoft.htm" TargetMode="External"/><Relationship Id="rId748" Type="http://schemas.openxmlformats.org/officeDocument/2006/relationships/hyperlink" Target="http://www.bisque.com/tom/Createown/SDB/sharpless.asp" TargetMode="External"/><Relationship Id="rId955" Type="http://schemas.openxmlformats.org/officeDocument/2006/relationships/hyperlink" Target="http://www.bisque.com/Products/TheSky6/" TargetMode="External"/><Relationship Id="rId1140" Type="http://schemas.openxmlformats.org/officeDocument/2006/relationships/hyperlink" Target="http://astronomy.physics.tamu.edu/News/TheSky/index.html" TargetMode="External"/><Relationship Id="rId1378" Type="http://schemas.openxmlformats.org/officeDocument/2006/relationships/hyperlink" Target="http://www.bisque.com/tom/placeimage/placeimage.asp" TargetMode="External"/><Relationship Id="rId1585" Type="http://schemas.openxmlformats.org/officeDocument/2006/relationships/hyperlink" Target="http://www.bisque.com/tom/realsky/realsky.asp" TargetMode="External"/><Relationship Id="rId84" Type="http://schemas.openxmlformats.org/officeDocument/2006/relationships/hyperlink" Target="http://www.bisque.com/tom/Createown/SDB/sdb.asp" TargetMode="External"/><Relationship Id="rId387" Type="http://schemas.openxmlformats.org/officeDocument/2006/relationships/image" Target="media/image101.jpeg"/><Relationship Id="rId510" Type="http://schemas.openxmlformats.org/officeDocument/2006/relationships/hyperlink" Target="http://www.bisque.com/tom/constellation/Constellation-list.asp" TargetMode="External"/><Relationship Id="rId594" Type="http://schemas.openxmlformats.org/officeDocument/2006/relationships/hyperlink" Target="http://www.bisque.com/tom/catalog/catalog.asp" TargetMode="External"/><Relationship Id="rId608" Type="http://schemas.openxmlformats.org/officeDocument/2006/relationships/hyperlink" Target="http://www.bisque.com/tom/catalog/catalog.asp" TargetMode="External"/><Relationship Id="rId815" Type="http://schemas.openxmlformats.org/officeDocument/2006/relationships/hyperlink" Target="http://cdsweb.u-strasbg.fr/viz-bin/Cat?VII/20" TargetMode="External"/><Relationship Id="rId1238" Type="http://schemas.openxmlformats.org/officeDocument/2006/relationships/hyperlink" Target="http://www.bisque.com/tom/ImageLink/linkdoc.asp" TargetMode="External"/><Relationship Id="rId1445" Type="http://schemas.openxmlformats.org/officeDocument/2006/relationships/hyperlink" Target="http://www.bisque.com/tom/placeimage/placeimage.asp" TargetMode="External"/><Relationship Id="rId247" Type="http://schemas.openxmlformats.org/officeDocument/2006/relationships/hyperlink" Target="http://www.bisque.com/tom/astrometry/astrometry.asp" TargetMode="External"/><Relationship Id="rId899" Type="http://schemas.openxmlformats.org/officeDocument/2006/relationships/hyperlink" Target="http://www.bisque.com/support/sbkb2/1059.asp" TargetMode="External"/><Relationship Id="rId1000" Type="http://schemas.openxmlformats.org/officeDocument/2006/relationships/hyperlink" Target="http://www.bisque.com/tom/hubble/hst.asp" TargetMode="External"/><Relationship Id="rId1084" Type="http://schemas.openxmlformats.org/officeDocument/2006/relationships/hyperlink" Target="http://www.bisque.com/Products/Seeker/" TargetMode="External"/><Relationship Id="rId1305" Type="http://schemas.openxmlformats.org/officeDocument/2006/relationships/hyperlink" Target="http://www.bisque.com/tom/placeimage/placeimage.asp" TargetMode="External"/><Relationship Id="rId107" Type="http://schemas.openxmlformats.org/officeDocument/2006/relationships/hyperlink" Target="http://www.bisque.com/tom/HST-ESO/hsteso.asp" TargetMode="External"/><Relationship Id="rId454" Type="http://schemas.openxmlformats.org/officeDocument/2006/relationships/hyperlink" Target="http://www.bisque.com/tom/constellation/ursamajor.asp" TargetMode="External"/><Relationship Id="rId661" Type="http://schemas.openxmlformats.org/officeDocument/2006/relationships/hyperlink" Target="http://www.bisque.com/thesky/tom/toml.htm" TargetMode="External"/><Relationship Id="rId759" Type="http://schemas.openxmlformats.org/officeDocument/2006/relationships/hyperlink" Target="http://www.bisque.com/tom/Createown/SDB/sharpless.asp" TargetMode="External"/><Relationship Id="rId966" Type="http://schemas.openxmlformats.org/officeDocument/2006/relationships/hyperlink" Target="http://www.bisque.com/tom/MCG/galaxies.asp" TargetMode="External"/><Relationship Id="rId1291" Type="http://schemas.openxmlformats.org/officeDocument/2006/relationships/hyperlink" Target="http://www.bisque.com/tom/placeimage/placeimage.asp" TargetMode="External"/><Relationship Id="rId1389" Type="http://schemas.openxmlformats.org/officeDocument/2006/relationships/image" Target="media/image337.jpeg"/><Relationship Id="rId1512" Type="http://schemas.openxmlformats.org/officeDocument/2006/relationships/image" Target="media/image372.jpeg"/><Relationship Id="rId11" Type="http://schemas.openxmlformats.org/officeDocument/2006/relationships/image" Target="media/image2.jpeg"/><Relationship Id="rId314" Type="http://schemas.openxmlformats.org/officeDocument/2006/relationships/hyperlink" Target="http://www.bisque.com/SC/Download?File=Bulk/Toms/zipped/nemausa.zip" TargetMode="External"/><Relationship Id="rId398" Type="http://schemas.openxmlformats.org/officeDocument/2006/relationships/hyperlink" Target="http://www.aspsky.org/realsky.html" TargetMode="External"/><Relationship Id="rId521" Type="http://schemas.openxmlformats.org/officeDocument/2006/relationships/hyperlink" Target="http://www.bisque.com/tom/constellation/pisces.asp" TargetMode="External"/><Relationship Id="rId619" Type="http://schemas.openxmlformats.org/officeDocument/2006/relationships/hyperlink" Target="http://www.bisque.com/tom/barnardstar/barnard.htm" TargetMode="External"/><Relationship Id="rId1151" Type="http://schemas.openxmlformats.org/officeDocument/2006/relationships/image" Target="media/image280.jpeg"/><Relationship Id="rId1249" Type="http://schemas.openxmlformats.org/officeDocument/2006/relationships/hyperlink" Target="http://www.bisque.com/tom/ImageLink/linkdoc.asp" TargetMode="External"/><Relationship Id="rId95" Type="http://schemas.openxmlformats.org/officeDocument/2006/relationships/hyperlink" Target="http://www.bisque.com/tom/GQLup/gqlup.htm" TargetMode="External"/><Relationship Id="rId160" Type="http://schemas.openxmlformats.org/officeDocument/2006/relationships/hyperlink" Target="javascript:parent.BV.Nav('http\x3a\x2f\x2fwww.bisque.com\x2fsc');" TargetMode="External"/><Relationship Id="rId826" Type="http://schemas.openxmlformats.org/officeDocument/2006/relationships/hyperlink" Target="http://vizier.u-strasbg.fr/cgi-bin/Unit?0.1s" TargetMode="External"/><Relationship Id="rId1011" Type="http://schemas.openxmlformats.org/officeDocument/2006/relationships/image" Target="media/image242.jpeg"/><Relationship Id="rId1109" Type="http://schemas.openxmlformats.org/officeDocument/2006/relationships/hyperlink" Target="http://www.bisque.com/tom/ftpaccess/getQT.asp" TargetMode="External"/><Relationship Id="rId1456" Type="http://schemas.openxmlformats.org/officeDocument/2006/relationships/hyperlink" Target="http://hubblesite.org/copyright/" TargetMode="External"/><Relationship Id="rId258" Type="http://schemas.openxmlformats.org/officeDocument/2006/relationships/hyperlink" Target="http://www.bisque.com/thesky/products/thesky.htm" TargetMode="External"/><Relationship Id="rId465" Type="http://schemas.openxmlformats.org/officeDocument/2006/relationships/hyperlink" Target="mailto:thomas@bisque.com" TargetMode="External"/><Relationship Id="rId672" Type="http://schemas.openxmlformats.org/officeDocument/2006/relationships/hyperlink" Target="http://www.ngcic.org/pubdb.htm" TargetMode="External"/><Relationship Id="rId1095" Type="http://schemas.openxmlformats.org/officeDocument/2006/relationships/image" Target="media/image255.png"/><Relationship Id="rId1316" Type="http://schemas.openxmlformats.org/officeDocument/2006/relationships/hyperlink" Target="http://www.stsci.edu/resources/" TargetMode="External"/><Relationship Id="rId1523" Type="http://schemas.openxmlformats.org/officeDocument/2006/relationships/hyperlink" Target="http://www.stsci.edu/institute/Copyright" TargetMode="External"/><Relationship Id="rId22" Type="http://schemas.openxmlformats.org/officeDocument/2006/relationships/image" Target="media/image5.jpeg"/><Relationship Id="rId118" Type="http://schemas.openxmlformats.org/officeDocument/2006/relationships/hyperlink" Target="javascript:parent.BV.Nav('http\x3a\x2f\x2fwww.bisque.com\x2ftom\x2faddingimages\x2fadding.asp\x23Adding\x2520the\x2520Hubble\x2520SDB');" TargetMode="External"/><Relationship Id="rId325" Type="http://schemas.openxmlformats.org/officeDocument/2006/relationships/hyperlink" Target="http://www.bisque.com/thesky/tom/ilink.asp" TargetMode="External"/><Relationship Id="rId532" Type="http://schemas.openxmlformats.org/officeDocument/2006/relationships/hyperlink" Target="http://www.bisque.com/V6" TargetMode="External"/><Relationship Id="rId977" Type="http://schemas.openxmlformats.org/officeDocument/2006/relationships/hyperlink" Target="http://www.bisque.com/tom/simbad/simbad.asp" TargetMode="External"/><Relationship Id="rId1162" Type="http://schemas.openxmlformats.org/officeDocument/2006/relationships/image" Target="media/image288.jpeg"/><Relationship Id="rId171" Type="http://schemas.openxmlformats.org/officeDocument/2006/relationships/hyperlink" Target="javascript:parent.BV.Nav('http\x3a\x2f\x2fwww.bisque.com\x2ftom\x2fCreateown\x2fuserdata\x2fuserdata.asp\x23Sample\x2520Exported\x2520data');" TargetMode="External"/><Relationship Id="rId837" Type="http://schemas.openxmlformats.org/officeDocument/2006/relationships/hyperlink" Target="http://vizier.u-strasbg.fr/cgi-bin/Unit?deg" TargetMode="External"/><Relationship Id="rId1022" Type="http://schemas.openxmlformats.org/officeDocument/2006/relationships/hyperlink" Target="http://www.seds.org/messier/" TargetMode="External"/><Relationship Id="rId1467" Type="http://schemas.openxmlformats.org/officeDocument/2006/relationships/hyperlink" Target="http://www.bisque.com/tom/realsky/createdss.asp" TargetMode="External"/><Relationship Id="rId269" Type="http://schemas.openxmlformats.org/officeDocument/2006/relationships/hyperlink" Target="http://www.tpsoft.demon.co.uk" TargetMode="External"/><Relationship Id="rId476" Type="http://schemas.openxmlformats.org/officeDocument/2006/relationships/image" Target="media/image124.jpeg"/><Relationship Id="rId683" Type="http://schemas.openxmlformats.org/officeDocument/2006/relationships/image" Target="media/image176.gif"/><Relationship Id="rId890" Type="http://schemas.openxmlformats.org/officeDocument/2006/relationships/image" Target="media/image210.jpeg"/><Relationship Id="rId904" Type="http://schemas.openxmlformats.org/officeDocument/2006/relationships/hyperlink" Target="http://www.bisque.com/tom/MCG/galaxies.asp" TargetMode="External"/><Relationship Id="rId1327" Type="http://schemas.openxmlformats.org/officeDocument/2006/relationships/hyperlink" Target="http://www.bisque.com/tom/placeimage/placeimage.asp" TargetMode="External"/><Relationship Id="rId1534" Type="http://schemas.openxmlformats.org/officeDocument/2006/relationships/hyperlink" Target="http://www.bisque.com/tom/realsky/createdss.asp" TargetMode="External"/><Relationship Id="rId33" Type="http://schemas.openxmlformats.org/officeDocument/2006/relationships/hyperlink" Target="http://www.bisque.com/tom/datawizard/datawizard.asp" TargetMode="External"/><Relationship Id="rId129" Type="http://schemas.openxmlformats.org/officeDocument/2006/relationships/image" Target="media/image33.jpeg"/><Relationship Id="rId336" Type="http://schemas.openxmlformats.org/officeDocument/2006/relationships/image" Target="media/image82.jpeg"/><Relationship Id="rId543" Type="http://schemas.openxmlformats.org/officeDocument/2006/relationships/hyperlink" Target="http://www.bisque.com/tom/nebulae/nebula.asp" TargetMode="External"/><Relationship Id="rId988" Type="http://schemas.openxmlformats.org/officeDocument/2006/relationships/hyperlink" Target="http://www.bisque.com/tom/NED/ned.asp" TargetMode="External"/><Relationship Id="rId1173" Type="http://schemas.openxmlformats.org/officeDocument/2006/relationships/hyperlink" Target="http://www.bisque.com/tom/ISS/iss-tle.asp" TargetMode="External"/><Relationship Id="rId1380" Type="http://schemas.openxmlformats.org/officeDocument/2006/relationships/image" Target="media/image336.jpeg"/><Relationship Id="rId182" Type="http://schemas.openxmlformats.org/officeDocument/2006/relationships/image" Target="media/image52.jpeg"/><Relationship Id="rId403" Type="http://schemas.openxmlformats.org/officeDocument/2006/relationships/hyperlink" Target="http://www.stsci.edu/institute/Copyright" TargetMode="External"/><Relationship Id="rId750" Type="http://schemas.openxmlformats.org/officeDocument/2006/relationships/hyperlink" Target="http://www.bisque.com/tom/Createown/SDB/sharpless.asp" TargetMode="External"/><Relationship Id="rId848" Type="http://schemas.openxmlformats.org/officeDocument/2006/relationships/hyperlink" Target="http://www.bisque.com/tom/datawizard/datawizard.asp" TargetMode="External"/><Relationship Id="rId1033" Type="http://schemas.openxmlformats.org/officeDocument/2006/relationships/hyperlink" Target="http://www.bisque.com/tom/SEDS/Messier.asp" TargetMode="External"/><Relationship Id="rId1478" Type="http://schemas.openxmlformats.org/officeDocument/2006/relationships/hyperlink" Target="http://www.bisque.com/tom/realsky/createdss.asp" TargetMode="External"/><Relationship Id="rId487" Type="http://schemas.openxmlformats.org/officeDocument/2006/relationships/hyperlink" Target="http://www.bisque.com/tom/constellation/recompile.asp" TargetMode="External"/><Relationship Id="rId610" Type="http://schemas.openxmlformats.org/officeDocument/2006/relationships/hyperlink" Target="http://www.bisque.com/tom/stars/stars.asp" TargetMode="External"/><Relationship Id="rId694" Type="http://schemas.openxmlformats.org/officeDocument/2006/relationships/hyperlink" Target="http://www.bisque.com/tom/data/Abell/Abell-GalaxyClusters.asp" TargetMode="External"/><Relationship Id="rId708" Type="http://schemas.openxmlformats.org/officeDocument/2006/relationships/hyperlink" Target="http://www.bisque.com/tom/data/Add-Extra-Solar/new-planet.asp" TargetMode="External"/><Relationship Id="rId915" Type="http://schemas.openxmlformats.org/officeDocument/2006/relationships/hyperlink" Target="http://www.bisque.com/tom/simbad/simbad.asp" TargetMode="External"/><Relationship Id="rId1240" Type="http://schemas.openxmlformats.org/officeDocument/2006/relationships/hyperlink" Target="http://www.bisque.com/tom/ImageLink/linkdoc.asp" TargetMode="External"/><Relationship Id="rId1338" Type="http://schemas.openxmlformats.org/officeDocument/2006/relationships/hyperlink" Target="http://www.bisque.com/SC/Download?File=Bulk/Toms/zipped/NewImageGroups.zip" TargetMode="External"/><Relationship Id="rId1545" Type="http://schemas.openxmlformats.org/officeDocument/2006/relationships/hyperlink" Target="http://www.bisque.com/tom/realsky/realsky.asp" TargetMode="External"/><Relationship Id="rId347" Type="http://schemas.openxmlformats.org/officeDocument/2006/relationships/hyperlink" Target="http://www.bisque.com/tom/astrometry/astrometry.asp" TargetMode="External"/><Relationship Id="rId999" Type="http://schemas.openxmlformats.org/officeDocument/2006/relationships/hyperlink" Target="http://www.bisque.com/SC/Download?File=Bulk/Toms/zipped/currenthubble.zip" TargetMode="External"/><Relationship Id="rId1100" Type="http://schemas.openxmlformats.org/officeDocument/2006/relationships/hyperlink" Target="http://www.bisque.com/tom/satellites/IridumFlares.asp" TargetMode="External"/><Relationship Id="rId1184" Type="http://schemas.openxmlformats.org/officeDocument/2006/relationships/hyperlink" Target="http://www.bisque.com/tom/ISS/iss-tle.asp" TargetMode="External"/><Relationship Id="rId1405" Type="http://schemas.openxmlformats.org/officeDocument/2006/relationships/hyperlink" Target="http://www.bisque.com/tom/placeimage/placeimage.asp" TargetMode="External"/><Relationship Id="rId44" Type="http://schemas.openxmlformats.org/officeDocument/2006/relationships/hyperlink" Target="http://www.bisque.com/tom/Horizons/Horizons.asp" TargetMode="External"/><Relationship Id="rId554" Type="http://schemas.openxmlformats.org/officeDocument/2006/relationships/hyperlink" Target="http://www.bisque.com/tom/constellation/drawing-constellations.asp" TargetMode="External"/><Relationship Id="rId761" Type="http://schemas.openxmlformats.org/officeDocument/2006/relationships/hyperlink" Target="http://www.bisque.com/tom/Createown/SDB/sharpless.asp" TargetMode="External"/><Relationship Id="rId859" Type="http://schemas.openxmlformats.org/officeDocument/2006/relationships/hyperlink" Target="http://www.bisque.com/tom/datawizard/datawizard.asp" TargetMode="External"/><Relationship Id="rId1391" Type="http://schemas.openxmlformats.org/officeDocument/2006/relationships/hyperlink" Target="http://www.stsci.edu/institute/Copyright" TargetMode="External"/><Relationship Id="rId1489" Type="http://schemas.openxmlformats.org/officeDocument/2006/relationships/hyperlink" Target="http://www.bisque.com/SC/Downloads/FreeUpdates/" TargetMode="External"/><Relationship Id="rId193" Type="http://schemas.openxmlformats.org/officeDocument/2006/relationships/image" Target="media/image58.jpeg"/><Relationship Id="rId207" Type="http://schemas.openxmlformats.org/officeDocument/2006/relationships/hyperlink" Target="http://www.bisque.com/hotfixes/" TargetMode="External"/><Relationship Id="rId414" Type="http://schemas.openxmlformats.org/officeDocument/2006/relationships/hyperlink" Target="http://www.bisque.com/thesky/tom/usno.asp" TargetMode="External"/><Relationship Id="rId498" Type="http://schemas.openxmlformats.org/officeDocument/2006/relationships/image" Target="media/image131.jpeg"/><Relationship Id="rId621" Type="http://schemas.openxmlformats.org/officeDocument/2006/relationships/hyperlink" Target="http://www.bisque.com/tom/barnardstar/barnard.htm" TargetMode="External"/><Relationship Id="rId1044" Type="http://schemas.openxmlformats.org/officeDocument/2006/relationships/hyperlink" Target="http://www.bisque.com/SC/Download?File=Bulk/Toms/zipped/messier.zip" TargetMode="External"/><Relationship Id="rId1251" Type="http://schemas.openxmlformats.org/officeDocument/2006/relationships/hyperlink" Target="http://www.bisque.com/thesky/products/thesky.htm" TargetMode="External"/><Relationship Id="rId1349" Type="http://schemas.openxmlformats.org/officeDocument/2006/relationships/hyperlink" Target="http://www.bisque.com/tom/placeimage/placeimage.asp" TargetMode="External"/><Relationship Id="rId260" Type="http://schemas.openxmlformats.org/officeDocument/2006/relationships/hyperlink" Target="http://www.bisque.com/tom/astrometry/astrometry.asp" TargetMode="External"/><Relationship Id="rId719" Type="http://schemas.openxmlformats.org/officeDocument/2006/relationships/hyperlink" Target="http://www.bisque.com/tom/data/MixedObjects/mixed.asp" TargetMode="External"/><Relationship Id="rId926" Type="http://schemas.openxmlformats.org/officeDocument/2006/relationships/hyperlink" Target="http://www.bisque.com/tom/addingimages/adding.asp" TargetMode="External"/><Relationship Id="rId1111" Type="http://schemas.openxmlformats.org/officeDocument/2006/relationships/hyperlink" Target="http://www.space-track.org/tle_format.html" TargetMode="External"/><Relationship Id="rId1556" Type="http://schemas.openxmlformats.org/officeDocument/2006/relationships/hyperlink" Target="http://www.bisque.com/Products/CCDSoft/default.asp" TargetMode="External"/><Relationship Id="rId55" Type="http://schemas.openxmlformats.org/officeDocument/2006/relationships/image" Target="media/image15.jpeg"/><Relationship Id="rId120" Type="http://schemas.openxmlformats.org/officeDocument/2006/relationships/hyperlink" Target="javascript:parent.BV.Nav('http\x3a\x2f\x2fwww.bisque.com\x2ftom\x2fhubble\x2fhst.asp');" TargetMode="External"/><Relationship Id="rId358" Type="http://schemas.openxmlformats.org/officeDocument/2006/relationships/image" Target="media/image92.jpeg"/><Relationship Id="rId565" Type="http://schemas.openxmlformats.org/officeDocument/2006/relationships/image" Target="media/image148.jpeg"/><Relationship Id="rId772" Type="http://schemas.openxmlformats.org/officeDocument/2006/relationships/hyperlink" Target="http://www.bisque.com/products/thesky/disk2.asp" TargetMode="External"/><Relationship Id="rId1195" Type="http://schemas.openxmlformats.org/officeDocument/2006/relationships/hyperlink" Target="http://www.zarya.info/Diaries/ISS/Modules/Zarya.htm" TargetMode="External"/><Relationship Id="rId1209" Type="http://schemas.openxmlformats.org/officeDocument/2006/relationships/hyperlink" Target="http://celestrak.com/" TargetMode="External"/><Relationship Id="rId1416" Type="http://schemas.openxmlformats.org/officeDocument/2006/relationships/hyperlink" Target="http://www.bisque.com/Products/CCDSoft/" TargetMode="External"/><Relationship Id="rId218" Type="http://schemas.openxmlformats.org/officeDocument/2006/relationships/hyperlink" Target="http://www.bisque.com/tom/astrometry/astrometry.asp" TargetMode="External"/><Relationship Id="rId425" Type="http://schemas.openxmlformats.org/officeDocument/2006/relationships/hyperlink" Target="http://www.bisque.com/tom/asterisms/asterisms.asp" TargetMode="External"/><Relationship Id="rId632" Type="http://schemas.openxmlformats.org/officeDocument/2006/relationships/hyperlink" Target="http://www.bisque.com/thesky/tom/realsky.asp" TargetMode="External"/><Relationship Id="rId1055" Type="http://schemas.openxmlformats.org/officeDocument/2006/relationships/hyperlink" Target="http://www.bisque.com/thesky/tom/support/adding.asp" TargetMode="External"/><Relationship Id="rId1262" Type="http://schemas.openxmlformats.org/officeDocument/2006/relationships/image" Target="media/image304.jpeg"/><Relationship Id="rId271" Type="http://schemas.openxmlformats.org/officeDocument/2006/relationships/hyperlink" Target="http://www.bisque.com/thesky/products/ccdsoft.htm" TargetMode="External"/><Relationship Id="rId937" Type="http://schemas.openxmlformats.org/officeDocument/2006/relationships/image" Target="media/image225.jpeg"/><Relationship Id="rId1122" Type="http://schemas.openxmlformats.org/officeDocument/2006/relationships/hyperlink" Target="http://www.bisque.com/tom/satellites/IridumFlares.asp" TargetMode="External"/><Relationship Id="rId1567" Type="http://schemas.openxmlformats.org/officeDocument/2006/relationships/image" Target="media/image385.jpeg"/><Relationship Id="rId66" Type="http://schemas.openxmlformats.org/officeDocument/2006/relationships/image" Target="media/image18.jpeg"/><Relationship Id="rId131" Type="http://schemas.openxmlformats.org/officeDocument/2006/relationships/hyperlink" Target="javascript:parent.BV.Nav('http\x3a\x2f\x2fwww.bisque.com\x2ftom\x2fhubble\x2fhst.asp');" TargetMode="External"/><Relationship Id="rId369" Type="http://schemas.openxmlformats.org/officeDocument/2006/relationships/image" Target="media/image97.jpeg"/><Relationship Id="rId576" Type="http://schemas.openxmlformats.org/officeDocument/2006/relationships/hyperlink" Target="http://www.bisque.com/tom/constellation/drawing-constellations.asp" TargetMode="External"/><Relationship Id="rId783" Type="http://schemas.openxmlformats.org/officeDocument/2006/relationships/hyperlink" Target="http://www.bisque.com/tom/Createown/SDB/sharpless.asp" TargetMode="External"/><Relationship Id="rId990" Type="http://schemas.openxmlformats.org/officeDocument/2006/relationships/hyperlink" Target="http://www.bisque.com/tom/NED/ned.asp" TargetMode="External"/><Relationship Id="rId1427" Type="http://schemas.openxmlformats.org/officeDocument/2006/relationships/image" Target="media/image349.jpeg"/><Relationship Id="rId229" Type="http://schemas.openxmlformats.org/officeDocument/2006/relationships/hyperlink" Target="http://www.bisque.com/tom/astrometry/astrometry.asp" TargetMode="External"/><Relationship Id="rId436" Type="http://schemas.openxmlformats.org/officeDocument/2006/relationships/hyperlink" Target="http://www.bisque.com/tom/astronomymag/a-mag.asp" TargetMode="External"/><Relationship Id="rId643" Type="http://schemas.openxmlformats.org/officeDocument/2006/relationships/image" Target="media/image162.jpeg"/><Relationship Id="rId1066" Type="http://schemas.openxmlformats.org/officeDocument/2006/relationships/hyperlink" Target="http://www.seds.org/messier/" TargetMode="External"/><Relationship Id="rId1273" Type="http://schemas.openxmlformats.org/officeDocument/2006/relationships/image" Target="media/image307.gif"/><Relationship Id="rId1480" Type="http://schemas.openxmlformats.org/officeDocument/2006/relationships/hyperlink" Target="http://www.bisque.com/tom/realsky/createdss.asp" TargetMode="External"/><Relationship Id="rId850" Type="http://schemas.openxmlformats.org/officeDocument/2006/relationships/hyperlink" Target="http://www.bisque.com/tom/datawizard/datawizard.asp" TargetMode="External"/><Relationship Id="rId948" Type="http://schemas.openxmlformats.org/officeDocument/2006/relationships/hyperlink" Target="http://www.bisque.com/Products/TheSky6/" TargetMode="External"/><Relationship Id="rId1133" Type="http://schemas.openxmlformats.org/officeDocument/2006/relationships/hyperlink" Target="http://www.bisque.com/tom/satellites/IridumFlares.asp" TargetMode="External"/><Relationship Id="rId1578" Type="http://schemas.openxmlformats.org/officeDocument/2006/relationships/hyperlink" Target="http://www.stsci.edu/institute/Copyright" TargetMode="External"/><Relationship Id="rId77" Type="http://schemas.openxmlformats.org/officeDocument/2006/relationships/hyperlink" Target="http://www.bisque.com/tom/realsky/harmony.asp" TargetMode="External"/><Relationship Id="rId282" Type="http://schemas.openxmlformats.org/officeDocument/2006/relationships/hyperlink" Target="http://www.bisque.com/tom/astrometry/astrometry.asp" TargetMode="External"/><Relationship Id="rId503" Type="http://schemas.openxmlformats.org/officeDocument/2006/relationships/hyperlink" Target="http://www.bisque.com/tom/constellation/bootes.asp" TargetMode="External"/><Relationship Id="rId587" Type="http://schemas.openxmlformats.org/officeDocument/2006/relationships/hyperlink" Target="http://www.bisque.com/SC/Download?File=Bulk/Toms/zipped/a-mag.zip" TargetMode="External"/><Relationship Id="rId710" Type="http://schemas.openxmlformats.org/officeDocument/2006/relationships/hyperlink" Target="http://www.bisque.com/tom/data/feitzinger/feitzinger.asp" TargetMode="External"/><Relationship Id="rId808" Type="http://schemas.openxmlformats.org/officeDocument/2006/relationships/image" Target="media/image189.jpeg"/><Relationship Id="rId1340" Type="http://schemas.openxmlformats.org/officeDocument/2006/relationships/image" Target="media/image321.jpeg"/><Relationship Id="rId1438" Type="http://schemas.openxmlformats.org/officeDocument/2006/relationships/hyperlink" Target="http://www.bisque.com/SC/Download?File=Bulk/Toms/zipped/m51-hubble.zip" TargetMode="External"/><Relationship Id="rId8" Type="http://schemas.openxmlformats.org/officeDocument/2006/relationships/hyperlink" Target="http://www.bisque.com/tom/addingimages/adding.asp" TargetMode="External"/><Relationship Id="rId142" Type="http://schemas.openxmlformats.org/officeDocument/2006/relationships/hyperlink" Target="javascript:parent.BV.Nav('http\x3a\x2f\x2fwww.bisque.com\x2fthesky\x2fproducts.htm');" TargetMode="External"/><Relationship Id="rId447" Type="http://schemas.openxmlformats.org/officeDocument/2006/relationships/hyperlink" Target="http://www.bisque.com/tom/asterisms/asterisms.asp" TargetMode="External"/><Relationship Id="rId794" Type="http://schemas.openxmlformats.org/officeDocument/2006/relationships/hyperlink" Target="http://www.bisque.com/tom/Createown/SDB/sharpless.asp" TargetMode="External"/><Relationship Id="rId1077" Type="http://schemas.openxmlformats.org/officeDocument/2006/relationships/image" Target="media/image252.gif"/><Relationship Id="rId1200" Type="http://schemas.openxmlformats.org/officeDocument/2006/relationships/hyperlink" Target="http://www.bisque.com/Products/TheSky6/" TargetMode="External"/><Relationship Id="rId654" Type="http://schemas.openxmlformats.org/officeDocument/2006/relationships/image" Target="media/image165.jpeg"/><Relationship Id="rId861" Type="http://schemas.openxmlformats.org/officeDocument/2006/relationships/hyperlink" Target="http://www.bisque.com/tom/datawizard/mappingpoints.asp" TargetMode="External"/><Relationship Id="rId959" Type="http://schemas.openxmlformats.org/officeDocument/2006/relationships/image" Target="media/image232.jpeg"/><Relationship Id="rId1284" Type="http://schemas.openxmlformats.org/officeDocument/2006/relationships/hyperlink" Target="http://www.bisque.com/tom/ImageLink/linkdoc.asp" TargetMode="External"/><Relationship Id="rId1491" Type="http://schemas.openxmlformats.org/officeDocument/2006/relationships/hyperlink" Target="http://www.bisque.com/SC/Downloads/FreeUpdates/" TargetMode="External"/><Relationship Id="rId1505" Type="http://schemas.openxmlformats.org/officeDocument/2006/relationships/image" Target="media/image368.jpeg"/><Relationship Id="rId1589" Type="http://schemas.openxmlformats.org/officeDocument/2006/relationships/theme" Target="theme/theme1.xml"/><Relationship Id="rId293" Type="http://schemas.openxmlformats.org/officeDocument/2006/relationships/hyperlink" Target="http://www.bisque.com/SC/Download?File=Bulk/Toms/zipped/nemausa.zip" TargetMode="External"/><Relationship Id="rId307" Type="http://schemas.openxmlformats.org/officeDocument/2006/relationships/image" Target="media/image70.jpeg"/><Relationship Id="rId514" Type="http://schemas.openxmlformats.org/officeDocument/2006/relationships/hyperlink" Target="http://www.bisque.com/tom/constellation/draco.asp" TargetMode="External"/><Relationship Id="rId721" Type="http://schemas.openxmlformats.org/officeDocument/2006/relationships/hyperlink" Target="http://www.bisque.com/tom/data/propeller/propeller.asp" TargetMode="External"/><Relationship Id="rId1144" Type="http://schemas.openxmlformats.org/officeDocument/2006/relationships/hyperlink" Target="http://www.bisque.com/help/theskyv6/create_horizon.htm" TargetMode="External"/><Relationship Id="rId1351" Type="http://schemas.openxmlformats.org/officeDocument/2006/relationships/hyperlink" Target="http://www.bisque.com/tom/placeimage/placeimage.asp" TargetMode="External"/><Relationship Id="rId1449" Type="http://schemas.openxmlformats.org/officeDocument/2006/relationships/hyperlink" Target="http://www.bisque.com/tom/placeimage/placeimage.asp" TargetMode="External"/><Relationship Id="rId88" Type="http://schemas.openxmlformats.org/officeDocument/2006/relationships/hyperlink" Target="http://www.bisque.com/tom/SEDS/Messier.asp" TargetMode="External"/><Relationship Id="rId153" Type="http://schemas.openxmlformats.org/officeDocument/2006/relationships/hyperlink" Target="javascript:parent.BV.Nav('http\x3a\x2f\x2fwww.bisque.com\x2fthesky\x2fproducts.htm');" TargetMode="External"/><Relationship Id="rId360" Type="http://schemas.openxmlformats.org/officeDocument/2006/relationships/image" Target="media/image93.jpeg"/><Relationship Id="rId598" Type="http://schemas.openxmlformats.org/officeDocument/2006/relationships/hyperlink" Target="http://www.bisque.com/tom/data/noalias/noalias.asp" TargetMode="External"/><Relationship Id="rId819" Type="http://schemas.openxmlformats.org/officeDocument/2006/relationships/hyperlink" Target="http://vizier.u-strasbg.fr/cgi-bin/Unit?0.1deg" TargetMode="External"/><Relationship Id="rId1004" Type="http://schemas.openxmlformats.org/officeDocument/2006/relationships/image" Target="media/image238.jpeg"/><Relationship Id="rId1211" Type="http://schemas.openxmlformats.org/officeDocument/2006/relationships/hyperlink" Target="http://www.bisque.com/tom/ISS/iss-tle.asp" TargetMode="External"/><Relationship Id="rId220" Type="http://schemas.openxmlformats.org/officeDocument/2006/relationships/hyperlink" Target="http://www.bisque.com/tom/astrometry/astrometry.asp" TargetMode="External"/><Relationship Id="rId458" Type="http://schemas.openxmlformats.org/officeDocument/2006/relationships/image" Target="media/image116.jpeg"/><Relationship Id="rId665" Type="http://schemas.openxmlformats.org/officeDocument/2006/relationships/image" Target="media/image170.jpeg"/><Relationship Id="rId872" Type="http://schemas.openxmlformats.org/officeDocument/2006/relationships/image" Target="media/image199.jpeg"/><Relationship Id="rId1088" Type="http://schemas.openxmlformats.org/officeDocument/2006/relationships/hyperlink" Target="http://www.bisque.com/Products/TheSkyX/default.asp" TargetMode="External"/><Relationship Id="rId1295" Type="http://schemas.openxmlformats.org/officeDocument/2006/relationships/hyperlink" Target="http://www.bisque.com/tom/placeimage/placeimage.asp" TargetMode="External"/><Relationship Id="rId1309" Type="http://schemas.openxmlformats.org/officeDocument/2006/relationships/hyperlink" Target="http://archive.eso.org/dss/dss" TargetMode="External"/><Relationship Id="rId1516" Type="http://schemas.openxmlformats.org/officeDocument/2006/relationships/image" Target="media/image374.jpeg"/><Relationship Id="rId15" Type="http://schemas.openxmlformats.org/officeDocument/2006/relationships/image" Target="media/image3.jpeg"/><Relationship Id="rId318" Type="http://schemas.openxmlformats.org/officeDocument/2006/relationships/image" Target="media/image74.jpeg"/><Relationship Id="rId525" Type="http://schemas.openxmlformats.org/officeDocument/2006/relationships/hyperlink" Target="http://www.bisque.com/tom/constellation/triangulum.asp" TargetMode="External"/><Relationship Id="rId732" Type="http://schemas.openxmlformats.org/officeDocument/2006/relationships/hyperlink" Target="http://www.bisque.com/tom/data/gcvs/gcvs.asp" TargetMode="External"/><Relationship Id="rId1155" Type="http://schemas.openxmlformats.org/officeDocument/2006/relationships/image" Target="media/image281.jpeg"/><Relationship Id="rId1362" Type="http://schemas.openxmlformats.org/officeDocument/2006/relationships/hyperlink" Target="http://www.bisque.com/tom/ImageLink/linkdoc.asp" TargetMode="External"/><Relationship Id="rId99" Type="http://schemas.openxmlformats.org/officeDocument/2006/relationships/hyperlink" Target="http://www.bisque.com/tom/stars/stars.asp" TargetMode="External"/><Relationship Id="rId164" Type="http://schemas.openxmlformats.org/officeDocument/2006/relationships/hyperlink" Target="javascript:parent.BV.Nav('http\x3a\x2f\x2fwww.bisque.com\x2ftom\x2fCreateown\x2fuserdata\x2fuserdata.asp\x23Background\x2520information');" TargetMode="External"/><Relationship Id="rId371" Type="http://schemas.openxmlformats.org/officeDocument/2006/relationships/image" Target="media/image99.jpeg"/><Relationship Id="rId1015" Type="http://schemas.openxmlformats.org/officeDocument/2006/relationships/hyperlink" Target="http://www.aao.gov.au/images/general/malin.html" TargetMode="External"/><Relationship Id="rId1222" Type="http://schemas.openxmlformats.org/officeDocument/2006/relationships/image" Target="media/image299.jpeg"/><Relationship Id="rId469" Type="http://schemas.openxmlformats.org/officeDocument/2006/relationships/hyperlink" Target="http://www.bisque.com/tom/Createown/createown.asp" TargetMode="External"/><Relationship Id="rId676" Type="http://schemas.openxmlformats.org/officeDocument/2006/relationships/image" Target="media/image173.jpeg"/><Relationship Id="rId883" Type="http://schemas.openxmlformats.org/officeDocument/2006/relationships/image" Target="media/image206.jpeg"/><Relationship Id="rId1099" Type="http://schemas.openxmlformats.org/officeDocument/2006/relationships/hyperlink" Target="http://maps.google.com/" TargetMode="External"/><Relationship Id="rId1527" Type="http://schemas.openxmlformats.org/officeDocument/2006/relationships/hyperlink" Target="http://www.bisque.com/thesky/tom/whatisdb.asp" TargetMode="External"/><Relationship Id="rId26" Type="http://schemas.openxmlformats.org/officeDocument/2006/relationships/image" Target="media/image6.jpeg"/><Relationship Id="rId231" Type="http://schemas.openxmlformats.org/officeDocument/2006/relationships/hyperlink" Target="http://www.bisque.com/tom/astrometry/astrometry.asp" TargetMode="External"/><Relationship Id="rId329" Type="http://schemas.openxmlformats.org/officeDocument/2006/relationships/hyperlink" Target="http://ilink.htm/" TargetMode="External"/><Relationship Id="rId536" Type="http://schemas.openxmlformats.org/officeDocument/2006/relationships/image" Target="media/image134.jpeg"/><Relationship Id="rId1166" Type="http://schemas.openxmlformats.org/officeDocument/2006/relationships/hyperlink" Target="http://www.bisque.com/Products/Seeker/" TargetMode="External"/><Relationship Id="rId1373" Type="http://schemas.openxmlformats.org/officeDocument/2006/relationships/hyperlink" Target="http://www.bisque.com/tom/placeimage/placeimage.asp" TargetMode="External"/><Relationship Id="rId175" Type="http://schemas.openxmlformats.org/officeDocument/2006/relationships/hyperlink" Target="javascript:parent.BV.Nav('http\x3a\x2f\x2fwww.bisque.com\x2fProducts\x2fTheSky6\x2f');" TargetMode="External"/><Relationship Id="rId743" Type="http://schemas.openxmlformats.org/officeDocument/2006/relationships/hyperlink" Target="http://www.bisque.com/SC/Download?File=Bulk/TheSky/SDBs/HII.zip" TargetMode="External"/><Relationship Id="rId950" Type="http://schemas.openxmlformats.org/officeDocument/2006/relationships/hyperlink" Target="http://www.bisque.com/tom/MCG/galaxies.asp" TargetMode="External"/><Relationship Id="rId1026" Type="http://schemas.openxmlformats.org/officeDocument/2006/relationships/hyperlink" Target="http://www.bisque.com/tom/SEDS/Messier.asp" TargetMode="External"/><Relationship Id="rId1580" Type="http://schemas.openxmlformats.org/officeDocument/2006/relationships/image" Target="media/image395.jpeg"/><Relationship Id="rId382" Type="http://schemas.openxmlformats.org/officeDocument/2006/relationships/image" Target="media/image100.gif"/><Relationship Id="rId603" Type="http://schemas.openxmlformats.org/officeDocument/2006/relationships/hyperlink" Target="http://www.bisque.com/tom/data/M67/m67.asp" TargetMode="External"/><Relationship Id="rId687" Type="http://schemas.openxmlformats.org/officeDocument/2006/relationships/image" Target="media/image179.jpeg"/><Relationship Id="rId810" Type="http://schemas.openxmlformats.org/officeDocument/2006/relationships/hyperlink" Target="http://vizier.u-strasbg.fr/cgi-bin/Unit?arcmin" TargetMode="External"/><Relationship Id="rId908" Type="http://schemas.openxmlformats.org/officeDocument/2006/relationships/hyperlink" Target="http://www.bisque.com/tom/MCG/galaxies.asp" TargetMode="External"/><Relationship Id="rId1233" Type="http://schemas.openxmlformats.org/officeDocument/2006/relationships/image" Target="media/image303.jpeg"/><Relationship Id="rId1440" Type="http://schemas.openxmlformats.org/officeDocument/2006/relationships/hyperlink" Target="http://www.bisque.com/SC/Download?File=Bulk/Toms/zipped/m51-hubble.zip" TargetMode="External"/><Relationship Id="rId1538" Type="http://schemas.openxmlformats.org/officeDocument/2006/relationships/hyperlink" Target="http://www.bisque.com/Support/Downloads/FreeUpdates.asp" TargetMode="External"/><Relationship Id="rId242" Type="http://schemas.openxmlformats.org/officeDocument/2006/relationships/hyperlink" Target="http://www.bisque.com/SC/Download?File=Bulk/PDFs/AutoAstrometryAndImageLink.pdf" TargetMode="External"/><Relationship Id="rId894" Type="http://schemas.openxmlformats.org/officeDocument/2006/relationships/image" Target="media/image213.jpeg"/><Relationship Id="rId1177" Type="http://schemas.openxmlformats.org/officeDocument/2006/relationships/hyperlink" Target="http://www.bisque.com/tom/Paramount/rates.asp" TargetMode="External"/><Relationship Id="rId1300" Type="http://schemas.openxmlformats.org/officeDocument/2006/relationships/hyperlink" Target="http://www.bisque.com/tom/placeimage/placeimage.asp" TargetMode="External"/><Relationship Id="rId37" Type="http://schemas.openxmlformats.org/officeDocument/2006/relationships/image" Target="media/image9.jpeg"/><Relationship Id="rId102" Type="http://schemas.openxmlformats.org/officeDocument/2006/relationships/image" Target="media/image28.jpeg"/><Relationship Id="rId547" Type="http://schemas.openxmlformats.org/officeDocument/2006/relationships/hyperlink" Target="http://www.bisque.com/tom/constellation/drawing-constellations.asp" TargetMode="External"/><Relationship Id="rId754" Type="http://schemas.openxmlformats.org/officeDocument/2006/relationships/hyperlink" Target="http://www.bisque.com/tom/Createown/SDB/sharpless.asp" TargetMode="External"/><Relationship Id="rId961" Type="http://schemas.openxmlformats.org/officeDocument/2006/relationships/hyperlink" Target="http://www.bisque.com/thesky/tom/whatisdb.asp" TargetMode="External"/><Relationship Id="rId1384" Type="http://schemas.openxmlformats.org/officeDocument/2006/relationships/hyperlink" Target="http://www.bisque.com/tom/placeimage/placeimage.asp" TargetMode="External"/><Relationship Id="rId90" Type="http://schemas.openxmlformats.org/officeDocument/2006/relationships/image" Target="media/image25.gif"/><Relationship Id="rId186" Type="http://schemas.openxmlformats.org/officeDocument/2006/relationships/image" Target="media/image55.jpeg"/><Relationship Id="rId393" Type="http://schemas.openxmlformats.org/officeDocument/2006/relationships/hyperlink" Target="http://www.bisque.com/Products/TheSky/TheSky.asp" TargetMode="External"/><Relationship Id="rId407" Type="http://schemas.openxmlformats.org/officeDocument/2006/relationships/hyperlink" Target="http://www.bisque.com/Products/TheSky/TheSky.asp" TargetMode="External"/><Relationship Id="rId614" Type="http://schemas.openxmlformats.org/officeDocument/2006/relationships/hyperlink" Target="http://www.bisque.com/Products/TheSky/TheSky.asp" TargetMode="External"/><Relationship Id="rId821" Type="http://schemas.openxmlformats.org/officeDocument/2006/relationships/hyperlink" Target="http://www.bisque.com/tom/Createown/SDB/sharpless.asp" TargetMode="External"/><Relationship Id="rId1037" Type="http://schemas.openxmlformats.org/officeDocument/2006/relationships/hyperlink" Target="http://www.seds.org/" TargetMode="External"/><Relationship Id="rId1244" Type="http://schemas.openxmlformats.org/officeDocument/2006/relationships/hyperlink" Target="http://www.bisque.com/tom/ImageLink/linkdoc.asp" TargetMode="External"/><Relationship Id="rId1451" Type="http://schemas.openxmlformats.org/officeDocument/2006/relationships/hyperlink" Target="http://www.bisque.com/tom/placeimage/placeimage.asp" TargetMode="External"/><Relationship Id="rId253" Type="http://schemas.openxmlformats.org/officeDocument/2006/relationships/hyperlink" Target="http://www.nofs.navy.mil/projects/pmm/a2.html" TargetMode="External"/><Relationship Id="rId460" Type="http://schemas.openxmlformats.org/officeDocument/2006/relationships/hyperlink" Target="http://www.bisque.com/SC/Downloads/HotFixes/" TargetMode="External"/><Relationship Id="rId698" Type="http://schemas.openxmlformats.org/officeDocument/2006/relationships/hyperlink" Target="http://www.bisque.com/tom/data/arne.asp" TargetMode="External"/><Relationship Id="rId919" Type="http://schemas.openxmlformats.org/officeDocument/2006/relationships/hyperlink" Target="http://www.bisque.com/Products/TheSky6/" TargetMode="External"/><Relationship Id="rId1090" Type="http://schemas.openxmlformats.org/officeDocument/2006/relationships/hyperlink" Target="http://www.bisque.com/Products/TheSkyX/default.asp" TargetMode="External"/><Relationship Id="rId1104" Type="http://schemas.openxmlformats.org/officeDocument/2006/relationships/hyperlink" Target="http://www.bisque.com/tom/ftpaccess/getQT.asp" TargetMode="External"/><Relationship Id="rId1311" Type="http://schemas.openxmlformats.org/officeDocument/2006/relationships/hyperlink" Target="http://www.bisque.com/tom/hubble/hst.asp" TargetMode="External"/><Relationship Id="rId1549" Type="http://schemas.openxmlformats.org/officeDocument/2006/relationships/hyperlink" Target="http://www.bisque.com/Products/realsky/realsky.asp" TargetMode="External"/><Relationship Id="rId48" Type="http://schemas.openxmlformats.org/officeDocument/2006/relationships/hyperlink" Target="http://www.bisque.com/tom/ISS/iss-tle.asp" TargetMode="External"/><Relationship Id="rId113" Type="http://schemas.openxmlformats.org/officeDocument/2006/relationships/hyperlink" Target="http://www.bisque.com/tom/datawizard/comets5.asp" TargetMode="External"/><Relationship Id="rId320" Type="http://schemas.openxmlformats.org/officeDocument/2006/relationships/hyperlink" Target="http://www.bisque.com/thesky/tom/ilink.asp" TargetMode="External"/><Relationship Id="rId558" Type="http://schemas.openxmlformats.org/officeDocument/2006/relationships/hyperlink" Target="http://www.bisque.com/tom/constellation/ursamajor.asp" TargetMode="External"/><Relationship Id="rId765" Type="http://schemas.openxmlformats.org/officeDocument/2006/relationships/hyperlink" Target="http://www.winzip.com" TargetMode="External"/><Relationship Id="rId972" Type="http://schemas.openxmlformats.org/officeDocument/2006/relationships/hyperlink" Target="http://www.bisque.com/tom/simbad/simbad.asp" TargetMode="External"/><Relationship Id="rId1188" Type="http://schemas.openxmlformats.org/officeDocument/2006/relationships/hyperlink" Target="http://www.bisque.com/Products/TheSky6/" TargetMode="External"/><Relationship Id="rId1395" Type="http://schemas.openxmlformats.org/officeDocument/2006/relationships/image" Target="media/image339.gif"/><Relationship Id="rId1409" Type="http://schemas.openxmlformats.org/officeDocument/2006/relationships/hyperlink" Target="http://www.ast.cam.ac.uk/AAO/images/general/malin.html" TargetMode="External"/><Relationship Id="rId197" Type="http://schemas.openxmlformats.org/officeDocument/2006/relationships/hyperlink" Target="javascript:parent.BV.Nav('http\x3a\x2f\x2fwww.bisque.com\x2ftom\x2fSEDS\x2fMessier.asp');" TargetMode="External"/><Relationship Id="rId418" Type="http://schemas.openxmlformats.org/officeDocument/2006/relationships/image" Target="media/image109.jpeg"/><Relationship Id="rId625" Type="http://schemas.openxmlformats.org/officeDocument/2006/relationships/hyperlink" Target="http://www.bisque.com/thesky/tom/catalogs.asp" TargetMode="External"/><Relationship Id="rId832" Type="http://schemas.openxmlformats.org/officeDocument/2006/relationships/hyperlink" Target="http://vizier.u-strasbg.fr/cgi-bin/Unit?min" TargetMode="External"/><Relationship Id="rId1048" Type="http://schemas.openxmlformats.org/officeDocument/2006/relationships/image" Target="media/image247.jpeg"/><Relationship Id="rId1255" Type="http://schemas.openxmlformats.org/officeDocument/2006/relationships/hyperlink" Target="http://www.bisque.com/thesky/products/thesky.htm" TargetMode="External"/><Relationship Id="rId1462" Type="http://schemas.openxmlformats.org/officeDocument/2006/relationships/hyperlink" Target="http://www.bisque.com/tom/realsky/createdss.asp" TargetMode="External"/><Relationship Id="rId264" Type="http://schemas.openxmlformats.org/officeDocument/2006/relationships/hyperlink" Target="http://www.bisque.com/help/CCDSoft/AfxCore/PC_ASTROM_Copyright_Notice.htm" TargetMode="External"/><Relationship Id="rId471" Type="http://schemas.openxmlformats.org/officeDocument/2006/relationships/image" Target="media/image121.jpeg"/><Relationship Id="rId1115" Type="http://schemas.openxmlformats.org/officeDocument/2006/relationships/hyperlink" Target="http://www.bisque.com/tom/satellites/IridumFlares.asp" TargetMode="External"/><Relationship Id="rId1322" Type="http://schemas.openxmlformats.org/officeDocument/2006/relationships/hyperlink" Target="http://www.stsci.edu/institute/Copyright" TargetMode="External"/><Relationship Id="rId59" Type="http://schemas.openxmlformats.org/officeDocument/2006/relationships/hyperlink" Target="http://www.bisque.com/tom/NED/ned.asp" TargetMode="External"/><Relationship Id="rId124" Type="http://schemas.openxmlformats.org/officeDocument/2006/relationships/hyperlink" Target="javascript:parent.BV.Nav('http\x3a\x2f\x2fhubblesite.org\x2fgallery\x2f');" TargetMode="External"/><Relationship Id="rId569" Type="http://schemas.openxmlformats.org/officeDocument/2006/relationships/image" Target="media/image151.jpeg"/><Relationship Id="rId776" Type="http://schemas.openxmlformats.org/officeDocument/2006/relationships/hyperlink" Target="http://www.bisque.com/SC/forums/352/ShowPost.aspx" TargetMode="External"/><Relationship Id="rId983" Type="http://schemas.openxmlformats.org/officeDocument/2006/relationships/hyperlink" Target="http://www.bisque.com/tom/MCG/galaxies.asp" TargetMode="External"/><Relationship Id="rId1199" Type="http://schemas.openxmlformats.org/officeDocument/2006/relationships/hyperlink" Target="http://www.bisque.com/Products/TheSky6/" TargetMode="External"/><Relationship Id="rId331" Type="http://schemas.openxmlformats.org/officeDocument/2006/relationships/hyperlink" Target="http://www.bisque.com/thesky/tom/ilink.asp" TargetMode="External"/><Relationship Id="rId429" Type="http://schemas.openxmlformats.org/officeDocument/2006/relationships/hyperlink" Target="http://www.bisque.com/tom/constellation/const.asp" TargetMode="External"/><Relationship Id="rId636" Type="http://schemas.openxmlformats.org/officeDocument/2006/relationships/hyperlink" Target="http://www.bisque.com" TargetMode="External"/><Relationship Id="rId1059" Type="http://schemas.openxmlformats.org/officeDocument/2006/relationships/hyperlink" Target="http://www.bisque.com/thesky/tom/support/adding.asp" TargetMode="External"/><Relationship Id="rId1266" Type="http://schemas.openxmlformats.org/officeDocument/2006/relationships/image" Target="media/image305.jpeg"/><Relationship Id="rId1473" Type="http://schemas.openxmlformats.org/officeDocument/2006/relationships/hyperlink" Target="http://www.bisque.com/tom/realsky/createdss.asp" TargetMode="External"/><Relationship Id="rId843" Type="http://schemas.openxmlformats.org/officeDocument/2006/relationships/hyperlink" Target="http://vizier.u-strasbg.fr/cgi-bin/Unit?arcmin" TargetMode="External"/><Relationship Id="rId1126" Type="http://schemas.openxmlformats.org/officeDocument/2006/relationships/image" Target="media/image269.jpeg"/><Relationship Id="rId275" Type="http://schemas.openxmlformats.org/officeDocument/2006/relationships/hyperlink" Target="http://www.bisque.com/thesky/products/ccdsoft.htm" TargetMode="External"/><Relationship Id="rId482" Type="http://schemas.openxmlformats.org/officeDocument/2006/relationships/hyperlink" Target="http://www.bisque.com/tom/Createown/SDB/sdb.asp" TargetMode="External"/><Relationship Id="rId703" Type="http://schemas.openxmlformats.org/officeDocument/2006/relationships/hyperlink" Target="http://www.bisque.com/tom/data/newC.asp" TargetMode="External"/><Relationship Id="rId910" Type="http://schemas.openxmlformats.org/officeDocument/2006/relationships/hyperlink" Target="http://www.bisque.com/tom/MCG/galaxies.asp" TargetMode="External"/><Relationship Id="rId1333" Type="http://schemas.openxmlformats.org/officeDocument/2006/relationships/hyperlink" Target="http://www.bisque.com/tom/placeimage/placeimage.asp" TargetMode="External"/><Relationship Id="rId1540" Type="http://schemas.openxmlformats.org/officeDocument/2006/relationships/hyperlink" Target="http://www.stsci.edu/institute/Copyright" TargetMode="External"/><Relationship Id="rId135" Type="http://schemas.openxmlformats.org/officeDocument/2006/relationships/hyperlink" Target="javascript:parent.BV.Nav('http\x3a\x2f\x2fwww.bisque.com\x2fthesky\x2fproducts.htm');" TargetMode="External"/><Relationship Id="rId342" Type="http://schemas.openxmlformats.org/officeDocument/2006/relationships/hyperlink" Target="http://tdc-www.harvard.edu/software/wcstools/wcstools.wcs.html" TargetMode="External"/><Relationship Id="rId787" Type="http://schemas.openxmlformats.org/officeDocument/2006/relationships/hyperlink" Target="http://www.bisque.com/tom/Createown/SDB/sharpless.asp" TargetMode="External"/><Relationship Id="rId994" Type="http://schemas.openxmlformats.org/officeDocument/2006/relationships/hyperlink" Target="http://www.bisque.com/SC/Download?File=Bulk/Toms/zipped/pillars.zip" TargetMode="External"/><Relationship Id="rId1400" Type="http://schemas.openxmlformats.org/officeDocument/2006/relationships/hyperlink" Target="http://www.bisque.com/tom/placeimage/placeimage.asp" TargetMode="External"/><Relationship Id="rId202" Type="http://schemas.openxmlformats.org/officeDocument/2006/relationships/hyperlink" Target="javascript:parent.BV.Nav('http\x3a\x2f\x2fwww.bisque.com\x2ftom\x2fCreateown\x2fuserdata\x2fuserdata.asp\x23Defining\x2520the\x2520Find\x2520field\x2520for\x2520searching');" TargetMode="External"/><Relationship Id="rId647" Type="http://schemas.openxmlformats.org/officeDocument/2006/relationships/hyperlink" Target="http://www.bisque.com/" TargetMode="External"/><Relationship Id="rId854" Type="http://schemas.openxmlformats.org/officeDocument/2006/relationships/hyperlink" Target="http://www.bisque.com/tom/datawizard/datawizard.asp" TargetMode="External"/><Relationship Id="rId1277" Type="http://schemas.openxmlformats.org/officeDocument/2006/relationships/image" Target="media/image311.jpeg"/><Relationship Id="rId1484" Type="http://schemas.openxmlformats.org/officeDocument/2006/relationships/image" Target="media/image360.jpeg"/><Relationship Id="rId286" Type="http://schemas.openxmlformats.org/officeDocument/2006/relationships/image" Target="media/image65.jpeg"/><Relationship Id="rId493" Type="http://schemas.openxmlformats.org/officeDocument/2006/relationships/image" Target="media/image127.jpeg"/><Relationship Id="rId507" Type="http://schemas.openxmlformats.org/officeDocument/2006/relationships/hyperlink" Target="http://www.bisque.com/tom/constellation/cepheus.asp" TargetMode="External"/><Relationship Id="rId714" Type="http://schemas.openxmlformats.org/officeDocument/2006/relationships/hyperlink" Target="http://www.bisque.com/tom/data/land-south/landolt-south.asp" TargetMode="External"/><Relationship Id="rId921" Type="http://schemas.openxmlformats.org/officeDocument/2006/relationships/hyperlink" Target="http://www.ngcic.org/" TargetMode="External"/><Relationship Id="rId1137" Type="http://schemas.openxmlformats.org/officeDocument/2006/relationships/hyperlink" Target="http://www.bisque.com/tom/Horizons/Horizons.asp" TargetMode="External"/><Relationship Id="rId1344" Type="http://schemas.openxmlformats.org/officeDocument/2006/relationships/image" Target="media/image324.jpeg"/><Relationship Id="rId1551" Type="http://schemas.openxmlformats.org/officeDocument/2006/relationships/hyperlink" Target="http://www.bisque.com/Products/realsky/realsky.asp" TargetMode="External"/><Relationship Id="rId50" Type="http://schemas.openxmlformats.org/officeDocument/2006/relationships/image" Target="media/image13.jpeg"/><Relationship Id="rId146" Type="http://schemas.openxmlformats.org/officeDocument/2006/relationships/image" Target="media/image40.jpeg"/><Relationship Id="rId353" Type="http://schemas.openxmlformats.org/officeDocument/2006/relationships/image" Target="media/image89.jpeg"/><Relationship Id="rId560" Type="http://schemas.openxmlformats.org/officeDocument/2006/relationships/image" Target="media/image145.gif"/><Relationship Id="rId798" Type="http://schemas.openxmlformats.org/officeDocument/2006/relationships/hyperlink" Target="http://www.bisque.com/tom/Createown/SDB/sharpless.asp" TargetMode="External"/><Relationship Id="rId1190" Type="http://schemas.openxmlformats.org/officeDocument/2006/relationships/hyperlink" Target="http://www.bisque.com/support/downloads.asp" TargetMode="External"/><Relationship Id="rId1204" Type="http://schemas.openxmlformats.org/officeDocument/2006/relationships/hyperlink" Target="http://www.zarya.info/Diaries/ISS/Modules/Zarya.htm" TargetMode="External"/><Relationship Id="rId1411" Type="http://schemas.openxmlformats.org/officeDocument/2006/relationships/image" Target="media/image343.jpeg"/><Relationship Id="rId213" Type="http://schemas.openxmlformats.org/officeDocument/2006/relationships/hyperlink" Target="http://www.bisque.com/tom/minorplanets/minor.asp" TargetMode="External"/><Relationship Id="rId420" Type="http://schemas.openxmlformats.org/officeDocument/2006/relationships/hyperlink" Target="http://www.bisque.com/Products/TheSky6/" TargetMode="External"/><Relationship Id="rId658" Type="http://schemas.openxmlformats.org/officeDocument/2006/relationships/image" Target="media/image166.jpeg"/><Relationship Id="rId865" Type="http://schemas.openxmlformats.org/officeDocument/2006/relationships/image" Target="media/image193.jpeg"/><Relationship Id="rId1050" Type="http://schemas.openxmlformats.org/officeDocument/2006/relationships/image" Target="media/image249.jpeg"/><Relationship Id="rId1288" Type="http://schemas.openxmlformats.org/officeDocument/2006/relationships/hyperlink" Target="http://www.bisque.com/tom/placeimage/placeimage.asp" TargetMode="External"/><Relationship Id="rId1495" Type="http://schemas.openxmlformats.org/officeDocument/2006/relationships/hyperlink" Target="http://www.bisque.com/support/sbkb2/1044.asp" TargetMode="External"/><Relationship Id="rId1509" Type="http://schemas.openxmlformats.org/officeDocument/2006/relationships/image" Target="media/image370.jpeg"/><Relationship Id="rId297" Type="http://schemas.openxmlformats.org/officeDocument/2006/relationships/image" Target="media/image67.jpeg"/><Relationship Id="rId518" Type="http://schemas.openxmlformats.org/officeDocument/2006/relationships/hyperlink" Target="http://www.bisque.com/tom/constellation/lyra.asp" TargetMode="External"/><Relationship Id="rId725" Type="http://schemas.openxmlformats.org/officeDocument/2006/relationships/hyperlink" Target="http://www.bisque.com/tom/data/SMCpage.asp" TargetMode="External"/><Relationship Id="rId932" Type="http://schemas.openxmlformats.org/officeDocument/2006/relationships/image" Target="media/image222.jpeg"/><Relationship Id="rId1148" Type="http://schemas.openxmlformats.org/officeDocument/2006/relationships/image" Target="media/image278.jpeg"/><Relationship Id="rId1355" Type="http://schemas.openxmlformats.org/officeDocument/2006/relationships/hyperlink" Target="http://www.bisque.com/tom/placeimage/placeimage.asp" TargetMode="External"/><Relationship Id="rId1562" Type="http://schemas.openxmlformats.org/officeDocument/2006/relationships/hyperlink" Target="http://www.bisque.com/Products/realsky/realsky.asp" TargetMode="External"/><Relationship Id="rId157" Type="http://schemas.openxmlformats.org/officeDocument/2006/relationships/hyperlink" Target="javascript:parent.BV.Nav('http\x3a\x2f\x2fwww.bisque.com\x2ftom\x2fwhatisdb.htm');" TargetMode="External"/><Relationship Id="rId364" Type="http://schemas.openxmlformats.org/officeDocument/2006/relationships/image" Target="media/image94.jpeg"/><Relationship Id="rId1008" Type="http://schemas.openxmlformats.org/officeDocument/2006/relationships/image" Target="media/image239.jpeg"/><Relationship Id="rId1215" Type="http://schemas.openxmlformats.org/officeDocument/2006/relationships/hyperlink" Target="http://celestrak.com/" TargetMode="External"/><Relationship Id="rId1422" Type="http://schemas.openxmlformats.org/officeDocument/2006/relationships/hyperlink" Target="http://hubblesite.org/newscenter/newsdesk/archive/releases/2003/28/image/a" TargetMode="External"/><Relationship Id="rId61" Type="http://schemas.openxmlformats.org/officeDocument/2006/relationships/hyperlink" Target="http://www.bisque.com/tom/POSSPLUTO/pluto.asp" TargetMode="External"/><Relationship Id="rId571" Type="http://schemas.openxmlformats.org/officeDocument/2006/relationships/hyperlink" Target="http://www.bisque.com/tom/asterisms/asterisms.asp" TargetMode="External"/><Relationship Id="rId669" Type="http://schemas.openxmlformats.org/officeDocument/2006/relationships/image" Target="media/image171.jpeg"/><Relationship Id="rId876" Type="http://schemas.openxmlformats.org/officeDocument/2006/relationships/image" Target="media/image200.jpeg"/><Relationship Id="rId1299" Type="http://schemas.openxmlformats.org/officeDocument/2006/relationships/hyperlink" Target="http://www.bisque.com/tom/placeimage/placeimage.asp" TargetMode="External"/><Relationship Id="rId19" Type="http://schemas.openxmlformats.org/officeDocument/2006/relationships/image" Target="media/image4.jpeg"/><Relationship Id="rId224" Type="http://schemas.openxmlformats.org/officeDocument/2006/relationships/hyperlink" Target="http://www.bisque.com/" TargetMode="External"/><Relationship Id="rId431" Type="http://schemas.openxmlformats.org/officeDocument/2006/relationships/hyperlink" Target="http://www.bisque.com/tom/constellation/const.asp" TargetMode="External"/><Relationship Id="rId529" Type="http://schemas.openxmlformats.org/officeDocument/2006/relationships/hyperlink" Target="http://www.bisque.com/tom/constellation/vulpecula.asp" TargetMode="External"/><Relationship Id="rId736" Type="http://schemas.openxmlformats.org/officeDocument/2006/relationships/hyperlink" Target="http://www.bisque.com/tom/simbad/simbad.asp" TargetMode="External"/><Relationship Id="rId1061" Type="http://schemas.openxmlformats.org/officeDocument/2006/relationships/hyperlink" Target="http://www.bisque.com/Products/TheSky6/" TargetMode="External"/><Relationship Id="rId1159" Type="http://schemas.openxmlformats.org/officeDocument/2006/relationships/image" Target="media/image285.jpeg"/><Relationship Id="rId1366" Type="http://schemas.openxmlformats.org/officeDocument/2006/relationships/hyperlink" Target="http://www.bisque.com/tom/placeimage/placeimage.asp" TargetMode="External"/><Relationship Id="rId168" Type="http://schemas.openxmlformats.org/officeDocument/2006/relationships/hyperlink" Target="javascript:parent.BV.Nav('http\x3a\x2f\x2fwww.bisque.com\x2ftom\x2fCreateown\x2fcreateown.asp');" TargetMode="External"/><Relationship Id="rId943" Type="http://schemas.openxmlformats.org/officeDocument/2006/relationships/image" Target="media/image229.jpeg"/><Relationship Id="rId1019" Type="http://schemas.openxmlformats.org/officeDocument/2006/relationships/hyperlink" Target="http://hubblesite.org/newscenter/" TargetMode="External"/><Relationship Id="rId1573" Type="http://schemas.openxmlformats.org/officeDocument/2006/relationships/image" Target="media/image391.jpeg"/><Relationship Id="rId72" Type="http://schemas.openxmlformats.org/officeDocument/2006/relationships/hyperlink" Target="http://www.bisque.com/tom/news/newsletters.asp" TargetMode="External"/><Relationship Id="rId375" Type="http://schemas.openxmlformats.org/officeDocument/2006/relationships/hyperlink" Target="http://www.bisque.com/help/ccdsoft/mpc_observation.htm" TargetMode="External"/><Relationship Id="rId582" Type="http://schemas.openxmlformats.org/officeDocument/2006/relationships/hyperlink" Target="http://www.astronomy.com/asy/default.aspx" TargetMode="External"/><Relationship Id="rId803" Type="http://schemas.openxmlformats.org/officeDocument/2006/relationships/hyperlink" Target="http://www.bisque.com/tom/Createown/SDB/sharpless.asp" TargetMode="External"/><Relationship Id="rId1226" Type="http://schemas.openxmlformats.org/officeDocument/2006/relationships/hyperlink" Target="http://www.celestrak.com/" TargetMode="External"/><Relationship Id="rId1433" Type="http://schemas.openxmlformats.org/officeDocument/2006/relationships/hyperlink" Target="http://www.bisque.com/tom/placeimage/placeimage.asp" TargetMode="External"/><Relationship Id="rId3" Type="http://schemas.openxmlformats.org/officeDocument/2006/relationships/styles" Target="styles.xml"/><Relationship Id="rId235" Type="http://schemas.openxmlformats.org/officeDocument/2006/relationships/hyperlink" Target="http://www.bisque.com/tom/astrometry/astrometry.asp" TargetMode="External"/><Relationship Id="rId442" Type="http://schemas.openxmlformats.org/officeDocument/2006/relationships/hyperlink" Target="http://www.bisque.com/tom/asterisms/asterisms.asp" TargetMode="External"/><Relationship Id="rId887" Type="http://schemas.openxmlformats.org/officeDocument/2006/relationships/hyperlink" Target="http://www.bisque.com/thesky/tom/Orchestrate/orchestrate.asp" TargetMode="External"/><Relationship Id="rId1072" Type="http://schemas.openxmlformats.org/officeDocument/2006/relationships/hyperlink" Target="http://www.bisque.com/tom/ftpaccess/getQT.asp" TargetMode="External"/><Relationship Id="rId1500" Type="http://schemas.openxmlformats.org/officeDocument/2006/relationships/hyperlink" Target="http://www.bisque.com/tom/realsky/createdss.asp#Show" TargetMode="External"/><Relationship Id="rId302" Type="http://schemas.openxmlformats.org/officeDocument/2006/relationships/hyperlink" Target="http://www.bisque.com/SC/Download?File=Bulk/Toms/zipped/MPL51.SKY" TargetMode="External"/><Relationship Id="rId747" Type="http://schemas.openxmlformats.org/officeDocument/2006/relationships/hyperlink" Target="http://www.bisque.com/tom/Createown/SDB/sharpless.asp" TargetMode="External"/><Relationship Id="rId954" Type="http://schemas.openxmlformats.org/officeDocument/2006/relationships/hyperlink" Target="http://www.bisque.com/tom/MCG/galaxies.asp" TargetMode="External"/><Relationship Id="rId1377" Type="http://schemas.openxmlformats.org/officeDocument/2006/relationships/image" Target="media/image334.jpeg"/><Relationship Id="rId1584" Type="http://schemas.openxmlformats.org/officeDocument/2006/relationships/hyperlink" Target="http://www.bisque.com/tom/Createown/SDB/sdb.asp" TargetMode="External"/><Relationship Id="rId83" Type="http://schemas.openxmlformats.org/officeDocument/2006/relationships/hyperlink" Target="http://www.bisque.com/v6/thesky_version_6.htm" TargetMode="External"/><Relationship Id="rId179" Type="http://schemas.openxmlformats.org/officeDocument/2006/relationships/image" Target="media/image50.jpeg"/><Relationship Id="rId386" Type="http://schemas.openxmlformats.org/officeDocument/2006/relationships/hyperlink" Target="NULL" TargetMode="External"/><Relationship Id="rId593" Type="http://schemas.openxmlformats.org/officeDocument/2006/relationships/hyperlink" Target="http://www.bisque.com/tom/catalog/catalog.asp" TargetMode="External"/><Relationship Id="rId607" Type="http://schemas.openxmlformats.org/officeDocument/2006/relationships/hyperlink" Target="http://www.bisque.com/tom/catalog/catalog.asp" TargetMode="External"/><Relationship Id="rId814" Type="http://schemas.openxmlformats.org/officeDocument/2006/relationships/hyperlink" Target="http://cdsweb.u-strasbg.fr/viz-bin/Cat?VII/20" TargetMode="External"/><Relationship Id="rId1237" Type="http://schemas.openxmlformats.org/officeDocument/2006/relationships/hyperlink" Target="http://www.bisque.com/tom/ImageLink/linkdoc.asp" TargetMode="External"/><Relationship Id="rId1444" Type="http://schemas.openxmlformats.org/officeDocument/2006/relationships/hyperlink" Target="http://www.bisque.com/tom/placeimage/placeimage.asp" TargetMode="External"/><Relationship Id="rId246" Type="http://schemas.openxmlformats.org/officeDocument/2006/relationships/hyperlink" Target="http://www.bisque.com/thesky/products/ccdsoft.htm" TargetMode="External"/><Relationship Id="rId453" Type="http://schemas.openxmlformats.org/officeDocument/2006/relationships/hyperlink" Target="http://www.bisque.com/tom/constellation/makeconstellation/Myconst.asp" TargetMode="External"/><Relationship Id="rId660" Type="http://schemas.openxmlformats.org/officeDocument/2006/relationships/image" Target="media/image167.jpeg"/><Relationship Id="rId898" Type="http://schemas.openxmlformats.org/officeDocument/2006/relationships/image" Target="media/image215.jpeg"/><Relationship Id="rId1083" Type="http://schemas.openxmlformats.org/officeDocument/2006/relationships/image" Target="media/image253.jpeg"/><Relationship Id="rId1290" Type="http://schemas.openxmlformats.org/officeDocument/2006/relationships/hyperlink" Target="http://www.bisque.com/tom/placeimage/placeimage.asp" TargetMode="External"/><Relationship Id="rId1304" Type="http://schemas.openxmlformats.org/officeDocument/2006/relationships/hyperlink" Target="http://www.bisque.com/tom/placeimage/placeimage.asp" TargetMode="External"/><Relationship Id="rId1511" Type="http://schemas.openxmlformats.org/officeDocument/2006/relationships/hyperlink" Target="http://www.stsci.edu/institute/Copyright" TargetMode="External"/><Relationship Id="rId106" Type="http://schemas.openxmlformats.org/officeDocument/2006/relationships/hyperlink" Target="http://www.bisque.com/tom/data/noalias/noalias.asp" TargetMode="External"/><Relationship Id="rId313" Type="http://schemas.openxmlformats.org/officeDocument/2006/relationships/hyperlink" Target="http://www.bisque.com/SC/Download?File=Bulk/Toms/zipped/nemausa.zip" TargetMode="External"/><Relationship Id="rId758" Type="http://schemas.openxmlformats.org/officeDocument/2006/relationships/hyperlink" Target="http://www.bisque.com/tom/Createown/SDB/sharpless.asp" TargetMode="External"/><Relationship Id="rId965" Type="http://schemas.openxmlformats.org/officeDocument/2006/relationships/image" Target="media/image233.jpeg"/><Relationship Id="rId1150" Type="http://schemas.openxmlformats.org/officeDocument/2006/relationships/hyperlink" Target="http://www.bisque.com/SC/Download?File=Bulk/Toms/zipped/beaumonthills.zip" TargetMode="External"/><Relationship Id="rId1388" Type="http://schemas.openxmlformats.org/officeDocument/2006/relationships/hyperlink" Target="http://www.stsci.edu/resources/" TargetMode="External"/><Relationship Id="rId10" Type="http://schemas.openxmlformats.org/officeDocument/2006/relationships/hyperlink" Target="http://www.bisque.com/tom/Createown/userdata/userdata.asp" TargetMode="External"/><Relationship Id="rId94" Type="http://schemas.openxmlformats.org/officeDocument/2006/relationships/image" Target="media/image26.jpeg"/><Relationship Id="rId397" Type="http://schemas.openxmlformats.org/officeDocument/2006/relationships/hyperlink" Target="http://www.bisque.com/Products/TheSky/TheSky.asp" TargetMode="External"/><Relationship Id="rId520" Type="http://schemas.openxmlformats.org/officeDocument/2006/relationships/hyperlink" Target="http://www.bisque.com/tom/constellation/perseus.asp" TargetMode="External"/><Relationship Id="rId618" Type="http://schemas.openxmlformats.org/officeDocument/2006/relationships/image" Target="media/image160.jpeg"/><Relationship Id="rId825" Type="http://schemas.openxmlformats.org/officeDocument/2006/relationships/hyperlink" Target="http://vizier.u-strasbg.fr/cgi-bin/Unit?min" TargetMode="External"/><Relationship Id="rId1248" Type="http://schemas.openxmlformats.org/officeDocument/2006/relationships/hyperlink" Target="http://www.bisque.com/tom/Settingtime/time.asp" TargetMode="External"/><Relationship Id="rId1455" Type="http://schemas.openxmlformats.org/officeDocument/2006/relationships/hyperlink" Target="http://www.stsci.edu/resources/" TargetMode="External"/><Relationship Id="rId257" Type="http://schemas.openxmlformats.org/officeDocument/2006/relationships/hyperlink" Target="http://www.bisque.com/thesky/products/thesky.htm" TargetMode="External"/><Relationship Id="rId464" Type="http://schemas.openxmlformats.org/officeDocument/2006/relationships/hyperlink" Target="http://www.bisque.com/tom/constellation/drawing-constellations.asp" TargetMode="External"/><Relationship Id="rId1010" Type="http://schemas.openxmlformats.org/officeDocument/2006/relationships/image" Target="media/image241.jpeg"/><Relationship Id="rId1094" Type="http://schemas.openxmlformats.org/officeDocument/2006/relationships/image" Target="media/image254.jpeg"/><Relationship Id="rId1108" Type="http://schemas.openxmlformats.org/officeDocument/2006/relationships/image" Target="media/image262.jpeg"/><Relationship Id="rId1315" Type="http://schemas.openxmlformats.org/officeDocument/2006/relationships/hyperlink" Target="http://www.bisque.com/tom/placeimage/placeimage.asp" TargetMode="External"/><Relationship Id="rId117" Type="http://schemas.openxmlformats.org/officeDocument/2006/relationships/hyperlink" Target="javascript:parent.BV.Nav('http\x3a\x2f\x2fwww.bisque.com\x2ftom\x2faddingimages\x2fadding.asp\x23Background');" TargetMode="External"/><Relationship Id="rId671" Type="http://schemas.openxmlformats.org/officeDocument/2006/relationships/hyperlink" Target="http://www.stsci.edu/institute/Copyright" TargetMode="External"/><Relationship Id="rId769" Type="http://schemas.openxmlformats.org/officeDocument/2006/relationships/hyperlink" Target="http://www.bisque.com/tom/data/data.asp" TargetMode="External"/><Relationship Id="rId976" Type="http://schemas.openxmlformats.org/officeDocument/2006/relationships/hyperlink" Target="http://www.bisque.com/tom/simbad/simbad.asp" TargetMode="External"/><Relationship Id="rId1399" Type="http://schemas.openxmlformats.org/officeDocument/2006/relationships/hyperlink" Target="http://www.bisque.com/tom/placeimage/placeimage.asp" TargetMode="External"/><Relationship Id="rId324" Type="http://schemas.openxmlformats.org/officeDocument/2006/relationships/hyperlink" Target="http://www.bisque.com/SC/Download?File=Bulk/Toms/Zipped/MPL51.sky" TargetMode="External"/><Relationship Id="rId531" Type="http://schemas.openxmlformats.org/officeDocument/2006/relationships/image" Target="media/image132.jpeg"/><Relationship Id="rId629" Type="http://schemas.openxmlformats.org/officeDocument/2006/relationships/hyperlink" Target="http://www.bisque.com" TargetMode="External"/><Relationship Id="rId1161" Type="http://schemas.openxmlformats.org/officeDocument/2006/relationships/image" Target="media/image287.gif"/><Relationship Id="rId1259" Type="http://schemas.openxmlformats.org/officeDocument/2006/relationships/hyperlink" Target="http://www.nofs.navy.mil/projects/pmm/a2.html" TargetMode="External"/><Relationship Id="rId1466" Type="http://schemas.openxmlformats.org/officeDocument/2006/relationships/hyperlink" Target="http://www.bisque.com/tom/realsky/createdss.asp" TargetMode="External"/><Relationship Id="rId836" Type="http://schemas.openxmlformats.org/officeDocument/2006/relationships/hyperlink" Target="http://www.bisque.com/tom/Createown/SDB/sharpless.asp" TargetMode="External"/><Relationship Id="rId1021" Type="http://schemas.openxmlformats.org/officeDocument/2006/relationships/hyperlink" Target="mailto:copyright@stsci.edu" TargetMode="External"/><Relationship Id="rId1119" Type="http://schemas.openxmlformats.org/officeDocument/2006/relationships/image" Target="media/image266.jpeg"/><Relationship Id="rId903" Type="http://schemas.openxmlformats.org/officeDocument/2006/relationships/image" Target="media/image219.jpeg"/><Relationship Id="rId1326" Type="http://schemas.openxmlformats.org/officeDocument/2006/relationships/image" Target="media/image317.jpeg"/><Relationship Id="rId1533" Type="http://schemas.openxmlformats.org/officeDocument/2006/relationships/hyperlink" Target="http://www.bisque.com/tom/realsky/createdss.asp" TargetMode="External"/><Relationship Id="rId32" Type="http://schemas.openxmlformats.org/officeDocument/2006/relationships/image" Target="media/image8.jpeg"/><Relationship Id="rId181" Type="http://schemas.openxmlformats.org/officeDocument/2006/relationships/image" Target="media/image51.jpeg"/><Relationship Id="rId279" Type="http://schemas.openxmlformats.org/officeDocument/2006/relationships/hyperlink" Target="http://www.bisque.com/thesky/products/ccdsoft.htm" TargetMode="External"/><Relationship Id="rId486" Type="http://schemas.openxmlformats.org/officeDocument/2006/relationships/image" Target="media/image125.jpeg"/><Relationship Id="rId693" Type="http://schemas.openxmlformats.org/officeDocument/2006/relationships/hyperlink" Target="http://www.bisque.com/tom/datawizard/datawizard.asp" TargetMode="External"/><Relationship Id="rId139" Type="http://schemas.openxmlformats.org/officeDocument/2006/relationships/image" Target="media/image37.jpeg"/><Relationship Id="rId346" Type="http://schemas.openxmlformats.org/officeDocument/2006/relationships/hyperlink" Target="http://www.bisque.com/tom/astrometry/astrometry.asp" TargetMode="External"/><Relationship Id="rId553" Type="http://schemas.openxmlformats.org/officeDocument/2006/relationships/image" Target="media/image141.jpeg"/><Relationship Id="rId760" Type="http://schemas.openxmlformats.org/officeDocument/2006/relationships/hyperlink" Target="http://www.bisque.com/tom/Createown/SDB/sharpless.asp" TargetMode="External"/><Relationship Id="rId998" Type="http://schemas.openxmlformats.org/officeDocument/2006/relationships/hyperlink" Target="http://www.bisque.com/tom/Trapezium/trapezium.asp" TargetMode="External"/><Relationship Id="rId1183" Type="http://schemas.openxmlformats.org/officeDocument/2006/relationships/hyperlink" Target="http://www.bisque.com/tom/ISS/iss-tle.asp" TargetMode="External"/><Relationship Id="rId1390" Type="http://schemas.openxmlformats.org/officeDocument/2006/relationships/hyperlink" Target="http://www.bisque.com/Products/CCDSoft/" TargetMode="External"/><Relationship Id="rId206" Type="http://schemas.openxmlformats.org/officeDocument/2006/relationships/hyperlink" Target="http://www.bisque.com/hotfixes/" TargetMode="External"/><Relationship Id="rId413" Type="http://schemas.openxmlformats.org/officeDocument/2006/relationships/image" Target="media/image108.jpeg"/><Relationship Id="rId858" Type="http://schemas.openxmlformats.org/officeDocument/2006/relationships/hyperlink" Target="http://www.bisque.com/tom/datawizard/datawizard.asp" TargetMode="External"/><Relationship Id="rId1043" Type="http://schemas.openxmlformats.org/officeDocument/2006/relationships/hyperlink" Target="http://www.winzip.com" TargetMode="External"/><Relationship Id="rId1488" Type="http://schemas.openxmlformats.org/officeDocument/2006/relationships/image" Target="media/image36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FD2637-8E5B-4EC6-B1B4-13C07988F3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281</Pages>
  <Words>72836</Words>
  <Characters>400600</Characters>
  <Application>Microsoft Office Word</Application>
  <DocSecurity>0</DocSecurity>
  <Lines>3338</Lines>
  <Paragraphs>944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472492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BENOIT</dc:creator>
  <cp:keywords/>
  <dc:description/>
  <cp:lastModifiedBy>BENOIT</cp:lastModifiedBy>
  <cp:revision>2</cp:revision>
  <dcterms:created xsi:type="dcterms:W3CDTF">2009-11-07T15:50:00Z</dcterms:created>
  <dcterms:modified xsi:type="dcterms:W3CDTF">2009-11-07T15:50:00Z</dcterms:modified>
</cp:coreProperties>
</file>