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6C" w:rsidRDefault="00DC066C" w:rsidP="00DC066C">
      <w:pPr>
        <w:jc w:val="center"/>
        <w:rPr>
          <w:b/>
          <w:sz w:val="20"/>
          <w:szCs w:val="20"/>
        </w:rPr>
      </w:pPr>
    </w:p>
    <w:p w:rsidR="00DC066C" w:rsidRPr="00DC066C" w:rsidRDefault="006E501F" w:rsidP="00DC066C">
      <w:pPr>
        <w:jc w:val="center"/>
        <w:rPr>
          <w:b/>
          <w:sz w:val="22"/>
          <w:szCs w:val="22"/>
        </w:rPr>
      </w:pPr>
      <w:r w:rsidRPr="009F34F1">
        <w:rPr>
          <w:b/>
          <w:color w:val="92D05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7.75pt;height:60.75pt" adj="5665" fillcolor="black">
            <v:shadow color="#868686"/>
            <v:textpath style="font-family:&quot;Impact&quot;;font-size:32pt;v-text-kern:t" trim="t" fitpath="t" xscale="f" string="Achats Groupés C.E Arcelormittal Mardyck"/>
          </v:shape>
        </w:pict>
      </w:r>
    </w:p>
    <w:p w:rsidR="00DC066C" w:rsidRPr="009F34F1" w:rsidRDefault="00DC066C" w:rsidP="00DC066C">
      <w:pPr>
        <w:jc w:val="center"/>
        <w:rPr>
          <w:b/>
          <w:color w:val="92D050"/>
          <w:sz w:val="28"/>
          <w:szCs w:val="28"/>
        </w:rPr>
      </w:pPr>
    </w:p>
    <w:p w:rsidR="00DC066C" w:rsidRPr="009F34F1" w:rsidRDefault="00DC066C" w:rsidP="00DC066C">
      <w:pPr>
        <w:tabs>
          <w:tab w:val="left" w:pos="855"/>
          <w:tab w:val="center" w:pos="5924"/>
        </w:tabs>
        <w:rPr>
          <w:b/>
          <w:color w:val="92D050"/>
        </w:rPr>
      </w:pPr>
      <w:r w:rsidRPr="00A633A0">
        <w:rPr>
          <w:b/>
          <w:sz w:val="28"/>
          <w:szCs w:val="28"/>
        </w:rPr>
        <w:tab/>
      </w:r>
      <w:r w:rsidRPr="009F34F1">
        <w:rPr>
          <w:b/>
          <w:color w:val="92D050"/>
          <w:sz w:val="28"/>
          <w:szCs w:val="28"/>
        </w:rPr>
        <w:t>Nom du client</w:t>
      </w:r>
      <w:r w:rsidRPr="009F34F1">
        <w:rPr>
          <w:b/>
          <w:color w:val="92D050"/>
        </w:rPr>
        <w:t xml:space="preserve"> :                                  Service :                            N° Tel Port :  </w:t>
      </w:r>
    </w:p>
    <w:p w:rsidR="00DC066C" w:rsidRDefault="00DC066C" w:rsidP="00DC066C">
      <w:pPr>
        <w:tabs>
          <w:tab w:val="left" w:pos="855"/>
          <w:tab w:val="center" w:pos="5924"/>
        </w:tabs>
        <w:rPr>
          <w:b/>
        </w:rPr>
      </w:pPr>
    </w:p>
    <w:p w:rsidR="00DC066C" w:rsidRDefault="00DC066C" w:rsidP="00DC066C">
      <w:pPr>
        <w:tabs>
          <w:tab w:val="left" w:pos="855"/>
          <w:tab w:val="center" w:pos="5924"/>
        </w:tabs>
        <w:rPr>
          <w:b/>
          <w:szCs w:val="28"/>
        </w:rPr>
      </w:pPr>
      <w:r>
        <w:rPr>
          <w:b/>
        </w:rPr>
        <w:t xml:space="preserve">                                                  Chèque a établir au nom de :   </w:t>
      </w:r>
      <w:r w:rsidR="00DC7396" w:rsidRPr="009F34F1">
        <w:rPr>
          <w:b/>
          <w:color w:val="FF0000"/>
        </w:rPr>
        <w:t>NUTRICRO’CC</w:t>
      </w:r>
    </w:p>
    <w:p w:rsidR="00DC066C" w:rsidRPr="004D0BD0" w:rsidRDefault="00DC066C" w:rsidP="00DC066C">
      <w:pPr>
        <w:rPr>
          <w:b/>
          <w:szCs w:val="28"/>
        </w:rPr>
      </w:pPr>
    </w:p>
    <w:tbl>
      <w:tblPr>
        <w:tblW w:w="11458" w:type="dxa"/>
        <w:jc w:val="center"/>
        <w:tblInd w:w="-191" w:type="dxa"/>
        <w:tblLayout w:type="fixed"/>
        <w:tblLook w:val="01E0"/>
      </w:tblPr>
      <w:tblGrid>
        <w:gridCol w:w="559"/>
        <w:gridCol w:w="6921"/>
        <w:gridCol w:w="1025"/>
        <w:gridCol w:w="710"/>
        <w:gridCol w:w="816"/>
        <w:gridCol w:w="743"/>
        <w:gridCol w:w="684"/>
      </w:tblGrid>
      <w:tr w:rsidR="00DC066C" w:rsidRPr="00D33D28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E818F9" w:rsidRDefault="00DC066C" w:rsidP="00037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PRODUITS  CHIENS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20DC6">
              <w:rPr>
                <w:rFonts w:ascii="Book Antiqua" w:hAnsi="Book Antiqua"/>
                <w:b/>
                <w:sz w:val="18"/>
                <w:szCs w:val="18"/>
              </w:rPr>
              <w:t>Px normal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20DC6">
              <w:rPr>
                <w:rFonts w:ascii="Book Antiqua" w:hAnsi="Book Antiqua"/>
                <w:b/>
                <w:sz w:val="16"/>
                <w:szCs w:val="16"/>
              </w:rPr>
              <w:t>Remise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9F34F1" w:rsidRDefault="00DC066C" w:rsidP="00037F31">
            <w:pPr>
              <w:ind w:right="-108"/>
              <w:jc w:val="center"/>
              <w:rPr>
                <w:rFonts w:ascii="Book Antiqua" w:hAnsi="Book Antiqua"/>
                <w:b/>
                <w:color w:val="92D050"/>
                <w:sz w:val="16"/>
                <w:szCs w:val="16"/>
              </w:rPr>
            </w:pPr>
            <w:r w:rsidRPr="009F34F1">
              <w:rPr>
                <w:rFonts w:ascii="Book Antiqua" w:hAnsi="Book Antiqua"/>
                <w:b/>
                <w:color w:val="92D050"/>
                <w:sz w:val="20"/>
                <w:szCs w:val="20"/>
              </w:rPr>
              <w:t>Prix C.E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644C2D" w:rsidRDefault="00DC066C" w:rsidP="00037F31">
            <w:pPr>
              <w:jc w:val="center"/>
              <w:rPr>
                <w:sz w:val="16"/>
                <w:szCs w:val="16"/>
              </w:rPr>
            </w:pPr>
            <w:r w:rsidRPr="00BB3286">
              <w:rPr>
                <w:sz w:val="20"/>
                <w:szCs w:val="20"/>
              </w:rPr>
              <w:t>Nr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C" w:rsidRPr="00D33D28" w:rsidRDefault="00DC066C" w:rsidP="00037F31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D33D28">
              <w:rPr>
                <w:sz w:val="16"/>
                <w:szCs w:val="16"/>
              </w:rPr>
              <w:t>Total</w:t>
            </w: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Brokaton  complet 23/10                 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22.00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19.00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Dufour Energie 32/21 (Poulet, Thon, Riz) pour chiots, chienne lactation, actifs                                    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45.00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40.00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EA1EB4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Dufour Active 28/14 (25% de poulet, etc)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32.00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27.00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Optima Complet 25/12 Spécial Gros Chien (5% poulet, viande, riz, ect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 xml:space="preserve">                                                              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40.00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35.00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Optima Agneau/Riz 25/12 (Spécial digestion difficile, etc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 xml:space="preserve">                                                               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45.00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40.00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Optima Poisson 25/14 (Sensitive, hypoallergénique)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 xml:space="preserve">                                                               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45.00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40.00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Optima Ligth 27/08                                    Sac de 20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45.00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40.00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33441D" w:rsidRDefault="00DC066C" w:rsidP="00037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Optima Mini adult (Chien de 1 à 10 Kg)  avec poulet, riz, etc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 xml:space="preserve">                                                                    Sac de 4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10.00</w:t>
            </w:r>
          </w:p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00B0F0"/>
              </w:rPr>
            </w:pPr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 xml:space="preserve">Maxima Mini Adult </w:t>
            </w:r>
            <w:proofErr w:type="gramStart"/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>( Chien</w:t>
            </w:r>
            <w:proofErr w:type="gramEnd"/>
            <w:r w:rsidRPr="009F34F1">
              <w:rPr>
                <w:rFonts w:ascii="Book Antiqua" w:hAnsi="Book Antiqua"/>
                <w:b/>
                <w:color w:val="00B0F0"/>
                <w:sz w:val="22"/>
                <w:szCs w:val="22"/>
              </w:rPr>
              <w:t xml:space="preserve"> de 1 à 10 kg ) avec 30% de volaille, riz , ect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20.00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18.00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auto"/>
              </w:rPr>
            </w:pPr>
            <w:r w:rsidRPr="009F34F1">
              <w:rPr>
                <w:rFonts w:ascii="Book Antiqua" w:hAnsi="Book Antiqua"/>
                <w:b/>
                <w:color w:val="92D050"/>
                <w:sz w:val="22"/>
                <w:szCs w:val="22"/>
              </w:rPr>
              <w:t xml:space="preserve">                                    </w:t>
            </w:r>
            <w:r w:rsidRPr="009F34F1">
              <w:rPr>
                <w:rFonts w:ascii="Book Antiqua" w:hAnsi="Book Antiqua"/>
                <w:b/>
                <w:color w:val="auto"/>
                <w:sz w:val="22"/>
                <w:szCs w:val="22"/>
              </w:rPr>
              <w:t>PRODUITS CHATS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 xml:space="preserve">Optima Cat Kitten Pour </w:t>
            </w:r>
            <w:proofErr w:type="gramStart"/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>chattons</w:t>
            </w:r>
            <w:proofErr w:type="gramEnd"/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 xml:space="preserve"> avec poulet, riz, etc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 xml:space="preserve">                                                               Sac de 4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>Cat Complet 30/14 pour chats  standards avec poulet, riz, etc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 xml:space="preserve">                                                               Sac de 4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13.00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9.00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 xml:space="preserve">Cat Poisson 30/14 pour chats avec problèmes de peau et poil  </w:t>
            </w:r>
          </w:p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 xml:space="preserve">                                                               Sac de 1.5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7.00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6.00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rPr>
                <w:rFonts w:ascii="Book Antiqua" w:hAnsi="Book Antiqua"/>
                <w:b/>
                <w:color w:val="7030A0"/>
              </w:rPr>
            </w:pPr>
            <w:r w:rsidRPr="009F34F1">
              <w:rPr>
                <w:rFonts w:ascii="Book Antiqua" w:hAnsi="Book Antiqua"/>
                <w:b/>
                <w:color w:val="7030A0"/>
                <w:sz w:val="22"/>
                <w:szCs w:val="22"/>
              </w:rPr>
              <w:t>Cat  Ligth 27/9 pour chats ayant du poids /stérilisés     Sac de 4 Kg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20DC6">
              <w:rPr>
                <w:rFonts w:ascii="Book Antiqua" w:hAnsi="Book Antiqua"/>
                <w:b/>
                <w:sz w:val="20"/>
                <w:szCs w:val="20"/>
              </w:rPr>
              <w:t>13.00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9F34F1" w:rsidRDefault="00DC066C" w:rsidP="00037F31">
            <w:pPr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9F34F1">
              <w:rPr>
                <w:rFonts w:ascii="Book Antiqua" w:hAnsi="Book Antiqua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BB3286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B3286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633179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rPr>
                <w:rFonts w:ascii="Book Antiqua" w:hAnsi="Book Antiqua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F20DC6" w:rsidRDefault="00DC066C" w:rsidP="00037F3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633179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B84760" w:rsidRDefault="00DC066C" w:rsidP="00037F31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633179" w:rsidTr="00037F31">
        <w:trPr>
          <w:trHeight w:val="73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DC066C" w:rsidRDefault="00DC066C" w:rsidP="00037F31">
            <w:pPr>
              <w:rPr>
                <w:b/>
                <w:sz w:val="28"/>
                <w:szCs w:val="28"/>
              </w:rPr>
            </w:pPr>
            <w:r w:rsidRPr="00DC066C">
              <w:rPr>
                <w:b/>
                <w:sz w:val="28"/>
                <w:szCs w:val="28"/>
              </w:rPr>
              <w:t>Nous tenons à votre disposition  toutes  les fiches techniques des produits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</w:tr>
      <w:tr w:rsidR="00DC066C" w:rsidRPr="00633179" w:rsidTr="00037F31">
        <w:trPr>
          <w:trHeight w:val="11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1035BC" w:rsidRDefault="00DC066C" w:rsidP="00037F31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Default="00DC066C" w:rsidP="00037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6C" w:rsidRPr="00633179" w:rsidRDefault="00DC066C" w:rsidP="00037F31">
            <w:pPr>
              <w:rPr>
                <w:sz w:val="20"/>
                <w:szCs w:val="20"/>
              </w:rPr>
            </w:pPr>
          </w:p>
        </w:tc>
      </w:tr>
    </w:tbl>
    <w:p w:rsidR="00DC066C" w:rsidRDefault="00DC066C"/>
    <w:sectPr w:rsidR="00DC066C" w:rsidSect="007A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66C"/>
    <w:rsid w:val="006E501F"/>
    <w:rsid w:val="007A0537"/>
    <w:rsid w:val="007E5D3F"/>
    <w:rsid w:val="009F34F1"/>
    <w:rsid w:val="00DC066C"/>
    <w:rsid w:val="00DC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1770</Characters>
  <Application>Microsoft Office Word</Application>
  <DocSecurity>0</DocSecurity>
  <Lines>14</Lines>
  <Paragraphs>4</Paragraphs>
  <ScaleCrop>false</ScaleCrop>
  <Company>ArcelorMittal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P025148</dc:creator>
  <cp:lastModifiedBy>LE CLAINCHE</cp:lastModifiedBy>
  <cp:revision>3</cp:revision>
  <dcterms:created xsi:type="dcterms:W3CDTF">2015-03-19T14:43:00Z</dcterms:created>
  <dcterms:modified xsi:type="dcterms:W3CDTF">2015-04-30T09:50:00Z</dcterms:modified>
</cp:coreProperties>
</file>